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E79"/>
          <w:sz w:val="36"/>
        </w:rPr>
        <w:t>ANPR Edge Appliance — Status &amp; Pending Tasks</w:t>
      </w:r>
    </w:p>
    <w:p>
      <w:pPr>
        <w:spacing w:after="200"/>
      </w:pPr>
      <w:r>
        <w:rPr>
          <w:b/>
          <w:color w:val="595959"/>
          <w:sz w:val="22"/>
        </w:rPr>
        <w:t>On-Premises Gate System | CPU-Only Edge Box | 100% Local &amp; Offline-First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left w:val="none"/>
          <w:right w:val="none"/>
          <w:insideV w:val="none"/>
        </w:tblBorders>
      </w:tblPr>
      <w:tblGrid>
        <w:gridCol w:w="5040"/>
        <w:gridCol w:w="5040"/>
      </w:tblGrid>
      <w:tr>
        <w:tc>
          <w:tcPr>
            <w:tcW w:type="dxa" w:w="2880"/>
            <w:shd w:fill="F2F4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8"/>
              </w:rPr>
              <w:t>Deployment Target:</w:t>
            </w:r>
          </w:p>
        </w:tc>
        <w:tc>
          <w:tcPr>
            <w:tcW w:type="dxa" w:w="720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Standalone Mini-PC / Industrial Edge Box at Gate (Intel i5/i7, 8–16 GB RAM, CPU-only)</w:t>
            </w:r>
          </w:p>
        </w:tc>
      </w:tr>
      <w:tr>
        <w:tc>
          <w:tcPr>
            <w:tcW w:type="dxa" w:w="2880"/>
            <w:shd w:fill="F2F4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8"/>
              </w:rPr>
              <w:t>Operational Model:</w:t>
            </w:r>
          </w:p>
        </w:tc>
        <w:tc>
          <w:tcPr>
            <w:tcW w:type="dxa" w:w="720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100% Local &amp; Air-Gapped. Zero cloud dependency. Local RTSP decode, local DB, local Web UI.</w:t>
            </w:r>
          </w:p>
        </w:tc>
      </w:tr>
      <w:tr>
        <w:tc>
          <w:tcPr>
            <w:tcW w:type="dxa" w:w="2880"/>
            <w:shd w:fill="F2F4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8"/>
              </w:rPr>
              <w:t>Camera Capacity:</w:t>
            </w:r>
          </w:p>
        </w:tc>
        <w:tc>
          <w:tcPr>
            <w:tcW w:type="dxa" w:w="720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4–8 IP cameras (sub-stream D1/720p decode for AI, main-stream snap for plate evidence).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t>1. Edge System Status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left w:val="none"/>
          <w:right w:val="none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1F4E79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1F4E79"/>
          </w:tcPr>
          <w:p>
            <w:r>
              <w:rPr>
                <w:b/>
                <w:color w:val="FFFFFF"/>
                <w:sz w:val="18"/>
              </w:rPr>
              <w:t>Readiness for Edge Box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sz w:val="17"/>
              </w:rPr>
              <w:t>CPU AI Inference Engine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b/>
                <w:color w:val="1E7E34"/>
                <w:sz w:val="17"/>
              </w:rPr>
              <w:t>DONE (85%)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sz w:val="17"/>
              </w:rPr>
              <w:t>ONNX Runtime + OpenVINO on Intel CPU. Fast NumPy letterbox &amp; NMS. Zero GPU required. 400+ tests passing.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7"/>
              </w:rPr>
              <w:t>Video Capture &amp; Cascade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1E7E34"/>
                <w:sz w:val="17"/>
              </w:rPr>
              <w:t>DONE (90%)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7"/>
              </w:rPr>
              <w:t>RTSP sub-stream reader with drop queue (no lag buildup), ByteTrack tracking, multi-frame plate voting.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sz w:val="17"/>
              </w:rPr>
              <w:t>Edge Process Architecture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b/>
                <w:color w:val="1E7E34"/>
                <w:sz w:val="17"/>
              </w:rPr>
              <w:t>DONE (80%)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sz w:val="17"/>
              </w:rPr>
              <w:t>Isolated OS processes per camera (supervisor auto-restart) + offline local disk spooling (zero lost events).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7"/>
              </w:rPr>
              <w:t>Local Database &amp; Storage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1E7E34"/>
                <w:sz w:val="17"/>
              </w:rPr>
              <w:t>DONE (85%)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7"/>
              </w:rPr>
              <w:t>PostgreSQL/SQLite with Alembic. Date-sharded local JPEG storage (YYYY/MM/DD) with sanitized names.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sz w:val="17"/>
              </w:rPr>
              <w:t>Local Web Dashboard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b/>
                <w:color w:val="1E7E34"/>
                <w:sz w:val="17"/>
              </w:rPr>
              <w:t>DONE (65%)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sz w:val="17"/>
              </w:rPr>
              <w:t>Dark/Light UI, live stats, entry/exit trends, whitelist/blacklist, audit logs, and daily Excel export.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7"/>
              </w:rPr>
              <w:t>Edge UI Enhancements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56404"/>
                <w:sz w:val="17"/>
              </w:rPr>
              <w:t>IN PROGRESS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7"/>
              </w:rPr>
              <w:t>Need interactive ROI/line drawing canvas on camera stream, and evidence drawer for plate disputes.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sz w:val="17"/>
              </w:rPr>
              <w:t>Edge Maintenance (Janitor)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b/>
                <w:color w:val="C00000"/>
                <w:sz w:val="17"/>
              </w:rPr>
              <w:t>LEFT (0%)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F9FAFC"/>
          </w:tcPr>
          <w:p>
            <w:r>
              <w:rPr>
                <w:sz w:val="17"/>
              </w:rPr>
              <w:t>Auto-purge local images older than 30 days to avoid filling local disk.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7"/>
              </w:rPr>
              <w:t>Node-Locked Licensing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C00000"/>
                <w:sz w:val="17"/>
              </w:rPr>
              <w:t>LEFT (15%)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7"/>
              </w:rPr>
              <w:t>Hardware fingerprinting (CPU/Motherboard UUID) to bind installation to edge machine.</w:t>
            </w:r>
          </w:p>
        </w:tc>
      </w:tr>
    </w:tbl>
    <w:p>
      <w:pPr>
        <w:spacing w:after="120"/>
      </w:pPr>
    </w:p>
    <w:p>
      <w:pPr>
        <w:pStyle w:val="Heading1"/>
        <w:spacing w:before="160" w:after="60"/>
      </w:pPr>
      <w:r>
        <w:t>2. What is DONE (Tested &amp; Working on Edge)</w:t>
      </w:r>
    </w:p>
    <w:p>
      <w:pPr>
        <w:pStyle w:val="ListBullet"/>
        <w:spacing w:after="40"/>
      </w:pPr>
      <w:r>
        <w:rPr>
          <w:b/>
          <w:color w:val="1F4E79"/>
        </w:rPr>
        <w:t xml:space="preserve">CPU-Only AI Inference: </w:t>
      </w:r>
      <w:r>
        <w:t>Inference engine runs strictly on CPU via ONNX Runtime with OpenVINO acceleration. YOLOv8n vehicle detection, 320x320 license plate detection, and ByteTrack multi-object tracking all execute without PyTorch or CUDA.</w:t>
      </w:r>
    </w:p>
    <w:p>
      <w:pPr>
        <w:pStyle w:val="ListBullet"/>
        <w:spacing w:after="40"/>
      </w:pPr>
      <w:r>
        <w:rPr>
          <w:b/>
          <w:color w:val="1F4E79"/>
        </w:rPr>
        <w:t xml:space="preserve">Multi-Frame Positional Voting: </w:t>
      </w:r>
      <w:r>
        <w:t>Never relies on single-frame OCR. Combines quality-weighted character consensus across video track history (UP32AB1234), eliminating typical edge gate errors from motion blur and bad angles.</w:t>
      </w:r>
    </w:p>
    <w:p>
      <w:pPr>
        <w:pStyle w:val="ListBullet"/>
        <w:spacing w:after="40"/>
      </w:pPr>
      <w:r>
        <w:rPr>
          <w:b/>
          <w:color w:val="1F4E79"/>
        </w:rPr>
        <w:t xml:space="preserve">Process-per-Camera Architecture: </w:t>
      </w:r>
      <w:r>
        <w:t>Each RTSP camera runs in a dedicated OS worker process supervised by a watchdog with thread-budget allocation. A camera crash never crashes the web server or other cameras.</w:t>
      </w:r>
    </w:p>
    <w:p>
      <w:pPr>
        <w:pStyle w:val="ListBullet"/>
        <w:spacing w:after="40"/>
      </w:pPr>
      <w:r>
        <w:rPr>
          <w:b/>
          <w:color w:val="1F4E79"/>
        </w:rPr>
        <w:t xml:space="preserve">Air-Gapped Offline Spooling: </w:t>
      </w:r>
      <w:r>
        <w:t>If the local database or API restarts, workers store detected events in a local disk spool queue and auto-flush on reconnection. Zero missed events.</w:t>
      </w:r>
    </w:p>
    <w:p>
      <w:pPr>
        <w:pStyle w:val="ListBullet"/>
        <w:spacing w:after="40"/>
      </w:pPr>
      <w:r>
        <w:rPr>
          <w:b/>
          <w:color w:val="1F4E79"/>
        </w:rPr>
        <w:t xml:space="preserve">Edge Media Storage: </w:t>
      </w:r>
      <w:r>
        <w:t>Event vehicle and plate crop images are saved to local disk sharded by date (storage/media/YYYY/MM/DD/cam_plate_uid.jpg) ensuring fast filesystem lookups.</w:t>
      </w:r>
    </w:p>
    <w:p>
      <w:pPr>
        <w:pStyle w:val="ListBullet"/>
        <w:spacing w:after="40"/>
      </w:pPr>
      <w:r>
        <w:rPr>
          <w:b/>
          <w:color w:val="1F4E79"/>
        </w:rPr>
        <w:t xml:space="preserve">Gate Web Dashboard: </w:t>
      </w:r>
      <w:r>
        <w:t>Runs locally on the edge box. Provides dark/light mode, real-time vehicle entry/exit counters, blacklist/whitelist lookup, vehicle search with photo history, RBAC user permissions, and 1-click Excel daily reports.</w:t>
      </w:r>
    </w:p>
    <w:p>
      <w:pPr>
        <w:pStyle w:val="ListBullet"/>
        <w:spacing w:after="40"/>
      </w:pPr>
      <w:r>
        <w:rPr>
          <w:b/>
          <w:color w:val="1F4E79"/>
        </w:rPr>
        <w:t xml:space="preserve">Automated Quality Gate: </w:t>
      </w:r>
      <w:r>
        <w:t>400+ unit and integration tests passing locally covering the complete cascade.</w:t>
      </w:r>
    </w:p>
    <w:p>
      <w:pPr>
        <w:pStyle w:val="Heading1"/>
        <w:spacing w:before="160" w:after="60"/>
      </w:pPr>
      <w:r>
        <w:t>3. What is IN PROGRESS (Current Transition)</w:t>
      </w:r>
    </w:p>
    <w:p>
      <w:pPr>
        <w:pStyle w:val="ListBullet"/>
        <w:spacing w:after="40"/>
      </w:pPr>
      <w:r>
        <w:rPr>
          <w:b/>
          <w:color w:val="856404"/>
        </w:rPr>
        <w:t xml:space="preserve">Switching Default OCR to PP-OCRv4 ONNX: </w:t>
      </w:r>
      <w:r>
        <w:t>The pipeline supports PP-OCRv4 ONNX (3x faster, 10 MB artifact). Script scripts/fetch_recognizer.py is ready; downloading the model will replace the legacy EasyOCR fallback and drop the heavy PyTorch edge dependency.</w:t>
      </w:r>
    </w:p>
    <w:p>
      <w:pPr>
        <w:pStyle w:val="ListBullet"/>
        <w:spacing w:after="40"/>
      </w:pPr>
      <w:r>
        <w:rPr>
          <w:b/>
          <w:color w:val="856404"/>
        </w:rPr>
        <w:t xml:space="preserve">Deprecating In-Process Camera Threads: </w:t>
      </w:r>
      <w:r>
        <w:t>Standalone supervisor works; the remaining prototype camera endpoints in main.py are being switched so only the out-of-process supervisor handles camera ingestion.</w:t>
      </w:r>
    </w:p>
    <w:p>
      <w:pPr>
        <w:pStyle w:val="Heading1"/>
        <w:spacing w:before="160" w:after="60"/>
      </w:pPr>
      <w:r>
        <w:t>4. What is LEFT (Edge Deployment Checklist)</w:t>
      </w:r>
    </w:p>
    <w:p>
      <w:r>
        <w:t>Essential features needed before shipping and installing the edge box on-site:</w:t>
      </w:r>
    </w:p>
    <w:p>
      <w:pPr>
        <w:pStyle w:val="ListBullet"/>
        <w:spacing w:after="60"/>
      </w:pPr>
      <w:r>
        <w:rPr>
          <w:b/>
          <w:color w:val="C00000"/>
        </w:rPr>
        <w:t xml:space="preserve">1. ROI &amp; Trigger Line Drawing Tool (Cameras.jsx): </w:t>
      </w:r>
      <w:r>
        <w:t>Technician needs an on-screen canvas to draw the gate boundary polygon and virtual entry/exit trigger line over the live camera snapshot during installation.</w:t>
      </w:r>
    </w:p>
    <w:p>
      <w:pPr>
        <w:pStyle w:val="ListBullet"/>
        <w:spacing w:after="60"/>
      </w:pPr>
      <w:r>
        <w:rPr>
          <w:b/>
          <w:color w:val="C00000"/>
        </w:rPr>
        <w:t xml:space="preserve">2. Plate Evidence Drawer (Events.jsx): </w:t>
      </w:r>
      <w:r>
        <w:t>Clicking an event must open a drawer showing: full vehicle picture, zoomed plate crop, confidence score, and the frame-by-frame OCR read history. Essential for resolving gate disputes with guards.</w:t>
      </w:r>
    </w:p>
    <w:p>
      <w:pPr>
        <w:pStyle w:val="ListBullet"/>
        <w:spacing w:after="60"/>
      </w:pPr>
      <w:r>
        <w:rPr>
          <w:b/>
          <w:color w:val="C00000"/>
        </w:rPr>
        <w:t xml:space="preserve">3. Operator Misread Quick-Fix (Events.jsx): </w:t>
      </w:r>
      <w:r>
        <w:t>A 1-click 'Correct Plate' button that updates the record and automatically registers an alias in plate_aliases so the same misread never happens again.</w:t>
      </w:r>
    </w:p>
    <w:p>
      <w:pPr>
        <w:pStyle w:val="ListBullet"/>
        <w:spacing w:after="60"/>
      </w:pPr>
      <w:r>
        <w:rPr>
          <w:b/>
          <w:color w:val="C00000"/>
        </w:rPr>
        <w:t xml:space="preserve">4. Real-Time WebSockets (/ws/events): </w:t>
      </w:r>
      <w:r>
        <w:t>Replace the 5-second polling interval with instant WebSockets so guards see cars appear on the dashboard the instant they cross the gate line.</w:t>
      </w:r>
    </w:p>
    <w:p>
      <w:pPr>
        <w:pStyle w:val="ListBullet"/>
        <w:spacing w:after="60"/>
      </w:pPr>
      <w:r>
        <w:rPr>
          <w:b/>
          <w:color w:val="C00000"/>
        </w:rPr>
        <w:t xml:space="preserve">5. Security Alerts UI Page: </w:t>
      </w:r>
      <w:r>
        <w:t>A dedicated Alerts page and top-bar bell notification that rings whenever a Blacklisted or Unknown vehicle arrives at the gate.</w:t>
      </w:r>
    </w:p>
    <w:p>
      <w:pPr>
        <w:pStyle w:val="ListBullet"/>
        <w:spacing w:after="60"/>
      </w:pPr>
      <w:r>
        <w:rPr>
          <w:b/>
          <w:color w:val="C00000"/>
        </w:rPr>
        <w:t xml:space="preserve">6. Disk Retention Janitor (workers/janitor.py): </w:t>
      </w:r>
      <w:r>
        <w:t>Automated cleanup daemon that deletes image JPEGs older than 30 days and prunes raw frame reads older than 7 days, preventing the edge box hard drive from filling up.</w:t>
      </w:r>
    </w:p>
    <w:p>
      <w:pPr>
        <w:pStyle w:val="ListBullet"/>
        <w:spacing w:after="60"/>
      </w:pPr>
      <w:r>
        <w:rPr>
          <w:b/>
          <w:color w:val="C00000"/>
        </w:rPr>
        <w:t xml:space="preserve">7. Excel Vehicle List Import: </w:t>
      </w:r>
      <w:r>
        <w:t>Allow the society manager to upload a messy Excel/CSV of resident plates, normalizing spaces, O/0 typos, and uppercase.</w:t>
      </w:r>
    </w:p>
    <w:p>
      <w:pPr>
        <w:pStyle w:val="ListBullet"/>
        <w:spacing w:after="60"/>
      </w:pPr>
      <w:r>
        <w:rPr>
          <w:b/>
          <w:color w:val="C00000"/>
        </w:rPr>
        <w:t xml:space="preserve">8. Node-Locked Edge Licensing: </w:t>
      </w:r>
      <w:r>
        <w:t>Generate a hardware fingerprint from the edge PC (CPU ID + Motherboard UUID + MAC) and check an encrypted vendor license key. Prevents distributors or clients from copying the software onto unauthorized machines.</w:t>
      </w:r>
    </w:p>
    <w:p>
      <w:pPr>
        <w:pStyle w:val="ListBullet"/>
        <w:spacing w:after="60"/>
      </w:pPr>
      <w:r>
        <w:rPr>
          <w:b/>
          <w:color w:val="C00000"/>
        </w:rPr>
        <w:t xml:space="preserve">9. One-Click Edge Boot &amp; Auto-Start: </w:t>
      </w:r>
      <w:r>
        <w:t>Create Docker Compose / systemd service units so the edge box starts everything automatically upon power-on without technician intervention.</w:t>
      </w:r>
    </w:p>
    <w:p>
      <w:pPr>
        <w:pStyle w:val="Heading1"/>
        <w:spacing w:before="160" w:after="60"/>
      </w:pPr>
      <w:r>
        <w:t>5. Top 5 Immediate Priorities for Next Build</w:t>
      </w:r>
    </w:p>
    <w:p>
      <w:pPr>
        <w:pStyle w:val="ListBullet"/>
        <w:spacing w:after="40"/>
      </w:pPr>
      <w:r>
        <w:rPr>
          <w:b/>
          <w:color w:val="1F4E79"/>
        </w:rPr>
        <w:t xml:space="preserve">Priority 1: </w:t>
      </w:r>
      <w:r>
        <w:t>Download PP-OCRv4 model (python scripts/fetch_recognizer.py --ppocr) to drop PyTorch and boost CPU inference speed.</w:t>
      </w:r>
    </w:p>
    <w:p>
      <w:pPr>
        <w:pStyle w:val="ListBullet"/>
        <w:spacing w:after="40"/>
      </w:pPr>
      <w:r>
        <w:rPr>
          <w:b/>
          <w:color w:val="1F4E79"/>
        </w:rPr>
        <w:t xml:space="preserve">Priority 2: </w:t>
      </w:r>
      <w:r>
        <w:t>Build the interactive ROI &amp; trigger line canvas editor in Cameras.jsx.</w:t>
      </w:r>
    </w:p>
    <w:p>
      <w:pPr>
        <w:pStyle w:val="ListBullet"/>
        <w:spacing w:after="40"/>
      </w:pPr>
      <w:r>
        <w:rPr>
          <w:b/>
          <w:color w:val="1F4E79"/>
        </w:rPr>
        <w:t xml:space="preserve">Priority 3: </w:t>
      </w:r>
      <w:r>
        <w:t>Build the Event Evidence Drawer &amp; misread correction in Events.jsx.</w:t>
      </w:r>
    </w:p>
    <w:p>
      <w:pPr>
        <w:pStyle w:val="ListBullet"/>
        <w:spacing w:after="40"/>
      </w:pPr>
      <w:r>
        <w:rPr>
          <w:b/>
          <w:color w:val="1F4E79"/>
        </w:rPr>
        <w:t xml:space="preserve">Priority 4: </w:t>
      </w:r>
      <w:r>
        <w:t>Implement workers/janitor.py to safeguard edge disk capacity.</w:t>
      </w:r>
    </w:p>
    <w:p>
      <w:pPr>
        <w:pStyle w:val="ListBullet"/>
        <w:spacing w:after="40"/>
      </w:pPr>
      <w:r>
        <w:rPr>
          <w:b/>
          <w:color w:val="1F4E79"/>
        </w:rPr>
        <w:t xml:space="preserve">Priority 5: </w:t>
      </w:r>
      <w:r>
        <w:t>Implement node-locked hardware license check for distributor protection.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