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DD85E" w14:textId="5A3135AB" w:rsidR="001D79C4" w:rsidRDefault="001D79C4" w:rsidP="001D79C4">
      <w:pPr>
        <w:spacing w:line="360" w:lineRule="auto"/>
        <w:jc w:val="center"/>
        <w:rPr>
          <w:rFonts w:ascii="Arial" w:eastAsia="Arial" w:hAnsi="Arial" w:cs="Arial"/>
          <w:b/>
          <w:bCs/>
          <w:color w:val="000000" w:themeColor="text1"/>
          <w:sz w:val="28"/>
          <w:szCs w:val="28"/>
        </w:rPr>
      </w:pPr>
      <w:r w:rsidRPr="002A2D15">
        <w:rPr>
          <w:rFonts w:ascii="Arial" w:eastAsia="Arial" w:hAnsi="Arial" w:cs="Arial"/>
          <w:b/>
          <w:bCs/>
          <w:color w:val="000000" w:themeColor="text1"/>
          <w:sz w:val="28"/>
          <w:szCs w:val="28"/>
        </w:rPr>
        <w:t>A S</w:t>
      </w:r>
      <w:r w:rsidR="002F7BD6" w:rsidRPr="002A2D15">
        <w:rPr>
          <w:rFonts w:ascii="Arial" w:eastAsia="Arial" w:hAnsi="Arial" w:cs="Arial"/>
          <w:b/>
          <w:bCs/>
          <w:color w:val="000000" w:themeColor="text1"/>
          <w:sz w:val="28"/>
          <w:szCs w:val="28"/>
        </w:rPr>
        <w:t xml:space="preserve">ynopsis </w:t>
      </w:r>
    </w:p>
    <w:p w14:paraId="6237B769" w14:textId="513ACEF1" w:rsidR="00A37FD8" w:rsidRDefault="00A37FD8" w:rsidP="00A37FD8">
      <w:pPr>
        <w:spacing w:line="360" w:lineRule="auto"/>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On</w:t>
      </w:r>
    </w:p>
    <w:p w14:paraId="4FA0FEB6" w14:textId="77777777" w:rsidR="00A37FD8" w:rsidRDefault="00A37FD8" w:rsidP="00A37FD8">
      <w:pPr>
        <w:spacing w:line="360" w:lineRule="auto"/>
        <w:jc w:val="center"/>
        <w:rPr>
          <w:rFonts w:ascii="Arial" w:eastAsia="Arial" w:hAnsi="Arial" w:cs="Arial"/>
          <w:b/>
          <w:bCs/>
          <w:color w:val="000000" w:themeColor="text1"/>
          <w:sz w:val="28"/>
          <w:szCs w:val="28"/>
        </w:rPr>
      </w:pPr>
    </w:p>
    <w:p w14:paraId="344EE81E" w14:textId="16AD5FA4" w:rsidR="001D79C4" w:rsidRDefault="001A13C6" w:rsidP="001A13C6">
      <w:pPr>
        <w:spacing w:line="360" w:lineRule="auto"/>
        <w:jc w:val="center"/>
        <w:rPr>
          <w:rFonts w:ascii="Arial" w:eastAsia="Arial" w:hAnsi="Arial" w:cs="Arial"/>
          <w:b/>
          <w:bCs/>
          <w:color w:val="000000" w:themeColor="text1"/>
          <w:sz w:val="28"/>
          <w:szCs w:val="28"/>
          <w:lang w:val="en-IN"/>
        </w:rPr>
      </w:pPr>
      <w:r w:rsidRPr="001A13C6">
        <w:rPr>
          <w:rFonts w:ascii="Arial" w:eastAsia="Arial" w:hAnsi="Arial" w:cs="Arial"/>
          <w:b/>
          <w:bCs/>
          <w:color w:val="000000" w:themeColor="text1"/>
          <w:sz w:val="28"/>
          <w:szCs w:val="28"/>
          <w:lang w:val="en-IN"/>
        </w:rPr>
        <w:t>Voylx Browser</w:t>
      </w:r>
    </w:p>
    <w:p w14:paraId="3162EA5C" w14:textId="77777777" w:rsidR="001A13C6" w:rsidRPr="001A13C6" w:rsidRDefault="001A13C6" w:rsidP="001A13C6">
      <w:pPr>
        <w:spacing w:line="360" w:lineRule="auto"/>
        <w:jc w:val="center"/>
        <w:rPr>
          <w:rFonts w:ascii="Arial" w:eastAsia="Arial" w:hAnsi="Arial" w:cs="Arial"/>
          <w:b/>
          <w:bCs/>
          <w:color w:val="000000" w:themeColor="text1"/>
          <w:sz w:val="28"/>
          <w:szCs w:val="28"/>
          <w:lang w:val="en-IN"/>
        </w:rPr>
      </w:pPr>
    </w:p>
    <w:p w14:paraId="2A6BFB8E" w14:textId="77777777" w:rsidR="005D5EF8" w:rsidRPr="002A2D15" w:rsidRDefault="005D5EF8" w:rsidP="009F720A">
      <w:pPr>
        <w:spacing w:line="360" w:lineRule="auto"/>
        <w:jc w:val="center"/>
        <w:rPr>
          <w:rFonts w:ascii="Arial" w:eastAsia="Arial" w:hAnsi="Arial" w:cs="Arial"/>
          <w:b/>
          <w:bCs/>
          <w:i/>
          <w:iCs/>
          <w:color w:val="000000" w:themeColor="text1"/>
          <w:sz w:val="28"/>
          <w:szCs w:val="28"/>
        </w:rPr>
      </w:pPr>
      <w:r w:rsidRPr="002A2D15">
        <w:rPr>
          <w:rFonts w:ascii="Arial" w:eastAsia="Arial" w:hAnsi="Arial" w:cs="Arial"/>
          <w:b/>
          <w:bCs/>
          <w:i/>
          <w:iCs/>
          <w:color w:val="000000" w:themeColor="text1"/>
          <w:sz w:val="28"/>
          <w:szCs w:val="28"/>
        </w:rPr>
        <w:t xml:space="preserve">Submitted by </w:t>
      </w:r>
    </w:p>
    <w:p w14:paraId="64942D40" w14:textId="4B11C684" w:rsidR="009F720A" w:rsidRPr="002A2D15" w:rsidRDefault="001A13C6" w:rsidP="009F720A">
      <w:pPr>
        <w:spacing w:line="360" w:lineRule="auto"/>
        <w:jc w:val="center"/>
        <w:rPr>
          <w:rFonts w:ascii="Arial" w:eastAsia="Arial" w:hAnsi="Arial" w:cs="Arial"/>
          <w:color w:val="000000" w:themeColor="text1"/>
          <w:sz w:val="28"/>
          <w:szCs w:val="28"/>
        </w:rPr>
      </w:pPr>
      <w:r>
        <w:rPr>
          <w:rFonts w:ascii="Arial" w:eastAsia="Arial" w:hAnsi="Arial" w:cs="Arial"/>
          <w:color w:val="000000" w:themeColor="text1"/>
          <w:sz w:val="28"/>
          <w:szCs w:val="28"/>
        </w:rPr>
        <w:t>Ayushman Dalvi</w:t>
      </w:r>
      <w:r w:rsidR="009F720A" w:rsidRPr="002A2D15">
        <w:rPr>
          <w:rFonts w:ascii="Arial" w:eastAsia="Arial" w:hAnsi="Arial" w:cs="Arial"/>
          <w:color w:val="000000" w:themeColor="text1"/>
          <w:sz w:val="28"/>
          <w:szCs w:val="28"/>
        </w:rPr>
        <w:t xml:space="preserve"> [</w:t>
      </w:r>
      <w:r>
        <w:rPr>
          <w:rFonts w:ascii="Arial" w:eastAsia="Arial" w:hAnsi="Arial" w:cs="Arial"/>
          <w:color w:val="000000" w:themeColor="text1"/>
          <w:sz w:val="28"/>
          <w:szCs w:val="28"/>
        </w:rPr>
        <w:t>22358010347</w:t>
      </w:r>
      <w:r w:rsidR="009F720A" w:rsidRPr="002A2D15">
        <w:rPr>
          <w:rFonts w:ascii="Arial" w:eastAsia="Arial" w:hAnsi="Arial" w:cs="Arial"/>
          <w:color w:val="000000" w:themeColor="text1"/>
          <w:sz w:val="28"/>
          <w:szCs w:val="28"/>
        </w:rPr>
        <w:t>]</w:t>
      </w:r>
    </w:p>
    <w:p w14:paraId="2398D93A" w14:textId="49039DF4" w:rsidR="009F720A" w:rsidRPr="002A2D15" w:rsidRDefault="001A13C6" w:rsidP="009F720A">
      <w:pPr>
        <w:spacing w:line="360" w:lineRule="auto"/>
        <w:jc w:val="center"/>
        <w:rPr>
          <w:rFonts w:ascii="Arial" w:eastAsia="Arial" w:hAnsi="Arial" w:cs="Arial"/>
          <w:color w:val="000000" w:themeColor="text1"/>
          <w:sz w:val="28"/>
          <w:szCs w:val="28"/>
        </w:rPr>
      </w:pPr>
      <w:r>
        <w:rPr>
          <w:rFonts w:ascii="Arial" w:eastAsia="Arial" w:hAnsi="Arial" w:cs="Arial"/>
          <w:color w:val="000000" w:themeColor="text1"/>
          <w:sz w:val="28"/>
          <w:szCs w:val="28"/>
        </w:rPr>
        <w:t xml:space="preserve">Yash Daterao </w:t>
      </w:r>
      <w:r w:rsidR="009F720A" w:rsidRPr="002A2D15">
        <w:rPr>
          <w:rFonts w:ascii="Arial" w:eastAsia="Arial" w:hAnsi="Arial" w:cs="Arial"/>
          <w:color w:val="000000" w:themeColor="text1"/>
          <w:sz w:val="28"/>
          <w:szCs w:val="28"/>
        </w:rPr>
        <w:t>[</w:t>
      </w:r>
      <w:r>
        <w:rPr>
          <w:rFonts w:ascii="Arial" w:eastAsia="Arial" w:hAnsi="Arial" w:cs="Arial"/>
          <w:color w:val="000000" w:themeColor="text1"/>
          <w:sz w:val="28"/>
          <w:szCs w:val="28"/>
        </w:rPr>
        <w:t>22358010349</w:t>
      </w:r>
      <w:r w:rsidR="00640924" w:rsidRPr="002A2D15">
        <w:rPr>
          <w:rFonts w:ascii="Arial" w:eastAsia="Arial" w:hAnsi="Arial" w:cs="Arial"/>
          <w:color w:val="000000" w:themeColor="text1"/>
          <w:sz w:val="28"/>
          <w:szCs w:val="28"/>
        </w:rPr>
        <w:t>]</w:t>
      </w:r>
    </w:p>
    <w:p w14:paraId="39D24BE7" w14:textId="46AA394A" w:rsidR="009F720A" w:rsidRPr="002A2D15" w:rsidRDefault="001A13C6" w:rsidP="009F720A">
      <w:pPr>
        <w:spacing w:line="360" w:lineRule="auto"/>
        <w:jc w:val="center"/>
        <w:rPr>
          <w:rFonts w:ascii="Arial" w:eastAsia="Arial" w:hAnsi="Arial" w:cs="Arial"/>
          <w:color w:val="000000" w:themeColor="text1"/>
          <w:sz w:val="28"/>
          <w:szCs w:val="28"/>
        </w:rPr>
      </w:pPr>
      <w:r>
        <w:rPr>
          <w:rFonts w:ascii="Arial" w:eastAsia="Arial" w:hAnsi="Arial" w:cs="Arial"/>
          <w:color w:val="000000" w:themeColor="text1"/>
          <w:sz w:val="28"/>
          <w:szCs w:val="28"/>
        </w:rPr>
        <w:t>Swayam Deshmukh</w:t>
      </w:r>
      <w:r w:rsidR="009F720A" w:rsidRPr="002A2D15">
        <w:rPr>
          <w:rFonts w:ascii="Arial" w:eastAsia="Arial" w:hAnsi="Arial" w:cs="Arial"/>
          <w:color w:val="000000" w:themeColor="text1"/>
          <w:sz w:val="28"/>
          <w:szCs w:val="28"/>
        </w:rPr>
        <w:t xml:space="preserve"> [</w:t>
      </w:r>
      <w:r>
        <w:rPr>
          <w:rFonts w:ascii="Arial" w:eastAsia="Arial" w:hAnsi="Arial" w:cs="Arial"/>
          <w:color w:val="000000" w:themeColor="text1"/>
          <w:sz w:val="28"/>
          <w:szCs w:val="28"/>
        </w:rPr>
        <w:t>22358010353</w:t>
      </w:r>
      <w:r w:rsidR="00640924" w:rsidRPr="002A2D15">
        <w:rPr>
          <w:rFonts w:ascii="Arial" w:eastAsia="Arial" w:hAnsi="Arial" w:cs="Arial"/>
          <w:color w:val="000000" w:themeColor="text1"/>
          <w:sz w:val="28"/>
          <w:szCs w:val="28"/>
        </w:rPr>
        <w:t>]</w:t>
      </w:r>
    </w:p>
    <w:p w14:paraId="4904D4EC" w14:textId="482D06E2" w:rsidR="00640924" w:rsidRPr="002A2D15" w:rsidRDefault="001A13C6" w:rsidP="00640924">
      <w:pPr>
        <w:spacing w:line="360" w:lineRule="auto"/>
        <w:jc w:val="center"/>
        <w:rPr>
          <w:rFonts w:ascii="Arial" w:eastAsia="Arial" w:hAnsi="Arial" w:cs="Arial"/>
          <w:color w:val="000000" w:themeColor="text1"/>
          <w:sz w:val="28"/>
          <w:szCs w:val="28"/>
        </w:rPr>
      </w:pPr>
      <w:r>
        <w:rPr>
          <w:rFonts w:ascii="Arial" w:eastAsia="Arial" w:hAnsi="Arial" w:cs="Arial"/>
          <w:color w:val="000000" w:themeColor="text1"/>
          <w:sz w:val="28"/>
          <w:szCs w:val="28"/>
        </w:rPr>
        <w:t>Prajwal D</w:t>
      </w:r>
      <w:r w:rsidR="009D71B6">
        <w:rPr>
          <w:rFonts w:ascii="Arial" w:eastAsia="Arial" w:hAnsi="Arial" w:cs="Arial"/>
          <w:color w:val="000000" w:themeColor="text1"/>
          <w:sz w:val="28"/>
          <w:szCs w:val="28"/>
        </w:rPr>
        <w:t>h</w:t>
      </w:r>
      <w:r>
        <w:rPr>
          <w:rFonts w:ascii="Arial" w:eastAsia="Arial" w:hAnsi="Arial" w:cs="Arial"/>
          <w:color w:val="000000" w:themeColor="text1"/>
          <w:sz w:val="28"/>
          <w:szCs w:val="28"/>
        </w:rPr>
        <w:t>amdhere</w:t>
      </w:r>
      <w:r w:rsidR="00640924" w:rsidRPr="002A2D15">
        <w:rPr>
          <w:rFonts w:ascii="Arial" w:eastAsia="Arial" w:hAnsi="Arial" w:cs="Arial"/>
          <w:color w:val="000000" w:themeColor="text1"/>
          <w:sz w:val="28"/>
          <w:szCs w:val="28"/>
        </w:rPr>
        <w:t xml:space="preserve"> [</w:t>
      </w:r>
      <w:r>
        <w:rPr>
          <w:rFonts w:ascii="Arial" w:eastAsia="Arial" w:hAnsi="Arial" w:cs="Arial"/>
          <w:color w:val="000000" w:themeColor="text1"/>
          <w:sz w:val="28"/>
          <w:szCs w:val="28"/>
        </w:rPr>
        <w:t>22358010356</w:t>
      </w:r>
      <w:r w:rsidR="00640924" w:rsidRPr="002A2D15">
        <w:rPr>
          <w:rFonts w:ascii="Arial" w:eastAsia="Arial" w:hAnsi="Arial" w:cs="Arial"/>
          <w:color w:val="000000" w:themeColor="text1"/>
          <w:sz w:val="28"/>
          <w:szCs w:val="28"/>
        </w:rPr>
        <w:t>]</w:t>
      </w:r>
    </w:p>
    <w:p w14:paraId="35852836" w14:textId="77777777" w:rsidR="0089656A" w:rsidRPr="002A2D15" w:rsidRDefault="0089656A" w:rsidP="009F720A">
      <w:pPr>
        <w:spacing w:line="360" w:lineRule="auto"/>
        <w:jc w:val="center"/>
        <w:rPr>
          <w:rFonts w:ascii="Arial" w:eastAsia="Arial" w:hAnsi="Arial" w:cs="Arial"/>
          <w:b/>
          <w:bCs/>
          <w:i/>
          <w:iCs/>
          <w:color w:val="000000" w:themeColor="text1"/>
          <w:sz w:val="28"/>
          <w:szCs w:val="28"/>
        </w:rPr>
      </w:pPr>
    </w:p>
    <w:p w14:paraId="25376F03" w14:textId="37B1A7F5" w:rsidR="009F720A" w:rsidRPr="002A2D15" w:rsidRDefault="00640924" w:rsidP="009F720A">
      <w:pPr>
        <w:spacing w:line="360" w:lineRule="auto"/>
        <w:jc w:val="center"/>
        <w:rPr>
          <w:rFonts w:ascii="Arial" w:eastAsia="Arial" w:hAnsi="Arial" w:cs="Arial"/>
          <w:b/>
          <w:bCs/>
          <w:i/>
          <w:iCs/>
          <w:color w:val="000000" w:themeColor="text1"/>
          <w:sz w:val="28"/>
          <w:szCs w:val="28"/>
        </w:rPr>
      </w:pPr>
      <w:r w:rsidRPr="002A2D15">
        <w:rPr>
          <w:rFonts w:ascii="Arial" w:eastAsia="Arial" w:hAnsi="Arial" w:cs="Arial"/>
          <w:b/>
          <w:bCs/>
          <w:i/>
          <w:iCs/>
          <w:color w:val="000000" w:themeColor="text1"/>
          <w:sz w:val="28"/>
          <w:szCs w:val="28"/>
        </w:rPr>
        <w:t xml:space="preserve">Under the Guidance of </w:t>
      </w:r>
    </w:p>
    <w:p w14:paraId="5AAA7D03" w14:textId="09315764" w:rsidR="009F720A" w:rsidRPr="002A2D15" w:rsidRDefault="001A13C6" w:rsidP="009F720A">
      <w:pPr>
        <w:spacing w:line="360" w:lineRule="auto"/>
        <w:jc w:val="center"/>
        <w:rPr>
          <w:rFonts w:ascii="Arial" w:eastAsia="Arial" w:hAnsi="Arial" w:cs="Arial"/>
          <w:color w:val="000000" w:themeColor="text1"/>
          <w:sz w:val="28"/>
          <w:szCs w:val="28"/>
        </w:rPr>
      </w:pPr>
      <w:r>
        <w:rPr>
          <w:rFonts w:ascii="Arial" w:eastAsia="Arial" w:hAnsi="Arial" w:cs="Arial"/>
          <w:color w:val="000000" w:themeColor="text1"/>
          <w:sz w:val="28"/>
          <w:szCs w:val="28"/>
        </w:rPr>
        <w:t>Mr. S. S. Ragte</w:t>
      </w:r>
    </w:p>
    <w:p w14:paraId="598ABB66" w14:textId="682C0213" w:rsidR="009F720A" w:rsidRPr="002A2D15" w:rsidRDefault="00B04B01" w:rsidP="009F720A">
      <w:pPr>
        <w:spacing w:line="360" w:lineRule="auto"/>
        <w:jc w:val="center"/>
        <w:rPr>
          <w:rFonts w:ascii="Arial" w:eastAsia="Arial" w:hAnsi="Arial" w:cs="Arial"/>
          <w:b/>
          <w:bCs/>
          <w:color w:val="000000" w:themeColor="text1"/>
          <w:sz w:val="28"/>
          <w:szCs w:val="28"/>
        </w:rPr>
      </w:pPr>
      <w:r w:rsidRPr="002A2D15">
        <w:rPr>
          <w:rFonts w:ascii="Arial" w:hAnsi="Arial" w:cs="Arial"/>
          <w:noProof/>
          <w:color w:val="000000" w:themeColor="text1"/>
          <w:sz w:val="28"/>
          <w:szCs w:val="28"/>
        </w:rPr>
        <w:drawing>
          <wp:anchor distT="0" distB="0" distL="0" distR="0" simplePos="0" relativeHeight="251659776" behindDoc="0" locked="0" layoutInCell="1" hidden="0" allowOverlap="1" wp14:anchorId="0FC58778" wp14:editId="74ED93E0">
            <wp:simplePos x="0" y="0"/>
            <wp:positionH relativeFrom="margin">
              <wp:posOffset>2733675</wp:posOffset>
            </wp:positionH>
            <wp:positionV relativeFrom="paragraph">
              <wp:posOffset>288291</wp:posOffset>
            </wp:positionV>
            <wp:extent cx="1362075" cy="1257300"/>
            <wp:effectExtent l="0" t="0" r="9525" b="0"/>
            <wp:wrapNone/>
            <wp:docPr id="712855825" name="Picture 712855825"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1650353921" name="Picture 1650353921" descr="A logo for a university&#10;&#10;Description automatically generated"/>
                    <pic:cNvPicPr preferRelativeResize="0"/>
                  </pic:nvPicPr>
                  <pic:blipFill>
                    <a:blip r:embed="rId8"/>
                    <a:srcRect/>
                    <a:stretch>
                      <a:fillRect/>
                    </a:stretch>
                  </pic:blipFill>
                  <pic:spPr>
                    <a:xfrm>
                      <a:off x="0" y="0"/>
                      <a:ext cx="1362075" cy="1257300"/>
                    </a:xfrm>
                    <a:prstGeom prst="rect">
                      <a:avLst/>
                    </a:prstGeom>
                    <a:ln/>
                  </pic:spPr>
                </pic:pic>
              </a:graphicData>
            </a:graphic>
            <wp14:sizeRelH relativeFrom="margin">
              <wp14:pctWidth>0</wp14:pctWidth>
            </wp14:sizeRelH>
            <wp14:sizeRelV relativeFrom="margin">
              <wp14:pctHeight>0</wp14:pctHeight>
            </wp14:sizeRelV>
          </wp:anchor>
        </w:drawing>
      </w:r>
    </w:p>
    <w:p w14:paraId="3A4413B1" w14:textId="42C0593B" w:rsidR="009F720A" w:rsidRPr="002A2D15" w:rsidRDefault="009F720A" w:rsidP="009F720A">
      <w:pPr>
        <w:spacing w:line="360" w:lineRule="auto"/>
        <w:jc w:val="center"/>
        <w:rPr>
          <w:rFonts w:ascii="Arial" w:eastAsia="Arial" w:hAnsi="Arial" w:cs="Arial"/>
          <w:b/>
          <w:bCs/>
          <w:color w:val="000000" w:themeColor="text1"/>
          <w:sz w:val="28"/>
          <w:szCs w:val="28"/>
        </w:rPr>
      </w:pPr>
      <w:r w:rsidRPr="002A2D15">
        <w:rPr>
          <w:rFonts w:ascii="Arial" w:eastAsia="Arial" w:hAnsi="Arial" w:cs="Arial"/>
          <w:b/>
          <w:bCs/>
          <w:color w:val="000000" w:themeColor="text1"/>
          <w:sz w:val="28"/>
          <w:szCs w:val="28"/>
        </w:rPr>
        <w:t xml:space="preserve"> </w:t>
      </w:r>
    </w:p>
    <w:p w14:paraId="31E64A4F" w14:textId="63462CE4" w:rsidR="00AE437A" w:rsidRPr="002A2D15" w:rsidRDefault="00AE437A" w:rsidP="009F720A">
      <w:pPr>
        <w:spacing w:line="360" w:lineRule="auto"/>
        <w:jc w:val="center"/>
        <w:rPr>
          <w:rFonts w:ascii="Arial" w:eastAsia="Arial" w:hAnsi="Arial" w:cs="Arial"/>
          <w:b/>
          <w:bCs/>
          <w:color w:val="000000" w:themeColor="text1"/>
          <w:sz w:val="28"/>
          <w:szCs w:val="28"/>
        </w:rPr>
      </w:pPr>
    </w:p>
    <w:p w14:paraId="7D4C193C" w14:textId="77777777" w:rsidR="0094225C" w:rsidRDefault="0094225C" w:rsidP="009F720A">
      <w:pPr>
        <w:spacing w:line="360" w:lineRule="auto"/>
        <w:jc w:val="center"/>
        <w:rPr>
          <w:rFonts w:ascii="Arial" w:eastAsia="Arial" w:hAnsi="Arial" w:cs="Arial"/>
          <w:b/>
          <w:bCs/>
          <w:color w:val="000000" w:themeColor="text1"/>
          <w:sz w:val="28"/>
          <w:szCs w:val="28"/>
        </w:rPr>
      </w:pPr>
    </w:p>
    <w:p w14:paraId="7C5CB461" w14:textId="77777777" w:rsidR="00296AAF" w:rsidRDefault="00296AAF" w:rsidP="009F720A">
      <w:pPr>
        <w:spacing w:line="360" w:lineRule="auto"/>
        <w:jc w:val="center"/>
        <w:rPr>
          <w:rFonts w:ascii="Arial" w:eastAsia="Arial" w:hAnsi="Arial" w:cs="Arial"/>
          <w:b/>
          <w:bCs/>
          <w:color w:val="000000" w:themeColor="text1"/>
          <w:sz w:val="28"/>
          <w:szCs w:val="28"/>
        </w:rPr>
      </w:pPr>
    </w:p>
    <w:p w14:paraId="6BC2FE23" w14:textId="77777777" w:rsidR="00296AAF" w:rsidRDefault="00296AAF" w:rsidP="009F720A">
      <w:pPr>
        <w:spacing w:line="360" w:lineRule="auto"/>
        <w:jc w:val="center"/>
        <w:rPr>
          <w:rFonts w:ascii="Arial" w:eastAsia="Arial" w:hAnsi="Arial" w:cs="Arial"/>
          <w:b/>
          <w:bCs/>
          <w:color w:val="000000" w:themeColor="text1"/>
          <w:sz w:val="28"/>
          <w:szCs w:val="28"/>
        </w:rPr>
      </w:pPr>
    </w:p>
    <w:p w14:paraId="53FD415B" w14:textId="0B80EAF9" w:rsidR="00115E62" w:rsidRDefault="00115E62" w:rsidP="009F720A">
      <w:pPr>
        <w:spacing w:line="360" w:lineRule="auto"/>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 xml:space="preserve">DEPARTMENT OF COMPUTER SCIENCE AND ENGINEERING </w:t>
      </w:r>
    </w:p>
    <w:p w14:paraId="7FF1980C" w14:textId="15F430B5" w:rsidR="009F720A" w:rsidRPr="002A2D15" w:rsidRDefault="00E8155D" w:rsidP="009F720A">
      <w:pPr>
        <w:spacing w:line="360" w:lineRule="auto"/>
        <w:jc w:val="center"/>
        <w:rPr>
          <w:rFonts w:ascii="Arial" w:eastAsia="Arial" w:hAnsi="Arial" w:cs="Arial"/>
          <w:b/>
          <w:bCs/>
          <w:color w:val="000000" w:themeColor="text1"/>
          <w:sz w:val="28"/>
          <w:szCs w:val="28"/>
        </w:rPr>
      </w:pPr>
      <w:r w:rsidRPr="002A2D15">
        <w:rPr>
          <w:rFonts w:ascii="Arial" w:eastAsia="Arial" w:hAnsi="Arial" w:cs="Arial"/>
          <w:b/>
          <w:bCs/>
          <w:color w:val="000000" w:themeColor="text1"/>
          <w:sz w:val="28"/>
          <w:szCs w:val="28"/>
        </w:rPr>
        <w:t>SCHOOL OF COMPUTATIONAL SCIENCES</w:t>
      </w:r>
    </w:p>
    <w:p w14:paraId="08E8CD5B" w14:textId="44483CC1" w:rsidR="00E8155D" w:rsidRPr="002A2D15" w:rsidRDefault="00E8155D" w:rsidP="009F720A">
      <w:pPr>
        <w:spacing w:line="360" w:lineRule="auto"/>
        <w:jc w:val="center"/>
        <w:rPr>
          <w:rFonts w:ascii="Arial" w:eastAsia="Arial" w:hAnsi="Arial" w:cs="Arial"/>
          <w:b/>
          <w:bCs/>
          <w:color w:val="000000" w:themeColor="text1"/>
          <w:sz w:val="28"/>
          <w:szCs w:val="28"/>
        </w:rPr>
      </w:pPr>
      <w:r w:rsidRPr="002A2D15">
        <w:rPr>
          <w:rFonts w:ascii="Arial" w:eastAsia="Arial" w:hAnsi="Arial" w:cs="Arial"/>
          <w:b/>
          <w:bCs/>
          <w:color w:val="000000" w:themeColor="text1"/>
          <w:sz w:val="28"/>
          <w:szCs w:val="28"/>
        </w:rPr>
        <w:t>FACULTY OF SCIENCE AND TECHNOLOGY</w:t>
      </w:r>
    </w:p>
    <w:p w14:paraId="53A73AAF" w14:textId="4BD63EAA" w:rsidR="00E8155D" w:rsidRPr="002A2D15" w:rsidRDefault="00D93571" w:rsidP="009F720A">
      <w:pPr>
        <w:spacing w:line="360" w:lineRule="auto"/>
        <w:jc w:val="center"/>
        <w:rPr>
          <w:rFonts w:ascii="Arial" w:eastAsia="Arial" w:hAnsi="Arial" w:cs="Arial"/>
          <w:b/>
          <w:bCs/>
          <w:color w:val="000000" w:themeColor="text1"/>
          <w:sz w:val="28"/>
          <w:szCs w:val="28"/>
        </w:rPr>
      </w:pPr>
      <w:r w:rsidRPr="002A2D15">
        <w:rPr>
          <w:rFonts w:ascii="Arial" w:eastAsia="Arial" w:hAnsi="Arial" w:cs="Arial"/>
          <w:b/>
          <w:bCs/>
          <w:color w:val="000000" w:themeColor="text1"/>
          <w:sz w:val="28"/>
          <w:szCs w:val="28"/>
        </w:rPr>
        <w:t>JSPM UNIVERSITY PUNE</w:t>
      </w:r>
    </w:p>
    <w:p w14:paraId="7CF0BB2F" w14:textId="23E0D9ED" w:rsidR="002A2D15" w:rsidRPr="002A2D15" w:rsidRDefault="009F720A" w:rsidP="009F720A">
      <w:pPr>
        <w:spacing w:line="360" w:lineRule="auto"/>
        <w:jc w:val="center"/>
        <w:rPr>
          <w:rFonts w:ascii="Arial" w:eastAsia="Arial" w:hAnsi="Arial" w:cs="Arial"/>
          <w:b/>
          <w:bCs/>
          <w:color w:val="000000" w:themeColor="text1"/>
          <w:sz w:val="28"/>
          <w:szCs w:val="28"/>
        </w:rPr>
      </w:pPr>
      <w:r w:rsidRPr="002A2D15">
        <w:rPr>
          <w:rFonts w:ascii="Arial" w:eastAsia="Arial" w:hAnsi="Arial" w:cs="Arial"/>
          <w:b/>
          <w:bCs/>
          <w:color w:val="000000" w:themeColor="text1"/>
          <w:sz w:val="28"/>
          <w:szCs w:val="28"/>
        </w:rPr>
        <w:t>ACADEMIC YEAR 202</w:t>
      </w:r>
      <w:r w:rsidR="00D93571" w:rsidRPr="002A2D15">
        <w:rPr>
          <w:rFonts w:ascii="Arial" w:eastAsia="Arial" w:hAnsi="Arial" w:cs="Arial"/>
          <w:b/>
          <w:bCs/>
          <w:color w:val="000000" w:themeColor="text1"/>
          <w:sz w:val="28"/>
          <w:szCs w:val="28"/>
        </w:rPr>
        <w:t>5</w:t>
      </w:r>
      <w:r w:rsidRPr="002A2D15">
        <w:rPr>
          <w:rFonts w:ascii="Arial" w:eastAsia="Arial" w:hAnsi="Arial" w:cs="Arial"/>
          <w:b/>
          <w:bCs/>
          <w:color w:val="000000" w:themeColor="text1"/>
          <w:sz w:val="28"/>
          <w:szCs w:val="28"/>
        </w:rPr>
        <w:t>-2</w:t>
      </w:r>
      <w:r w:rsidR="00D93571" w:rsidRPr="002A2D15">
        <w:rPr>
          <w:rFonts w:ascii="Arial" w:eastAsia="Arial" w:hAnsi="Arial" w:cs="Arial"/>
          <w:b/>
          <w:bCs/>
          <w:color w:val="000000" w:themeColor="text1"/>
          <w:sz w:val="28"/>
          <w:szCs w:val="28"/>
        </w:rPr>
        <w:t>6</w:t>
      </w:r>
    </w:p>
    <w:p w14:paraId="04150C94" w14:textId="77777777" w:rsidR="002A2D15" w:rsidRDefault="002A2D15">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br w:type="page"/>
      </w:r>
    </w:p>
    <w:p w14:paraId="29011A0B" w14:textId="2033A2FF" w:rsidR="009C7609" w:rsidRPr="002A2D15" w:rsidRDefault="009C7609" w:rsidP="007B3798">
      <w:pPr>
        <w:pStyle w:val="Heading3"/>
        <w:jc w:val="center"/>
        <w:rPr>
          <w:rFonts w:ascii="Arial" w:hAnsi="Arial" w:cs="Arial"/>
          <w:color w:val="000000" w:themeColor="text1"/>
        </w:rPr>
      </w:pPr>
      <w:r w:rsidRPr="002A2D15">
        <w:rPr>
          <w:rStyle w:val="Strong"/>
          <w:rFonts w:ascii="Arial" w:hAnsi="Arial" w:cs="Arial"/>
          <w:color w:val="000000" w:themeColor="text1"/>
        </w:rPr>
        <w:lastRenderedPageBreak/>
        <w:t>Abstract</w:t>
      </w:r>
    </w:p>
    <w:p w14:paraId="2A50E5D9" w14:textId="3DBDB5CC" w:rsidR="009C7609" w:rsidRPr="004E289E" w:rsidRDefault="009D71B6" w:rsidP="007B3798">
      <w:pPr>
        <w:pStyle w:val="NormalWeb"/>
        <w:spacing w:line="360" w:lineRule="auto"/>
        <w:jc w:val="both"/>
        <w:rPr>
          <w:rFonts w:ascii="Arial" w:hAnsi="Arial" w:cs="Arial"/>
          <w:color w:val="000000" w:themeColor="text1"/>
        </w:rPr>
      </w:pPr>
      <w:r w:rsidRPr="009D71B6">
        <w:rPr>
          <w:rFonts w:ascii="Arial" w:hAnsi="Arial" w:cs="Arial"/>
          <w:color w:val="000000" w:themeColor="text1"/>
          <w:lang w:val="en-US"/>
        </w:rPr>
        <w:t>Voylx Browser is a privacy-first desktop browser that integrates advanced ad and tracker blocking, a native userscript engine, ethical CAPTCHA and paywall aids, VPN, and opt-in AI tools within a unified platform. Its architecture offers robust privacy controls, granular permissions, and developer-centric automation, combining in-context AI for summarization, code assistance, and workflow enhancements. Applicable for secure personal browsing, academic research via AI-driven summarization, and streamlined developer productivity through automation and debugging tools, Voylx creates a highly customizable and efficient web environment for privacy-conscious users, researchers, and developers</w:t>
      </w:r>
    </w:p>
    <w:p w14:paraId="02953D65" w14:textId="377647F4" w:rsidR="009C7609" w:rsidRPr="009E3BFF" w:rsidRDefault="009C7609" w:rsidP="007B3798">
      <w:pPr>
        <w:pStyle w:val="Heading3"/>
        <w:numPr>
          <w:ilvl w:val="0"/>
          <w:numId w:val="42"/>
        </w:numPr>
        <w:rPr>
          <w:rFonts w:ascii="Arial" w:hAnsi="Arial" w:cs="Arial"/>
          <w:color w:val="000000" w:themeColor="text1"/>
        </w:rPr>
      </w:pPr>
      <w:r w:rsidRPr="009E3BFF">
        <w:rPr>
          <w:rStyle w:val="Strong"/>
          <w:rFonts w:ascii="Arial" w:hAnsi="Arial" w:cs="Arial"/>
          <w:color w:val="000000" w:themeColor="text1"/>
        </w:rPr>
        <w:t>Introduction</w:t>
      </w:r>
    </w:p>
    <w:p w14:paraId="3261046A" w14:textId="55EB8023" w:rsidR="009C7609" w:rsidRDefault="00CA3216" w:rsidP="0001787B">
      <w:pPr>
        <w:pStyle w:val="NormalWeb"/>
        <w:spacing w:line="360" w:lineRule="auto"/>
        <w:jc w:val="both"/>
        <w:rPr>
          <w:rFonts w:ascii="Arial" w:hAnsi="Arial" w:cs="Arial"/>
          <w:color w:val="000000" w:themeColor="text1"/>
        </w:rPr>
      </w:pPr>
      <w:r w:rsidRPr="00CA3216">
        <w:rPr>
          <w:rFonts w:ascii="Arial" w:hAnsi="Arial" w:cs="Arial"/>
          <w:color w:val="000000" w:themeColor="text1"/>
          <w:lang w:val="en-US"/>
        </w:rPr>
        <w:t>AI features now ship directly in mainstream browsers, validating the pattern of in-context help for reading, research, and productivity. Simultaneously, privacy-focused browsers show that default protections like tracker blocking and fingerprinting defenses materially reduce cross-site surveillance. Voylx aligns these trends by combining on-page AI assistance with strong privacy controls and developer tooling to address practical needs in research, coding, and analysis</w:t>
      </w:r>
      <w:r w:rsidR="009C7609" w:rsidRPr="004E289E">
        <w:rPr>
          <w:rFonts w:ascii="Arial" w:hAnsi="Arial" w:cs="Arial"/>
          <w:color w:val="000000" w:themeColor="text1"/>
        </w:rPr>
        <w:t>.</w:t>
      </w:r>
    </w:p>
    <w:p w14:paraId="2DB6340B" w14:textId="2F7F06C3" w:rsidR="00A576A2" w:rsidRDefault="00A576A2" w:rsidP="00CA3216">
      <w:pPr>
        <w:pStyle w:val="NormalWeb"/>
        <w:numPr>
          <w:ilvl w:val="0"/>
          <w:numId w:val="42"/>
        </w:numPr>
        <w:spacing w:line="360" w:lineRule="auto"/>
        <w:jc w:val="both"/>
        <w:rPr>
          <w:rFonts w:ascii="Arial" w:hAnsi="Arial" w:cs="Arial"/>
          <w:b/>
          <w:bCs/>
          <w:color w:val="000000" w:themeColor="text1"/>
        </w:rPr>
      </w:pPr>
      <w:r w:rsidRPr="00A576A2">
        <w:rPr>
          <w:rFonts w:ascii="Arial" w:hAnsi="Arial" w:cs="Arial"/>
          <w:b/>
          <w:bCs/>
          <w:color w:val="000000" w:themeColor="text1"/>
        </w:rPr>
        <w:t xml:space="preserve">State of the Art </w:t>
      </w:r>
    </w:p>
    <w:p w14:paraId="62560482" w14:textId="77777777" w:rsidR="00CA3216" w:rsidRDefault="00CA3216" w:rsidP="00CA3216">
      <w:pPr>
        <w:pStyle w:val="NormalWeb"/>
        <w:spacing w:line="360" w:lineRule="auto"/>
        <w:jc w:val="both"/>
        <w:rPr>
          <w:rFonts w:ascii="Arial" w:hAnsi="Arial" w:cs="Arial"/>
          <w:color w:val="000000" w:themeColor="text1"/>
          <w:lang w:val="en-US"/>
        </w:rPr>
      </w:pPr>
      <w:r w:rsidRPr="00CA3216">
        <w:rPr>
          <w:rFonts w:ascii="Arial" w:hAnsi="Arial" w:cs="Arial"/>
          <w:color w:val="000000" w:themeColor="text1"/>
          <w:lang w:val="en-US"/>
        </w:rPr>
        <w:t>Microsoft Edge integrates Copilot for page-aware chat, summarization, and multimodal assistance in the sidebar and browsing modes. Brave’s Shields block ads/trackers, apply CNAME uncloaking, and randomize fingerprintable APIs to disrupt tracking</w:t>
      </w:r>
      <w:r>
        <w:rPr>
          <w:rFonts w:ascii="Arial" w:hAnsi="Arial" w:cs="Arial"/>
          <w:color w:val="000000" w:themeColor="text1"/>
          <w:lang w:val="en-US"/>
        </w:rPr>
        <w:t>.</w:t>
      </w:r>
      <w:r w:rsidRPr="00CA3216">
        <w:rPr>
          <w:rFonts w:ascii="Arial" w:hAnsi="Arial" w:cs="Arial"/>
          <w:color w:val="000000" w:themeColor="text1"/>
          <w:lang w:val="en-US"/>
        </w:rPr>
        <w:t xml:space="preserve"> Greasemonkey defined userscripts for on-the-fly page customization, with Chromium supporting Greasemonkey-style scripts natively.</w:t>
      </w:r>
      <w:r>
        <w:rPr>
          <w:rFonts w:ascii="Arial" w:hAnsi="Arial" w:cs="Arial"/>
          <w:color w:val="000000" w:themeColor="text1"/>
          <w:lang w:val="en-US"/>
        </w:rPr>
        <w:t xml:space="preserve"> </w:t>
      </w:r>
      <w:r w:rsidRPr="00CA3216">
        <w:rPr>
          <w:rFonts w:ascii="Arial" w:hAnsi="Arial" w:cs="Arial"/>
          <w:color w:val="000000" w:themeColor="text1"/>
          <w:lang w:val="en-US"/>
        </w:rPr>
        <w:t>uBlock Origin demonstrates wide-spectrum blocking powered by community filter lists like EasyList and EasyPrivacy.</w:t>
      </w:r>
    </w:p>
    <w:p w14:paraId="4059B123" w14:textId="5297F793" w:rsidR="00A576A2" w:rsidRPr="00CA3216" w:rsidRDefault="00CA3216" w:rsidP="00CA3216">
      <w:pPr>
        <w:pStyle w:val="NormalWeb"/>
        <w:spacing w:line="360" w:lineRule="auto"/>
        <w:jc w:val="both"/>
        <w:rPr>
          <w:rFonts w:ascii="Arial" w:hAnsi="Arial" w:cs="Arial"/>
          <w:color w:val="000000" w:themeColor="text1"/>
          <w:lang w:val="en-US"/>
        </w:rPr>
      </w:pPr>
      <w:r w:rsidRPr="00CA3216">
        <w:rPr>
          <w:rFonts w:ascii="Arial" w:hAnsi="Arial" w:cs="Arial"/>
          <w:color w:val="000000" w:themeColor="text1"/>
          <w:lang w:val="en-US"/>
        </w:rPr>
        <w:t>WebExtensions provides a cross-browser API model, though Manifest V3 shifts affect blocker capabilitie</w:t>
      </w:r>
      <w:r>
        <w:rPr>
          <w:rFonts w:ascii="Arial" w:hAnsi="Arial" w:cs="Arial"/>
          <w:color w:val="000000" w:themeColor="text1"/>
          <w:lang w:val="en-US"/>
        </w:rPr>
        <w:t>s.</w:t>
      </w:r>
    </w:p>
    <w:p w14:paraId="42149E1A" w14:textId="2E5BFD98" w:rsidR="00A576A2" w:rsidRDefault="00A576A2" w:rsidP="00A576A2">
      <w:pPr>
        <w:pStyle w:val="NormalWeb"/>
        <w:numPr>
          <w:ilvl w:val="0"/>
          <w:numId w:val="42"/>
        </w:numPr>
        <w:spacing w:line="360" w:lineRule="auto"/>
        <w:jc w:val="both"/>
        <w:rPr>
          <w:rFonts w:ascii="Arial" w:hAnsi="Arial" w:cs="Arial"/>
          <w:b/>
          <w:bCs/>
          <w:color w:val="000000" w:themeColor="text1"/>
        </w:rPr>
      </w:pPr>
      <w:r w:rsidRPr="00A576A2">
        <w:rPr>
          <w:rFonts w:ascii="Arial" w:hAnsi="Arial" w:cs="Arial"/>
          <w:b/>
          <w:bCs/>
          <w:color w:val="000000" w:themeColor="text1"/>
        </w:rPr>
        <w:t xml:space="preserve">Need of the Work </w:t>
      </w:r>
    </w:p>
    <w:p w14:paraId="1EB1F326" w14:textId="7D1DD3C6" w:rsidR="00A576A2" w:rsidRPr="00CA3216" w:rsidRDefault="00CA3216" w:rsidP="00DC6176">
      <w:pPr>
        <w:spacing w:line="360" w:lineRule="auto"/>
        <w:jc w:val="both"/>
        <w:rPr>
          <w:rFonts w:ascii="Arial" w:hAnsi="Arial" w:cs="Arial"/>
          <w:color w:val="000000" w:themeColor="text1"/>
          <w:sz w:val="24"/>
          <w:szCs w:val="24"/>
        </w:rPr>
      </w:pPr>
      <w:r w:rsidRPr="00CA3216">
        <w:rPr>
          <w:rFonts w:ascii="Arial" w:hAnsi="Arial" w:cs="Arial"/>
          <w:color w:val="000000" w:themeColor="text1"/>
          <w:sz w:val="24"/>
          <w:szCs w:val="24"/>
        </w:rPr>
        <w:lastRenderedPageBreak/>
        <w:t>Existing browsers seldom offer a cohesive environment that unifies privacy defaults, automation via userscripts, and integrated AI assistance under explicit user control. Emerging platform changes (e.g., Manifest V3) and evolving tracking methods complicate reliable, user-governed filtering and inspection. CAPTCHAs and paywalls introduce accessibility and access challenges that require ethical, policy-aware assistance rather than blunt circumvention</w:t>
      </w:r>
    </w:p>
    <w:p w14:paraId="5FB5AFFC" w14:textId="24E15EFA" w:rsidR="009C7609" w:rsidRPr="009E3BFF" w:rsidRDefault="009C7609" w:rsidP="0001787B">
      <w:pPr>
        <w:pStyle w:val="Heading3"/>
        <w:numPr>
          <w:ilvl w:val="0"/>
          <w:numId w:val="42"/>
        </w:numPr>
        <w:rPr>
          <w:rFonts w:ascii="Arial" w:hAnsi="Arial" w:cs="Arial"/>
          <w:color w:val="000000" w:themeColor="text1"/>
        </w:rPr>
      </w:pPr>
      <w:r w:rsidRPr="009E3BFF">
        <w:rPr>
          <w:rStyle w:val="Strong"/>
          <w:rFonts w:ascii="Arial" w:hAnsi="Arial" w:cs="Arial"/>
          <w:color w:val="000000" w:themeColor="text1"/>
        </w:rPr>
        <w:t>Problem Statement</w:t>
      </w:r>
    </w:p>
    <w:p w14:paraId="582D35EE" w14:textId="080A6F81" w:rsidR="009C7609" w:rsidRPr="004E289E" w:rsidRDefault="002B1A33" w:rsidP="0001787B">
      <w:pPr>
        <w:pStyle w:val="NormalWeb"/>
        <w:spacing w:line="360" w:lineRule="auto"/>
        <w:jc w:val="both"/>
        <w:rPr>
          <w:rFonts w:ascii="Arial" w:hAnsi="Arial" w:cs="Arial"/>
          <w:color w:val="000000" w:themeColor="text1"/>
        </w:rPr>
      </w:pPr>
      <w:r w:rsidRPr="002B1A33">
        <w:rPr>
          <w:rFonts w:ascii="Arial" w:hAnsi="Arial" w:cs="Arial"/>
          <w:color w:val="000000" w:themeColor="text1"/>
          <w:lang w:val="en-US"/>
        </w:rPr>
        <w:t>Voylx must deliver an AI-assisted, privacy-first desktop browser that consolidates userscripts, robust content blocking, ethical CAPTCHA assistance, and an optional VPN into a cohesive, extensible platform for developers and power users. Solving this problem matters because AI now operates where users read and build, while tracking, fingerprinting, and access frictions remain persistent obstacles to productive, private browsing. Scope excludes bypassing paywalls or defeating anti-bot systems; instead, the browser will provide accessibility-aware guidance and policy-respecting reading mode</w:t>
      </w:r>
      <w:r>
        <w:rPr>
          <w:rFonts w:ascii="Arial" w:hAnsi="Arial" w:cs="Arial"/>
          <w:color w:val="000000" w:themeColor="text1"/>
        </w:rPr>
        <w:t>s</w:t>
      </w:r>
      <w:r w:rsidR="009C7609" w:rsidRPr="004E289E">
        <w:rPr>
          <w:rFonts w:ascii="Arial" w:hAnsi="Arial" w:cs="Arial"/>
          <w:color w:val="000000" w:themeColor="text1"/>
        </w:rPr>
        <w:t>.</w:t>
      </w:r>
    </w:p>
    <w:p w14:paraId="57403D83" w14:textId="41EA418C" w:rsidR="009C7609" w:rsidRPr="009E3BFF" w:rsidRDefault="009C7609" w:rsidP="00A60845">
      <w:pPr>
        <w:pStyle w:val="Heading3"/>
        <w:numPr>
          <w:ilvl w:val="0"/>
          <w:numId w:val="42"/>
        </w:numPr>
        <w:rPr>
          <w:rFonts w:ascii="Arial" w:hAnsi="Arial" w:cs="Arial"/>
          <w:color w:val="000000" w:themeColor="text1"/>
        </w:rPr>
      </w:pPr>
      <w:r w:rsidRPr="009E3BFF">
        <w:rPr>
          <w:rStyle w:val="Strong"/>
          <w:rFonts w:ascii="Arial" w:hAnsi="Arial" w:cs="Arial"/>
          <w:color w:val="000000" w:themeColor="text1"/>
        </w:rPr>
        <w:t>Objectives</w:t>
      </w:r>
      <w:r w:rsidR="00CF7C42">
        <w:rPr>
          <w:rStyle w:val="Strong"/>
          <w:rFonts w:ascii="Arial" w:hAnsi="Arial" w:cs="Arial"/>
          <w:color w:val="000000" w:themeColor="text1"/>
        </w:rPr>
        <w:t xml:space="preserve"> of Project Work </w:t>
      </w:r>
    </w:p>
    <w:p w14:paraId="5684B48A" w14:textId="07EEA504" w:rsidR="009C7609" w:rsidRPr="002B1A33" w:rsidRDefault="009C7609" w:rsidP="002B1A33">
      <w:pPr>
        <w:pStyle w:val="NormalWeb"/>
        <w:numPr>
          <w:ilvl w:val="0"/>
          <w:numId w:val="35"/>
        </w:numPr>
        <w:spacing w:line="360" w:lineRule="auto"/>
        <w:rPr>
          <w:rFonts w:ascii="Arial" w:hAnsi="Arial" w:cs="Arial"/>
          <w:color w:val="000000" w:themeColor="text1"/>
        </w:rPr>
      </w:pPr>
      <w:r w:rsidRPr="004E289E">
        <w:rPr>
          <w:rFonts w:ascii="Arial" w:hAnsi="Arial" w:cs="Arial"/>
          <w:color w:val="000000" w:themeColor="text1"/>
        </w:rPr>
        <w:t>To</w:t>
      </w:r>
      <w:r w:rsidR="002B1A33">
        <w:rPr>
          <w:rFonts w:ascii="Arial" w:hAnsi="Arial" w:cs="Arial"/>
          <w:color w:val="000000" w:themeColor="text1"/>
        </w:rPr>
        <w:t xml:space="preserve"> </w:t>
      </w:r>
      <w:r w:rsidR="002B1A33" w:rsidRPr="002B1A33">
        <w:rPr>
          <w:rFonts w:ascii="Arial" w:hAnsi="Arial" w:cs="Arial"/>
          <w:color w:val="000000" w:themeColor="text1"/>
        </w:rPr>
        <w:t>Implement a native userscript manager with match-pattern controls and per-site permissions.</w:t>
      </w:r>
    </w:p>
    <w:p w14:paraId="3C0EE5D4" w14:textId="40A8B5F1" w:rsidR="009C7609" w:rsidRPr="004E289E" w:rsidRDefault="009C7609" w:rsidP="009C0BA2">
      <w:pPr>
        <w:pStyle w:val="NormalWeb"/>
        <w:numPr>
          <w:ilvl w:val="0"/>
          <w:numId w:val="35"/>
        </w:numPr>
        <w:spacing w:line="360" w:lineRule="auto"/>
        <w:rPr>
          <w:rFonts w:ascii="Arial" w:hAnsi="Arial" w:cs="Arial"/>
          <w:color w:val="000000" w:themeColor="text1"/>
        </w:rPr>
      </w:pPr>
      <w:r w:rsidRPr="004E289E">
        <w:rPr>
          <w:rFonts w:ascii="Arial" w:hAnsi="Arial" w:cs="Arial"/>
          <w:color w:val="000000" w:themeColor="text1"/>
        </w:rPr>
        <w:t xml:space="preserve">To </w:t>
      </w:r>
      <w:r w:rsidR="002B1A33" w:rsidRPr="002B1A33">
        <w:rPr>
          <w:rFonts w:ascii="Arial" w:hAnsi="Arial" w:cs="Arial"/>
          <w:color w:val="000000" w:themeColor="text1"/>
          <w:lang w:val="en-US"/>
        </w:rPr>
        <w:t>Provide AI helpers for page/PDF summarization, coding assistance, and task automation as an opt-in modul</w:t>
      </w:r>
      <w:r w:rsidR="002B1A33">
        <w:rPr>
          <w:rFonts w:ascii="Arial" w:hAnsi="Arial" w:cs="Arial"/>
          <w:color w:val="000000" w:themeColor="text1"/>
          <w:lang w:val="en-US"/>
        </w:rPr>
        <w:t>e.</w:t>
      </w:r>
    </w:p>
    <w:p w14:paraId="2293CBBC" w14:textId="3BBBE3CC" w:rsidR="009C7609" w:rsidRPr="004E289E" w:rsidRDefault="009C7609" w:rsidP="009C0BA2">
      <w:pPr>
        <w:pStyle w:val="NormalWeb"/>
        <w:numPr>
          <w:ilvl w:val="0"/>
          <w:numId w:val="35"/>
        </w:numPr>
        <w:spacing w:line="360" w:lineRule="auto"/>
        <w:rPr>
          <w:rFonts w:ascii="Arial" w:hAnsi="Arial" w:cs="Arial"/>
          <w:color w:val="000000" w:themeColor="text1"/>
        </w:rPr>
      </w:pPr>
      <w:r w:rsidRPr="004E289E">
        <w:rPr>
          <w:rFonts w:ascii="Arial" w:hAnsi="Arial" w:cs="Arial"/>
          <w:color w:val="000000" w:themeColor="text1"/>
        </w:rPr>
        <w:t xml:space="preserve">To </w:t>
      </w:r>
      <w:r w:rsidR="002B1A33" w:rsidRPr="002B1A33">
        <w:rPr>
          <w:rFonts w:ascii="Arial" w:hAnsi="Arial" w:cs="Arial"/>
          <w:color w:val="000000" w:themeColor="text1"/>
          <w:lang w:val="en-US"/>
        </w:rPr>
        <w:t>Offer an optional, integrated VPN toggle and per-site routing for privacy-sensitive sessions</w:t>
      </w:r>
      <w:r w:rsidR="002B1A33">
        <w:rPr>
          <w:rFonts w:ascii="Arial" w:hAnsi="Arial" w:cs="Arial"/>
          <w:color w:val="000000" w:themeColor="text1"/>
          <w:lang w:val="en-US"/>
        </w:rPr>
        <w:t>.</w:t>
      </w:r>
    </w:p>
    <w:p w14:paraId="1AFBBD59" w14:textId="5F9D5D10" w:rsidR="009C7609" w:rsidRPr="004E289E" w:rsidRDefault="009C7609" w:rsidP="009C0BA2">
      <w:pPr>
        <w:pStyle w:val="NormalWeb"/>
        <w:numPr>
          <w:ilvl w:val="0"/>
          <w:numId w:val="35"/>
        </w:numPr>
        <w:spacing w:line="360" w:lineRule="auto"/>
        <w:rPr>
          <w:rFonts w:ascii="Arial" w:hAnsi="Arial" w:cs="Arial"/>
          <w:color w:val="000000" w:themeColor="text1"/>
        </w:rPr>
      </w:pPr>
      <w:r w:rsidRPr="004E289E">
        <w:rPr>
          <w:rFonts w:ascii="Arial" w:hAnsi="Arial" w:cs="Arial"/>
          <w:color w:val="000000" w:themeColor="text1"/>
        </w:rPr>
        <w:t>To</w:t>
      </w:r>
      <w:r w:rsidR="002B1A33">
        <w:rPr>
          <w:rFonts w:ascii="Arial" w:hAnsi="Arial" w:cs="Arial"/>
          <w:color w:val="000000" w:themeColor="text1"/>
        </w:rPr>
        <w:t xml:space="preserve"> </w:t>
      </w:r>
      <w:r w:rsidR="002B1A33" w:rsidRPr="002B1A33">
        <w:rPr>
          <w:rFonts w:ascii="Arial" w:hAnsi="Arial" w:cs="Arial"/>
          <w:color w:val="000000" w:themeColor="text1"/>
          <w:lang w:val="en-US"/>
        </w:rPr>
        <w:t>Support WebExtensions compatibility for ecosystem leverage and developer extensibility</w:t>
      </w:r>
      <w:r w:rsidRPr="004E289E">
        <w:rPr>
          <w:rFonts w:ascii="Arial" w:hAnsi="Arial" w:cs="Arial"/>
          <w:color w:val="000000" w:themeColor="text1"/>
        </w:rPr>
        <w:t>.</w:t>
      </w:r>
    </w:p>
    <w:p w14:paraId="469BAED6" w14:textId="0AD2F875" w:rsidR="009C7609" w:rsidRPr="004E289E" w:rsidRDefault="009C7609" w:rsidP="009C0BA2">
      <w:pPr>
        <w:pStyle w:val="NormalWeb"/>
        <w:numPr>
          <w:ilvl w:val="0"/>
          <w:numId w:val="35"/>
        </w:numPr>
        <w:spacing w:line="360" w:lineRule="auto"/>
        <w:rPr>
          <w:rFonts w:ascii="Arial" w:hAnsi="Arial" w:cs="Arial"/>
          <w:color w:val="000000" w:themeColor="text1"/>
        </w:rPr>
      </w:pPr>
      <w:r w:rsidRPr="004E289E">
        <w:rPr>
          <w:rFonts w:ascii="Arial" w:hAnsi="Arial" w:cs="Arial"/>
          <w:color w:val="000000" w:themeColor="text1"/>
        </w:rPr>
        <w:t xml:space="preserve">To </w:t>
      </w:r>
      <w:r w:rsidR="002B1A33" w:rsidRPr="002B1A33">
        <w:rPr>
          <w:rFonts w:ascii="Arial" w:hAnsi="Arial" w:cs="Arial"/>
          <w:color w:val="000000" w:themeColor="text1"/>
          <w:lang w:val="en-US"/>
        </w:rPr>
        <w:t>Integrate wide-spectrum blocking and allow custom rules</w:t>
      </w:r>
      <w:r w:rsidRPr="004E289E">
        <w:rPr>
          <w:rFonts w:ascii="Arial" w:hAnsi="Arial" w:cs="Arial"/>
          <w:color w:val="000000" w:themeColor="text1"/>
        </w:rPr>
        <w:t>.</w:t>
      </w:r>
    </w:p>
    <w:p w14:paraId="57F3D832" w14:textId="14F28A5D" w:rsidR="009C7609" w:rsidRPr="009E3BFF" w:rsidRDefault="009C7609" w:rsidP="009C0BA2">
      <w:pPr>
        <w:pStyle w:val="Heading3"/>
        <w:numPr>
          <w:ilvl w:val="0"/>
          <w:numId w:val="42"/>
        </w:numPr>
        <w:rPr>
          <w:rFonts w:ascii="Arial" w:hAnsi="Arial" w:cs="Arial"/>
          <w:color w:val="000000" w:themeColor="text1"/>
        </w:rPr>
      </w:pPr>
      <w:r w:rsidRPr="009E3BFF">
        <w:rPr>
          <w:rStyle w:val="Strong"/>
          <w:rFonts w:ascii="Arial" w:hAnsi="Arial" w:cs="Arial"/>
          <w:color w:val="000000" w:themeColor="text1"/>
        </w:rPr>
        <w:t>Existing System</w:t>
      </w:r>
    </w:p>
    <w:p w14:paraId="40B9D6E6" w14:textId="233E8F39" w:rsidR="009C7609" w:rsidRPr="004E289E" w:rsidRDefault="002B1A33" w:rsidP="002B1A33">
      <w:pPr>
        <w:pStyle w:val="NormalWeb"/>
        <w:spacing w:line="360" w:lineRule="auto"/>
        <w:jc w:val="both"/>
        <w:rPr>
          <w:rFonts w:ascii="Arial" w:hAnsi="Arial" w:cs="Arial"/>
          <w:color w:val="000000" w:themeColor="text1"/>
        </w:rPr>
      </w:pPr>
      <w:r w:rsidRPr="002B1A33">
        <w:rPr>
          <w:rFonts w:ascii="Arial" w:hAnsi="Arial" w:cs="Arial"/>
          <w:color w:val="000000" w:themeColor="text1"/>
        </w:rPr>
        <w:t>Edge’s Copilot showcases AI-native browsing that summarizes and assists within page context.</w:t>
      </w:r>
      <w:r>
        <w:rPr>
          <w:rFonts w:ascii="Arial" w:hAnsi="Arial" w:cs="Arial"/>
          <w:color w:val="000000" w:themeColor="text1"/>
        </w:rPr>
        <w:t xml:space="preserve"> </w:t>
      </w:r>
      <w:r w:rsidRPr="002B1A33">
        <w:rPr>
          <w:rFonts w:ascii="Arial" w:hAnsi="Arial" w:cs="Arial"/>
          <w:color w:val="000000" w:themeColor="text1"/>
        </w:rPr>
        <w:t>Brave’s Shields and fingerprinting defenses illustrate strong defaults for tracker mitigation and anti-fingerprinting.</w:t>
      </w:r>
      <w:r>
        <w:rPr>
          <w:rFonts w:ascii="Arial" w:hAnsi="Arial" w:cs="Arial"/>
          <w:color w:val="000000" w:themeColor="text1"/>
        </w:rPr>
        <w:t xml:space="preserve"> </w:t>
      </w:r>
      <w:r w:rsidRPr="002B1A33">
        <w:rPr>
          <w:rFonts w:ascii="Arial" w:hAnsi="Arial" w:cs="Arial"/>
          <w:color w:val="000000" w:themeColor="text1"/>
        </w:rPr>
        <w:t>Greasemonkey and Chromium userscripts demonstrate the viability and demand for custom page automation.</w:t>
      </w:r>
      <w:r>
        <w:rPr>
          <w:rFonts w:ascii="Arial" w:hAnsi="Arial" w:cs="Arial"/>
          <w:color w:val="000000" w:themeColor="text1"/>
        </w:rPr>
        <w:t xml:space="preserve"> </w:t>
      </w:r>
      <w:r w:rsidRPr="002B1A33">
        <w:rPr>
          <w:rFonts w:ascii="Arial" w:hAnsi="Arial" w:cs="Arial"/>
          <w:color w:val="000000" w:themeColor="text1"/>
        </w:rPr>
        <w:t>uBlock Origin evidences list-driven blocking as a robust community-maintained approach to ad/tracker control.</w:t>
      </w:r>
      <w:r>
        <w:rPr>
          <w:rFonts w:ascii="Arial" w:hAnsi="Arial" w:cs="Arial"/>
          <w:color w:val="000000" w:themeColor="text1"/>
        </w:rPr>
        <w:t xml:space="preserve"> </w:t>
      </w:r>
      <w:r w:rsidRPr="002B1A33">
        <w:rPr>
          <w:rFonts w:ascii="Arial" w:hAnsi="Arial" w:cs="Arial"/>
          <w:color w:val="000000" w:themeColor="text1"/>
        </w:rPr>
        <w:t xml:space="preserve">Gaps remain around cohesive </w:t>
      </w:r>
      <w:r w:rsidRPr="002B1A33">
        <w:rPr>
          <w:rFonts w:ascii="Arial" w:hAnsi="Arial" w:cs="Arial"/>
          <w:color w:val="000000" w:themeColor="text1"/>
        </w:rPr>
        <w:lastRenderedPageBreak/>
        <w:t>integration, Manifest V3 impacts on filtering, and ethical solutions to CAPTCHA and paywall frictions</w:t>
      </w:r>
      <w:r w:rsidR="009C7609" w:rsidRPr="004E289E">
        <w:rPr>
          <w:rFonts w:ascii="Arial" w:hAnsi="Arial" w:cs="Arial"/>
          <w:color w:val="000000" w:themeColor="text1"/>
        </w:rPr>
        <w:t>.</w:t>
      </w:r>
    </w:p>
    <w:p w14:paraId="0130BEB1" w14:textId="363A339E" w:rsidR="005C5613" w:rsidRPr="004E289E" w:rsidRDefault="005C5613" w:rsidP="005C5613">
      <w:pPr>
        <w:pStyle w:val="ListParagraph"/>
        <w:numPr>
          <w:ilvl w:val="0"/>
          <w:numId w:val="42"/>
        </w:numPr>
        <w:rPr>
          <w:rFonts w:ascii="Arial" w:hAnsi="Arial" w:cs="Arial"/>
          <w:color w:val="000000" w:themeColor="text1"/>
          <w:sz w:val="24"/>
          <w:szCs w:val="24"/>
        </w:rPr>
      </w:pPr>
      <w:r w:rsidRPr="004E289E">
        <w:rPr>
          <w:rStyle w:val="Strong"/>
          <w:rFonts w:ascii="Arial" w:hAnsi="Arial" w:cs="Arial"/>
          <w:color w:val="000000" w:themeColor="text1"/>
          <w:sz w:val="24"/>
          <w:szCs w:val="24"/>
        </w:rPr>
        <w:t>Literature Review</w:t>
      </w:r>
    </w:p>
    <w:p w14:paraId="7B521B0F" w14:textId="77777777" w:rsidR="005C5613" w:rsidRPr="004E289E" w:rsidRDefault="005C5613" w:rsidP="005C5613">
      <w:pPr>
        <w:rPr>
          <w:rFonts w:ascii="Arial" w:hAnsi="Arial" w:cs="Arial"/>
          <w:color w:val="000000" w:themeColor="text1"/>
          <w:sz w:val="24"/>
          <w:szCs w:val="24"/>
        </w:rPr>
      </w:pPr>
    </w:p>
    <w:p w14:paraId="451EDC0D" w14:textId="77777777" w:rsidR="004E289E" w:rsidRPr="004E289E" w:rsidRDefault="004E289E" w:rsidP="006841AD">
      <w:pPr>
        <w:pStyle w:val="NoSpacing"/>
        <w:spacing w:line="360" w:lineRule="auto"/>
        <w:jc w:val="both"/>
        <w:rPr>
          <w:rFonts w:ascii="Arial" w:hAnsi="Arial" w:cs="Arial"/>
          <w:color w:val="000000" w:themeColor="text1"/>
          <w:sz w:val="24"/>
          <w:szCs w:val="24"/>
        </w:rPr>
      </w:pPr>
      <w:r w:rsidRPr="004E289E">
        <w:rPr>
          <w:rFonts w:ascii="Arial" w:hAnsi="Arial" w:cs="Arial"/>
          <w:color w:val="000000" w:themeColor="text1"/>
          <w:sz w:val="24"/>
          <w:szCs w:val="24"/>
        </w:rPr>
        <w:t xml:space="preserve">This section summarizes the previous studies related to proposed system in below table including their title, authors, objectives, methods and limitations.   </w:t>
      </w:r>
    </w:p>
    <w:p w14:paraId="528D4311" w14:textId="77777777" w:rsidR="005C5613" w:rsidRPr="004E289E" w:rsidRDefault="005C5613" w:rsidP="005C5613">
      <w:pPr>
        <w:rPr>
          <w:rFonts w:ascii="Arial" w:hAnsi="Arial" w:cs="Arial"/>
          <w:color w:val="000000" w:themeColor="text1"/>
          <w:sz w:val="24"/>
          <w:szCs w:val="24"/>
        </w:rPr>
      </w:pPr>
    </w:p>
    <w:tbl>
      <w:tblPr>
        <w:tblStyle w:val="TableGrid"/>
        <w:tblW w:w="10173" w:type="dxa"/>
        <w:tblLook w:val="0420" w:firstRow="1" w:lastRow="0" w:firstColumn="0" w:lastColumn="0" w:noHBand="0" w:noVBand="1"/>
      </w:tblPr>
      <w:tblGrid>
        <w:gridCol w:w="589"/>
        <w:gridCol w:w="1750"/>
        <w:gridCol w:w="1880"/>
        <w:gridCol w:w="1559"/>
        <w:gridCol w:w="1985"/>
        <w:gridCol w:w="2410"/>
      </w:tblGrid>
      <w:tr w:rsidR="00D6657B" w:rsidRPr="00D6657B" w14:paraId="3E9CB014" w14:textId="77777777" w:rsidTr="008B2A57">
        <w:trPr>
          <w:trHeight w:val="583"/>
        </w:trPr>
        <w:tc>
          <w:tcPr>
            <w:tcW w:w="589" w:type="dxa"/>
            <w:vAlign w:val="center"/>
            <w:hideMark/>
          </w:tcPr>
          <w:p w14:paraId="5CF7828B" w14:textId="77777777" w:rsidR="00D6657B" w:rsidRPr="00D6657B" w:rsidRDefault="00D6657B" w:rsidP="00D6657B">
            <w:pPr>
              <w:jc w:val="center"/>
              <w:rPr>
                <w:rFonts w:ascii="Arial" w:hAnsi="Arial" w:cs="Arial"/>
                <w:b/>
                <w:color w:val="000000" w:themeColor="text1"/>
                <w:sz w:val="18"/>
                <w:szCs w:val="18"/>
                <w:lang w:val="en-IN"/>
              </w:rPr>
            </w:pPr>
            <w:r w:rsidRPr="00D6657B">
              <w:rPr>
                <w:rFonts w:ascii="Arial" w:hAnsi="Arial" w:cs="Arial"/>
                <w:b/>
                <w:color w:val="000000" w:themeColor="text1"/>
                <w:sz w:val="18"/>
                <w:szCs w:val="18"/>
                <w:lang w:val="en-IN"/>
              </w:rPr>
              <w:t>S. No.</w:t>
            </w:r>
          </w:p>
        </w:tc>
        <w:tc>
          <w:tcPr>
            <w:tcW w:w="1750" w:type="dxa"/>
            <w:vAlign w:val="center"/>
          </w:tcPr>
          <w:p w14:paraId="1E57F766" w14:textId="77777777" w:rsidR="00D6657B" w:rsidRPr="00D6657B" w:rsidRDefault="00D6657B" w:rsidP="00D6657B">
            <w:pPr>
              <w:jc w:val="center"/>
              <w:rPr>
                <w:rFonts w:ascii="Arial" w:hAnsi="Arial" w:cs="Arial"/>
                <w:color w:val="000000" w:themeColor="text1"/>
                <w:sz w:val="18"/>
                <w:szCs w:val="18"/>
                <w:lang w:val="en-IN"/>
              </w:rPr>
            </w:pPr>
            <w:r w:rsidRPr="00D6657B">
              <w:rPr>
                <w:rFonts w:ascii="Arial" w:hAnsi="Arial" w:cs="Arial"/>
                <w:b/>
                <w:bCs/>
                <w:color w:val="000000" w:themeColor="text1"/>
                <w:sz w:val="18"/>
                <w:szCs w:val="18"/>
              </w:rPr>
              <w:t>Title, Author(s), Year &amp; Publisher</w:t>
            </w:r>
          </w:p>
        </w:tc>
        <w:tc>
          <w:tcPr>
            <w:tcW w:w="1880" w:type="dxa"/>
            <w:vAlign w:val="center"/>
            <w:hideMark/>
          </w:tcPr>
          <w:p w14:paraId="2FBAC2EC" w14:textId="3DBB0AA9" w:rsidR="00D6657B" w:rsidRPr="00D6657B" w:rsidRDefault="00D6657B" w:rsidP="00D6657B">
            <w:pPr>
              <w:jc w:val="center"/>
              <w:rPr>
                <w:rFonts w:ascii="Arial" w:hAnsi="Arial" w:cs="Arial"/>
                <w:color w:val="000000" w:themeColor="text1"/>
                <w:sz w:val="18"/>
                <w:szCs w:val="18"/>
                <w:lang w:val="en-IN"/>
              </w:rPr>
            </w:pPr>
            <w:r w:rsidRPr="00D6657B">
              <w:rPr>
                <w:rFonts w:ascii="Arial" w:hAnsi="Arial" w:cs="Arial"/>
                <w:b/>
                <w:bCs/>
                <w:color w:val="000000" w:themeColor="text1"/>
                <w:sz w:val="18"/>
                <w:szCs w:val="18"/>
              </w:rPr>
              <w:t>Objectives</w:t>
            </w:r>
          </w:p>
        </w:tc>
        <w:tc>
          <w:tcPr>
            <w:tcW w:w="1559" w:type="dxa"/>
            <w:vAlign w:val="center"/>
            <w:hideMark/>
          </w:tcPr>
          <w:p w14:paraId="2AD49A6C" w14:textId="77777777" w:rsidR="00D6657B" w:rsidRPr="00D6657B" w:rsidRDefault="00D6657B" w:rsidP="00D6657B">
            <w:pPr>
              <w:jc w:val="center"/>
              <w:rPr>
                <w:rFonts w:ascii="Arial" w:hAnsi="Arial" w:cs="Arial"/>
                <w:color w:val="000000" w:themeColor="text1"/>
                <w:sz w:val="18"/>
                <w:szCs w:val="18"/>
                <w:lang w:val="en-IN"/>
              </w:rPr>
            </w:pPr>
            <w:r w:rsidRPr="00D6657B">
              <w:rPr>
                <w:rFonts w:ascii="Arial" w:hAnsi="Arial" w:cs="Arial"/>
                <w:b/>
                <w:bCs/>
                <w:color w:val="000000" w:themeColor="text1"/>
                <w:sz w:val="18"/>
                <w:szCs w:val="18"/>
              </w:rPr>
              <w:t>Methods/Tools</w:t>
            </w:r>
          </w:p>
        </w:tc>
        <w:tc>
          <w:tcPr>
            <w:tcW w:w="1985" w:type="dxa"/>
            <w:vAlign w:val="center"/>
          </w:tcPr>
          <w:p w14:paraId="1E7826EE" w14:textId="77777777" w:rsidR="00D6657B" w:rsidRDefault="00D6657B" w:rsidP="00D6657B">
            <w:pPr>
              <w:jc w:val="center"/>
              <w:rPr>
                <w:rFonts w:ascii="Arial" w:hAnsi="Arial" w:cs="Arial"/>
                <w:b/>
                <w:bCs/>
                <w:color w:val="000000" w:themeColor="text1"/>
                <w:sz w:val="18"/>
                <w:szCs w:val="18"/>
              </w:rPr>
            </w:pPr>
            <w:r>
              <w:rPr>
                <w:rFonts w:ascii="Arial" w:hAnsi="Arial" w:cs="Arial"/>
                <w:b/>
                <w:bCs/>
                <w:color w:val="000000" w:themeColor="text1"/>
                <w:sz w:val="18"/>
                <w:szCs w:val="18"/>
              </w:rPr>
              <w:t>Outcome/Results/</w:t>
            </w:r>
          </w:p>
          <w:p w14:paraId="7165755D" w14:textId="4AA7B283" w:rsidR="00D6657B" w:rsidRPr="00D6657B" w:rsidRDefault="00D6657B" w:rsidP="00D6657B">
            <w:pPr>
              <w:jc w:val="center"/>
              <w:rPr>
                <w:rFonts w:ascii="Arial" w:hAnsi="Arial" w:cs="Arial"/>
                <w:b/>
                <w:bCs/>
                <w:color w:val="000000" w:themeColor="text1"/>
                <w:sz w:val="18"/>
                <w:szCs w:val="18"/>
              </w:rPr>
            </w:pPr>
            <w:r>
              <w:rPr>
                <w:rFonts w:ascii="Arial" w:hAnsi="Arial" w:cs="Arial"/>
                <w:b/>
                <w:bCs/>
                <w:color w:val="000000" w:themeColor="text1"/>
                <w:sz w:val="18"/>
                <w:szCs w:val="18"/>
              </w:rPr>
              <w:t>Observations</w:t>
            </w:r>
          </w:p>
        </w:tc>
        <w:tc>
          <w:tcPr>
            <w:tcW w:w="2410" w:type="dxa"/>
            <w:vAlign w:val="center"/>
            <w:hideMark/>
          </w:tcPr>
          <w:p w14:paraId="3934EE09" w14:textId="278C4109" w:rsidR="00D6657B" w:rsidRPr="00D6657B" w:rsidRDefault="00D6657B" w:rsidP="00D6657B">
            <w:pPr>
              <w:jc w:val="center"/>
              <w:rPr>
                <w:rFonts w:ascii="Arial" w:hAnsi="Arial" w:cs="Arial"/>
                <w:color w:val="000000" w:themeColor="text1"/>
                <w:sz w:val="18"/>
                <w:szCs w:val="18"/>
                <w:lang w:val="en-IN"/>
              </w:rPr>
            </w:pPr>
            <w:r w:rsidRPr="00D6657B">
              <w:rPr>
                <w:rFonts w:ascii="Arial" w:hAnsi="Arial" w:cs="Arial"/>
                <w:b/>
                <w:bCs/>
                <w:color w:val="000000" w:themeColor="text1"/>
                <w:sz w:val="18"/>
                <w:szCs w:val="18"/>
              </w:rPr>
              <w:t>Limitations/Suggested Future Work</w:t>
            </w:r>
          </w:p>
        </w:tc>
      </w:tr>
      <w:tr w:rsidR="00D6657B" w:rsidRPr="00D6657B" w14:paraId="1E487D7A" w14:textId="77777777" w:rsidTr="008B2A57">
        <w:trPr>
          <w:trHeight w:val="2417"/>
        </w:trPr>
        <w:tc>
          <w:tcPr>
            <w:tcW w:w="589" w:type="dxa"/>
            <w:vAlign w:val="center"/>
            <w:hideMark/>
          </w:tcPr>
          <w:p w14:paraId="1C1BBCD2" w14:textId="77777777" w:rsidR="00D6657B" w:rsidRPr="00D6657B" w:rsidRDefault="00D6657B" w:rsidP="0029553A">
            <w:pPr>
              <w:rPr>
                <w:rFonts w:ascii="Arial" w:hAnsi="Arial" w:cs="Arial"/>
                <w:color w:val="000000" w:themeColor="text1"/>
                <w:sz w:val="18"/>
                <w:szCs w:val="18"/>
                <w:lang w:val="en-IN"/>
              </w:rPr>
            </w:pPr>
            <w:r w:rsidRPr="00D6657B">
              <w:rPr>
                <w:rFonts w:ascii="Arial" w:hAnsi="Arial" w:cs="Arial"/>
                <w:color w:val="000000" w:themeColor="text1"/>
                <w:sz w:val="18"/>
                <w:szCs w:val="18"/>
                <w:lang w:val="en-IN"/>
              </w:rPr>
              <w:t>1</w:t>
            </w:r>
          </w:p>
        </w:tc>
        <w:tc>
          <w:tcPr>
            <w:tcW w:w="1750" w:type="dxa"/>
          </w:tcPr>
          <w:p w14:paraId="58278C01" w14:textId="28C29409" w:rsidR="00D6657B" w:rsidRPr="00D6657B" w:rsidRDefault="00A23B83" w:rsidP="0029553A">
            <w:pPr>
              <w:rPr>
                <w:rFonts w:ascii="Arial" w:hAnsi="Arial" w:cs="Arial"/>
                <w:color w:val="000000" w:themeColor="text1"/>
                <w:sz w:val="18"/>
                <w:szCs w:val="18"/>
                <w:lang w:val="en-IN"/>
              </w:rPr>
            </w:pPr>
            <w:r w:rsidRPr="00A23B83">
              <w:rPr>
                <w:rFonts w:ascii="Arial" w:hAnsi="Arial" w:cs="Arial"/>
                <w:color w:val="000000" w:themeColor="text1"/>
                <w:sz w:val="18"/>
                <w:szCs w:val="18"/>
              </w:rPr>
              <w:t>A User-Focused Evaluation of Privacy-Preserving Browser Configurations (Roongta, 2024)</w:t>
            </w:r>
          </w:p>
        </w:tc>
        <w:tc>
          <w:tcPr>
            <w:tcW w:w="1880" w:type="dxa"/>
            <w:hideMark/>
          </w:tcPr>
          <w:p w14:paraId="0032DFF4" w14:textId="11A2E963" w:rsidR="00D6657B" w:rsidRPr="00D6657B" w:rsidRDefault="00A23B83" w:rsidP="0029553A">
            <w:pPr>
              <w:rPr>
                <w:rFonts w:ascii="Arial" w:hAnsi="Arial" w:cs="Arial"/>
                <w:color w:val="000000" w:themeColor="text1"/>
                <w:sz w:val="18"/>
                <w:szCs w:val="18"/>
                <w:lang w:val="en-IN"/>
              </w:rPr>
            </w:pPr>
            <w:r w:rsidRPr="00A23B83">
              <w:rPr>
                <w:rFonts w:ascii="Arial" w:hAnsi="Arial" w:cs="Arial"/>
                <w:color w:val="000000" w:themeColor="text1"/>
                <w:sz w:val="18"/>
                <w:szCs w:val="18"/>
              </w:rPr>
              <w:t>Study permissions, privacy policies, and impact of browser default configurations on user privacy and experience</w:t>
            </w:r>
          </w:p>
        </w:tc>
        <w:tc>
          <w:tcPr>
            <w:tcW w:w="1559" w:type="dxa"/>
            <w:hideMark/>
          </w:tcPr>
          <w:p w14:paraId="3AC64219" w14:textId="57C5999F" w:rsidR="00D6657B" w:rsidRPr="00D6657B" w:rsidRDefault="0029553A" w:rsidP="0029553A">
            <w:pPr>
              <w:rPr>
                <w:rFonts w:ascii="Arial" w:hAnsi="Arial" w:cs="Arial"/>
                <w:color w:val="000000" w:themeColor="text1"/>
                <w:sz w:val="18"/>
                <w:szCs w:val="18"/>
                <w:lang w:val="en-IN"/>
              </w:rPr>
            </w:pPr>
            <w:r w:rsidRPr="0029553A">
              <w:rPr>
                <w:rFonts w:ascii="Arial" w:hAnsi="Arial" w:cs="Arial"/>
                <w:color w:val="000000" w:themeColor="text1"/>
                <w:sz w:val="18"/>
                <w:szCs w:val="18"/>
              </w:rPr>
              <w:t>Large-scale user testing, policy review, default config analysi</w:t>
            </w:r>
          </w:p>
        </w:tc>
        <w:tc>
          <w:tcPr>
            <w:tcW w:w="1985" w:type="dxa"/>
          </w:tcPr>
          <w:p w14:paraId="2BB0CBFD" w14:textId="0AB13CE2" w:rsidR="00D6657B" w:rsidRPr="00D6657B" w:rsidRDefault="0029553A" w:rsidP="0029553A">
            <w:pPr>
              <w:rPr>
                <w:rFonts w:ascii="Arial" w:hAnsi="Arial" w:cs="Arial"/>
                <w:color w:val="000000" w:themeColor="text1"/>
                <w:sz w:val="18"/>
                <w:szCs w:val="18"/>
              </w:rPr>
            </w:pPr>
            <w:r w:rsidRPr="0029553A">
              <w:rPr>
                <w:rFonts w:ascii="Arial" w:hAnsi="Arial" w:cs="Arial"/>
                <w:color w:val="000000" w:themeColor="text1"/>
                <w:sz w:val="18"/>
                <w:szCs w:val="18"/>
              </w:rPr>
              <w:t>Identified gaps in user knowledge and variance in privacy protection across browsers. Usability and privacy outcomes depend strongly on configuration defaults.</w:t>
            </w:r>
          </w:p>
        </w:tc>
        <w:tc>
          <w:tcPr>
            <w:tcW w:w="2410" w:type="dxa"/>
            <w:hideMark/>
          </w:tcPr>
          <w:p w14:paraId="0E84F8C6" w14:textId="273EBC69" w:rsidR="00D6657B" w:rsidRPr="00D6657B" w:rsidRDefault="0029553A" w:rsidP="0029553A">
            <w:pPr>
              <w:rPr>
                <w:rFonts w:ascii="Arial" w:hAnsi="Arial" w:cs="Arial"/>
                <w:color w:val="000000" w:themeColor="text1"/>
                <w:sz w:val="18"/>
                <w:szCs w:val="18"/>
                <w:lang w:val="en-IN"/>
              </w:rPr>
            </w:pPr>
            <w:r w:rsidRPr="0029553A">
              <w:rPr>
                <w:rFonts w:ascii="Arial" w:hAnsi="Arial" w:cs="Arial"/>
                <w:color w:val="000000" w:themeColor="text1"/>
                <w:sz w:val="18"/>
                <w:szCs w:val="18"/>
              </w:rPr>
              <w:t>Needs longitudinal studies and more granular permission tracking. Further development of transparent configuration interfaces.</w:t>
            </w:r>
          </w:p>
        </w:tc>
      </w:tr>
      <w:tr w:rsidR="00D6657B" w:rsidRPr="00D6657B" w14:paraId="5D30BC58" w14:textId="77777777" w:rsidTr="0029553A">
        <w:trPr>
          <w:trHeight w:val="2775"/>
        </w:trPr>
        <w:tc>
          <w:tcPr>
            <w:tcW w:w="589" w:type="dxa"/>
            <w:vAlign w:val="center"/>
          </w:tcPr>
          <w:p w14:paraId="5E0277FA" w14:textId="77777777" w:rsidR="00D6657B" w:rsidRPr="00D6657B" w:rsidRDefault="00D6657B" w:rsidP="0029553A">
            <w:pPr>
              <w:rPr>
                <w:rFonts w:ascii="Arial" w:hAnsi="Arial" w:cs="Arial"/>
                <w:color w:val="000000" w:themeColor="text1"/>
                <w:sz w:val="18"/>
                <w:szCs w:val="18"/>
                <w:lang w:val="en-IN"/>
              </w:rPr>
            </w:pPr>
            <w:r w:rsidRPr="00D6657B">
              <w:rPr>
                <w:rFonts w:ascii="Arial" w:hAnsi="Arial" w:cs="Arial"/>
                <w:color w:val="000000" w:themeColor="text1"/>
                <w:sz w:val="18"/>
                <w:szCs w:val="18"/>
                <w:lang w:val="en-IN"/>
              </w:rPr>
              <w:t>2</w:t>
            </w:r>
          </w:p>
        </w:tc>
        <w:tc>
          <w:tcPr>
            <w:tcW w:w="1750" w:type="dxa"/>
          </w:tcPr>
          <w:p w14:paraId="7B6CC77D" w14:textId="4BB5D3E4" w:rsidR="00D6657B" w:rsidRPr="00D6657B" w:rsidRDefault="0029553A" w:rsidP="0029553A">
            <w:pPr>
              <w:rPr>
                <w:rFonts w:ascii="Arial" w:hAnsi="Arial" w:cs="Arial"/>
                <w:color w:val="000000" w:themeColor="text1"/>
                <w:sz w:val="18"/>
                <w:szCs w:val="18"/>
                <w:lang w:val="en-IN"/>
              </w:rPr>
            </w:pPr>
            <w:r w:rsidRPr="0029553A">
              <w:rPr>
                <w:rFonts w:ascii="Arial" w:hAnsi="Arial" w:cs="Arial"/>
                <w:color w:val="000000" w:themeColor="text1"/>
                <w:sz w:val="18"/>
                <w:szCs w:val="18"/>
              </w:rPr>
              <w:t>Ad Blockers &amp; Online Privacy: A Comparative Analysis of Tracking Mitigation (SCIRP, 2024)</w:t>
            </w:r>
          </w:p>
        </w:tc>
        <w:tc>
          <w:tcPr>
            <w:tcW w:w="1880" w:type="dxa"/>
            <w:hideMark/>
          </w:tcPr>
          <w:p w14:paraId="172E0BB6" w14:textId="4A4A1A76" w:rsidR="00D6657B" w:rsidRPr="00D6657B" w:rsidRDefault="0029553A" w:rsidP="0029553A">
            <w:pPr>
              <w:rPr>
                <w:rFonts w:ascii="Arial" w:hAnsi="Arial" w:cs="Arial"/>
                <w:color w:val="000000" w:themeColor="text1"/>
                <w:sz w:val="18"/>
                <w:szCs w:val="18"/>
                <w:lang w:val="en-IN"/>
              </w:rPr>
            </w:pPr>
            <w:r w:rsidRPr="0029553A">
              <w:rPr>
                <w:rFonts w:ascii="Arial" w:hAnsi="Arial" w:cs="Arial"/>
                <w:color w:val="000000" w:themeColor="text1"/>
                <w:sz w:val="18"/>
                <w:szCs w:val="18"/>
              </w:rPr>
              <w:t>Compare effectiveness of different ad blockers and privacy extensions in reducing third-party online tracking</w:t>
            </w:r>
          </w:p>
        </w:tc>
        <w:tc>
          <w:tcPr>
            <w:tcW w:w="1559" w:type="dxa"/>
            <w:hideMark/>
          </w:tcPr>
          <w:p w14:paraId="5C83FDFD" w14:textId="740B5F9D" w:rsidR="00D6657B" w:rsidRPr="00D6657B" w:rsidRDefault="0029553A" w:rsidP="0029553A">
            <w:pPr>
              <w:rPr>
                <w:rFonts w:ascii="Arial" w:hAnsi="Arial" w:cs="Arial"/>
                <w:color w:val="000000" w:themeColor="text1"/>
                <w:sz w:val="18"/>
                <w:szCs w:val="18"/>
                <w:lang w:val="en-IN"/>
              </w:rPr>
            </w:pPr>
            <w:r w:rsidRPr="0029553A">
              <w:rPr>
                <w:rFonts w:ascii="Arial" w:hAnsi="Arial" w:cs="Arial"/>
                <w:color w:val="000000" w:themeColor="text1"/>
                <w:sz w:val="18"/>
                <w:szCs w:val="18"/>
              </w:rPr>
              <w:t>OpenWPM tool to measure HTTP requests, cookies, JS API calls; tested across sites and adblockers</w:t>
            </w:r>
          </w:p>
        </w:tc>
        <w:tc>
          <w:tcPr>
            <w:tcW w:w="1985" w:type="dxa"/>
          </w:tcPr>
          <w:p w14:paraId="4E602FBD" w14:textId="1B7EC1CB" w:rsidR="00D6657B" w:rsidRPr="0029553A" w:rsidRDefault="0029553A" w:rsidP="0029553A">
            <w:pPr>
              <w:rPr>
                <w:rFonts w:ascii="Arial" w:hAnsi="Arial" w:cs="Arial"/>
                <w:color w:val="000000" w:themeColor="text1"/>
                <w:sz w:val="18"/>
                <w:szCs w:val="18"/>
              </w:rPr>
            </w:pPr>
            <w:r w:rsidRPr="0029553A">
              <w:rPr>
                <w:rFonts w:ascii="Arial" w:hAnsi="Arial" w:cs="Arial"/>
                <w:color w:val="000000" w:themeColor="text1"/>
                <w:sz w:val="18"/>
                <w:szCs w:val="18"/>
              </w:rPr>
              <w:t>uBlock Origin, Privacy Badger, Ghostery, and AdLock achieve 40–80% reductions in tracking vectors. Blocking is most effective for HTTP requests and cookies, less so for JS APIs. Some tracking still persists due to extension limitations</w:t>
            </w:r>
          </w:p>
        </w:tc>
        <w:tc>
          <w:tcPr>
            <w:tcW w:w="2410" w:type="dxa"/>
            <w:hideMark/>
          </w:tcPr>
          <w:p w14:paraId="4EB3A794" w14:textId="198EBBA1" w:rsidR="00D6657B" w:rsidRPr="0029553A" w:rsidRDefault="0029553A" w:rsidP="0029553A">
            <w:pPr>
              <w:rPr>
                <w:rFonts w:ascii="Arial" w:hAnsi="Arial" w:cs="Arial"/>
                <w:color w:val="000000" w:themeColor="text1"/>
                <w:sz w:val="18"/>
                <w:szCs w:val="18"/>
                <w:lang w:val="en-IN"/>
              </w:rPr>
            </w:pPr>
            <w:r w:rsidRPr="0029553A">
              <w:rPr>
                <w:rFonts w:ascii="Arial" w:hAnsi="Arial" w:cs="Arial"/>
                <w:color w:val="000000" w:themeColor="text1"/>
                <w:sz w:val="18"/>
                <w:szCs w:val="18"/>
              </w:rPr>
              <w:t>Adblockers rely on heuristic or static blocking lists. Not all JavaScript-based tracking is detected. Future work using AI-based dynamic blocking and better identification techniques recommended</w:t>
            </w:r>
          </w:p>
        </w:tc>
      </w:tr>
      <w:tr w:rsidR="00D6657B" w:rsidRPr="00D6657B" w14:paraId="2A87175E" w14:textId="77777777" w:rsidTr="008B2A57">
        <w:trPr>
          <w:trHeight w:val="1966"/>
        </w:trPr>
        <w:tc>
          <w:tcPr>
            <w:tcW w:w="589" w:type="dxa"/>
            <w:vAlign w:val="center"/>
          </w:tcPr>
          <w:p w14:paraId="31B6652B" w14:textId="77777777" w:rsidR="00D6657B" w:rsidRPr="00D6657B" w:rsidRDefault="00D6657B" w:rsidP="0029553A">
            <w:pPr>
              <w:rPr>
                <w:rFonts w:ascii="Arial" w:hAnsi="Arial" w:cs="Arial"/>
                <w:color w:val="000000" w:themeColor="text1"/>
                <w:sz w:val="18"/>
                <w:szCs w:val="18"/>
                <w:lang w:val="en-IN"/>
              </w:rPr>
            </w:pPr>
            <w:r w:rsidRPr="00D6657B">
              <w:rPr>
                <w:rFonts w:ascii="Arial" w:hAnsi="Arial" w:cs="Arial"/>
                <w:color w:val="000000" w:themeColor="text1"/>
                <w:sz w:val="18"/>
                <w:szCs w:val="18"/>
                <w:lang w:val="en-IN"/>
              </w:rPr>
              <w:t>3</w:t>
            </w:r>
          </w:p>
        </w:tc>
        <w:tc>
          <w:tcPr>
            <w:tcW w:w="1750" w:type="dxa"/>
          </w:tcPr>
          <w:p w14:paraId="3D53FD5C" w14:textId="13C0D540" w:rsidR="0029553A" w:rsidRPr="00D6657B" w:rsidRDefault="0029553A" w:rsidP="0029553A">
            <w:pPr>
              <w:rPr>
                <w:rFonts w:ascii="Arial" w:hAnsi="Arial" w:cs="Arial"/>
                <w:color w:val="000000" w:themeColor="text1"/>
                <w:sz w:val="18"/>
                <w:szCs w:val="18"/>
              </w:rPr>
            </w:pPr>
            <w:r w:rsidRPr="0029553A">
              <w:rPr>
                <w:rFonts w:ascii="Arial" w:hAnsi="Arial" w:cs="Arial"/>
                <w:color w:val="000000" w:themeColor="text1"/>
                <w:sz w:val="18"/>
                <w:szCs w:val="18"/>
              </w:rPr>
              <w:t>Your data, your rules: Firefox's privacy-first AI features you can trust (Mozilla Blog, 2025)</w:t>
            </w:r>
          </w:p>
          <w:p w14:paraId="6AE31C56" w14:textId="67C1AFD8" w:rsidR="00D6657B" w:rsidRPr="00D6657B" w:rsidRDefault="00D6657B" w:rsidP="0029553A">
            <w:pPr>
              <w:rPr>
                <w:rFonts w:ascii="Arial" w:hAnsi="Arial" w:cs="Arial"/>
                <w:color w:val="000000" w:themeColor="text1"/>
                <w:sz w:val="18"/>
                <w:szCs w:val="18"/>
                <w:lang w:val="en-IN"/>
              </w:rPr>
            </w:pPr>
          </w:p>
        </w:tc>
        <w:tc>
          <w:tcPr>
            <w:tcW w:w="1880" w:type="dxa"/>
            <w:hideMark/>
          </w:tcPr>
          <w:p w14:paraId="25C2FD77" w14:textId="1777476C" w:rsidR="00D6657B" w:rsidRPr="00D6657B" w:rsidRDefault="0029553A" w:rsidP="0029553A">
            <w:pPr>
              <w:rPr>
                <w:rFonts w:ascii="Arial" w:hAnsi="Arial" w:cs="Arial"/>
                <w:color w:val="000000" w:themeColor="text1"/>
                <w:sz w:val="18"/>
                <w:szCs w:val="18"/>
                <w:lang w:val="en-IN"/>
              </w:rPr>
            </w:pPr>
            <w:r w:rsidRPr="0029553A">
              <w:rPr>
                <w:rFonts w:ascii="Arial" w:hAnsi="Arial" w:cs="Arial"/>
                <w:color w:val="000000" w:themeColor="text1"/>
                <w:sz w:val="18"/>
                <w:szCs w:val="18"/>
              </w:rPr>
              <w:t>Incorporate AI-powered features into browsers while maintaining privacy and user control</w:t>
            </w:r>
          </w:p>
        </w:tc>
        <w:tc>
          <w:tcPr>
            <w:tcW w:w="1559" w:type="dxa"/>
            <w:hideMark/>
          </w:tcPr>
          <w:p w14:paraId="44827933" w14:textId="09039E23" w:rsidR="00D6657B" w:rsidRPr="00D6657B" w:rsidRDefault="0029553A" w:rsidP="0029553A">
            <w:pPr>
              <w:rPr>
                <w:rFonts w:ascii="Arial" w:hAnsi="Arial" w:cs="Arial"/>
                <w:color w:val="000000" w:themeColor="text1"/>
                <w:sz w:val="18"/>
                <w:szCs w:val="18"/>
                <w:lang w:val="en-IN"/>
              </w:rPr>
            </w:pPr>
            <w:r w:rsidRPr="0029553A">
              <w:rPr>
                <w:rFonts w:ascii="Arial" w:hAnsi="Arial" w:cs="Arial"/>
                <w:color w:val="000000" w:themeColor="text1"/>
                <w:sz w:val="18"/>
                <w:szCs w:val="18"/>
              </w:rPr>
              <w:t>On-device AI for alt-text, translation, tab grouping, link previews; AI chatbot sidebar</w:t>
            </w:r>
          </w:p>
        </w:tc>
        <w:tc>
          <w:tcPr>
            <w:tcW w:w="1985" w:type="dxa"/>
          </w:tcPr>
          <w:p w14:paraId="363BDBFD" w14:textId="22035BFF" w:rsidR="00D6657B" w:rsidRPr="0029553A" w:rsidRDefault="0029553A" w:rsidP="0029553A">
            <w:pPr>
              <w:rPr>
                <w:rFonts w:ascii="Arial" w:hAnsi="Arial" w:cs="Arial"/>
                <w:color w:val="000000" w:themeColor="text1"/>
                <w:sz w:val="18"/>
                <w:szCs w:val="18"/>
              </w:rPr>
            </w:pPr>
            <w:r w:rsidRPr="0029553A">
              <w:rPr>
                <w:rFonts w:ascii="Arial" w:hAnsi="Arial" w:cs="Arial"/>
                <w:color w:val="000000" w:themeColor="text1"/>
                <w:sz w:val="18"/>
                <w:szCs w:val="18"/>
              </w:rPr>
              <w:t>Enhanced privacy by local model processing (no cloud data); productivity tools with user choice and transparency; granular AI management option</w:t>
            </w:r>
            <w:r>
              <w:rPr>
                <w:rFonts w:ascii="Arial" w:hAnsi="Arial" w:cs="Arial"/>
                <w:color w:val="000000" w:themeColor="text1"/>
                <w:sz w:val="18"/>
                <w:szCs w:val="18"/>
              </w:rPr>
              <w:t>s</w:t>
            </w:r>
          </w:p>
        </w:tc>
        <w:tc>
          <w:tcPr>
            <w:tcW w:w="2410" w:type="dxa"/>
            <w:hideMark/>
          </w:tcPr>
          <w:p w14:paraId="138D306A" w14:textId="6D6A2DC3" w:rsidR="00D6657B" w:rsidRPr="0029553A" w:rsidRDefault="0029553A" w:rsidP="0029553A">
            <w:pPr>
              <w:rPr>
                <w:rFonts w:ascii="Arial" w:hAnsi="Arial" w:cs="Arial"/>
                <w:color w:val="000000" w:themeColor="text1"/>
                <w:sz w:val="18"/>
                <w:szCs w:val="18"/>
                <w:lang w:val="en-IN"/>
              </w:rPr>
            </w:pPr>
            <w:r w:rsidRPr="0029553A">
              <w:rPr>
                <w:rFonts w:ascii="Arial" w:hAnsi="Arial" w:cs="Arial"/>
                <w:color w:val="000000" w:themeColor="text1"/>
                <w:sz w:val="18"/>
                <w:szCs w:val="18"/>
              </w:rPr>
              <w:t>Some features may be limited by device resources. Future work to expand local AI capabilities, improve resource efficiency, and analyze long-term privacy impacts.</w:t>
            </w:r>
          </w:p>
        </w:tc>
      </w:tr>
      <w:tr w:rsidR="00D6657B" w:rsidRPr="00D6657B" w14:paraId="7E9981AF" w14:textId="77777777" w:rsidTr="008B2A57">
        <w:trPr>
          <w:trHeight w:val="1770"/>
        </w:trPr>
        <w:tc>
          <w:tcPr>
            <w:tcW w:w="589" w:type="dxa"/>
            <w:vAlign w:val="center"/>
          </w:tcPr>
          <w:p w14:paraId="1B984838" w14:textId="77777777" w:rsidR="00D6657B" w:rsidRPr="00D6657B" w:rsidRDefault="00D6657B" w:rsidP="0029553A">
            <w:pPr>
              <w:rPr>
                <w:rFonts w:ascii="Arial" w:hAnsi="Arial" w:cs="Arial"/>
                <w:color w:val="000000" w:themeColor="text1"/>
                <w:sz w:val="18"/>
                <w:szCs w:val="18"/>
                <w:lang w:val="en-IN"/>
              </w:rPr>
            </w:pPr>
            <w:r w:rsidRPr="00D6657B">
              <w:rPr>
                <w:rFonts w:ascii="Arial" w:hAnsi="Arial" w:cs="Arial"/>
                <w:color w:val="000000" w:themeColor="text1"/>
                <w:sz w:val="18"/>
                <w:szCs w:val="18"/>
                <w:lang w:val="en-IN"/>
              </w:rPr>
              <w:t>4</w:t>
            </w:r>
          </w:p>
        </w:tc>
        <w:tc>
          <w:tcPr>
            <w:tcW w:w="1750" w:type="dxa"/>
          </w:tcPr>
          <w:p w14:paraId="3C17425E" w14:textId="526F6E78" w:rsidR="0029553A" w:rsidRPr="0029553A" w:rsidRDefault="0029553A" w:rsidP="0029553A">
            <w:pPr>
              <w:rPr>
                <w:rFonts w:ascii="Arial" w:hAnsi="Arial" w:cs="Arial"/>
                <w:sz w:val="18"/>
                <w:szCs w:val="18"/>
              </w:rPr>
            </w:pPr>
            <w:r w:rsidRPr="0029553A">
              <w:rPr>
                <w:rFonts w:ascii="Arial" w:hAnsi="Arial" w:cs="Arial"/>
                <w:sz w:val="18"/>
                <w:szCs w:val="18"/>
              </w:rPr>
              <w:t>AI browser plug-ins to help consumers improve digital privacy literacy (Notre Dame, 2024)</w:t>
            </w:r>
          </w:p>
        </w:tc>
        <w:tc>
          <w:tcPr>
            <w:tcW w:w="1880" w:type="dxa"/>
          </w:tcPr>
          <w:p w14:paraId="6359E890" w14:textId="134D23FC" w:rsidR="0029553A" w:rsidRPr="0029553A" w:rsidRDefault="0029553A" w:rsidP="0029553A">
            <w:pPr>
              <w:rPr>
                <w:rFonts w:ascii="Arial" w:hAnsi="Arial" w:cs="Arial"/>
                <w:sz w:val="18"/>
                <w:szCs w:val="18"/>
              </w:rPr>
            </w:pPr>
            <w:r w:rsidRPr="0029553A">
              <w:rPr>
                <w:rFonts w:ascii="Arial" w:hAnsi="Arial" w:cs="Arial"/>
                <w:sz w:val="18"/>
                <w:szCs w:val="18"/>
              </w:rPr>
              <w:t>Develop AI browser plug-ins and personas to boost privacy literacy and user understanding of digital tracking</w:t>
            </w:r>
          </w:p>
        </w:tc>
        <w:tc>
          <w:tcPr>
            <w:tcW w:w="1559" w:type="dxa"/>
          </w:tcPr>
          <w:p w14:paraId="0B3BC30B" w14:textId="4E3B8A56" w:rsidR="00D6657B" w:rsidRPr="00D6657B" w:rsidRDefault="0029553A" w:rsidP="0029553A">
            <w:pPr>
              <w:rPr>
                <w:rFonts w:ascii="Arial" w:hAnsi="Arial" w:cs="Arial"/>
                <w:color w:val="000000" w:themeColor="text1"/>
                <w:sz w:val="18"/>
                <w:szCs w:val="18"/>
              </w:rPr>
            </w:pPr>
            <w:r w:rsidRPr="0029553A">
              <w:rPr>
                <w:rFonts w:ascii="Arial" w:hAnsi="Arial" w:cs="Arial"/>
                <w:color w:val="000000" w:themeColor="text1"/>
                <w:sz w:val="18"/>
                <w:szCs w:val="18"/>
              </w:rPr>
              <w:t>Personas generated by GPT-4, Privacy Sandbox plug-in, user workshops</w:t>
            </w:r>
          </w:p>
        </w:tc>
        <w:tc>
          <w:tcPr>
            <w:tcW w:w="1985" w:type="dxa"/>
          </w:tcPr>
          <w:p w14:paraId="2D01668A" w14:textId="033FBA3A" w:rsidR="00D6657B" w:rsidRPr="00D6657B" w:rsidRDefault="0029553A" w:rsidP="0029553A">
            <w:pPr>
              <w:rPr>
                <w:rFonts w:ascii="Arial" w:hAnsi="Arial" w:cs="Arial"/>
                <w:color w:val="000000" w:themeColor="text1"/>
                <w:sz w:val="18"/>
                <w:szCs w:val="18"/>
              </w:rPr>
            </w:pPr>
            <w:r w:rsidRPr="0029553A">
              <w:rPr>
                <w:rFonts w:ascii="Arial" w:hAnsi="Arial" w:cs="Arial"/>
                <w:color w:val="000000" w:themeColor="text1"/>
                <w:sz w:val="18"/>
                <w:szCs w:val="18"/>
              </w:rPr>
              <w:t>Users developed deeper awareness of privacy risks and impacts of consent using AI-driven explainers and simulated browsing</w:t>
            </w:r>
          </w:p>
        </w:tc>
        <w:tc>
          <w:tcPr>
            <w:tcW w:w="2410" w:type="dxa"/>
          </w:tcPr>
          <w:p w14:paraId="0EB63199" w14:textId="17190A31" w:rsidR="00D6657B" w:rsidRPr="00D6657B" w:rsidRDefault="0029553A" w:rsidP="0029553A">
            <w:pPr>
              <w:rPr>
                <w:rFonts w:ascii="Arial" w:hAnsi="Arial" w:cs="Arial"/>
                <w:color w:val="000000" w:themeColor="text1"/>
                <w:sz w:val="18"/>
                <w:szCs w:val="18"/>
              </w:rPr>
            </w:pPr>
            <w:r w:rsidRPr="0029553A">
              <w:rPr>
                <w:rFonts w:ascii="Arial" w:hAnsi="Arial" w:cs="Arial"/>
                <w:color w:val="000000" w:themeColor="text1"/>
                <w:sz w:val="18"/>
                <w:szCs w:val="18"/>
              </w:rPr>
              <w:t>Research limited by simulated environment. Needs expansion to real-world usage and integration with broader AI privacy frameworks</w:t>
            </w:r>
            <w:r>
              <w:rPr>
                <w:rFonts w:ascii="Arial" w:hAnsi="Arial" w:cs="Arial"/>
                <w:color w:val="000000" w:themeColor="text1"/>
                <w:sz w:val="18"/>
                <w:szCs w:val="18"/>
              </w:rPr>
              <w:t>.</w:t>
            </w:r>
          </w:p>
        </w:tc>
      </w:tr>
      <w:tr w:rsidR="00D6657B" w:rsidRPr="00D6657B" w14:paraId="4B45800C" w14:textId="77777777" w:rsidTr="008B2A57">
        <w:trPr>
          <w:trHeight w:val="1609"/>
        </w:trPr>
        <w:tc>
          <w:tcPr>
            <w:tcW w:w="589" w:type="dxa"/>
            <w:vAlign w:val="center"/>
          </w:tcPr>
          <w:p w14:paraId="6211253C" w14:textId="77777777" w:rsidR="00D6657B" w:rsidRPr="00D6657B" w:rsidRDefault="00D6657B" w:rsidP="0029553A">
            <w:pPr>
              <w:rPr>
                <w:rFonts w:ascii="Arial" w:hAnsi="Arial" w:cs="Arial"/>
                <w:color w:val="000000" w:themeColor="text1"/>
                <w:sz w:val="18"/>
                <w:szCs w:val="18"/>
                <w:lang w:val="en-IN"/>
              </w:rPr>
            </w:pPr>
            <w:r w:rsidRPr="00D6657B">
              <w:rPr>
                <w:rFonts w:ascii="Arial" w:hAnsi="Arial" w:cs="Arial"/>
                <w:color w:val="000000" w:themeColor="text1"/>
                <w:sz w:val="18"/>
                <w:szCs w:val="18"/>
                <w:lang w:val="en-IN"/>
              </w:rPr>
              <w:lastRenderedPageBreak/>
              <w:t>5</w:t>
            </w:r>
          </w:p>
        </w:tc>
        <w:tc>
          <w:tcPr>
            <w:tcW w:w="1750" w:type="dxa"/>
          </w:tcPr>
          <w:p w14:paraId="46CE6901" w14:textId="18FDAE59" w:rsidR="00D6657B" w:rsidRPr="00D6657B" w:rsidRDefault="0029553A" w:rsidP="0029553A">
            <w:pPr>
              <w:rPr>
                <w:rFonts w:ascii="Arial" w:hAnsi="Arial" w:cs="Arial"/>
                <w:color w:val="000000" w:themeColor="text1"/>
                <w:sz w:val="18"/>
                <w:szCs w:val="18"/>
              </w:rPr>
            </w:pPr>
            <w:r w:rsidRPr="0029553A">
              <w:rPr>
                <w:rFonts w:ascii="Arial" w:hAnsi="Arial" w:cs="Arial"/>
                <w:color w:val="000000" w:themeColor="text1"/>
                <w:sz w:val="18"/>
                <w:szCs w:val="18"/>
              </w:rPr>
              <w:t>AI web browser assistants raise serious privacy concerns (UCL, 2025)</w:t>
            </w:r>
          </w:p>
        </w:tc>
        <w:tc>
          <w:tcPr>
            <w:tcW w:w="1880" w:type="dxa"/>
          </w:tcPr>
          <w:p w14:paraId="779F2F04" w14:textId="5F460992" w:rsidR="00D6657B" w:rsidRPr="00D6657B" w:rsidRDefault="0029553A" w:rsidP="0029553A">
            <w:pPr>
              <w:rPr>
                <w:rFonts w:ascii="Arial" w:hAnsi="Arial" w:cs="Arial"/>
                <w:color w:val="000000" w:themeColor="text1"/>
                <w:sz w:val="18"/>
                <w:szCs w:val="18"/>
              </w:rPr>
            </w:pPr>
            <w:r w:rsidRPr="0029553A">
              <w:rPr>
                <w:rFonts w:ascii="Arial" w:hAnsi="Arial" w:cs="Arial"/>
                <w:color w:val="000000" w:themeColor="text1"/>
                <w:sz w:val="18"/>
                <w:szCs w:val="18"/>
              </w:rPr>
              <w:t>Assess data flows, retention, and privacy breaches in AI browser assistants</w:t>
            </w:r>
          </w:p>
        </w:tc>
        <w:tc>
          <w:tcPr>
            <w:tcW w:w="1559" w:type="dxa"/>
          </w:tcPr>
          <w:p w14:paraId="30DB9C9F" w14:textId="401F293C" w:rsidR="00D6657B" w:rsidRPr="00D6657B" w:rsidRDefault="0029553A" w:rsidP="0029553A">
            <w:pPr>
              <w:rPr>
                <w:rFonts w:ascii="Arial" w:hAnsi="Arial" w:cs="Arial"/>
                <w:color w:val="000000" w:themeColor="text1"/>
                <w:sz w:val="18"/>
                <w:szCs w:val="18"/>
              </w:rPr>
            </w:pPr>
            <w:r w:rsidRPr="0029553A">
              <w:rPr>
                <w:rFonts w:ascii="Arial" w:hAnsi="Arial" w:cs="Arial"/>
                <w:color w:val="000000" w:themeColor="text1"/>
                <w:sz w:val="18"/>
                <w:szCs w:val="18"/>
              </w:rPr>
              <w:t>Traffic interception, analysis of AI assistants, legal review</w:t>
            </w:r>
          </w:p>
        </w:tc>
        <w:tc>
          <w:tcPr>
            <w:tcW w:w="1985" w:type="dxa"/>
          </w:tcPr>
          <w:p w14:paraId="67C5EF27" w14:textId="5C0D2FEF" w:rsidR="00D6657B" w:rsidRPr="00D6657B" w:rsidRDefault="0029553A" w:rsidP="0029553A">
            <w:pPr>
              <w:rPr>
                <w:rFonts w:ascii="Arial" w:hAnsi="Arial" w:cs="Arial"/>
                <w:color w:val="000000" w:themeColor="text1"/>
                <w:sz w:val="18"/>
                <w:szCs w:val="18"/>
              </w:rPr>
            </w:pPr>
            <w:r w:rsidRPr="0029553A">
              <w:rPr>
                <w:rFonts w:ascii="Arial" w:hAnsi="Arial" w:cs="Arial"/>
                <w:color w:val="000000" w:themeColor="text1"/>
                <w:sz w:val="18"/>
                <w:szCs w:val="18"/>
              </w:rPr>
              <w:t>Revealed collection of sensitive data even in private modes; some assistants violated health and education privacy laws</w:t>
            </w:r>
          </w:p>
        </w:tc>
        <w:tc>
          <w:tcPr>
            <w:tcW w:w="2410" w:type="dxa"/>
          </w:tcPr>
          <w:p w14:paraId="74145673" w14:textId="7601A28E" w:rsidR="00D6657B" w:rsidRPr="00D6657B" w:rsidRDefault="0029553A" w:rsidP="0029553A">
            <w:pPr>
              <w:rPr>
                <w:rFonts w:ascii="Arial" w:hAnsi="Arial" w:cs="Arial"/>
                <w:color w:val="000000" w:themeColor="text1"/>
                <w:sz w:val="18"/>
                <w:szCs w:val="18"/>
              </w:rPr>
            </w:pPr>
            <w:r w:rsidRPr="0029553A">
              <w:rPr>
                <w:rFonts w:ascii="Arial" w:hAnsi="Arial" w:cs="Arial"/>
                <w:color w:val="000000" w:themeColor="text1"/>
                <w:sz w:val="18"/>
                <w:szCs w:val="18"/>
              </w:rPr>
              <w:t>Urgent need for privacy-by-design, on-device AI, and regulatory standards. Future work in compliance frameworks and transparency for AI browser features</w:t>
            </w:r>
            <w:r>
              <w:rPr>
                <w:rFonts w:ascii="Arial" w:hAnsi="Arial" w:cs="Arial"/>
                <w:color w:val="000000" w:themeColor="text1"/>
                <w:sz w:val="18"/>
                <w:szCs w:val="18"/>
              </w:rPr>
              <w:t>.</w:t>
            </w:r>
          </w:p>
        </w:tc>
      </w:tr>
    </w:tbl>
    <w:p w14:paraId="50020172" w14:textId="77777777" w:rsidR="005C5613" w:rsidRDefault="005C5613" w:rsidP="0029553A">
      <w:pPr>
        <w:rPr>
          <w:rFonts w:ascii="Arial" w:hAnsi="Arial" w:cs="Arial"/>
          <w:color w:val="000000" w:themeColor="text1"/>
          <w:sz w:val="24"/>
          <w:szCs w:val="24"/>
        </w:rPr>
      </w:pPr>
    </w:p>
    <w:p w14:paraId="46759ADB" w14:textId="77777777" w:rsidR="0029553A" w:rsidRPr="004E289E" w:rsidRDefault="0029553A" w:rsidP="005C5613">
      <w:pPr>
        <w:rPr>
          <w:rFonts w:ascii="Arial" w:hAnsi="Arial" w:cs="Arial"/>
          <w:color w:val="000000" w:themeColor="text1"/>
          <w:sz w:val="24"/>
          <w:szCs w:val="24"/>
        </w:rPr>
      </w:pPr>
    </w:p>
    <w:p w14:paraId="2D56A89A" w14:textId="687ED7BA" w:rsidR="009C7609" w:rsidRPr="004E289E" w:rsidRDefault="009C7609" w:rsidP="009C0BA2">
      <w:pPr>
        <w:pStyle w:val="Heading3"/>
        <w:numPr>
          <w:ilvl w:val="0"/>
          <w:numId w:val="42"/>
        </w:numPr>
        <w:rPr>
          <w:rFonts w:ascii="Arial" w:hAnsi="Arial" w:cs="Arial"/>
          <w:color w:val="000000" w:themeColor="text1"/>
        </w:rPr>
      </w:pPr>
      <w:r w:rsidRPr="004E289E">
        <w:rPr>
          <w:rStyle w:val="Strong"/>
          <w:rFonts w:ascii="Arial" w:hAnsi="Arial" w:cs="Arial"/>
          <w:color w:val="000000" w:themeColor="text1"/>
        </w:rPr>
        <w:t xml:space="preserve">Proposed </w:t>
      </w:r>
      <w:r w:rsidR="00A63459">
        <w:rPr>
          <w:rStyle w:val="Strong"/>
          <w:rFonts w:ascii="Arial" w:hAnsi="Arial" w:cs="Arial"/>
          <w:color w:val="000000" w:themeColor="text1"/>
        </w:rPr>
        <w:t>Solutions/</w:t>
      </w:r>
      <w:r w:rsidRPr="004E289E">
        <w:rPr>
          <w:rStyle w:val="Strong"/>
          <w:rFonts w:ascii="Arial" w:hAnsi="Arial" w:cs="Arial"/>
          <w:color w:val="000000" w:themeColor="text1"/>
        </w:rPr>
        <w:t>System</w:t>
      </w:r>
    </w:p>
    <w:p w14:paraId="1E6F52A9" w14:textId="65453D67" w:rsidR="009C7609" w:rsidRPr="004E289E" w:rsidRDefault="002B1A33" w:rsidP="002B1A33">
      <w:pPr>
        <w:pStyle w:val="NormalWeb"/>
        <w:spacing w:line="360" w:lineRule="auto"/>
        <w:jc w:val="both"/>
        <w:rPr>
          <w:rFonts w:ascii="Arial" w:hAnsi="Arial" w:cs="Arial"/>
          <w:color w:val="000000" w:themeColor="text1"/>
        </w:rPr>
      </w:pPr>
      <w:r w:rsidRPr="002B1A33">
        <w:rPr>
          <w:rFonts w:ascii="Arial" w:hAnsi="Arial" w:cs="Arial"/>
          <w:color w:val="000000" w:themeColor="text1"/>
          <w:lang w:val="en-US"/>
        </w:rPr>
        <w:t>Voylx uses an embeddable Chromium runtime for cross-platform performance, layering a privacy core, userscript engine, content filtering, optional VPN, and an AI assistant accessible from the sidebar and context menus. Compared to existing systems, Voylx emphasizes local-first operation, granular controls, and developer workflows with reproducibility, while adhering to site policies regarding paywalled content and anti-bot protections. Benefits include reduced tracking exposure, accelerated research and coding, and consolidation of tools that today require multiple add-ons and apps</w:t>
      </w:r>
      <w:r w:rsidR="009C7609" w:rsidRPr="004E289E">
        <w:rPr>
          <w:rFonts w:ascii="Arial" w:hAnsi="Arial" w:cs="Arial"/>
          <w:color w:val="000000" w:themeColor="text1"/>
        </w:rPr>
        <w:t>.</w:t>
      </w:r>
    </w:p>
    <w:p w14:paraId="5FBCCDB7" w14:textId="65DCDD24" w:rsidR="009C7609" w:rsidRPr="004E289E" w:rsidRDefault="009C7609" w:rsidP="00B10AC3">
      <w:pPr>
        <w:pStyle w:val="Heading3"/>
        <w:numPr>
          <w:ilvl w:val="0"/>
          <w:numId w:val="42"/>
        </w:numPr>
        <w:rPr>
          <w:rFonts w:ascii="Arial" w:hAnsi="Arial" w:cs="Arial"/>
          <w:color w:val="000000" w:themeColor="text1"/>
        </w:rPr>
      </w:pPr>
      <w:r w:rsidRPr="004E289E">
        <w:rPr>
          <w:rStyle w:val="Strong"/>
          <w:rFonts w:ascii="Arial" w:hAnsi="Arial" w:cs="Arial"/>
          <w:color w:val="000000" w:themeColor="text1"/>
        </w:rPr>
        <w:t>Methodology</w:t>
      </w:r>
    </w:p>
    <w:p w14:paraId="3DB7887B" w14:textId="653B6DA7" w:rsidR="00206C6D" w:rsidRDefault="00206C6D" w:rsidP="00206C6D">
      <w:pPr>
        <w:widowControl/>
        <w:numPr>
          <w:ilvl w:val="0"/>
          <w:numId w:val="46"/>
        </w:numPr>
        <w:autoSpaceDE/>
        <w:autoSpaceDN/>
        <w:spacing w:before="100" w:beforeAutospacing="1" w:after="100" w:afterAutospacing="1" w:line="360" w:lineRule="auto"/>
        <w:rPr>
          <w:rFonts w:ascii="Arial" w:hAnsi="Arial" w:cs="Arial"/>
          <w:sz w:val="24"/>
          <w:szCs w:val="24"/>
          <w:lang w:eastAsia="en-IN"/>
        </w:rPr>
      </w:pPr>
      <w:r w:rsidRPr="00206C6D">
        <w:rPr>
          <w:rFonts w:ascii="Arial" w:hAnsi="Arial" w:cs="Arial"/>
          <w:sz w:val="24"/>
          <w:szCs w:val="24"/>
          <w:lang w:eastAsia="en-IN"/>
        </w:rPr>
        <w:t xml:space="preserve">Content Filtering: </w:t>
      </w:r>
      <w:r>
        <w:rPr>
          <w:rFonts w:ascii="Arial" w:hAnsi="Arial" w:cs="Arial"/>
          <w:sz w:val="24"/>
          <w:szCs w:val="24"/>
          <w:lang w:eastAsia="en-IN"/>
        </w:rPr>
        <w:t>Userscript</w:t>
      </w:r>
      <w:r w:rsidRPr="00206C6D">
        <w:rPr>
          <w:rFonts w:ascii="Arial" w:hAnsi="Arial" w:cs="Arial"/>
          <w:sz w:val="24"/>
          <w:szCs w:val="24"/>
          <w:lang w:eastAsia="en-IN"/>
        </w:rPr>
        <w:t xml:space="preserve"> ingestion with rule evaluation and per-site override</w:t>
      </w:r>
    </w:p>
    <w:p w14:paraId="7A71B1F7" w14:textId="2AF6FD73" w:rsidR="008108D7" w:rsidRPr="008108D7" w:rsidRDefault="00206C6D" w:rsidP="00206C6D">
      <w:pPr>
        <w:widowControl/>
        <w:numPr>
          <w:ilvl w:val="0"/>
          <w:numId w:val="46"/>
        </w:numPr>
        <w:autoSpaceDE/>
        <w:autoSpaceDN/>
        <w:spacing w:before="100" w:beforeAutospacing="1" w:after="100" w:afterAutospacing="1" w:line="360" w:lineRule="auto"/>
        <w:rPr>
          <w:rFonts w:ascii="Arial" w:hAnsi="Arial" w:cs="Arial"/>
          <w:sz w:val="24"/>
          <w:szCs w:val="24"/>
          <w:lang w:eastAsia="en-IN"/>
        </w:rPr>
      </w:pPr>
      <w:r w:rsidRPr="00206C6D">
        <w:rPr>
          <w:rFonts w:ascii="Arial" w:hAnsi="Arial" w:cs="Arial"/>
          <w:sz w:val="24"/>
          <w:szCs w:val="24"/>
          <w:lang w:eastAsia="en-IN"/>
        </w:rPr>
        <w:t>Userscripts: install, scope via match patterns, permissions, and sandboxed execution</w:t>
      </w:r>
      <w:r>
        <w:rPr>
          <w:rFonts w:ascii="Arial" w:hAnsi="Arial" w:cs="Arial"/>
          <w:sz w:val="24"/>
          <w:szCs w:val="24"/>
          <w:lang w:eastAsia="en-IN"/>
        </w:rPr>
        <w:t>.</w:t>
      </w:r>
    </w:p>
    <w:p w14:paraId="0C2042BE" w14:textId="48E696EA" w:rsidR="008108D7" w:rsidRDefault="00206C6D" w:rsidP="00206C6D">
      <w:pPr>
        <w:widowControl/>
        <w:numPr>
          <w:ilvl w:val="0"/>
          <w:numId w:val="46"/>
        </w:numPr>
        <w:autoSpaceDE/>
        <w:autoSpaceDN/>
        <w:spacing w:before="100" w:beforeAutospacing="1" w:after="100" w:afterAutospacing="1" w:line="360" w:lineRule="auto"/>
        <w:rPr>
          <w:rFonts w:ascii="Arial" w:hAnsi="Arial" w:cs="Arial"/>
          <w:sz w:val="24"/>
          <w:szCs w:val="24"/>
          <w:lang w:eastAsia="en-IN"/>
        </w:rPr>
      </w:pPr>
      <w:r w:rsidRPr="00206C6D">
        <w:rPr>
          <w:rFonts w:ascii="Arial" w:hAnsi="Arial" w:cs="Arial"/>
          <w:sz w:val="24"/>
          <w:szCs w:val="24"/>
          <w:lang w:eastAsia="en-IN"/>
        </w:rPr>
        <w:t>AI: summarization, explanation, and code assist triggered via sidebar and page selection</w:t>
      </w:r>
      <w:r>
        <w:rPr>
          <w:rFonts w:ascii="Arial" w:hAnsi="Arial" w:cs="Arial"/>
          <w:sz w:val="24"/>
          <w:szCs w:val="24"/>
          <w:lang w:eastAsia="en-IN"/>
        </w:rPr>
        <w:t>.</w:t>
      </w:r>
    </w:p>
    <w:p w14:paraId="7E5A04A3" w14:textId="169FD2A6" w:rsidR="00206C6D" w:rsidRPr="008108D7" w:rsidRDefault="00206C6D" w:rsidP="00206C6D">
      <w:pPr>
        <w:widowControl/>
        <w:numPr>
          <w:ilvl w:val="0"/>
          <w:numId w:val="46"/>
        </w:numPr>
        <w:autoSpaceDE/>
        <w:autoSpaceDN/>
        <w:spacing w:before="100" w:beforeAutospacing="1" w:after="100" w:afterAutospacing="1" w:line="360" w:lineRule="auto"/>
        <w:rPr>
          <w:rFonts w:ascii="Arial" w:hAnsi="Arial" w:cs="Arial"/>
          <w:sz w:val="24"/>
          <w:szCs w:val="24"/>
          <w:lang w:eastAsia="en-IN"/>
        </w:rPr>
      </w:pPr>
      <w:r w:rsidRPr="00206C6D">
        <w:rPr>
          <w:rFonts w:ascii="Arial" w:hAnsi="Arial" w:cs="Arial"/>
          <w:sz w:val="24"/>
          <w:szCs w:val="24"/>
          <w:lang w:eastAsia="en-IN"/>
        </w:rPr>
        <w:t>VPN: client integration with per-tab or per-profile routing.</w:t>
      </w:r>
      <w:r w:rsidRPr="00206C6D">
        <w:rPr>
          <w:rFonts w:ascii="Arial" w:hAnsi="Arial" w:cs="Arial"/>
          <w:sz w:val="24"/>
          <w:szCs w:val="24"/>
          <w:lang w:eastAsia="en-IN"/>
        </w:rPr>
        <w:br/>
        <w:t>Tools and frameworks: Chromium Embedded Framework for core browsing, WebExtensions compatibility for add-on ecosystem, and community filter lists for blocking</w:t>
      </w:r>
    </w:p>
    <w:p w14:paraId="71DA55CE" w14:textId="00B925F1" w:rsidR="008108D7" w:rsidRDefault="008108D7" w:rsidP="008108D7">
      <w:pPr>
        <w:pStyle w:val="NormalWeb"/>
        <w:spacing w:line="360" w:lineRule="auto"/>
        <w:rPr>
          <w:rStyle w:val="Strong"/>
          <w:rFonts w:ascii="Arial" w:hAnsi="Arial" w:cs="Arial"/>
          <w:b w:val="0"/>
          <w:bCs w:val="0"/>
          <w:color w:val="000000" w:themeColor="text1"/>
        </w:rPr>
      </w:pPr>
      <w:r>
        <w:rPr>
          <w:rStyle w:val="Strong"/>
          <w:rFonts w:ascii="Arial" w:hAnsi="Arial" w:cs="Arial"/>
          <w:b w:val="0"/>
          <w:bCs w:val="0"/>
          <w:color w:val="000000" w:themeColor="text1"/>
        </w:rPr>
        <w:t xml:space="preserve">For example: </w:t>
      </w:r>
    </w:p>
    <w:p w14:paraId="692CDFD6" w14:textId="7A218F5A" w:rsidR="009C7609" w:rsidRDefault="009C7609" w:rsidP="00B10AC3">
      <w:pPr>
        <w:pStyle w:val="NormalWeb"/>
        <w:numPr>
          <w:ilvl w:val="0"/>
          <w:numId w:val="37"/>
        </w:numPr>
        <w:spacing w:line="360" w:lineRule="auto"/>
        <w:rPr>
          <w:rFonts w:ascii="Arial" w:hAnsi="Arial" w:cs="Arial"/>
          <w:color w:val="000000" w:themeColor="text1"/>
        </w:rPr>
      </w:pPr>
      <w:r w:rsidRPr="004E289E">
        <w:rPr>
          <w:rStyle w:val="Strong"/>
          <w:rFonts w:ascii="Arial" w:hAnsi="Arial" w:cs="Arial"/>
          <w:color w:val="000000" w:themeColor="text1"/>
        </w:rPr>
        <w:t>Architecture</w:t>
      </w:r>
      <w:r w:rsidRPr="004E289E">
        <w:rPr>
          <w:rFonts w:ascii="Arial" w:hAnsi="Arial" w:cs="Arial"/>
          <w:color w:val="000000" w:themeColor="text1"/>
        </w:rPr>
        <w:t>: Client-Server Model with cloud deployment.</w:t>
      </w:r>
    </w:p>
    <w:p w14:paraId="008246B4" w14:textId="3A4BA1F2" w:rsidR="00DE687D" w:rsidRDefault="00534335" w:rsidP="00DE687D">
      <w:pPr>
        <w:pStyle w:val="NormalWeb"/>
        <w:spacing w:line="360" w:lineRule="auto"/>
        <w:jc w:val="center"/>
        <w:rPr>
          <w:rFonts w:ascii="Arial" w:hAnsi="Arial" w:cs="Arial"/>
          <w:color w:val="000000" w:themeColor="text1"/>
        </w:rPr>
      </w:pPr>
      <w:r>
        <w:rPr>
          <w:noProof/>
        </w:rPr>
        <w:lastRenderedPageBreak/>
        <w:drawing>
          <wp:inline distT="0" distB="0" distL="0" distR="0" wp14:anchorId="1ED66C16" wp14:editId="48D561A9">
            <wp:extent cx="6400800" cy="4455160"/>
            <wp:effectExtent l="0" t="0" r="0" b="2540"/>
            <wp:docPr id="1886969265" name="Picture 1" descr="A diagram of a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69265" name="Picture 1" descr="A diagram of a networ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455160"/>
                    </a:xfrm>
                    <a:prstGeom prst="rect">
                      <a:avLst/>
                    </a:prstGeom>
                    <a:noFill/>
                    <a:ln>
                      <a:noFill/>
                    </a:ln>
                  </pic:spPr>
                </pic:pic>
              </a:graphicData>
            </a:graphic>
          </wp:inline>
        </w:drawing>
      </w:r>
    </w:p>
    <w:p w14:paraId="55A7AC58" w14:textId="0FE65359" w:rsidR="00BE0322" w:rsidRPr="004E289E" w:rsidRDefault="00BE0322" w:rsidP="00DE687D">
      <w:pPr>
        <w:pStyle w:val="NormalWeb"/>
        <w:spacing w:line="360" w:lineRule="auto"/>
        <w:jc w:val="center"/>
        <w:rPr>
          <w:rFonts w:ascii="Arial" w:hAnsi="Arial" w:cs="Arial"/>
          <w:color w:val="000000" w:themeColor="text1"/>
        </w:rPr>
      </w:pPr>
      <w:r>
        <w:rPr>
          <w:rFonts w:ascii="Arial" w:hAnsi="Arial" w:cs="Arial"/>
          <w:color w:val="000000" w:themeColor="text1"/>
        </w:rPr>
        <w:t>Fig 1</w:t>
      </w:r>
    </w:p>
    <w:p w14:paraId="79940655" w14:textId="2B24613A" w:rsidR="009C7609" w:rsidRPr="004E289E" w:rsidRDefault="009C7609" w:rsidP="00B10AC3">
      <w:pPr>
        <w:pStyle w:val="NormalWeb"/>
        <w:numPr>
          <w:ilvl w:val="0"/>
          <w:numId w:val="37"/>
        </w:numPr>
        <w:spacing w:line="360" w:lineRule="auto"/>
        <w:rPr>
          <w:rFonts w:ascii="Arial" w:hAnsi="Arial" w:cs="Arial"/>
          <w:color w:val="000000" w:themeColor="text1"/>
        </w:rPr>
      </w:pPr>
      <w:r w:rsidRPr="004E289E">
        <w:rPr>
          <w:rStyle w:val="Strong"/>
          <w:rFonts w:ascii="Arial" w:hAnsi="Arial" w:cs="Arial"/>
          <w:color w:val="000000" w:themeColor="text1"/>
        </w:rPr>
        <w:t>Modules</w:t>
      </w:r>
      <w:r w:rsidRPr="004E289E">
        <w:rPr>
          <w:rFonts w:ascii="Arial" w:hAnsi="Arial" w:cs="Arial"/>
          <w:color w:val="000000" w:themeColor="text1"/>
        </w:rPr>
        <w:t>:</w:t>
      </w:r>
    </w:p>
    <w:p w14:paraId="3EC3D2CE" w14:textId="3731FD72" w:rsidR="009C7609" w:rsidRPr="004E289E" w:rsidRDefault="009C7609" w:rsidP="00B10AC3">
      <w:pPr>
        <w:pStyle w:val="NormalWeb"/>
        <w:numPr>
          <w:ilvl w:val="1"/>
          <w:numId w:val="37"/>
        </w:numPr>
        <w:spacing w:line="360" w:lineRule="auto"/>
        <w:rPr>
          <w:rFonts w:ascii="Arial" w:hAnsi="Arial" w:cs="Arial"/>
          <w:color w:val="000000" w:themeColor="text1"/>
        </w:rPr>
      </w:pPr>
      <w:r w:rsidRPr="004E289E">
        <w:rPr>
          <w:rFonts w:ascii="Arial" w:hAnsi="Arial" w:cs="Arial"/>
          <w:color w:val="000000" w:themeColor="text1"/>
        </w:rPr>
        <w:t>User Interface (</w:t>
      </w:r>
      <w:r w:rsidR="00311FB4" w:rsidRPr="00311FB4">
        <w:rPr>
          <w:rFonts w:ascii="Arial" w:hAnsi="Arial" w:cs="Arial"/>
          <w:color w:val="000000" w:themeColor="text1"/>
          <w:lang w:val="en-US"/>
        </w:rPr>
        <w:t>address bar, tab management, settings, extensions panel, sidebar for AI/chat integration, and developer tools.</w:t>
      </w:r>
      <w:r w:rsidRPr="004E289E">
        <w:rPr>
          <w:rFonts w:ascii="Arial" w:hAnsi="Arial" w:cs="Arial"/>
          <w:color w:val="000000" w:themeColor="text1"/>
        </w:rPr>
        <w:t>).</w:t>
      </w:r>
    </w:p>
    <w:p w14:paraId="1DCB1570" w14:textId="7E8A48AB" w:rsidR="00311FB4" w:rsidRPr="00311FB4" w:rsidRDefault="00311FB4" w:rsidP="00B10AC3">
      <w:pPr>
        <w:pStyle w:val="NormalWeb"/>
        <w:numPr>
          <w:ilvl w:val="1"/>
          <w:numId w:val="37"/>
        </w:numPr>
        <w:spacing w:line="360" w:lineRule="auto"/>
        <w:rPr>
          <w:rFonts w:ascii="Arial" w:hAnsi="Arial" w:cs="Arial"/>
          <w:color w:val="000000" w:themeColor="text1"/>
        </w:rPr>
      </w:pPr>
      <w:r w:rsidRPr="00311FB4">
        <w:rPr>
          <w:rFonts w:ascii="Arial" w:hAnsi="Arial" w:cs="Arial"/>
          <w:color w:val="000000" w:themeColor="text1"/>
          <w:lang w:val="en-US"/>
        </w:rPr>
        <w:t>Rendering Engine(Parses and displays web content)</w:t>
      </w:r>
    </w:p>
    <w:p w14:paraId="1FA9235B" w14:textId="43D00135" w:rsidR="009C7609" w:rsidRPr="004E289E" w:rsidRDefault="00311FB4" w:rsidP="00B10AC3">
      <w:pPr>
        <w:pStyle w:val="NormalWeb"/>
        <w:numPr>
          <w:ilvl w:val="1"/>
          <w:numId w:val="37"/>
        </w:numPr>
        <w:spacing w:line="360" w:lineRule="auto"/>
        <w:rPr>
          <w:rFonts w:ascii="Arial" w:hAnsi="Arial" w:cs="Arial"/>
          <w:color w:val="000000" w:themeColor="text1"/>
        </w:rPr>
      </w:pPr>
      <w:r w:rsidRPr="00311FB4">
        <w:rPr>
          <w:rFonts w:ascii="Arial" w:hAnsi="Arial" w:cs="Arial"/>
          <w:color w:val="000000" w:themeColor="text1"/>
        </w:rPr>
        <w:t>Userscript/Extension Module</w:t>
      </w:r>
    </w:p>
    <w:p w14:paraId="36BE2A4F" w14:textId="67D18E64" w:rsidR="009C7609" w:rsidRPr="00311FB4" w:rsidRDefault="00311FB4" w:rsidP="00311FB4">
      <w:pPr>
        <w:pStyle w:val="NormalWeb"/>
        <w:numPr>
          <w:ilvl w:val="1"/>
          <w:numId w:val="37"/>
        </w:numPr>
        <w:spacing w:line="360" w:lineRule="auto"/>
        <w:rPr>
          <w:rFonts w:ascii="Arial" w:hAnsi="Arial" w:cs="Arial"/>
          <w:color w:val="000000" w:themeColor="text1"/>
        </w:rPr>
      </w:pPr>
      <w:r w:rsidRPr="00311FB4">
        <w:rPr>
          <w:rFonts w:ascii="Arial" w:hAnsi="Arial" w:cs="Arial"/>
          <w:color w:val="000000" w:themeColor="text1"/>
        </w:rPr>
        <w:t>AI Assistant Module</w:t>
      </w:r>
      <w:r>
        <w:rPr>
          <w:rFonts w:ascii="Arial" w:hAnsi="Arial" w:cs="Arial"/>
          <w:color w:val="000000" w:themeColor="text1"/>
        </w:rPr>
        <w:t xml:space="preserve"> </w:t>
      </w:r>
      <w:r w:rsidRPr="00311FB4">
        <w:rPr>
          <w:rFonts w:ascii="Arial" w:hAnsi="Arial" w:cs="Arial"/>
          <w:color w:val="000000" w:themeColor="text1"/>
        </w:rPr>
        <w:t>Provides on-page and sidebar AI capabilities</w:t>
      </w:r>
    </w:p>
    <w:p w14:paraId="3915D2D7" w14:textId="6F680609" w:rsidR="0004710E" w:rsidRDefault="009C7609" w:rsidP="0004710E">
      <w:pPr>
        <w:pStyle w:val="NormalWeb"/>
        <w:numPr>
          <w:ilvl w:val="0"/>
          <w:numId w:val="37"/>
        </w:numPr>
        <w:spacing w:line="360" w:lineRule="auto"/>
        <w:rPr>
          <w:rFonts w:ascii="Arial" w:hAnsi="Arial" w:cs="Arial"/>
          <w:color w:val="000000" w:themeColor="text1"/>
        </w:rPr>
      </w:pPr>
      <w:r w:rsidRPr="004E289E">
        <w:rPr>
          <w:rStyle w:val="Strong"/>
          <w:rFonts w:ascii="Arial" w:hAnsi="Arial" w:cs="Arial"/>
          <w:color w:val="000000" w:themeColor="text1"/>
        </w:rPr>
        <w:t>Technologies</w:t>
      </w:r>
      <w:r w:rsidRPr="004E289E">
        <w:rPr>
          <w:rFonts w:ascii="Arial" w:hAnsi="Arial" w:cs="Arial"/>
          <w:color w:val="000000" w:themeColor="text1"/>
        </w:rPr>
        <w:t>: Python.</w:t>
      </w:r>
    </w:p>
    <w:p w14:paraId="4AEB62D1" w14:textId="3652A434" w:rsidR="0004710E" w:rsidRPr="004E289E" w:rsidRDefault="0004710E" w:rsidP="0004710E">
      <w:pPr>
        <w:pStyle w:val="Heading3"/>
        <w:rPr>
          <w:rFonts w:ascii="Arial" w:hAnsi="Arial" w:cs="Arial"/>
          <w:color w:val="000000" w:themeColor="text1"/>
        </w:rPr>
      </w:pPr>
      <w:r w:rsidRPr="00AD07A9">
        <w:rPr>
          <w:rStyle w:val="Strong"/>
          <w:rFonts w:ascii="Arial" w:hAnsi="Arial" w:cs="Arial"/>
          <w:color w:val="000000" w:themeColor="text1"/>
        </w:rPr>
        <w:t>1</w:t>
      </w:r>
      <w:r>
        <w:rPr>
          <w:rStyle w:val="Strong"/>
          <w:rFonts w:ascii="Arial" w:hAnsi="Arial" w:cs="Arial"/>
          <w:color w:val="000000" w:themeColor="text1"/>
        </w:rPr>
        <w:t>0</w:t>
      </w:r>
      <w:r w:rsidRPr="004E289E">
        <w:rPr>
          <w:rStyle w:val="Strong"/>
          <w:rFonts w:ascii="Arial" w:hAnsi="Arial" w:cs="Arial"/>
          <w:b w:val="0"/>
          <w:bCs w:val="0"/>
          <w:color w:val="000000" w:themeColor="text1"/>
        </w:rPr>
        <w:t xml:space="preserve">. </w:t>
      </w:r>
      <w:r w:rsidRPr="004E289E">
        <w:rPr>
          <w:rStyle w:val="Strong"/>
          <w:rFonts w:ascii="Arial" w:hAnsi="Arial" w:cs="Arial"/>
          <w:color w:val="000000" w:themeColor="text1"/>
        </w:rPr>
        <w:t>Resources Required</w:t>
      </w:r>
      <w:r w:rsidR="003B6503">
        <w:rPr>
          <w:rStyle w:val="Strong"/>
          <w:rFonts w:ascii="Arial" w:hAnsi="Arial" w:cs="Arial"/>
          <w:color w:val="000000" w:themeColor="text1"/>
        </w:rPr>
        <w:t xml:space="preserve"> and other Equipment</w:t>
      </w:r>
    </w:p>
    <w:p w14:paraId="433AC158" w14:textId="77777777" w:rsidR="0004710E" w:rsidRPr="004E289E" w:rsidRDefault="0004710E" w:rsidP="0004710E">
      <w:pPr>
        <w:pStyle w:val="NormalWeb"/>
        <w:numPr>
          <w:ilvl w:val="0"/>
          <w:numId w:val="40"/>
        </w:numPr>
        <w:spacing w:line="360" w:lineRule="auto"/>
        <w:rPr>
          <w:rFonts w:ascii="Arial" w:hAnsi="Arial" w:cs="Arial"/>
          <w:color w:val="000000" w:themeColor="text1"/>
        </w:rPr>
      </w:pPr>
      <w:r w:rsidRPr="004E289E">
        <w:rPr>
          <w:rStyle w:val="Strong"/>
          <w:rFonts w:ascii="Arial" w:hAnsi="Arial" w:cs="Arial"/>
          <w:color w:val="000000" w:themeColor="text1"/>
        </w:rPr>
        <w:t>Hardware</w:t>
      </w:r>
      <w:r w:rsidRPr="004E289E">
        <w:rPr>
          <w:rFonts w:ascii="Arial" w:hAnsi="Arial" w:cs="Arial"/>
          <w:color w:val="000000" w:themeColor="text1"/>
        </w:rPr>
        <w:t>: Laptop/Desktop (i5/i7 processor, 8GB RAM minimum).</w:t>
      </w:r>
    </w:p>
    <w:p w14:paraId="79FD2036" w14:textId="07428AE0" w:rsidR="0004710E" w:rsidRPr="00311FB4" w:rsidRDefault="0004710E" w:rsidP="00311FB4">
      <w:pPr>
        <w:pStyle w:val="NormalWeb"/>
        <w:numPr>
          <w:ilvl w:val="0"/>
          <w:numId w:val="40"/>
        </w:numPr>
        <w:spacing w:line="360" w:lineRule="auto"/>
        <w:rPr>
          <w:rFonts w:ascii="Arial" w:hAnsi="Arial" w:cs="Arial"/>
          <w:color w:val="000000" w:themeColor="text1"/>
        </w:rPr>
      </w:pPr>
      <w:r w:rsidRPr="004E289E">
        <w:rPr>
          <w:rStyle w:val="Strong"/>
          <w:rFonts w:ascii="Arial" w:hAnsi="Arial" w:cs="Arial"/>
          <w:color w:val="000000" w:themeColor="text1"/>
        </w:rPr>
        <w:t>Software</w:t>
      </w:r>
      <w:r w:rsidRPr="004E289E">
        <w:rPr>
          <w:rFonts w:ascii="Arial" w:hAnsi="Arial" w:cs="Arial"/>
          <w:color w:val="000000" w:themeColor="text1"/>
        </w:rPr>
        <w:t xml:space="preserve">: Python, </w:t>
      </w:r>
      <w:r w:rsidR="00EB4221">
        <w:rPr>
          <w:rFonts w:ascii="Arial" w:hAnsi="Arial" w:cs="Arial"/>
          <w:color w:val="000000" w:themeColor="text1"/>
        </w:rPr>
        <w:t xml:space="preserve">PyInstaller, </w:t>
      </w:r>
      <w:r w:rsidRPr="004E289E">
        <w:rPr>
          <w:rFonts w:ascii="Arial" w:hAnsi="Arial" w:cs="Arial"/>
          <w:color w:val="000000" w:themeColor="text1"/>
        </w:rPr>
        <w:t>Py</w:t>
      </w:r>
      <w:r w:rsidR="00EB4221">
        <w:rPr>
          <w:rFonts w:ascii="Arial" w:hAnsi="Arial" w:cs="Arial"/>
          <w:color w:val="000000" w:themeColor="text1"/>
        </w:rPr>
        <w:t>QT5</w:t>
      </w:r>
      <w:r w:rsidRPr="004E289E">
        <w:rPr>
          <w:rFonts w:ascii="Arial" w:hAnsi="Arial" w:cs="Arial"/>
          <w:color w:val="000000" w:themeColor="text1"/>
        </w:rPr>
        <w:t>/VS Code.</w:t>
      </w:r>
    </w:p>
    <w:p w14:paraId="3C23F7EF" w14:textId="42F37313" w:rsidR="0004710E" w:rsidRPr="00EB4221" w:rsidRDefault="0004710E" w:rsidP="0004710E">
      <w:pPr>
        <w:pStyle w:val="NormalWeb"/>
        <w:numPr>
          <w:ilvl w:val="0"/>
          <w:numId w:val="40"/>
        </w:numPr>
        <w:spacing w:line="360" w:lineRule="auto"/>
        <w:rPr>
          <w:rFonts w:ascii="Arial" w:hAnsi="Arial" w:cs="Arial"/>
          <w:color w:val="000000" w:themeColor="text1"/>
        </w:rPr>
      </w:pPr>
      <w:r w:rsidRPr="004E289E">
        <w:rPr>
          <w:rStyle w:val="Strong"/>
          <w:rFonts w:ascii="Arial" w:hAnsi="Arial" w:cs="Arial"/>
          <w:color w:val="000000" w:themeColor="text1"/>
        </w:rPr>
        <w:lastRenderedPageBreak/>
        <w:t>Cloud Services</w:t>
      </w:r>
      <w:r w:rsidRPr="004E289E">
        <w:rPr>
          <w:rFonts w:ascii="Arial" w:hAnsi="Arial" w:cs="Arial"/>
          <w:color w:val="000000" w:themeColor="text1"/>
        </w:rPr>
        <w:t xml:space="preserve">: </w:t>
      </w:r>
      <w:r w:rsidR="00EB4221">
        <w:rPr>
          <w:rFonts w:ascii="Arial" w:hAnsi="Arial" w:cs="Arial"/>
          <w:color w:val="000000" w:themeColor="text1"/>
        </w:rPr>
        <w:t>Hostinger/GoDaddy</w:t>
      </w:r>
      <w:r w:rsidRPr="004E289E">
        <w:rPr>
          <w:rFonts w:ascii="Arial" w:hAnsi="Arial" w:cs="Arial"/>
          <w:color w:val="000000" w:themeColor="text1"/>
        </w:rPr>
        <w:t xml:space="preserve"> for hosting and </w:t>
      </w:r>
      <w:r w:rsidR="00EB4221">
        <w:rPr>
          <w:rFonts w:ascii="Arial" w:hAnsi="Arial" w:cs="Arial"/>
          <w:color w:val="000000" w:themeColor="text1"/>
        </w:rPr>
        <w:t>Openrouter</w:t>
      </w:r>
      <w:r w:rsidRPr="004E289E">
        <w:rPr>
          <w:rFonts w:ascii="Arial" w:hAnsi="Arial" w:cs="Arial"/>
          <w:color w:val="000000" w:themeColor="text1"/>
        </w:rPr>
        <w:t xml:space="preserve"> </w:t>
      </w:r>
      <w:r w:rsidR="009D71B6">
        <w:rPr>
          <w:rFonts w:ascii="Arial" w:hAnsi="Arial" w:cs="Arial"/>
          <w:color w:val="000000" w:themeColor="text1"/>
        </w:rPr>
        <w:t xml:space="preserve">LLM </w:t>
      </w:r>
      <w:r w:rsidRPr="004E289E">
        <w:rPr>
          <w:rFonts w:ascii="Arial" w:hAnsi="Arial" w:cs="Arial"/>
          <w:color w:val="000000" w:themeColor="text1"/>
        </w:rPr>
        <w:t>APIs.</w:t>
      </w:r>
    </w:p>
    <w:p w14:paraId="68D9D523" w14:textId="2A324361" w:rsidR="009C7609" w:rsidRPr="004E289E" w:rsidRDefault="009C7609" w:rsidP="004500EC">
      <w:pPr>
        <w:pStyle w:val="Heading3"/>
        <w:numPr>
          <w:ilvl w:val="0"/>
          <w:numId w:val="42"/>
        </w:numPr>
        <w:rPr>
          <w:rFonts w:ascii="Arial" w:hAnsi="Arial" w:cs="Arial"/>
          <w:color w:val="000000" w:themeColor="text1"/>
        </w:rPr>
      </w:pPr>
      <w:r w:rsidRPr="004E289E">
        <w:rPr>
          <w:rStyle w:val="Strong"/>
          <w:rFonts w:ascii="Arial" w:hAnsi="Arial" w:cs="Arial"/>
          <w:color w:val="000000" w:themeColor="text1"/>
        </w:rPr>
        <w:t>Expected Outcomes</w:t>
      </w:r>
    </w:p>
    <w:p w14:paraId="151DE26C" w14:textId="77777777" w:rsidR="00206C6D" w:rsidRPr="00206C6D" w:rsidRDefault="00206C6D" w:rsidP="00206C6D">
      <w:pPr>
        <w:pStyle w:val="NormalWeb"/>
        <w:numPr>
          <w:ilvl w:val="0"/>
          <w:numId w:val="38"/>
        </w:numPr>
        <w:spacing w:line="360" w:lineRule="auto"/>
        <w:rPr>
          <w:rFonts w:ascii="Arial" w:hAnsi="Arial" w:cs="Arial"/>
          <w:color w:val="000000" w:themeColor="text1"/>
        </w:rPr>
      </w:pPr>
      <w:r w:rsidRPr="00206C6D">
        <w:rPr>
          <w:rFonts w:ascii="Arial" w:hAnsi="Arial" w:cs="Arial"/>
          <w:b/>
          <w:bCs/>
          <w:color w:val="000000" w:themeColor="text1"/>
        </w:rPr>
        <w:t>Deliverables</w:t>
      </w:r>
      <w:r w:rsidRPr="00206C6D">
        <w:rPr>
          <w:rFonts w:ascii="Arial" w:hAnsi="Arial" w:cs="Arial"/>
          <w:color w:val="000000" w:themeColor="text1"/>
        </w:rPr>
        <w:t>: desktop browser prototype with integrated AI assistant, userscript manager, content blocker, VPN toggle, and WebExtensions support.</w:t>
      </w:r>
    </w:p>
    <w:p w14:paraId="4AB7F31E" w14:textId="6C1CC401" w:rsidR="009C7609" w:rsidRPr="00206C6D" w:rsidRDefault="00206C6D" w:rsidP="00206C6D">
      <w:pPr>
        <w:pStyle w:val="NormalWeb"/>
        <w:numPr>
          <w:ilvl w:val="0"/>
          <w:numId w:val="38"/>
        </w:numPr>
        <w:spacing w:line="360" w:lineRule="auto"/>
        <w:rPr>
          <w:rFonts w:ascii="Arial" w:hAnsi="Arial" w:cs="Arial"/>
          <w:color w:val="000000" w:themeColor="text1"/>
        </w:rPr>
      </w:pPr>
      <w:r w:rsidRPr="00206C6D">
        <w:rPr>
          <w:rFonts w:ascii="Arial" w:hAnsi="Arial" w:cs="Arial"/>
          <w:b/>
          <w:bCs/>
          <w:color w:val="000000" w:themeColor="text1"/>
        </w:rPr>
        <w:t>Impact</w:t>
      </w:r>
      <w:r w:rsidRPr="00206C6D">
        <w:rPr>
          <w:rFonts w:ascii="Arial" w:hAnsi="Arial" w:cs="Arial"/>
          <w:color w:val="000000" w:themeColor="text1"/>
        </w:rPr>
        <w:t>: fewer tracking calls and fingerprint vectors by default, faster research and coding via on-page AI, and reduced dependency on multiple external tools</w:t>
      </w:r>
      <w:r>
        <w:rPr>
          <w:rFonts w:ascii="Arial" w:hAnsi="Arial" w:cs="Arial"/>
          <w:color w:val="000000" w:themeColor="text1"/>
        </w:rPr>
        <w:t>.</w:t>
      </w:r>
    </w:p>
    <w:p w14:paraId="4749FF21" w14:textId="2CC14891" w:rsidR="009C7609" w:rsidRPr="004E289E" w:rsidRDefault="009C7609" w:rsidP="004500EC">
      <w:pPr>
        <w:pStyle w:val="Heading3"/>
        <w:numPr>
          <w:ilvl w:val="0"/>
          <w:numId w:val="42"/>
        </w:numPr>
        <w:rPr>
          <w:rFonts w:ascii="Arial" w:hAnsi="Arial" w:cs="Arial"/>
          <w:color w:val="000000" w:themeColor="text1"/>
        </w:rPr>
      </w:pPr>
      <w:r w:rsidRPr="004E289E">
        <w:rPr>
          <w:rStyle w:val="Strong"/>
          <w:rFonts w:ascii="Arial" w:hAnsi="Arial" w:cs="Arial"/>
          <w:color w:val="000000" w:themeColor="text1"/>
        </w:rPr>
        <w:t>Applications</w:t>
      </w:r>
    </w:p>
    <w:p w14:paraId="04DEAEB5" w14:textId="77777777" w:rsidR="00EB4221" w:rsidRPr="00EB4221" w:rsidRDefault="00EB4221" w:rsidP="00EB4221">
      <w:pPr>
        <w:pStyle w:val="NormalWeb"/>
        <w:numPr>
          <w:ilvl w:val="0"/>
          <w:numId w:val="39"/>
        </w:numPr>
        <w:spacing w:line="360" w:lineRule="auto"/>
        <w:rPr>
          <w:rFonts w:ascii="Arial" w:hAnsi="Arial" w:cs="Arial"/>
          <w:color w:val="000000" w:themeColor="text1"/>
        </w:rPr>
      </w:pPr>
      <w:r w:rsidRPr="00EB4221">
        <w:rPr>
          <w:rFonts w:ascii="Arial" w:hAnsi="Arial" w:cs="Arial"/>
          <w:color w:val="000000" w:themeColor="text1"/>
        </w:rPr>
        <w:t>Industry and developer workflows: reproducible debugging, in-context code help, and automation for QA and scraping within ethical and policy boundaries.</w:t>
      </w:r>
    </w:p>
    <w:p w14:paraId="6DE106D4" w14:textId="77777777" w:rsidR="00EB4221" w:rsidRPr="00EB4221" w:rsidRDefault="00EB4221" w:rsidP="00EB4221">
      <w:pPr>
        <w:pStyle w:val="NormalWeb"/>
        <w:numPr>
          <w:ilvl w:val="0"/>
          <w:numId w:val="39"/>
        </w:numPr>
        <w:spacing w:line="360" w:lineRule="auto"/>
        <w:rPr>
          <w:rFonts w:ascii="Arial" w:hAnsi="Arial" w:cs="Arial"/>
          <w:color w:val="000000" w:themeColor="text1"/>
        </w:rPr>
      </w:pPr>
      <w:r w:rsidRPr="00EB4221">
        <w:rPr>
          <w:rFonts w:ascii="Arial" w:hAnsi="Arial" w:cs="Arial"/>
          <w:color w:val="000000" w:themeColor="text1"/>
        </w:rPr>
        <w:t>Academic and research: page/PDF summarization and distraction-reduced reading that respects access controls.</w:t>
      </w:r>
    </w:p>
    <w:p w14:paraId="6DF28C44" w14:textId="2D03060D" w:rsidR="009C7609" w:rsidRPr="00EB4221" w:rsidRDefault="00EB4221" w:rsidP="00EB4221">
      <w:pPr>
        <w:pStyle w:val="NormalWeb"/>
        <w:numPr>
          <w:ilvl w:val="0"/>
          <w:numId w:val="39"/>
        </w:numPr>
        <w:spacing w:line="360" w:lineRule="auto"/>
        <w:rPr>
          <w:rFonts w:ascii="Arial" w:hAnsi="Arial" w:cs="Arial"/>
          <w:color w:val="000000" w:themeColor="text1"/>
        </w:rPr>
      </w:pPr>
      <w:r w:rsidRPr="00EB4221">
        <w:rPr>
          <w:rFonts w:ascii="Arial" w:hAnsi="Arial" w:cs="Arial"/>
          <w:color w:val="000000" w:themeColor="text1"/>
        </w:rPr>
        <w:t>Privacy-conscious users: stronger defaults against tracking and fingerprinting with optional VPN routing</w:t>
      </w:r>
    </w:p>
    <w:p w14:paraId="38F8BB1A" w14:textId="06FD9405" w:rsidR="009C7609" w:rsidRPr="004E289E" w:rsidRDefault="00565F15" w:rsidP="004500EC">
      <w:pPr>
        <w:pStyle w:val="Heading3"/>
        <w:numPr>
          <w:ilvl w:val="0"/>
          <w:numId w:val="42"/>
        </w:numPr>
        <w:rPr>
          <w:rStyle w:val="Strong"/>
          <w:rFonts w:ascii="Arial" w:hAnsi="Arial" w:cs="Arial"/>
          <w:color w:val="000000" w:themeColor="text1"/>
        </w:rPr>
      </w:pPr>
      <w:r>
        <w:rPr>
          <w:rStyle w:val="Strong"/>
          <w:rFonts w:ascii="Arial" w:hAnsi="Arial" w:cs="Arial"/>
          <w:color w:val="000000" w:themeColor="text1"/>
        </w:rPr>
        <w:t xml:space="preserve"> </w:t>
      </w:r>
      <w:r w:rsidR="009C7609" w:rsidRPr="004E289E">
        <w:rPr>
          <w:rStyle w:val="Strong"/>
          <w:rFonts w:ascii="Arial" w:hAnsi="Arial" w:cs="Arial"/>
          <w:color w:val="000000" w:themeColor="text1"/>
        </w:rPr>
        <w:t>Work Plan &amp; Timeline</w:t>
      </w:r>
    </w:p>
    <w:p w14:paraId="5BFFAFB3" w14:textId="77777777" w:rsidR="004500EC" w:rsidRPr="004E289E" w:rsidRDefault="004500EC" w:rsidP="004500EC">
      <w:pPr>
        <w:rPr>
          <w:rFonts w:ascii="Arial" w:hAnsi="Arial" w:cs="Arial"/>
          <w:color w:val="000000" w:themeColor="text1"/>
          <w:sz w:val="24"/>
          <w:szCs w:val="24"/>
        </w:rPr>
      </w:pPr>
    </w:p>
    <w:tbl>
      <w:tblPr>
        <w:tblStyle w:val="TableGrid"/>
        <w:tblW w:w="0" w:type="auto"/>
        <w:jc w:val="center"/>
        <w:tblLook w:val="04A0" w:firstRow="1" w:lastRow="0" w:firstColumn="1" w:lastColumn="0" w:noHBand="0" w:noVBand="1"/>
      </w:tblPr>
      <w:tblGrid>
        <w:gridCol w:w="2845"/>
        <w:gridCol w:w="1413"/>
        <w:gridCol w:w="2241"/>
        <w:gridCol w:w="2971"/>
      </w:tblGrid>
      <w:tr w:rsidR="004E289E" w:rsidRPr="004E289E" w14:paraId="107F1D2F" w14:textId="77777777" w:rsidTr="00206C6D">
        <w:trPr>
          <w:jc w:val="center"/>
        </w:trPr>
        <w:tc>
          <w:tcPr>
            <w:tcW w:w="0" w:type="auto"/>
            <w:hideMark/>
          </w:tcPr>
          <w:p w14:paraId="392E976F" w14:textId="77777777" w:rsidR="00934579" w:rsidRPr="004E289E" w:rsidRDefault="00934579">
            <w:pPr>
              <w:jc w:val="center"/>
              <w:rPr>
                <w:rFonts w:ascii="Arial" w:hAnsi="Arial" w:cs="Arial"/>
                <w:b/>
                <w:bCs/>
                <w:color w:val="000000" w:themeColor="text1"/>
                <w:sz w:val="24"/>
                <w:szCs w:val="24"/>
              </w:rPr>
            </w:pPr>
            <w:r w:rsidRPr="004E289E">
              <w:rPr>
                <w:rStyle w:val="Strong"/>
                <w:rFonts w:ascii="Arial" w:hAnsi="Arial" w:cs="Arial"/>
                <w:color w:val="000000" w:themeColor="text1"/>
                <w:sz w:val="24"/>
                <w:szCs w:val="24"/>
              </w:rPr>
              <w:t>Phase</w:t>
            </w:r>
          </w:p>
        </w:tc>
        <w:tc>
          <w:tcPr>
            <w:tcW w:w="1413" w:type="dxa"/>
            <w:hideMark/>
          </w:tcPr>
          <w:p w14:paraId="4B743FA3" w14:textId="77777777" w:rsidR="00934579" w:rsidRPr="004E289E" w:rsidRDefault="00934579">
            <w:pPr>
              <w:jc w:val="center"/>
              <w:rPr>
                <w:rFonts w:ascii="Arial" w:hAnsi="Arial" w:cs="Arial"/>
                <w:b/>
                <w:bCs/>
                <w:color w:val="000000" w:themeColor="text1"/>
                <w:sz w:val="24"/>
                <w:szCs w:val="24"/>
              </w:rPr>
            </w:pPr>
            <w:r w:rsidRPr="004E289E">
              <w:rPr>
                <w:rStyle w:val="Strong"/>
                <w:rFonts w:ascii="Arial" w:hAnsi="Arial" w:cs="Arial"/>
                <w:color w:val="000000" w:themeColor="text1"/>
                <w:sz w:val="24"/>
                <w:szCs w:val="24"/>
              </w:rPr>
              <w:t>Duration</w:t>
            </w:r>
          </w:p>
        </w:tc>
        <w:tc>
          <w:tcPr>
            <w:tcW w:w="2241" w:type="dxa"/>
          </w:tcPr>
          <w:p w14:paraId="460593BF" w14:textId="553AED4C" w:rsidR="00934579" w:rsidRPr="004E289E" w:rsidRDefault="00934579" w:rsidP="00934579">
            <w:pPr>
              <w:rPr>
                <w:rStyle w:val="Strong"/>
                <w:rFonts w:ascii="Arial" w:hAnsi="Arial" w:cs="Arial"/>
                <w:color w:val="000000" w:themeColor="text1"/>
                <w:sz w:val="24"/>
                <w:szCs w:val="24"/>
              </w:rPr>
            </w:pPr>
            <w:r w:rsidRPr="004E289E">
              <w:rPr>
                <w:rStyle w:val="Strong"/>
                <w:rFonts w:ascii="Arial" w:hAnsi="Arial" w:cs="Arial"/>
                <w:color w:val="000000" w:themeColor="text1"/>
                <w:sz w:val="24"/>
                <w:szCs w:val="24"/>
              </w:rPr>
              <w:t>Month and Year</w:t>
            </w:r>
          </w:p>
        </w:tc>
        <w:tc>
          <w:tcPr>
            <w:tcW w:w="2971" w:type="dxa"/>
            <w:hideMark/>
          </w:tcPr>
          <w:p w14:paraId="45BA208A" w14:textId="16E0B828" w:rsidR="00934579" w:rsidRPr="004E289E" w:rsidRDefault="00934579">
            <w:pPr>
              <w:jc w:val="center"/>
              <w:rPr>
                <w:rFonts w:ascii="Arial" w:hAnsi="Arial" w:cs="Arial"/>
                <w:b/>
                <w:bCs/>
                <w:color w:val="000000" w:themeColor="text1"/>
                <w:sz w:val="24"/>
                <w:szCs w:val="24"/>
              </w:rPr>
            </w:pPr>
            <w:r w:rsidRPr="004E289E">
              <w:rPr>
                <w:rStyle w:val="Strong"/>
                <w:rFonts w:ascii="Arial" w:hAnsi="Arial" w:cs="Arial"/>
                <w:color w:val="000000" w:themeColor="text1"/>
                <w:sz w:val="24"/>
                <w:szCs w:val="24"/>
              </w:rPr>
              <w:t>Deliverable</w:t>
            </w:r>
          </w:p>
        </w:tc>
      </w:tr>
      <w:tr w:rsidR="004E289E" w:rsidRPr="004E289E" w14:paraId="5A62DAB8" w14:textId="77777777" w:rsidTr="00206C6D">
        <w:trPr>
          <w:jc w:val="center"/>
        </w:trPr>
        <w:tc>
          <w:tcPr>
            <w:tcW w:w="0" w:type="auto"/>
            <w:hideMark/>
          </w:tcPr>
          <w:p w14:paraId="778F5FC0" w14:textId="77777777"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Requirement Analysis</w:t>
            </w:r>
          </w:p>
        </w:tc>
        <w:tc>
          <w:tcPr>
            <w:tcW w:w="1413" w:type="dxa"/>
            <w:hideMark/>
          </w:tcPr>
          <w:p w14:paraId="5259341F" w14:textId="77777777" w:rsidR="00934579" w:rsidRPr="004E289E" w:rsidRDefault="00934579" w:rsidP="00934579">
            <w:pPr>
              <w:jc w:val="center"/>
              <w:rPr>
                <w:rFonts w:ascii="Arial" w:hAnsi="Arial" w:cs="Arial"/>
                <w:color w:val="000000" w:themeColor="text1"/>
                <w:sz w:val="24"/>
                <w:szCs w:val="24"/>
              </w:rPr>
            </w:pPr>
            <w:r w:rsidRPr="004E289E">
              <w:rPr>
                <w:rFonts w:ascii="Arial" w:hAnsi="Arial" w:cs="Arial"/>
                <w:color w:val="000000" w:themeColor="text1"/>
                <w:sz w:val="24"/>
                <w:szCs w:val="24"/>
              </w:rPr>
              <w:t>2 weeks</w:t>
            </w:r>
          </w:p>
        </w:tc>
        <w:tc>
          <w:tcPr>
            <w:tcW w:w="2241" w:type="dxa"/>
          </w:tcPr>
          <w:p w14:paraId="6851283A" w14:textId="0EB41977" w:rsidR="00934579" w:rsidRPr="004E289E" w:rsidRDefault="00206C6D">
            <w:pPr>
              <w:rPr>
                <w:rFonts w:ascii="Arial" w:hAnsi="Arial" w:cs="Arial"/>
                <w:color w:val="000000" w:themeColor="text1"/>
                <w:sz w:val="24"/>
                <w:szCs w:val="24"/>
              </w:rPr>
            </w:pPr>
            <w:r>
              <w:rPr>
                <w:rFonts w:ascii="Arial" w:hAnsi="Arial" w:cs="Arial"/>
                <w:color w:val="000000" w:themeColor="text1"/>
                <w:sz w:val="24"/>
                <w:szCs w:val="24"/>
              </w:rPr>
              <w:t>August 2025</w:t>
            </w:r>
          </w:p>
        </w:tc>
        <w:tc>
          <w:tcPr>
            <w:tcW w:w="2971" w:type="dxa"/>
            <w:hideMark/>
          </w:tcPr>
          <w:p w14:paraId="43316E57" w14:textId="5F01EF96"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Requirement Document</w:t>
            </w:r>
          </w:p>
        </w:tc>
      </w:tr>
      <w:tr w:rsidR="004E289E" w:rsidRPr="004E289E" w14:paraId="3873000B" w14:textId="77777777" w:rsidTr="00206C6D">
        <w:trPr>
          <w:jc w:val="center"/>
        </w:trPr>
        <w:tc>
          <w:tcPr>
            <w:tcW w:w="0" w:type="auto"/>
            <w:hideMark/>
          </w:tcPr>
          <w:p w14:paraId="1D6D99E4" w14:textId="77777777"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Literature Review</w:t>
            </w:r>
          </w:p>
        </w:tc>
        <w:tc>
          <w:tcPr>
            <w:tcW w:w="1413" w:type="dxa"/>
            <w:hideMark/>
          </w:tcPr>
          <w:p w14:paraId="10B57987" w14:textId="77777777" w:rsidR="00934579" w:rsidRPr="004E289E" w:rsidRDefault="00934579" w:rsidP="00934579">
            <w:pPr>
              <w:jc w:val="center"/>
              <w:rPr>
                <w:rFonts w:ascii="Arial" w:hAnsi="Arial" w:cs="Arial"/>
                <w:color w:val="000000" w:themeColor="text1"/>
                <w:sz w:val="24"/>
                <w:szCs w:val="24"/>
              </w:rPr>
            </w:pPr>
            <w:r w:rsidRPr="004E289E">
              <w:rPr>
                <w:rFonts w:ascii="Arial" w:hAnsi="Arial" w:cs="Arial"/>
                <w:color w:val="000000" w:themeColor="text1"/>
                <w:sz w:val="24"/>
                <w:szCs w:val="24"/>
              </w:rPr>
              <w:t>1 week</w:t>
            </w:r>
          </w:p>
        </w:tc>
        <w:tc>
          <w:tcPr>
            <w:tcW w:w="2241" w:type="dxa"/>
          </w:tcPr>
          <w:p w14:paraId="544E264D" w14:textId="29242622" w:rsidR="00934579" w:rsidRPr="004E289E" w:rsidRDefault="00206C6D">
            <w:pPr>
              <w:rPr>
                <w:rFonts w:ascii="Arial" w:hAnsi="Arial" w:cs="Arial"/>
                <w:color w:val="000000" w:themeColor="text1"/>
                <w:sz w:val="24"/>
                <w:szCs w:val="24"/>
              </w:rPr>
            </w:pPr>
            <w:r>
              <w:rPr>
                <w:rFonts w:ascii="Arial" w:hAnsi="Arial" w:cs="Arial"/>
                <w:color w:val="000000" w:themeColor="text1"/>
                <w:sz w:val="24"/>
                <w:szCs w:val="24"/>
              </w:rPr>
              <w:t>September 2025</w:t>
            </w:r>
          </w:p>
        </w:tc>
        <w:tc>
          <w:tcPr>
            <w:tcW w:w="2971" w:type="dxa"/>
            <w:hideMark/>
          </w:tcPr>
          <w:p w14:paraId="1D03DE47" w14:textId="0C813801"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Survey Report</w:t>
            </w:r>
          </w:p>
        </w:tc>
      </w:tr>
      <w:tr w:rsidR="004E289E" w:rsidRPr="004E289E" w14:paraId="327AF7AF" w14:textId="77777777" w:rsidTr="00206C6D">
        <w:trPr>
          <w:jc w:val="center"/>
        </w:trPr>
        <w:tc>
          <w:tcPr>
            <w:tcW w:w="0" w:type="auto"/>
            <w:hideMark/>
          </w:tcPr>
          <w:p w14:paraId="2ED56CF4" w14:textId="77777777"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System Design</w:t>
            </w:r>
          </w:p>
        </w:tc>
        <w:tc>
          <w:tcPr>
            <w:tcW w:w="1413" w:type="dxa"/>
            <w:hideMark/>
          </w:tcPr>
          <w:p w14:paraId="4CC1A701" w14:textId="77777777" w:rsidR="00934579" w:rsidRPr="004E289E" w:rsidRDefault="00934579" w:rsidP="00934579">
            <w:pPr>
              <w:jc w:val="center"/>
              <w:rPr>
                <w:rFonts w:ascii="Arial" w:hAnsi="Arial" w:cs="Arial"/>
                <w:color w:val="000000" w:themeColor="text1"/>
                <w:sz w:val="24"/>
                <w:szCs w:val="24"/>
              </w:rPr>
            </w:pPr>
            <w:r w:rsidRPr="004E289E">
              <w:rPr>
                <w:rFonts w:ascii="Arial" w:hAnsi="Arial" w:cs="Arial"/>
                <w:color w:val="000000" w:themeColor="text1"/>
                <w:sz w:val="24"/>
                <w:szCs w:val="24"/>
              </w:rPr>
              <w:t>2 weeks</w:t>
            </w:r>
          </w:p>
        </w:tc>
        <w:tc>
          <w:tcPr>
            <w:tcW w:w="2241" w:type="dxa"/>
          </w:tcPr>
          <w:p w14:paraId="4E12B685" w14:textId="0110BFC2" w:rsidR="00934579" w:rsidRPr="004E289E" w:rsidRDefault="009D71B6">
            <w:pPr>
              <w:rPr>
                <w:rFonts w:ascii="Arial" w:hAnsi="Arial" w:cs="Arial"/>
                <w:color w:val="000000" w:themeColor="text1"/>
                <w:sz w:val="24"/>
                <w:szCs w:val="24"/>
              </w:rPr>
            </w:pPr>
            <w:r>
              <w:rPr>
                <w:rFonts w:ascii="Arial" w:hAnsi="Arial" w:cs="Arial"/>
                <w:color w:val="000000" w:themeColor="text1"/>
                <w:sz w:val="24"/>
                <w:szCs w:val="24"/>
              </w:rPr>
              <w:t>September 2025</w:t>
            </w:r>
          </w:p>
        </w:tc>
        <w:tc>
          <w:tcPr>
            <w:tcW w:w="2971" w:type="dxa"/>
            <w:hideMark/>
          </w:tcPr>
          <w:p w14:paraId="3C30AD73" w14:textId="55202AB1"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Architecture &amp; UML diagrams</w:t>
            </w:r>
          </w:p>
        </w:tc>
      </w:tr>
      <w:tr w:rsidR="004E289E" w:rsidRPr="004E289E" w14:paraId="61787B69" w14:textId="77777777" w:rsidTr="00206C6D">
        <w:trPr>
          <w:jc w:val="center"/>
        </w:trPr>
        <w:tc>
          <w:tcPr>
            <w:tcW w:w="0" w:type="auto"/>
            <w:hideMark/>
          </w:tcPr>
          <w:p w14:paraId="327CC56C" w14:textId="77777777"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Implementation</w:t>
            </w:r>
          </w:p>
        </w:tc>
        <w:tc>
          <w:tcPr>
            <w:tcW w:w="1413" w:type="dxa"/>
            <w:hideMark/>
          </w:tcPr>
          <w:p w14:paraId="77AE99B2" w14:textId="77777777" w:rsidR="00934579" w:rsidRPr="004E289E" w:rsidRDefault="00934579" w:rsidP="00934579">
            <w:pPr>
              <w:jc w:val="center"/>
              <w:rPr>
                <w:rFonts w:ascii="Arial" w:hAnsi="Arial" w:cs="Arial"/>
                <w:color w:val="000000" w:themeColor="text1"/>
                <w:sz w:val="24"/>
                <w:szCs w:val="24"/>
              </w:rPr>
            </w:pPr>
            <w:r w:rsidRPr="004E289E">
              <w:rPr>
                <w:rFonts w:ascii="Arial" w:hAnsi="Arial" w:cs="Arial"/>
                <w:color w:val="000000" w:themeColor="text1"/>
                <w:sz w:val="24"/>
                <w:szCs w:val="24"/>
              </w:rPr>
              <w:t>6 weeks</w:t>
            </w:r>
          </w:p>
        </w:tc>
        <w:tc>
          <w:tcPr>
            <w:tcW w:w="2241" w:type="dxa"/>
          </w:tcPr>
          <w:p w14:paraId="3BD6F167" w14:textId="69ADB3F0" w:rsidR="00934579" w:rsidRPr="004E289E" w:rsidRDefault="009D71B6">
            <w:pPr>
              <w:rPr>
                <w:rFonts w:ascii="Arial" w:hAnsi="Arial" w:cs="Arial"/>
                <w:color w:val="000000" w:themeColor="text1"/>
                <w:sz w:val="24"/>
                <w:szCs w:val="24"/>
              </w:rPr>
            </w:pPr>
            <w:r>
              <w:rPr>
                <w:rFonts w:ascii="Arial" w:hAnsi="Arial" w:cs="Arial"/>
                <w:color w:val="000000" w:themeColor="text1"/>
                <w:sz w:val="24"/>
                <w:szCs w:val="24"/>
              </w:rPr>
              <w:t>November 2025</w:t>
            </w:r>
          </w:p>
        </w:tc>
        <w:tc>
          <w:tcPr>
            <w:tcW w:w="2971" w:type="dxa"/>
            <w:hideMark/>
          </w:tcPr>
          <w:p w14:paraId="004B3D3A" w14:textId="6D464C78" w:rsidR="00934579" w:rsidRPr="004E289E" w:rsidRDefault="00EB4221">
            <w:pPr>
              <w:rPr>
                <w:rFonts w:ascii="Arial" w:hAnsi="Arial" w:cs="Arial"/>
                <w:color w:val="000000" w:themeColor="text1"/>
                <w:sz w:val="24"/>
                <w:szCs w:val="24"/>
              </w:rPr>
            </w:pPr>
            <w:r>
              <w:rPr>
                <w:rFonts w:ascii="Arial" w:hAnsi="Arial" w:cs="Arial"/>
                <w:color w:val="000000" w:themeColor="text1"/>
                <w:sz w:val="24"/>
                <w:szCs w:val="24"/>
              </w:rPr>
              <w:t xml:space="preserve">Browser </w:t>
            </w:r>
            <w:r w:rsidR="00934579" w:rsidRPr="004E289E">
              <w:rPr>
                <w:rFonts w:ascii="Arial" w:hAnsi="Arial" w:cs="Arial"/>
                <w:color w:val="000000" w:themeColor="text1"/>
                <w:sz w:val="24"/>
                <w:szCs w:val="24"/>
              </w:rPr>
              <w:t>Prototype</w:t>
            </w:r>
          </w:p>
        </w:tc>
      </w:tr>
      <w:tr w:rsidR="004E289E" w:rsidRPr="004E289E" w14:paraId="3CF705DB" w14:textId="77777777" w:rsidTr="00206C6D">
        <w:trPr>
          <w:jc w:val="center"/>
        </w:trPr>
        <w:tc>
          <w:tcPr>
            <w:tcW w:w="0" w:type="auto"/>
            <w:hideMark/>
          </w:tcPr>
          <w:p w14:paraId="662364D4" w14:textId="77777777"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Testing &amp; Debugging</w:t>
            </w:r>
          </w:p>
        </w:tc>
        <w:tc>
          <w:tcPr>
            <w:tcW w:w="1413" w:type="dxa"/>
            <w:hideMark/>
          </w:tcPr>
          <w:p w14:paraId="76E000A3" w14:textId="77777777" w:rsidR="00934579" w:rsidRPr="004E289E" w:rsidRDefault="00934579" w:rsidP="00934579">
            <w:pPr>
              <w:jc w:val="center"/>
              <w:rPr>
                <w:rFonts w:ascii="Arial" w:hAnsi="Arial" w:cs="Arial"/>
                <w:color w:val="000000" w:themeColor="text1"/>
                <w:sz w:val="24"/>
                <w:szCs w:val="24"/>
              </w:rPr>
            </w:pPr>
            <w:r w:rsidRPr="004E289E">
              <w:rPr>
                <w:rFonts w:ascii="Arial" w:hAnsi="Arial" w:cs="Arial"/>
                <w:color w:val="000000" w:themeColor="text1"/>
                <w:sz w:val="24"/>
                <w:szCs w:val="24"/>
              </w:rPr>
              <w:t>3 weeks</w:t>
            </w:r>
          </w:p>
        </w:tc>
        <w:tc>
          <w:tcPr>
            <w:tcW w:w="2241" w:type="dxa"/>
          </w:tcPr>
          <w:p w14:paraId="1E2BFE75" w14:textId="2E608036" w:rsidR="00934579" w:rsidRPr="004E289E" w:rsidRDefault="009D71B6">
            <w:pPr>
              <w:rPr>
                <w:rFonts w:ascii="Arial" w:hAnsi="Arial" w:cs="Arial"/>
                <w:color w:val="000000" w:themeColor="text1"/>
                <w:sz w:val="24"/>
                <w:szCs w:val="24"/>
              </w:rPr>
            </w:pPr>
            <w:r>
              <w:rPr>
                <w:rFonts w:ascii="Arial" w:hAnsi="Arial" w:cs="Arial"/>
                <w:color w:val="000000" w:themeColor="text1"/>
                <w:sz w:val="24"/>
                <w:szCs w:val="24"/>
              </w:rPr>
              <w:t>December 2025</w:t>
            </w:r>
          </w:p>
        </w:tc>
        <w:tc>
          <w:tcPr>
            <w:tcW w:w="2971" w:type="dxa"/>
            <w:hideMark/>
          </w:tcPr>
          <w:p w14:paraId="0A857570" w14:textId="3FF7BD75"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Test Reports</w:t>
            </w:r>
          </w:p>
        </w:tc>
      </w:tr>
      <w:tr w:rsidR="004E289E" w:rsidRPr="004E289E" w14:paraId="70F95AA9" w14:textId="77777777" w:rsidTr="00206C6D">
        <w:trPr>
          <w:jc w:val="center"/>
        </w:trPr>
        <w:tc>
          <w:tcPr>
            <w:tcW w:w="0" w:type="auto"/>
            <w:hideMark/>
          </w:tcPr>
          <w:p w14:paraId="6BA876ED" w14:textId="77777777"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Final Deployment</w:t>
            </w:r>
          </w:p>
        </w:tc>
        <w:tc>
          <w:tcPr>
            <w:tcW w:w="1413" w:type="dxa"/>
            <w:hideMark/>
          </w:tcPr>
          <w:p w14:paraId="38E7502B" w14:textId="77777777" w:rsidR="00934579" w:rsidRPr="004E289E" w:rsidRDefault="00934579" w:rsidP="00934579">
            <w:pPr>
              <w:jc w:val="center"/>
              <w:rPr>
                <w:rFonts w:ascii="Arial" w:hAnsi="Arial" w:cs="Arial"/>
                <w:color w:val="000000" w:themeColor="text1"/>
                <w:sz w:val="24"/>
                <w:szCs w:val="24"/>
              </w:rPr>
            </w:pPr>
            <w:r w:rsidRPr="004E289E">
              <w:rPr>
                <w:rFonts w:ascii="Arial" w:hAnsi="Arial" w:cs="Arial"/>
                <w:color w:val="000000" w:themeColor="text1"/>
                <w:sz w:val="24"/>
                <w:szCs w:val="24"/>
              </w:rPr>
              <w:t>2 weeks</w:t>
            </w:r>
          </w:p>
        </w:tc>
        <w:tc>
          <w:tcPr>
            <w:tcW w:w="2241" w:type="dxa"/>
          </w:tcPr>
          <w:p w14:paraId="222247C7" w14:textId="2C3BFB24" w:rsidR="00934579" w:rsidRPr="004E289E" w:rsidRDefault="009D71B6">
            <w:pPr>
              <w:rPr>
                <w:rFonts w:ascii="Arial" w:hAnsi="Arial" w:cs="Arial"/>
                <w:color w:val="000000" w:themeColor="text1"/>
                <w:sz w:val="24"/>
                <w:szCs w:val="24"/>
              </w:rPr>
            </w:pPr>
            <w:r>
              <w:rPr>
                <w:rFonts w:ascii="Arial" w:hAnsi="Arial" w:cs="Arial"/>
                <w:color w:val="000000" w:themeColor="text1"/>
                <w:sz w:val="24"/>
                <w:szCs w:val="24"/>
              </w:rPr>
              <w:t>January 2026</w:t>
            </w:r>
          </w:p>
        </w:tc>
        <w:tc>
          <w:tcPr>
            <w:tcW w:w="2971" w:type="dxa"/>
            <w:hideMark/>
          </w:tcPr>
          <w:p w14:paraId="1CFB5505" w14:textId="18CD96E3"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Working Application</w:t>
            </w:r>
          </w:p>
        </w:tc>
      </w:tr>
      <w:tr w:rsidR="004E289E" w:rsidRPr="004E289E" w14:paraId="055A3930" w14:textId="77777777" w:rsidTr="00206C6D">
        <w:trPr>
          <w:jc w:val="center"/>
        </w:trPr>
        <w:tc>
          <w:tcPr>
            <w:tcW w:w="0" w:type="auto"/>
            <w:hideMark/>
          </w:tcPr>
          <w:p w14:paraId="2917E7ED" w14:textId="77777777"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Documentation &amp; Report</w:t>
            </w:r>
          </w:p>
        </w:tc>
        <w:tc>
          <w:tcPr>
            <w:tcW w:w="1413" w:type="dxa"/>
            <w:hideMark/>
          </w:tcPr>
          <w:p w14:paraId="1529438B" w14:textId="77777777" w:rsidR="00934579" w:rsidRPr="004E289E" w:rsidRDefault="00934579" w:rsidP="00934579">
            <w:pPr>
              <w:jc w:val="center"/>
              <w:rPr>
                <w:rFonts w:ascii="Arial" w:hAnsi="Arial" w:cs="Arial"/>
                <w:color w:val="000000" w:themeColor="text1"/>
                <w:sz w:val="24"/>
                <w:szCs w:val="24"/>
              </w:rPr>
            </w:pPr>
            <w:r w:rsidRPr="004E289E">
              <w:rPr>
                <w:rFonts w:ascii="Arial" w:hAnsi="Arial" w:cs="Arial"/>
                <w:color w:val="000000" w:themeColor="text1"/>
                <w:sz w:val="24"/>
                <w:szCs w:val="24"/>
              </w:rPr>
              <w:t>2 weeks</w:t>
            </w:r>
          </w:p>
        </w:tc>
        <w:tc>
          <w:tcPr>
            <w:tcW w:w="2241" w:type="dxa"/>
          </w:tcPr>
          <w:p w14:paraId="5DC94613" w14:textId="00B51A5F" w:rsidR="00934579" w:rsidRPr="004E289E" w:rsidRDefault="009D71B6">
            <w:pPr>
              <w:rPr>
                <w:rFonts w:ascii="Arial" w:hAnsi="Arial" w:cs="Arial"/>
                <w:color w:val="000000" w:themeColor="text1"/>
                <w:sz w:val="24"/>
                <w:szCs w:val="24"/>
              </w:rPr>
            </w:pPr>
            <w:r>
              <w:rPr>
                <w:rFonts w:ascii="Arial" w:hAnsi="Arial" w:cs="Arial"/>
                <w:color w:val="000000" w:themeColor="text1"/>
                <w:sz w:val="24"/>
                <w:szCs w:val="24"/>
              </w:rPr>
              <w:t>February 2026</w:t>
            </w:r>
          </w:p>
        </w:tc>
        <w:tc>
          <w:tcPr>
            <w:tcW w:w="2971" w:type="dxa"/>
            <w:hideMark/>
          </w:tcPr>
          <w:p w14:paraId="6B10FA2B" w14:textId="18285172" w:rsidR="00934579" w:rsidRPr="004E289E" w:rsidRDefault="00934579">
            <w:pPr>
              <w:rPr>
                <w:rFonts w:ascii="Arial" w:hAnsi="Arial" w:cs="Arial"/>
                <w:color w:val="000000" w:themeColor="text1"/>
                <w:sz w:val="24"/>
                <w:szCs w:val="24"/>
              </w:rPr>
            </w:pPr>
            <w:r w:rsidRPr="004E289E">
              <w:rPr>
                <w:rFonts w:ascii="Arial" w:hAnsi="Arial" w:cs="Arial"/>
                <w:color w:val="000000" w:themeColor="text1"/>
                <w:sz w:val="24"/>
                <w:szCs w:val="24"/>
              </w:rPr>
              <w:t>Final Project Report</w:t>
            </w:r>
          </w:p>
        </w:tc>
      </w:tr>
    </w:tbl>
    <w:p w14:paraId="715099C3" w14:textId="4BB27627" w:rsidR="009C7609" w:rsidRPr="004E289E" w:rsidRDefault="009C7609" w:rsidP="009C7609">
      <w:pPr>
        <w:rPr>
          <w:rFonts w:ascii="Arial" w:hAnsi="Arial" w:cs="Arial"/>
          <w:color w:val="000000" w:themeColor="text1"/>
          <w:sz w:val="24"/>
          <w:szCs w:val="24"/>
        </w:rPr>
      </w:pPr>
    </w:p>
    <w:p w14:paraId="3228AFCA" w14:textId="55B13AAE" w:rsidR="009C7609" w:rsidRPr="004E289E" w:rsidRDefault="009C7609" w:rsidP="009C7609">
      <w:pPr>
        <w:rPr>
          <w:rFonts w:ascii="Arial" w:hAnsi="Arial" w:cs="Arial"/>
          <w:color w:val="000000" w:themeColor="text1"/>
          <w:sz w:val="24"/>
          <w:szCs w:val="24"/>
        </w:rPr>
      </w:pPr>
    </w:p>
    <w:p w14:paraId="2AF93CE0" w14:textId="73F57CA1" w:rsidR="009C7609" w:rsidRDefault="009C7609" w:rsidP="009C7609">
      <w:pPr>
        <w:rPr>
          <w:rFonts w:ascii="Arial" w:hAnsi="Arial" w:cs="Arial"/>
          <w:color w:val="000000" w:themeColor="text1"/>
          <w:sz w:val="24"/>
          <w:szCs w:val="24"/>
        </w:rPr>
      </w:pPr>
    </w:p>
    <w:p w14:paraId="32FD697E" w14:textId="77777777" w:rsidR="00BE0322" w:rsidRDefault="00BE0322" w:rsidP="009C7609">
      <w:pPr>
        <w:rPr>
          <w:rFonts w:ascii="Arial" w:hAnsi="Arial" w:cs="Arial"/>
          <w:color w:val="000000" w:themeColor="text1"/>
          <w:sz w:val="24"/>
          <w:szCs w:val="24"/>
        </w:rPr>
      </w:pPr>
    </w:p>
    <w:p w14:paraId="1F62F5CF" w14:textId="77777777" w:rsidR="00BE0322" w:rsidRDefault="00BE0322" w:rsidP="009C7609">
      <w:pPr>
        <w:rPr>
          <w:rFonts w:ascii="Arial" w:hAnsi="Arial" w:cs="Arial"/>
          <w:color w:val="000000" w:themeColor="text1"/>
          <w:sz w:val="24"/>
          <w:szCs w:val="24"/>
        </w:rPr>
      </w:pPr>
    </w:p>
    <w:p w14:paraId="76D4C90B" w14:textId="77777777" w:rsidR="00BE0322" w:rsidRDefault="00BE0322" w:rsidP="009C7609">
      <w:pPr>
        <w:rPr>
          <w:rFonts w:ascii="Arial" w:hAnsi="Arial" w:cs="Arial"/>
          <w:color w:val="000000" w:themeColor="text1"/>
          <w:sz w:val="24"/>
          <w:szCs w:val="24"/>
        </w:rPr>
      </w:pPr>
    </w:p>
    <w:p w14:paraId="7468648D" w14:textId="77777777" w:rsidR="00BE0322" w:rsidRDefault="00BE0322" w:rsidP="009C7609">
      <w:pPr>
        <w:rPr>
          <w:rFonts w:ascii="Arial" w:hAnsi="Arial" w:cs="Arial"/>
          <w:color w:val="000000" w:themeColor="text1"/>
          <w:sz w:val="24"/>
          <w:szCs w:val="24"/>
        </w:rPr>
      </w:pPr>
    </w:p>
    <w:p w14:paraId="18ACE585" w14:textId="77777777" w:rsidR="00BE0322" w:rsidRDefault="00BE0322" w:rsidP="009C7609">
      <w:pPr>
        <w:rPr>
          <w:rFonts w:ascii="Arial" w:hAnsi="Arial" w:cs="Arial"/>
          <w:color w:val="000000" w:themeColor="text1"/>
          <w:sz w:val="24"/>
          <w:szCs w:val="24"/>
        </w:rPr>
      </w:pPr>
    </w:p>
    <w:p w14:paraId="30BC04E4" w14:textId="77777777" w:rsidR="00BE0322" w:rsidRDefault="00BE0322" w:rsidP="009C7609">
      <w:pPr>
        <w:rPr>
          <w:rFonts w:ascii="Arial" w:hAnsi="Arial" w:cs="Arial"/>
          <w:color w:val="000000" w:themeColor="text1"/>
          <w:sz w:val="24"/>
          <w:szCs w:val="24"/>
        </w:rPr>
      </w:pPr>
    </w:p>
    <w:p w14:paraId="006997B5" w14:textId="77777777" w:rsidR="00BE0322" w:rsidRDefault="00BE0322" w:rsidP="009C7609">
      <w:pPr>
        <w:rPr>
          <w:rFonts w:ascii="Arial" w:hAnsi="Arial" w:cs="Arial"/>
          <w:color w:val="000000" w:themeColor="text1"/>
          <w:sz w:val="24"/>
          <w:szCs w:val="24"/>
        </w:rPr>
      </w:pPr>
    </w:p>
    <w:p w14:paraId="52F6F6F5" w14:textId="77777777" w:rsidR="00BE0322" w:rsidRDefault="00BE0322" w:rsidP="009C7609">
      <w:pPr>
        <w:rPr>
          <w:rFonts w:ascii="Arial" w:hAnsi="Arial" w:cs="Arial"/>
          <w:color w:val="000000" w:themeColor="text1"/>
          <w:sz w:val="24"/>
          <w:szCs w:val="24"/>
        </w:rPr>
      </w:pPr>
    </w:p>
    <w:p w14:paraId="5C833E91" w14:textId="77777777" w:rsidR="00BE0322" w:rsidRDefault="00BE0322" w:rsidP="009C7609">
      <w:pPr>
        <w:rPr>
          <w:rFonts w:ascii="Arial" w:hAnsi="Arial" w:cs="Arial"/>
          <w:color w:val="000000" w:themeColor="text1"/>
          <w:sz w:val="24"/>
          <w:szCs w:val="24"/>
        </w:rPr>
      </w:pPr>
    </w:p>
    <w:p w14:paraId="632683DD" w14:textId="77777777" w:rsidR="00BE0322" w:rsidRPr="004E289E" w:rsidRDefault="00BE0322" w:rsidP="009C7609">
      <w:pPr>
        <w:rPr>
          <w:rFonts w:ascii="Arial" w:hAnsi="Arial" w:cs="Arial"/>
          <w:color w:val="000000" w:themeColor="text1"/>
          <w:sz w:val="24"/>
          <w:szCs w:val="24"/>
        </w:rPr>
      </w:pPr>
    </w:p>
    <w:p w14:paraId="36A12801" w14:textId="5D8D2D68" w:rsidR="009C7609" w:rsidRDefault="009C7609" w:rsidP="009C7609">
      <w:pPr>
        <w:pStyle w:val="Heading3"/>
        <w:rPr>
          <w:rStyle w:val="Strong"/>
          <w:rFonts w:ascii="Arial" w:hAnsi="Arial" w:cs="Arial"/>
          <w:color w:val="000000" w:themeColor="text1"/>
        </w:rPr>
      </w:pPr>
      <w:r w:rsidRPr="004E289E">
        <w:rPr>
          <w:rStyle w:val="Strong"/>
          <w:rFonts w:ascii="Arial" w:hAnsi="Arial" w:cs="Arial"/>
          <w:color w:val="000000" w:themeColor="text1"/>
        </w:rPr>
        <w:t>References</w:t>
      </w:r>
      <w:r w:rsidR="009344B8">
        <w:rPr>
          <w:rStyle w:val="Strong"/>
          <w:rFonts w:ascii="Arial" w:hAnsi="Arial" w:cs="Arial"/>
          <w:color w:val="000000" w:themeColor="text1"/>
        </w:rPr>
        <w:t xml:space="preserve"> (should be as per IEEE </w:t>
      </w:r>
      <w:r w:rsidR="00EA266A">
        <w:rPr>
          <w:rStyle w:val="Strong"/>
          <w:rFonts w:ascii="Arial" w:hAnsi="Arial" w:cs="Arial"/>
          <w:color w:val="000000" w:themeColor="text1"/>
        </w:rPr>
        <w:t xml:space="preserve">reference </w:t>
      </w:r>
      <w:r w:rsidR="009344B8">
        <w:rPr>
          <w:rStyle w:val="Strong"/>
          <w:rFonts w:ascii="Arial" w:hAnsi="Arial" w:cs="Arial"/>
          <w:color w:val="000000" w:themeColor="text1"/>
        </w:rPr>
        <w:t>format)</w:t>
      </w:r>
    </w:p>
    <w:p w14:paraId="3E6081BC" w14:textId="77777777" w:rsidR="002D5DD5" w:rsidRPr="002D5DD5" w:rsidRDefault="002D5DD5" w:rsidP="002D5DD5"/>
    <w:p w14:paraId="1CBB1AA3"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Microsoft, “Microsoft Copilot in Edge,” product page, accessed 2025.</w:t>
      </w:r>
    </w:p>
    <w:p w14:paraId="50F9A75F"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Microsoft, “Copilot Chat in Edge,” documentation, 2025.</w:t>
      </w:r>
    </w:p>
    <w:p w14:paraId="1496BE48"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Brave Software, “Brave Shields—Blocking Ads, Trackers &amp; more,” product overview, accessed 2025.</w:t>
      </w:r>
    </w:p>
    <w:p w14:paraId="760E90AB"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Brave Software, “Fingerprinting Protections,” technical wiki, 2025.</w:t>
      </w:r>
    </w:p>
    <w:p w14:paraId="27D0D906"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Mozilla MDN, “WebExtensions—API and platform overview,” documentation, 2025.</w:t>
      </w:r>
    </w:p>
    <w:p w14:paraId="12227A0C"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Mozilla MDN, “WebExtensions—Glossary,” documentation, 2023.</w:t>
      </w:r>
    </w:p>
    <w:p w14:paraId="4FB0E10C"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MDN GitHub, “webextensions-examples,” examples repository overview, accessed 2025.</w:t>
      </w:r>
    </w:p>
    <w:p w14:paraId="4FB65629"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Wikipedia, “Greasemonkey,” overview of userscripts, accessed 2025.</w:t>
      </w:r>
    </w:p>
    <w:p w14:paraId="211443B4"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Chromium Project, “User Scripts,” design document, accessed 2025.</w:t>
      </w:r>
    </w:p>
    <w:p w14:paraId="6A7368EA" w14:textId="5E833EC3" w:rsidR="009C7609"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uBlock Origin on AMO, “uBlock Origin,” listing describing filter lists and capabilities, accessed 2025</w:t>
      </w:r>
    </w:p>
    <w:p w14:paraId="20AA96BD"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W3C-related summary, “W3C Invites Comment on CAPTCHA Note Update,” accessibility context, 2018.</w:t>
      </w:r>
    </w:p>
    <w:p w14:paraId="4B6595D2"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Cloudflare Learning Paths, “What is a VPN?,” VPN overview, accessed 2025.</w:t>
      </w:r>
    </w:p>
    <w:p w14:paraId="133165DE"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Wikipedia, “Chromium Embedded Framework,” framework overview, accessed 2025.</w:t>
      </w:r>
    </w:p>
    <w:p w14:paraId="691DC18C"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Wikipedia, “Paywall,” background and practices, accessed 2025.</w:t>
      </w:r>
    </w:p>
    <w:p w14:paraId="35971823" w14:textId="77777777" w:rsidR="00206C6D" w:rsidRPr="00206C6D" w:rsidRDefault="00206C6D" w:rsidP="00206C6D">
      <w:pPr>
        <w:numPr>
          <w:ilvl w:val="0"/>
          <w:numId w:val="49"/>
        </w:numPr>
        <w:spacing w:line="360" w:lineRule="auto"/>
        <w:rPr>
          <w:rFonts w:ascii="Arial" w:hAnsi="Arial" w:cs="Arial"/>
          <w:color w:val="000000" w:themeColor="text1"/>
          <w:sz w:val="24"/>
          <w:szCs w:val="24"/>
          <w:lang w:val="en-IN"/>
        </w:rPr>
      </w:pPr>
      <w:r w:rsidRPr="00206C6D">
        <w:rPr>
          <w:rFonts w:ascii="Arial" w:hAnsi="Arial" w:cs="Arial"/>
          <w:color w:val="000000" w:themeColor="text1"/>
          <w:sz w:val="24"/>
          <w:szCs w:val="24"/>
          <w:lang w:val="en-IN"/>
        </w:rPr>
        <w:t>arXiv, “Developers Insight On Manifest v3 Privacy and Security Webextensions,” 2025</w:t>
      </w:r>
    </w:p>
    <w:p w14:paraId="14F590FD" w14:textId="77777777" w:rsidR="00206C6D" w:rsidRPr="00206C6D" w:rsidRDefault="00206C6D" w:rsidP="00206C6D">
      <w:pPr>
        <w:ind w:left="720"/>
        <w:rPr>
          <w:rFonts w:ascii="Arial" w:hAnsi="Arial" w:cs="Arial"/>
          <w:color w:val="000000" w:themeColor="text1"/>
          <w:sz w:val="24"/>
          <w:szCs w:val="24"/>
          <w:lang w:val="en-IN"/>
        </w:rPr>
      </w:pPr>
    </w:p>
    <w:sectPr w:rsidR="00206C6D" w:rsidRPr="00206C6D" w:rsidSect="00052061">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F7491" w14:textId="77777777" w:rsidR="00940133" w:rsidRDefault="00940133" w:rsidP="00786589">
      <w:r>
        <w:separator/>
      </w:r>
    </w:p>
  </w:endnote>
  <w:endnote w:type="continuationSeparator" w:id="0">
    <w:p w14:paraId="4BC03DC8" w14:textId="77777777" w:rsidR="00940133" w:rsidRDefault="00940133" w:rsidP="00786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A48F0" w14:textId="77777777" w:rsidR="00940133" w:rsidRDefault="00940133" w:rsidP="00786589">
      <w:r>
        <w:separator/>
      </w:r>
    </w:p>
  </w:footnote>
  <w:footnote w:type="continuationSeparator" w:id="0">
    <w:p w14:paraId="678163D5" w14:textId="77777777" w:rsidR="00940133" w:rsidRDefault="00940133" w:rsidP="00786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6pt;height:9.6pt" o:bullet="t">
        <v:imagedata r:id="rId1" o:title="artAAF6"/>
      </v:shape>
    </w:pict>
  </w:numPicBullet>
  <w:abstractNum w:abstractNumId="0" w15:restartNumberingAfterBreak="0">
    <w:nsid w:val="035055E0"/>
    <w:multiLevelType w:val="hybridMultilevel"/>
    <w:tmpl w:val="B614A088"/>
    <w:lvl w:ilvl="0" w:tplc="40090001">
      <w:start w:val="1"/>
      <w:numFmt w:val="bullet"/>
      <w:lvlText w:val=""/>
      <w:lvlJc w:val="left"/>
      <w:pPr>
        <w:ind w:left="142" w:hanging="360"/>
      </w:pPr>
      <w:rPr>
        <w:rFonts w:ascii="Symbol" w:hAnsi="Symbol" w:hint="default"/>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1" w15:restartNumberingAfterBreak="0">
    <w:nsid w:val="045157AB"/>
    <w:multiLevelType w:val="hybridMultilevel"/>
    <w:tmpl w:val="FC2A6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61049E"/>
    <w:multiLevelType w:val="multilevel"/>
    <w:tmpl w:val="A156C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22B4A"/>
    <w:multiLevelType w:val="hybridMultilevel"/>
    <w:tmpl w:val="C1A6B0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D372AD"/>
    <w:multiLevelType w:val="hybridMultilevel"/>
    <w:tmpl w:val="6D4423D8"/>
    <w:lvl w:ilvl="0" w:tplc="6D3CFA16">
      <w:numFmt w:val="bullet"/>
      <w:lvlText w:val=""/>
      <w:lvlJc w:val="left"/>
      <w:pPr>
        <w:ind w:left="828" w:hanging="360"/>
      </w:pPr>
      <w:rPr>
        <w:rFonts w:ascii="Symbol" w:eastAsia="Symbol" w:hAnsi="Symbol" w:cs="Symbol" w:hint="default"/>
        <w:w w:val="100"/>
        <w:sz w:val="28"/>
        <w:szCs w:val="28"/>
        <w:lang w:val="en-US" w:eastAsia="en-US" w:bidi="ar-SA"/>
      </w:rPr>
    </w:lvl>
    <w:lvl w:ilvl="1" w:tplc="D33E7BAC">
      <w:numFmt w:val="bullet"/>
      <w:lvlText w:val="•"/>
      <w:lvlJc w:val="left"/>
      <w:pPr>
        <w:ind w:left="1246" w:hanging="360"/>
      </w:pPr>
      <w:rPr>
        <w:rFonts w:hint="default"/>
        <w:lang w:val="en-US" w:eastAsia="en-US" w:bidi="ar-SA"/>
      </w:rPr>
    </w:lvl>
    <w:lvl w:ilvl="2" w:tplc="0D5244E8">
      <w:numFmt w:val="bullet"/>
      <w:lvlText w:val="•"/>
      <w:lvlJc w:val="left"/>
      <w:pPr>
        <w:ind w:left="1673" w:hanging="360"/>
      </w:pPr>
      <w:rPr>
        <w:rFonts w:hint="default"/>
        <w:lang w:val="en-US" w:eastAsia="en-US" w:bidi="ar-SA"/>
      </w:rPr>
    </w:lvl>
    <w:lvl w:ilvl="3" w:tplc="E926FCE8">
      <w:numFmt w:val="bullet"/>
      <w:lvlText w:val="•"/>
      <w:lvlJc w:val="left"/>
      <w:pPr>
        <w:ind w:left="2100" w:hanging="360"/>
      </w:pPr>
      <w:rPr>
        <w:rFonts w:hint="default"/>
        <w:lang w:val="en-US" w:eastAsia="en-US" w:bidi="ar-SA"/>
      </w:rPr>
    </w:lvl>
    <w:lvl w:ilvl="4" w:tplc="FBDE249A">
      <w:numFmt w:val="bullet"/>
      <w:lvlText w:val="•"/>
      <w:lvlJc w:val="left"/>
      <w:pPr>
        <w:ind w:left="2527" w:hanging="360"/>
      </w:pPr>
      <w:rPr>
        <w:rFonts w:hint="default"/>
        <w:lang w:val="en-US" w:eastAsia="en-US" w:bidi="ar-SA"/>
      </w:rPr>
    </w:lvl>
    <w:lvl w:ilvl="5" w:tplc="77824D4C">
      <w:numFmt w:val="bullet"/>
      <w:lvlText w:val="•"/>
      <w:lvlJc w:val="left"/>
      <w:pPr>
        <w:ind w:left="2954" w:hanging="360"/>
      </w:pPr>
      <w:rPr>
        <w:rFonts w:hint="default"/>
        <w:lang w:val="en-US" w:eastAsia="en-US" w:bidi="ar-SA"/>
      </w:rPr>
    </w:lvl>
    <w:lvl w:ilvl="6" w:tplc="B25E6728">
      <w:numFmt w:val="bullet"/>
      <w:lvlText w:val="•"/>
      <w:lvlJc w:val="left"/>
      <w:pPr>
        <w:ind w:left="3381" w:hanging="360"/>
      </w:pPr>
      <w:rPr>
        <w:rFonts w:hint="default"/>
        <w:lang w:val="en-US" w:eastAsia="en-US" w:bidi="ar-SA"/>
      </w:rPr>
    </w:lvl>
    <w:lvl w:ilvl="7" w:tplc="F33E1614">
      <w:numFmt w:val="bullet"/>
      <w:lvlText w:val="•"/>
      <w:lvlJc w:val="left"/>
      <w:pPr>
        <w:ind w:left="3808" w:hanging="360"/>
      </w:pPr>
      <w:rPr>
        <w:rFonts w:hint="default"/>
        <w:lang w:val="en-US" w:eastAsia="en-US" w:bidi="ar-SA"/>
      </w:rPr>
    </w:lvl>
    <w:lvl w:ilvl="8" w:tplc="6C9AD336">
      <w:numFmt w:val="bullet"/>
      <w:lvlText w:val="•"/>
      <w:lvlJc w:val="left"/>
      <w:pPr>
        <w:ind w:left="4235" w:hanging="360"/>
      </w:pPr>
      <w:rPr>
        <w:rFonts w:hint="default"/>
        <w:lang w:val="en-US" w:eastAsia="en-US" w:bidi="ar-SA"/>
      </w:rPr>
    </w:lvl>
  </w:abstractNum>
  <w:abstractNum w:abstractNumId="5" w15:restartNumberingAfterBreak="0">
    <w:nsid w:val="1AF55C1A"/>
    <w:multiLevelType w:val="hybridMultilevel"/>
    <w:tmpl w:val="BA38A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2A0BF1"/>
    <w:multiLevelType w:val="hybridMultilevel"/>
    <w:tmpl w:val="7ABE428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DCF3B16"/>
    <w:multiLevelType w:val="multilevel"/>
    <w:tmpl w:val="18BE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14D04"/>
    <w:multiLevelType w:val="multilevel"/>
    <w:tmpl w:val="A04E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47BD5"/>
    <w:multiLevelType w:val="hybridMultilevel"/>
    <w:tmpl w:val="FF70F160"/>
    <w:lvl w:ilvl="0" w:tplc="70528DF8">
      <w:numFmt w:val="bullet"/>
      <w:lvlText w:val=""/>
      <w:lvlJc w:val="left"/>
      <w:pPr>
        <w:ind w:left="828" w:hanging="360"/>
      </w:pPr>
      <w:rPr>
        <w:rFonts w:ascii="Symbol" w:eastAsia="Symbol" w:hAnsi="Symbol" w:cs="Symbol" w:hint="default"/>
        <w:w w:val="100"/>
        <w:sz w:val="28"/>
        <w:szCs w:val="28"/>
        <w:lang w:val="en-US" w:eastAsia="en-US" w:bidi="ar-SA"/>
      </w:rPr>
    </w:lvl>
    <w:lvl w:ilvl="1" w:tplc="068A4946">
      <w:numFmt w:val="bullet"/>
      <w:lvlText w:val="•"/>
      <w:lvlJc w:val="left"/>
      <w:pPr>
        <w:ind w:left="1246" w:hanging="360"/>
      </w:pPr>
      <w:rPr>
        <w:rFonts w:hint="default"/>
        <w:lang w:val="en-US" w:eastAsia="en-US" w:bidi="ar-SA"/>
      </w:rPr>
    </w:lvl>
    <w:lvl w:ilvl="2" w:tplc="82E29F00">
      <w:numFmt w:val="bullet"/>
      <w:lvlText w:val="•"/>
      <w:lvlJc w:val="left"/>
      <w:pPr>
        <w:ind w:left="1673" w:hanging="360"/>
      </w:pPr>
      <w:rPr>
        <w:rFonts w:hint="default"/>
        <w:lang w:val="en-US" w:eastAsia="en-US" w:bidi="ar-SA"/>
      </w:rPr>
    </w:lvl>
    <w:lvl w:ilvl="3" w:tplc="42F400A4">
      <w:numFmt w:val="bullet"/>
      <w:lvlText w:val="•"/>
      <w:lvlJc w:val="left"/>
      <w:pPr>
        <w:ind w:left="2100" w:hanging="360"/>
      </w:pPr>
      <w:rPr>
        <w:rFonts w:hint="default"/>
        <w:lang w:val="en-US" w:eastAsia="en-US" w:bidi="ar-SA"/>
      </w:rPr>
    </w:lvl>
    <w:lvl w:ilvl="4" w:tplc="F710CDE8">
      <w:numFmt w:val="bullet"/>
      <w:lvlText w:val="•"/>
      <w:lvlJc w:val="left"/>
      <w:pPr>
        <w:ind w:left="2527" w:hanging="360"/>
      </w:pPr>
      <w:rPr>
        <w:rFonts w:hint="default"/>
        <w:lang w:val="en-US" w:eastAsia="en-US" w:bidi="ar-SA"/>
      </w:rPr>
    </w:lvl>
    <w:lvl w:ilvl="5" w:tplc="F05CBD48">
      <w:numFmt w:val="bullet"/>
      <w:lvlText w:val="•"/>
      <w:lvlJc w:val="left"/>
      <w:pPr>
        <w:ind w:left="2954" w:hanging="360"/>
      </w:pPr>
      <w:rPr>
        <w:rFonts w:hint="default"/>
        <w:lang w:val="en-US" w:eastAsia="en-US" w:bidi="ar-SA"/>
      </w:rPr>
    </w:lvl>
    <w:lvl w:ilvl="6" w:tplc="16B8E10E">
      <w:numFmt w:val="bullet"/>
      <w:lvlText w:val="•"/>
      <w:lvlJc w:val="left"/>
      <w:pPr>
        <w:ind w:left="3381" w:hanging="360"/>
      </w:pPr>
      <w:rPr>
        <w:rFonts w:hint="default"/>
        <w:lang w:val="en-US" w:eastAsia="en-US" w:bidi="ar-SA"/>
      </w:rPr>
    </w:lvl>
    <w:lvl w:ilvl="7" w:tplc="8752BFF0">
      <w:numFmt w:val="bullet"/>
      <w:lvlText w:val="•"/>
      <w:lvlJc w:val="left"/>
      <w:pPr>
        <w:ind w:left="3808" w:hanging="360"/>
      </w:pPr>
      <w:rPr>
        <w:rFonts w:hint="default"/>
        <w:lang w:val="en-US" w:eastAsia="en-US" w:bidi="ar-SA"/>
      </w:rPr>
    </w:lvl>
    <w:lvl w:ilvl="8" w:tplc="F0C2F9CC">
      <w:numFmt w:val="bullet"/>
      <w:lvlText w:val="•"/>
      <w:lvlJc w:val="left"/>
      <w:pPr>
        <w:ind w:left="4235" w:hanging="360"/>
      </w:pPr>
      <w:rPr>
        <w:rFonts w:hint="default"/>
        <w:lang w:val="en-US" w:eastAsia="en-US" w:bidi="ar-SA"/>
      </w:rPr>
    </w:lvl>
  </w:abstractNum>
  <w:abstractNum w:abstractNumId="10" w15:restartNumberingAfterBreak="0">
    <w:nsid w:val="27070205"/>
    <w:multiLevelType w:val="hybridMultilevel"/>
    <w:tmpl w:val="5722257A"/>
    <w:lvl w:ilvl="0" w:tplc="1FA8F658">
      <w:numFmt w:val="bullet"/>
      <w:lvlText w:val="•"/>
      <w:lvlJc w:val="left"/>
      <w:pPr>
        <w:ind w:left="827" w:hanging="360"/>
      </w:pPr>
      <w:rPr>
        <w:rFonts w:ascii="Arial MT" w:eastAsia="Arial MT" w:hAnsi="Arial MT" w:cs="Arial MT" w:hint="default"/>
        <w:w w:val="100"/>
        <w:sz w:val="28"/>
        <w:szCs w:val="28"/>
        <w:lang w:val="en-US" w:eastAsia="en-US" w:bidi="ar-SA"/>
      </w:rPr>
    </w:lvl>
    <w:lvl w:ilvl="1" w:tplc="11D09DA0">
      <w:numFmt w:val="bullet"/>
      <w:lvlText w:val="•"/>
      <w:lvlJc w:val="left"/>
      <w:pPr>
        <w:ind w:left="1246" w:hanging="360"/>
      </w:pPr>
      <w:rPr>
        <w:rFonts w:hint="default"/>
        <w:lang w:val="en-US" w:eastAsia="en-US" w:bidi="ar-SA"/>
      </w:rPr>
    </w:lvl>
    <w:lvl w:ilvl="2" w:tplc="913AE8B8">
      <w:numFmt w:val="bullet"/>
      <w:lvlText w:val="•"/>
      <w:lvlJc w:val="left"/>
      <w:pPr>
        <w:ind w:left="1673" w:hanging="360"/>
      </w:pPr>
      <w:rPr>
        <w:rFonts w:hint="default"/>
        <w:lang w:val="en-US" w:eastAsia="en-US" w:bidi="ar-SA"/>
      </w:rPr>
    </w:lvl>
    <w:lvl w:ilvl="3" w:tplc="82126398">
      <w:numFmt w:val="bullet"/>
      <w:lvlText w:val="•"/>
      <w:lvlJc w:val="left"/>
      <w:pPr>
        <w:ind w:left="2100" w:hanging="360"/>
      </w:pPr>
      <w:rPr>
        <w:rFonts w:hint="default"/>
        <w:lang w:val="en-US" w:eastAsia="en-US" w:bidi="ar-SA"/>
      </w:rPr>
    </w:lvl>
    <w:lvl w:ilvl="4" w:tplc="36AE42FC">
      <w:numFmt w:val="bullet"/>
      <w:lvlText w:val="•"/>
      <w:lvlJc w:val="left"/>
      <w:pPr>
        <w:ind w:left="2527" w:hanging="360"/>
      </w:pPr>
      <w:rPr>
        <w:rFonts w:hint="default"/>
        <w:lang w:val="en-US" w:eastAsia="en-US" w:bidi="ar-SA"/>
      </w:rPr>
    </w:lvl>
    <w:lvl w:ilvl="5" w:tplc="1F7C382A">
      <w:numFmt w:val="bullet"/>
      <w:lvlText w:val="•"/>
      <w:lvlJc w:val="left"/>
      <w:pPr>
        <w:ind w:left="2954" w:hanging="360"/>
      </w:pPr>
      <w:rPr>
        <w:rFonts w:hint="default"/>
        <w:lang w:val="en-US" w:eastAsia="en-US" w:bidi="ar-SA"/>
      </w:rPr>
    </w:lvl>
    <w:lvl w:ilvl="6" w:tplc="FE665522">
      <w:numFmt w:val="bullet"/>
      <w:lvlText w:val="•"/>
      <w:lvlJc w:val="left"/>
      <w:pPr>
        <w:ind w:left="3381" w:hanging="360"/>
      </w:pPr>
      <w:rPr>
        <w:rFonts w:hint="default"/>
        <w:lang w:val="en-US" w:eastAsia="en-US" w:bidi="ar-SA"/>
      </w:rPr>
    </w:lvl>
    <w:lvl w:ilvl="7" w:tplc="5A0CDDAC">
      <w:numFmt w:val="bullet"/>
      <w:lvlText w:val="•"/>
      <w:lvlJc w:val="left"/>
      <w:pPr>
        <w:ind w:left="3808" w:hanging="360"/>
      </w:pPr>
      <w:rPr>
        <w:rFonts w:hint="default"/>
        <w:lang w:val="en-US" w:eastAsia="en-US" w:bidi="ar-SA"/>
      </w:rPr>
    </w:lvl>
    <w:lvl w:ilvl="8" w:tplc="AA0632E8">
      <w:numFmt w:val="bullet"/>
      <w:lvlText w:val="•"/>
      <w:lvlJc w:val="left"/>
      <w:pPr>
        <w:ind w:left="4235" w:hanging="360"/>
      </w:pPr>
      <w:rPr>
        <w:rFonts w:hint="default"/>
        <w:lang w:val="en-US" w:eastAsia="en-US" w:bidi="ar-SA"/>
      </w:rPr>
    </w:lvl>
  </w:abstractNum>
  <w:abstractNum w:abstractNumId="11" w15:restartNumberingAfterBreak="0">
    <w:nsid w:val="287E3651"/>
    <w:multiLevelType w:val="hybridMultilevel"/>
    <w:tmpl w:val="7C3689AA"/>
    <w:lvl w:ilvl="0" w:tplc="66461322">
      <w:start w:val="1"/>
      <w:numFmt w:val="decimal"/>
      <w:lvlText w:val="%1."/>
      <w:lvlJc w:val="left"/>
      <w:pPr>
        <w:ind w:left="2612" w:hanging="360"/>
      </w:pPr>
      <w:rPr>
        <w:rFonts w:hint="default"/>
      </w:rPr>
    </w:lvl>
    <w:lvl w:ilvl="1" w:tplc="40090019" w:tentative="1">
      <w:start w:val="1"/>
      <w:numFmt w:val="lowerLetter"/>
      <w:lvlText w:val="%2."/>
      <w:lvlJc w:val="left"/>
      <w:pPr>
        <w:ind w:left="3332" w:hanging="360"/>
      </w:pPr>
    </w:lvl>
    <w:lvl w:ilvl="2" w:tplc="4009001B" w:tentative="1">
      <w:start w:val="1"/>
      <w:numFmt w:val="lowerRoman"/>
      <w:lvlText w:val="%3."/>
      <w:lvlJc w:val="right"/>
      <w:pPr>
        <w:ind w:left="4052" w:hanging="180"/>
      </w:pPr>
    </w:lvl>
    <w:lvl w:ilvl="3" w:tplc="4009000F" w:tentative="1">
      <w:start w:val="1"/>
      <w:numFmt w:val="decimal"/>
      <w:lvlText w:val="%4."/>
      <w:lvlJc w:val="left"/>
      <w:pPr>
        <w:ind w:left="4772" w:hanging="360"/>
      </w:pPr>
    </w:lvl>
    <w:lvl w:ilvl="4" w:tplc="40090019" w:tentative="1">
      <w:start w:val="1"/>
      <w:numFmt w:val="lowerLetter"/>
      <w:lvlText w:val="%5."/>
      <w:lvlJc w:val="left"/>
      <w:pPr>
        <w:ind w:left="5492" w:hanging="360"/>
      </w:pPr>
    </w:lvl>
    <w:lvl w:ilvl="5" w:tplc="4009001B" w:tentative="1">
      <w:start w:val="1"/>
      <w:numFmt w:val="lowerRoman"/>
      <w:lvlText w:val="%6."/>
      <w:lvlJc w:val="right"/>
      <w:pPr>
        <w:ind w:left="6212" w:hanging="180"/>
      </w:pPr>
    </w:lvl>
    <w:lvl w:ilvl="6" w:tplc="4009000F" w:tentative="1">
      <w:start w:val="1"/>
      <w:numFmt w:val="decimal"/>
      <w:lvlText w:val="%7."/>
      <w:lvlJc w:val="left"/>
      <w:pPr>
        <w:ind w:left="6932" w:hanging="360"/>
      </w:pPr>
    </w:lvl>
    <w:lvl w:ilvl="7" w:tplc="40090019" w:tentative="1">
      <w:start w:val="1"/>
      <w:numFmt w:val="lowerLetter"/>
      <w:lvlText w:val="%8."/>
      <w:lvlJc w:val="left"/>
      <w:pPr>
        <w:ind w:left="7652" w:hanging="360"/>
      </w:pPr>
    </w:lvl>
    <w:lvl w:ilvl="8" w:tplc="4009001B" w:tentative="1">
      <w:start w:val="1"/>
      <w:numFmt w:val="lowerRoman"/>
      <w:lvlText w:val="%9."/>
      <w:lvlJc w:val="right"/>
      <w:pPr>
        <w:ind w:left="8372" w:hanging="180"/>
      </w:pPr>
    </w:lvl>
  </w:abstractNum>
  <w:abstractNum w:abstractNumId="12" w15:restartNumberingAfterBreak="0">
    <w:nsid w:val="29BE0A59"/>
    <w:multiLevelType w:val="hybridMultilevel"/>
    <w:tmpl w:val="3AE61A76"/>
    <w:lvl w:ilvl="0" w:tplc="64CA2A44">
      <w:numFmt w:val="bullet"/>
      <w:lvlText w:val="•"/>
      <w:lvlJc w:val="left"/>
      <w:pPr>
        <w:ind w:left="827" w:hanging="360"/>
      </w:pPr>
      <w:rPr>
        <w:rFonts w:ascii="Arial MT" w:eastAsia="Arial MT" w:hAnsi="Arial MT" w:cs="Arial MT" w:hint="default"/>
        <w:w w:val="100"/>
        <w:sz w:val="28"/>
        <w:szCs w:val="28"/>
        <w:lang w:val="en-US" w:eastAsia="en-US" w:bidi="ar-SA"/>
      </w:rPr>
    </w:lvl>
    <w:lvl w:ilvl="1" w:tplc="D1D6A7DA">
      <w:numFmt w:val="bullet"/>
      <w:lvlText w:val="•"/>
      <w:lvlJc w:val="left"/>
      <w:pPr>
        <w:ind w:left="1246" w:hanging="360"/>
      </w:pPr>
      <w:rPr>
        <w:rFonts w:hint="default"/>
        <w:lang w:val="en-US" w:eastAsia="en-US" w:bidi="ar-SA"/>
      </w:rPr>
    </w:lvl>
    <w:lvl w:ilvl="2" w:tplc="E08CDB06">
      <w:numFmt w:val="bullet"/>
      <w:lvlText w:val="•"/>
      <w:lvlJc w:val="left"/>
      <w:pPr>
        <w:ind w:left="1673" w:hanging="360"/>
      </w:pPr>
      <w:rPr>
        <w:rFonts w:hint="default"/>
        <w:lang w:val="en-US" w:eastAsia="en-US" w:bidi="ar-SA"/>
      </w:rPr>
    </w:lvl>
    <w:lvl w:ilvl="3" w:tplc="2334F98A">
      <w:numFmt w:val="bullet"/>
      <w:lvlText w:val="•"/>
      <w:lvlJc w:val="left"/>
      <w:pPr>
        <w:ind w:left="2100" w:hanging="360"/>
      </w:pPr>
      <w:rPr>
        <w:rFonts w:hint="default"/>
        <w:lang w:val="en-US" w:eastAsia="en-US" w:bidi="ar-SA"/>
      </w:rPr>
    </w:lvl>
    <w:lvl w:ilvl="4" w:tplc="D4C66AFA">
      <w:numFmt w:val="bullet"/>
      <w:lvlText w:val="•"/>
      <w:lvlJc w:val="left"/>
      <w:pPr>
        <w:ind w:left="2527" w:hanging="360"/>
      </w:pPr>
      <w:rPr>
        <w:rFonts w:hint="default"/>
        <w:lang w:val="en-US" w:eastAsia="en-US" w:bidi="ar-SA"/>
      </w:rPr>
    </w:lvl>
    <w:lvl w:ilvl="5" w:tplc="8210211C">
      <w:numFmt w:val="bullet"/>
      <w:lvlText w:val="•"/>
      <w:lvlJc w:val="left"/>
      <w:pPr>
        <w:ind w:left="2954" w:hanging="360"/>
      </w:pPr>
      <w:rPr>
        <w:rFonts w:hint="default"/>
        <w:lang w:val="en-US" w:eastAsia="en-US" w:bidi="ar-SA"/>
      </w:rPr>
    </w:lvl>
    <w:lvl w:ilvl="6" w:tplc="B24CB10A">
      <w:numFmt w:val="bullet"/>
      <w:lvlText w:val="•"/>
      <w:lvlJc w:val="left"/>
      <w:pPr>
        <w:ind w:left="3381" w:hanging="360"/>
      </w:pPr>
      <w:rPr>
        <w:rFonts w:hint="default"/>
        <w:lang w:val="en-US" w:eastAsia="en-US" w:bidi="ar-SA"/>
      </w:rPr>
    </w:lvl>
    <w:lvl w:ilvl="7" w:tplc="7140046A">
      <w:numFmt w:val="bullet"/>
      <w:lvlText w:val="•"/>
      <w:lvlJc w:val="left"/>
      <w:pPr>
        <w:ind w:left="3808" w:hanging="360"/>
      </w:pPr>
      <w:rPr>
        <w:rFonts w:hint="default"/>
        <w:lang w:val="en-US" w:eastAsia="en-US" w:bidi="ar-SA"/>
      </w:rPr>
    </w:lvl>
    <w:lvl w:ilvl="8" w:tplc="A85E9F66">
      <w:numFmt w:val="bullet"/>
      <w:lvlText w:val="•"/>
      <w:lvlJc w:val="left"/>
      <w:pPr>
        <w:ind w:left="4235" w:hanging="360"/>
      </w:pPr>
      <w:rPr>
        <w:rFonts w:hint="default"/>
        <w:lang w:val="en-US" w:eastAsia="en-US" w:bidi="ar-SA"/>
      </w:rPr>
    </w:lvl>
  </w:abstractNum>
  <w:abstractNum w:abstractNumId="13" w15:restartNumberingAfterBreak="0">
    <w:nsid w:val="31666030"/>
    <w:multiLevelType w:val="hybridMultilevel"/>
    <w:tmpl w:val="B0A89D74"/>
    <w:lvl w:ilvl="0" w:tplc="120EE71E">
      <w:numFmt w:val="bullet"/>
      <w:lvlText w:val=""/>
      <w:lvlJc w:val="left"/>
      <w:pPr>
        <w:ind w:left="828" w:hanging="360"/>
      </w:pPr>
      <w:rPr>
        <w:rFonts w:ascii="Symbol" w:eastAsia="Symbol" w:hAnsi="Symbol" w:cs="Symbol" w:hint="default"/>
        <w:w w:val="100"/>
        <w:sz w:val="28"/>
        <w:szCs w:val="28"/>
        <w:lang w:val="en-US" w:eastAsia="en-US" w:bidi="ar-SA"/>
      </w:rPr>
    </w:lvl>
    <w:lvl w:ilvl="1" w:tplc="F0B4DA0E">
      <w:numFmt w:val="bullet"/>
      <w:lvlText w:val="•"/>
      <w:lvlJc w:val="left"/>
      <w:pPr>
        <w:ind w:left="1246" w:hanging="360"/>
      </w:pPr>
      <w:rPr>
        <w:rFonts w:hint="default"/>
        <w:lang w:val="en-US" w:eastAsia="en-US" w:bidi="ar-SA"/>
      </w:rPr>
    </w:lvl>
    <w:lvl w:ilvl="2" w:tplc="DD2C6DB8">
      <w:numFmt w:val="bullet"/>
      <w:lvlText w:val="•"/>
      <w:lvlJc w:val="left"/>
      <w:pPr>
        <w:ind w:left="1673" w:hanging="360"/>
      </w:pPr>
      <w:rPr>
        <w:rFonts w:hint="default"/>
        <w:lang w:val="en-US" w:eastAsia="en-US" w:bidi="ar-SA"/>
      </w:rPr>
    </w:lvl>
    <w:lvl w:ilvl="3" w:tplc="C5524F74">
      <w:numFmt w:val="bullet"/>
      <w:lvlText w:val="•"/>
      <w:lvlJc w:val="left"/>
      <w:pPr>
        <w:ind w:left="2100" w:hanging="360"/>
      </w:pPr>
      <w:rPr>
        <w:rFonts w:hint="default"/>
        <w:lang w:val="en-US" w:eastAsia="en-US" w:bidi="ar-SA"/>
      </w:rPr>
    </w:lvl>
    <w:lvl w:ilvl="4" w:tplc="9B68742C">
      <w:numFmt w:val="bullet"/>
      <w:lvlText w:val="•"/>
      <w:lvlJc w:val="left"/>
      <w:pPr>
        <w:ind w:left="2527" w:hanging="360"/>
      </w:pPr>
      <w:rPr>
        <w:rFonts w:hint="default"/>
        <w:lang w:val="en-US" w:eastAsia="en-US" w:bidi="ar-SA"/>
      </w:rPr>
    </w:lvl>
    <w:lvl w:ilvl="5" w:tplc="5EBCB9BE">
      <w:numFmt w:val="bullet"/>
      <w:lvlText w:val="•"/>
      <w:lvlJc w:val="left"/>
      <w:pPr>
        <w:ind w:left="2954" w:hanging="360"/>
      </w:pPr>
      <w:rPr>
        <w:rFonts w:hint="default"/>
        <w:lang w:val="en-US" w:eastAsia="en-US" w:bidi="ar-SA"/>
      </w:rPr>
    </w:lvl>
    <w:lvl w:ilvl="6" w:tplc="376EF80A">
      <w:numFmt w:val="bullet"/>
      <w:lvlText w:val="•"/>
      <w:lvlJc w:val="left"/>
      <w:pPr>
        <w:ind w:left="3381" w:hanging="360"/>
      </w:pPr>
      <w:rPr>
        <w:rFonts w:hint="default"/>
        <w:lang w:val="en-US" w:eastAsia="en-US" w:bidi="ar-SA"/>
      </w:rPr>
    </w:lvl>
    <w:lvl w:ilvl="7" w:tplc="38384FAE">
      <w:numFmt w:val="bullet"/>
      <w:lvlText w:val="•"/>
      <w:lvlJc w:val="left"/>
      <w:pPr>
        <w:ind w:left="3808" w:hanging="360"/>
      </w:pPr>
      <w:rPr>
        <w:rFonts w:hint="default"/>
        <w:lang w:val="en-US" w:eastAsia="en-US" w:bidi="ar-SA"/>
      </w:rPr>
    </w:lvl>
    <w:lvl w:ilvl="8" w:tplc="31FCE398">
      <w:numFmt w:val="bullet"/>
      <w:lvlText w:val="•"/>
      <w:lvlJc w:val="left"/>
      <w:pPr>
        <w:ind w:left="4235" w:hanging="360"/>
      </w:pPr>
      <w:rPr>
        <w:rFonts w:hint="default"/>
        <w:lang w:val="en-US" w:eastAsia="en-US" w:bidi="ar-SA"/>
      </w:rPr>
    </w:lvl>
  </w:abstractNum>
  <w:abstractNum w:abstractNumId="14" w15:restartNumberingAfterBreak="0">
    <w:nsid w:val="328014D4"/>
    <w:multiLevelType w:val="hybridMultilevel"/>
    <w:tmpl w:val="90B62A46"/>
    <w:lvl w:ilvl="0" w:tplc="2584BDBE">
      <w:numFmt w:val="bullet"/>
      <w:lvlText w:val=""/>
      <w:lvlJc w:val="left"/>
      <w:pPr>
        <w:ind w:left="1313" w:hanging="353"/>
      </w:pPr>
      <w:rPr>
        <w:rFonts w:hint="default"/>
        <w:w w:val="98"/>
        <w:lang w:val="en-US" w:eastAsia="en-US" w:bidi="ar-SA"/>
      </w:rPr>
    </w:lvl>
    <w:lvl w:ilvl="1" w:tplc="B0B0CAC0">
      <w:numFmt w:val="bullet"/>
      <w:lvlText w:val="•"/>
      <w:lvlJc w:val="left"/>
      <w:pPr>
        <w:ind w:left="2318" w:hanging="353"/>
      </w:pPr>
      <w:rPr>
        <w:rFonts w:hint="default"/>
        <w:lang w:val="en-US" w:eastAsia="en-US" w:bidi="ar-SA"/>
      </w:rPr>
    </w:lvl>
    <w:lvl w:ilvl="2" w:tplc="C248EB64">
      <w:numFmt w:val="bullet"/>
      <w:lvlText w:val="•"/>
      <w:lvlJc w:val="left"/>
      <w:pPr>
        <w:ind w:left="3316" w:hanging="353"/>
      </w:pPr>
      <w:rPr>
        <w:rFonts w:hint="default"/>
        <w:lang w:val="en-US" w:eastAsia="en-US" w:bidi="ar-SA"/>
      </w:rPr>
    </w:lvl>
    <w:lvl w:ilvl="3" w:tplc="F3162B1E">
      <w:numFmt w:val="bullet"/>
      <w:lvlText w:val="•"/>
      <w:lvlJc w:val="left"/>
      <w:pPr>
        <w:ind w:left="4314" w:hanging="353"/>
      </w:pPr>
      <w:rPr>
        <w:rFonts w:hint="default"/>
        <w:lang w:val="en-US" w:eastAsia="en-US" w:bidi="ar-SA"/>
      </w:rPr>
    </w:lvl>
    <w:lvl w:ilvl="4" w:tplc="A7C24D00">
      <w:numFmt w:val="bullet"/>
      <w:lvlText w:val="•"/>
      <w:lvlJc w:val="left"/>
      <w:pPr>
        <w:ind w:left="5312" w:hanging="353"/>
      </w:pPr>
      <w:rPr>
        <w:rFonts w:hint="default"/>
        <w:lang w:val="en-US" w:eastAsia="en-US" w:bidi="ar-SA"/>
      </w:rPr>
    </w:lvl>
    <w:lvl w:ilvl="5" w:tplc="8B9202B8">
      <w:numFmt w:val="bullet"/>
      <w:lvlText w:val="•"/>
      <w:lvlJc w:val="left"/>
      <w:pPr>
        <w:ind w:left="6310" w:hanging="353"/>
      </w:pPr>
      <w:rPr>
        <w:rFonts w:hint="default"/>
        <w:lang w:val="en-US" w:eastAsia="en-US" w:bidi="ar-SA"/>
      </w:rPr>
    </w:lvl>
    <w:lvl w:ilvl="6" w:tplc="85FEE6E0">
      <w:numFmt w:val="bullet"/>
      <w:lvlText w:val="•"/>
      <w:lvlJc w:val="left"/>
      <w:pPr>
        <w:ind w:left="7308" w:hanging="353"/>
      </w:pPr>
      <w:rPr>
        <w:rFonts w:hint="default"/>
        <w:lang w:val="en-US" w:eastAsia="en-US" w:bidi="ar-SA"/>
      </w:rPr>
    </w:lvl>
    <w:lvl w:ilvl="7" w:tplc="B07ABBAE">
      <w:numFmt w:val="bullet"/>
      <w:lvlText w:val="•"/>
      <w:lvlJc w:val="left"/>
      <w:pPr>
        <w:ind w:left="8306" w:hanging="353"/>
      </w:pPr>
      <w:rPr>
        <w:rFonts w:hint="default"/>
        <w:lang w:val="en-US" w:eastAsia="en-US" w:bidi="ar-SA"/>
      </w:rPr>
    </w:lvl>
    <w:lvl w:ilvl="8" w:tplc="B3962886">
      <w:numFmt w:val="bullet"/>
      <w:lvlText w:val="•"/>
      <w:lvlJc w:val="left"/>
      <w:pPr>
        <w:ind w:left="9304" w:hanging="353"/>
      </w:pPr>
      <w:rPr>
        <w:rFonts w:hint="default"/>
        <w:lang w:val="en-US" w:eastAsia="en-US" w:bidi="ar-SA"/>
      </w:rPr>
    </w:lvl>
  </w:abstractNum>
  <w:abstractNum w:abstractNumId="15" w15:restartNumberingAfterBreak="0">
    <w:nsid w:val="32C9761B"/>
    <w:multiLevelType w:val="hybridMultilevel"/>
    <w:tmpl w:val="A82896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B56C52"/>
    <w:multiLevelType w:val="hybridMultilevel"/>
    <w:tmpl w:val="ABD0DFF6"/>
    <w:lvl w:ilvl="0" w:tplc="72583808">
      <w:numFmt w:val="bullet"/>
      <w:lvlText w:val=""/>
      <w:lvlJc w:val="left"/>
      <w:pPr>
        <w:ind w:left="1015" w:hanging="360"/>
      </w:pPr>
      <w:rPr>
        <w:rFonts w:ascii="Symbol" w:eastAsia="Symbol" w:hAnsi="Symbol" w:cs="Symbol" w:hint="default"/>
        <w:w w:val="100"/>
        <w:sz w:val="28"/>
        <w:szCs w:val="28"/>
        <w:lang w:val="en-US" w:eastAsia="en-US" w:bidi="ar-SA"/>
      </w:rPr>
    </w:lvl>
    <w:lvl w:ilvl="1" w:tplc="F64EBEBC">
      <w:numFmt w:val="bullet"/>
      <w:lvlText w:val="•"/>
      <w:lvlJc w:val="left"/>
      <w:pPr>
        <w:ind w:left="1426" w:hanging="360"/>
      </w:pPr>
      <w:rPr>
        <w:rFonts w:hint="default"/>
        <w:lang w:val="en-US" w:eastAsia="en-US" w:bidi="ar-SA"/>
      </w:rPr>
    </w:lvl>
    <w:lvl w:ilvl="2" w:tplc="A1ACE0B0">
      <w:numFmt w:val="bullet"/>
      <w:lvlText w:val="•"/>
      <w:lvlJc w:val="left"/>
      <w:pPr>
        <w:ind w:left="1833" w:hanging="360"/>
      </w:pPr>
      <w:rPr>
        <w:rFonts w:hint="default"/>
        <w:lang w:val="en-US" w:eastAsia="en-US" w:bidi="ar-SA"/>
      </w:rPr>
    </w:lvl>
    <w:lvl w:ilvl="3" w:tplc="579A4B4C">
      <w:numFmt w:val="bullet"/>
      <w:lvlText w:val="•"/>
      <w:lvlJc w:val="left"/>
      <w:pPr>
        <w:ind w:left="2240" w:hanging="360"/>
      </w:pPr>
      <w:rPr>
        <w:rFonts w:hint="default"/>
        <w:lang w:val="en-US" w:eastAsia="en-US" w:bidi="ar-SA"/>
      </w:rPr>
    </w:lvl>
    <w:lvl w:ilvl="4" w:tplc="2BD4BA0E">
      <w:numFmt w:val="bullet"/>
      <w:lvlText w:val="•"/>
      <w:lvlJc w:val="left"/>
      <w:pPr>
        <w:ind w:left="2647" w:hanging="360"/>
      </w:pPr>
      <w:rPr>
        <w:rFonts w:hint="default"/>
        <w:lang w:val="en-US" w:eastAsia="en-US" w:bidi="ar-SA"/>
      </w:rPr>
    </w:lvl>
    <w:lvl w:ilvl="5" w:tplc="39CE16B0">
      <w:numFmt w:val="bullet"/>
      <w:lvlText w:val="•"/>
      <w:lvlJc w:val="left"/>
      <w:pPr>
        <w:ind w:left="3054" w:hanging="360"/>
      </w:pPr>
      <w:rPr>
        <w:rFonts w:hint="default"/>
        <w:lang w:val="en-US" w:eastAsia="en-US" w:bidi="ar-SA"/>
      </w:rPr>
    </w:lvl>
    <w:lvl w:ilvl="6" w:tplc="D1228CCE">
      <w:numFmt w:val="bullet"/>
      <w:lvlText w:val="•"/>
      <w:lvlJc w:val="left"/>
      <w:pPr>
        <w:ind w:left="3461" w:hanging="360"/>
      </w:pPr>
      <w:rPr>
        <w:rFonts w:hint="default"/>
        <w:lang w:val="en-US" w:eastAsia="en-US" w:bidi="ar-SA"/>
      </w:rPr>
    </w:lvl>
    <w:lvl w:ilvl="7" w:tplc="4732AFD6">
      <w:numFmt w:val="bullet"/>
      <w:lvlText w:val="•"/>
      <w:lvlJc w:val="left"/>
      <w:pPr>
        <w:ind w:left="3868" w:hanging="360"/>
      </w:pPr>
      <w:rPr>
        <w:rFonts w:hint="default"/>
        <w:lang w:val="en-US" w:eastAsia="en-US" w:bidi="ar-SA"/>
      </w:rPr>
    </w:lvl>
    <w:lvl w:ilvl="8" w:tplc="35706AE6">
      <w:numFmt w:val="bullet"/>
      <w:lvlText w:val="•"/>
      <w:lvlJc w:val="left"/>
      <w:pPr>
        <w:ind w:left="4275" w:hanging="360"/>
      </w:pPr>
      <w:rPr>
        <w:rFonts w:hint="default"/>
        <w:lang w:val="en-US" w:eastAsia="en-US" w:bidi="ar-SA"/>
      </w:rPr>
    </w:lvl>
  </w:abstractNum>
  <w:abstractNum w:abstractNumId="17" w15:restartNumberingAfterBreak="0">
    <w:nsid w:val="34155734"/>
    <w:multiLevelType w:val="hybridMultilevel"/>
    <w:tmpl w:val="7BAE264E"/>
    <w:lvl w:ilvl="0" w:tplc="4009000F">
      <w:start w:val="1"/>
      <w:numFmt w:val="decimal"/>
      <w:lvlText w:val="%1."/>
      <w:lvlJc w:val="left"/>
      <w:pPr>
        <w:ind w:left="2215" w:hanging="360"/>
      </w:pPr>
    </w:lvl>
    <w:lvl w:ilvl="1" w:tplc="40090019" w:tentative="1">
      <w:start w:val="1"/>
      <w:numFmt w:val="lowerLetter"/>
      <w:lvlText w:val="%2."/>
      <w:lvlJc w:val="left"/>
      <w:pPr>
        <w:ind w:left="2935" w:hanging="360"/>
      </w:pPr>
    </w:lvl>
    <w:lvl w:ilvl="2" w:tplc="4009001B" w:tentative="1">
      <w:start w:val="1"/>
      <w:numFmt w:val="lowerRoman"/>
      <w:lvlText w:val="%3."/>
      <w:lvlJc w:val="right"/>
      <w:pPr>
        <w:ind w:left="3655" w:hanging="180"/>
      </w:pPr>
    </w:lvl>
    <w:lvl w:ilvl="3" w:tplc="4009000F" w:tentative="1">
      <w:start w:val="1"/>
      <w:numFmt w:val="decimal"/>
      <w:lvlText w:val="%4."/>
      <w:lvlJc w:val="left"/>
      <w:pPr>
        <w:ind w:left="4375" w:hanging="360"/>
      </w:pPr>
    </w:lvl>
    <w:lvl w:ilvl="4" w:tplc="40090019" w:tentative="1">
      <w:start w:val="1"/>
      <w:numFmt w:val="lowerLetter"/>
      <w:lvlText w:val="%5."/>
      <w:lvlJc w:val="left"/>
      <w:pPr>
        <w:ind w:left="5095" w:hanging="360"/>
      </w:pPr>
    </w:lvl>
    <w:lvl w:ilvl="5" w:tplc="4009001B" w:tentative="1">
      <w:start w:val="1"/>
      <w:numFmt w:val="lowerRoman"/>
      <w:lvlText w:val="%6."/>
      <w:lvlJc w:val="right"/>
      <w:pPr>
        <w:ind w:left="5815" w:hanging="180"/>
      </w:pPr>
    </w:lvl>
    <w:lvl w:ilvl="6" w:tplc="4009000F" w:tentative="1">
      <w:start w:val="1"/>
      <w:numFmt w:val="decimal"/>
      <w:lvlText w:val="%7."/>
      <w:lvlJc w:val="left"/>
      <w:pPr>
        <w:ind w:left="6535" w:hanging="360"/>
      </w:pPr>
    </w:lvl>
    <w:lvl w:ilvl="7" w:tplc="40090019" w:tentative="1">
      <w:start w:val="1"/>
      <w:numFmt w:val="lowerLetter"/>
      <w:lvlText w:val="%8."/>
      <w:lvlJc w:val="left"/>
      <w:pPr>
        <w:ind w:left="7255" w:hanging="360"/>
      </w:pPr>
    </w:lvl>
    <w:lvl w:ilvl="8" w:tplc="4009001B" w:tentative="1">
      <w:start w:val="1"/>
      <w:numFmt w:val="lowerRoman"/>
      <w:lvlText w:val="%9."/>
      <w:lvlJc w:val="right"/>
      <w:pPr>
        <w:ind w:left="7975" w:hanging="180"/>
      </w:pPr>
    </w:lvl>
  </w:abstractNum>
  <w:abstractNum w:abstractNumId="18" w15:restartNumberingAfterBreak="0">
    <w:nsid w:val="35CF1685"/>
    <w:multiLevelType w:val="multilevel"/>
    <w:tmpl w:val="64D82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332A1"/>
    <w:multiLevelType w:val="multilevel"/>
    <w:tmpl w:val="141C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EB1F8C"/>
    <w:multiLevelType w:val="multilevel"/>
    <w:tmpl w:val="E606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33E2A"/>
    <w:multiLevelType w:val="hybridMultilevel"/>
    <w:tmpl w:val="153E603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39BC266F"/>
    <w:multiLevelType w:val="hybridMultilevel"/>
    <w:tmpl w:val="6A3AB4D8"/>
    <w:lvl w:ilvl="0" w:tplc="3DA8D47A">
      <w:start w:val="1"/>
      <w:numFmt w:val="bullet"/>
      <w:lvlText w:val=""/>
      <w:lvlPicBulletId w:val="0"/>
      <w:lvlJc w:val="left"/>
      <w:pPr>
        <w:tabs>
          <w:tab w:val="num" w:pos="720"/>
        </w:tabs>
        <w:ind w:left="720" w:hanging="360"/>
      </w:pPr>
      <w:rPr>
        <w:rFonts w:ascii="Symbol" w:hAnsi="Symbol" w:hint="default"/>
      </w:rPr>
    </w:lvl>
    <w:lvl w:ilvl="1" w:tplc="CFCED084" w:tentative="1">
      <w:start w:val="1"/>
      <w:numFmt w:val="bullet"/>
      <w:lvlText w:val=""/>
      <w:lvlPicBulletId w:val="0"/>
      <w:lvlJc w:val="left"/>
      <w:pPr>
        <w:tabs>
          <w:tab w:val="num" w:pos="1440"/>
        </w:tabs>
        <w:ind w:left="1440" w:hanging="360"/>
      </w:pPr>
      <w:rPr>
        <w:rFonts w:ascii="Symbol" w:hAnsi="Symbol" w:hint="default"/>
      </w:rPr>
    </w:lvl>
    <w:lvl w:ilvl="2" w:tplc="F24C1424" w:tentative="1">
      <w:start w:val="1"/>
      <w:numFmt w:val="bullet"/>
      <w:lvlText w:val=""/>
      <w:lvlPicBulletId w:val="0"/>
      <w:lvlJc w:val="left"/>
      <w:pPr>
        <w:tabs>
          <w:tab w:val="num" w:pos="2160"/>
        </w:tabs>
        <w:ind w:left="2160" w:hanging="360"/>
      </w:pPr>
      <w:rPr>
        <w:rFonts w:ascii="Symbol" w:hAnsi="Symbol" w:hint="default"/>
      </w:rPr>
    </w:lvl>
    <w:lvl w:ilvl="3" w:tplc="0E96D5A0" w:tentative="1">
      <w:start w:val="1"/>
      <w:numFmt w:val="bullet"/>
      <w:lvlText w:val=""/>
      <w:lvlPicBulletId w:val="0"/>
      <w:lvlJc w:val="left"/>
      <w:pPr>
        <w:tabs>
          <w:tab w:val="num" w:pos="2880"/>
        </w:tabs>
        <w:ind w:left="2880" w:hanging="360"/>
      </w:pPr>
      <w:rPr>
        <w:rFonts w:ascii="Symbol" w:hAnsi="Symbol" w:hint="default"/>
      </w:rPr>
    </w:lvl>
    <w:lvl w:ilvl="4" w:tplc="EC228754" w:tentative="1">
      <w:start w:val="1"/>
      <w:numFmt w:val="bullet"/>
      <w:lvlText w:val=""/>
      <w:lvlPicBulletId w:val="0"/>
      <w:lvlJc w:val="left"/>
      <w:pPr>
        <w:tabs>
          <w:tab w:val="num" w:pos="3600"/>
        </w:tabs>
        <w:ind w:left="3600" w:hanging="360"/>
      </w:pPr>
      <w:rPr>
        <w:rFonts w:ascii="Symbol" w:hAnsi="Symbol" w:hint="default"/>
      </w:rPr>
    </w:lvl>
    <w:lvl w:ilvl="5" w:tplc="2DBAB12C" w:tentative="1">
      <w:start w:val="1"/>
      <w:numFmt w:val="bullet"/>
      <w:lvlText w:val=""/>
      <w:lvlPicBulletId w:val="0"/>
      <w:lvlJc w:val="left"/>
      <w:pPr>
        <w:tabs>
          <w:tab w:val="num" w:pos="4320"/>
        </w:tabs>
        <w:ind w:left="4320" w:hanging="360"/>
      </w:pPr>
      <w:rPr>
        <w:rFonts w:ascii="Symbol" w:hAnsi="Symbol" w:hint="default"/>
      </w:rPr>
    </w:lvl>
    <w:lvl w:ilvl="6" w:tplc="76E0CBE4" w:tentative="1">
      <w:start w:val="1"/>
      <w:numFmt w:val="bullet"/>
      <w:lvlText w:val=""/>
      <w:lvlPicBulletId w:val="0"/>
      <w:lvlJc w:val="left"/>
      <w:pPr>
        <w:tabs>
          <w:tab w:val="num" w:pos="5040"/>
        </w:tabs>
        <w:ind w:left="5040" w:hanging="360"/>
      </w:pPr>
      <w:rPr>
        <w:rFonts w:ascii="Symbol" w:hAnsi="Symbol" w:hint="default"/>
      </w:rPr>
    </w:lvl>
    <w:lvl w:ilvl="7" w:tplc="A874FC1E" w:tentative="1">
      <w:start w:val="1"/>
      <w:numFmt w:val="bullet"/>
      <w:lvlText w:val=""/>
      <w:lvlPicBulletId w:val="0"/>
      <w:lvlJc w:val="left"/>
      <w:pPr>
        <w:tabs>
          <w:tab w:val="num" w:pos="5760"/>
        </w:tabs>
        <w:ind w:left="5760" w:hanging="360"/>
      </w:pPr>
      <w:rPr>
        <w:rFonts w:ascii="Symbol" w:hAnsi="Symbol" w:hint="default"/>
      </w:rPr>
    </w:lvl>
    <w:lvl w:ilvl="8" w:tplc="A308DF7E"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3A854BE7"/>
    <w:multiLevelType w:val="hybridMultilevel"/>
    <w:tmpl w:val="48822652"/>
    <w:lvl w:ilvl="0" w:tplc="62C0E910">
      <w:start w:val="1"/>
      <w:numFmt w:val="bullet"/>
      <w:lvlText w:val="•"/>
      <w:lvlJc w:val="left"/>
      <w:pPr>
        <w:tabs>
          <w:tab w:val="num" w:pos="720"/>
        </w:tabs>
        <w:ind w:left="720" w:hanging="360"/>
      </w:pPr>
      <w:rPr>
        <w:rFonts w:ascii="Arial" w:hAnsi="Arial" w:hint="default"/>
      </w:rPr>
    </w:lvl>
    <w:lvl w:ilvl="1" w:tplc="94065694" w:tentative="1">
      <w:start w:val="1"/>
      <w:numFmt w:val="bullet"/>
      <w:lvlText w:val="•"/>
      <w:lvlJc w:val="left"/>
      <w:pPr>
        <w:tabs>
          <w:tab w:val="num" w:pos="1440"/>
        </w:tabs>
        <w:ind w:left="1440" w:hanging="360"/>
      </w:pPr>
      <w:rPr>
        <w:rFonts w:ascii="Arial" w:hAnsi="Arial" w:hint="default"/>
      </w:rPr>
    </w:lvl>
    <w:lvl w:ilvl="2" w:tplc="06A8AA04" w:tentative="1">
      <w:start w:val="1"/>
      <w:numFmt w:val="bullet"/>
      <w:lvlText w:val="•"/>
      <w:lvlJc w:val="left"/>
      <w:pPr>
        <w:tabs>
          <w:tab w:val="num" w:pos="2160"/>
        </w:tabs>
        <w:ind w:left="2160" w:hanging="360"/>
      </w:pPr>
      <w:rPr>
        <w:rFonts w:ascii="Arial" w:hAnsi="Arial" w:hint="default"/>
      </w:rPr>
    </w:lvl>
    <w:lvl w:ilvl="3" w:tplc="0D42E8F0" w:tentative="1">
      <w:start w:val="1"/>
      <w:numFmt w:val="bullet"/>
      <w:lvlText w:val="•"/>
      <w:lvlJc w:val="left"/>
      <w:pPr>
        <w:tabs>
          <w:tab w:val="num" w:pos="2880"/>
        </w:tabs>
        <w:ind w:left="2880" w:hanging="360"/>
      </w:pPr>
      <w:rPr>
        <w:rFonts w:ascii="Arial" w:hAnsi="Arial" w:hint="default"/>
      </w:rPr>
    </w:lvl>
    <w:lvl w:ilvl="4" w:tplc="CF824DB0" w:tentative="1">
      <w:start w:val="1"/>
      <w:numFmt w:val="bullet"/>
      <w:lvlText w:val="•"/>
      <w:lvlJc w:val="left"/>
      <w:pPr>
        <w:tabs>
          <w:tab w:val="num" w:pos="3600"/>
        </w:tabs>
        <w:ind w:left="3600" w:hanging="360"/>
      </w:pPr>
      <w:rPr>
        <w:rFonts w:ascii="Arial" w:hAnsi="Arial" w:hint="default"/>
      </w:rPr>
    </w:lvl>
    <w:lvl w:ilvl="5" w:tplc="C4AA4E02" w:tentative="1">
      <w:start w:val="1"/>
      <w:numFmt w:val="bullet"/>
      <w:lvlText w:val="•"/>
      <w:lvlJc w:val="left"/>
      <w:pPr>
        <w:tabs>
          <w:tab w:val="num" w:pos="4320"/>
        </w:tabs>
        <w:ind w:left="4320" w:hanging="360"/>
      </w:pPr>
      <w:rPr>
        <w:rFonts w:ascii="Arial" w:hAnsi="Arial" w:hint="default"/>
      </w:rPr>
    </w:lvl>
    <w:lvl w:ilvl="6" w:tplc="F51006BA" w:tentative="1">
      <w:start w:val="1"/>
      <w:numFmt w:val="bullet"/>
      <w:lvlText w:val="•"/>
      <w:lvlJc w:val="left"/>
      <w:pPr>
        <w:tabs>
          <w:tab w:val="num" w:pos="5040"/>
        </w:tabs>
        <w:ind w:left="5040" w:hanging="360"/>
      </w:pPr>
      <w:rPr>
        <w:rFonts w:ascii="Arial" w:hAnsi="Arial" w:hint="default"/>
      </w:rPr>
    </w:lvl>
    <w:lvl w:ilvl="7" w:tplc="728015E2" w:tentative="1">
      <w:start w:val="1"/>
      <w:numFmt w:val="bullet"/>
      <w:lvlText w:val="•"/>
      <w:lvlJc w:val="left"/>
      <w:pPr>
        <w:tabs>
          <w:tab w:val="num" w:pos="5760"/>
        </w:tabs>
        <w:ind w:left="5760" w:hanging="360"/>
      </w:pPr>
      <w:rPr>
        <w:rFonts w:ascii="Arial" w:hAnsi="Arial" w:hint="default"/>
      </w:rPr>
    </w:lvl>
    <w:lvl w:ilvl="8" w:tplc="C034FB3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161D73"/>
    <w:multiLevelType w:val="hybridMultilevel"/>
    <w:tmpl w:val="FBA6C330"/>
    <w:lvl w:ilvl="0" w:tplc="C40A3D00">
      <w:start w:val="1"/>
      <w:numFmt w:val="bullet"/>
      <w:lvlText w:val=""/>
      <w:lvlPicBulletId w:val="0"/>
      <w:lvlJc w:val="left"/>
      <w:pPr>
        <w:tabs>
          <w:tab w:val="num" w:pos="720"/>
        </w:tabs>
        <w:ind w:left="720" w:hanging="360"/>
      </w:pPr>
      <w:rPr>
        <w:rFonts w:ascii="Symbol" w:hAnsi="Symbol" w:hint="default"/>
      </w:rPr>
    </w:lvl>
    <w:lvl w:ilvl="1" w:tplc="803880D6" w:tentative="1">
      <w:start w:val="1"/>
      <w:numFmt w:val="bullet"/>
      <w:lvlText w:val=""/>
      <w:lvlPicBulletId w:val="0"/>
      <w:lvlJc w:val="left"/>
      <w:pPr>
        <w:tabs>
          <w:tab w:val="num" w:pos="1440"/>
        </w:tabs>
        <w:ind w:left="1440" w:hanging="360"/>
      </w:pPr>
      <w:rPr>
        <w:rFonts w:ascii="Symbol" w:hAnsi="Symbol" w:hint="default"/>
      </w:rPr>
    </w:lvl>
    <w:lvl w:ilvl="2" w:tplc="1992660A" w:tentative="1">
      <w:start w:val="1"/>
      <w:numFmt w:val="bullet"/>
      <w:lvlText w:val=""/>
      <w:lvlPicBulletId w:val="0"/>
      <w:lvlJc w:val="left"/>
      <w:pPr>
        <w:tabs>
          <w:tab w:val="num" w:pos="2160"/>
        </w:tabs>
        <w:ind w:left="2160" w:hanging="360"/>
      </w:pPr>
      <w:rPr>
        <w:rFonts w:ascii="Symbol" w:hAnsi="Symbol" w:hint="default"/>
      </w:rPr>
    </w:lvl>
    <w:lvl w:ilvl="3" w:tplc="F7622502" w:tentative="1">
      <w:start w:val="1"/>
      <w:numFmt w:val="bullet"/>
      <w:lvlText w:val=""/>
      <w:lvlPicBulletId w:val="0"/>
      <w:lvlJc w:val="left"/>
      <w:pPr>
        <w:tabs>
          <w:tab w:val="num" w:pos="2880"/>
        </w:tabs>
        <w:ind w:left="2880" w:hanging="360"/>
      </w:pPr>
      <w:rPr>
        <w:rFonts w:ascii="Symbol" w:hAnsi="Symbol" w:hint="default"/>
      </w:rPr>
    </w:lvl>
    <w:lvl w:ilvl="4" w:tplc="339EA992" w:tentative="1">
      <w:start w:val="1"/>
      <w:numFmt w:val="bullet"/>
      <w:lvlText w:val=""/>
      <w:lvlPicBulletId w:val="0"/>
      <w:lvlJc w:val="left"/>
      <w:pPr>
        <w:tabs>
          <w:tab w:val="num" w:pos="3600"/>
        </w:tabs>
        <w:ind w:left="3600" w:hanging="360"/>
      </w:pPr>
      <w:rPr>
        <w:rFonts w:ascii="Symbol" w:hAnsi="Symbol" w:hint="default"/>
      </w:rPr>
    </w:lvl>
    <w:lvl w:ilvl="5" w:tplc="C46CF1AE" w:tentative="1">
      <w:start w:val="1"/>
      <w:numFmt w:val="bullet"/>
      <w:lvlText w:val=""/>
      <w:lvlPicBulletId w:val="0"/>
      <w:lvlJc w:val="left"/>
      <w:pPr>
        <w:tabs>
          <w:tab w:val="num" w:pos="4320"/>
        </w:tabs>
        <w:ind w:left="4320" w:hanging="360"/>
      </w:pPr>
      <w:rPr>
        <w:rFonts w:ascii="Symbol" w:hAnsi="Symbol" w:hint="default"/>
      </w:rPr>
    </w:lvl>
    <w:lvl w:ilvl="6" w:tplc="207C7F6C" w:tentative="1">
      <w:start w:val="1"/>
      <w:numFmt w:val="bullet"/>
      <w:lvlText w:val=""/>
      <w:lvlPicBulletId w:val="0"/>
      <w:lvlJc w:val="left"/>
      <w:pPr>
        <w:tabs>
          <w:tab w:val="num" w:pos="5040"/>
        </w:tabs>
        <w:ind w:left="5040" w:hanging="360"/>
      </w:pPr>
      <w:rPr>
        <w:rFonts w:ascii="Symbol" w:hAnsi="Symbol" w:hint="default"/>
      </w:rPr>
    </w:lvl>
    <w:lvl w:ilvl="7" w:tplc="B31A7E10" w:tentative="1">
      <w:start w:val="1"/>
      <w:numFmt w:val="bullet"/>
      <w:lvlText w:val=""/>
      <w:lvlPicBulletId w:val="0"/>
      <w:lvlJc w:val="left"/>
      <w:pPr>
        <w:tabs>
          <w:tab w:val="num" w:pos="5760"/>
        </w:tabs>
        <w:ind w:left="5760" w:hanging="360"/>
      </w:pPr>
      <w:rPr>
        <w:rFonts w:ascii="Symbol" w:hAnsi="Symbol" w:hint="default"/>
      </w:rPr>
    </w:lvl>
    <w:lvl w:ilvl="8" w:tplc="8E76F1FE"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41245342"/>
    <w:multiLevelType w:val="hybridMultilevel"/>
    <w:tmpl w:val="958A62A4"/>
    <w:lvl w:ilvl="0" w:tplc="C76056AC">
      <w:numFmt w:val="bullet"/>
      <w:lvlText w:val=""/>
      <w:lvlJc w:val="left"/>
      <w:pPr>
        <w:ind w:left="828" w:hanging="360"/>
      </w:pPr>
      <w:rPr>
        <w:rFonts w:ascii="Symbol" w:eastAsia="Symbol" w:hAnsi="Symbol" w:cs="Symbol" w:hint="default"/>
        <w:w w:val="100"/>
        <w:sz w:val="28"/>
        <w:szCs w:val="28"/>
        <w:lang w:val="en-US" w:eastAsia="en-US" w:bidi="ar-SA"/>
      </w:rPr>
    </w:lvl>
    <w:lvl w:ilvl="1" w:tplc="7C4A8C94">
      <w:numFmt w:val="bullet"/>
      <w:lvlText w:val="•"/>
      <w:lvlJc w:val="left"/>
      <w:pPr>
        <w:ind w:left="1246" w:hanging="360"/>
      </w:pPr>
      <w:rPr>
        <w:rFonts w:hint="default"/>
        <w:lang w:val="en-US" w:eastAsia="en-US" w:bidi="ar-SA"/>
      </w:rPr>
    </w:lvl>
    <w:lvl w:ilvl="2" w:tplc="7FA8EC24">
      <w:numFmt w:val="bullet"/>
      <w:lvlText w:val="•"/>
      <w:lvlJc w:val="left"/>
      <w:pPr>
        <w:ind w:left="1673" w:hanging="360"/>
      </w:pPr>
      <w:rPr>
        <w:rFonts w:hint="default"/>
        <w:lang w:val="en-US" w:eastAsia="en-US" w:bidi="ar-SA"/>
      </w:rPr>
    </w:lvl>
    <w:lvl w:ilvl="3" w:tplc="BC28EBAE">
      <w:numFmt w:val="bullet"/>
      <w:lvlText w:val="•"/>
      <w:lvlJc w:val="left"/>
      <w:pPr>
        <w:ind w:left="2100" w:hanging="360"/>
      </w:pPr>
      <w:rPr>
        <w:rFonts w:hint="default"/>
        <w:lang w:val="en-US" w:eastAsia="en-US" w:bidi="ar-SA"/>
      </w:rPr>
    </w:lvl>
    <w:lvl w:ilvl="4" w:tplc="0590E28C">
      <w:numFmt w:val="bullet"/>
      <w:lvlText w:val="•"/>
      <w:lvlJc w:val="left"/>
      <w:pPr>
        <w:ind w:left="2527" w:hanging="360"/>
      </w:pPr>
      <w:rPr>
        <w:rFonts w:hint="default"/>
        <w:lang w:val="en-US" w:eastAsia="en-US" w:bidi="ar-SA"/>
      </w:rPr>
    </w:lvl>
    <w:lvl w:ilvl="5" w:tplc="A3CE930A">
      <w:numFmt w:val="bullet"/>
      <w:lvlText w:val="•"/>
      <w:lvlJc w:val="left"/>
      <w:pPr>
        <w:ind w:left="2954" w:hanging="360"/>
      </w:pPr>
      <w:rPr>
        <w:rFonts w:hint="default"/>
        <w:lang w:val="en-US" w:eastAsia="en-US" w:bidi="ar-SA"/>
      </w:rPr>
    </w:lvl>
    <w:lvl w:ilvl="6" w:tplc="798A2552">
      <w:numFmt w:val="bullet"/>
      <w:lvlText w:val="•"/>
      <w:lvlJc w:val="left"/>
      <w:pPr>
        <w:ind w:left="3381" w:hanging="360"/>
      </w:pPr>
      <w:rPr>
        <w:rFonts w:hint="default"/>
        <w:lang w:val="en-US" w:eastAsia="en-US" w:bidi="ar-SA"/>
      </w:rPr>
    </w:lvl>
    <w:lvl w:ilvl="7" w:tplc="FE88441E">
      <w:numFmt w:val="bullet"/>
      <w:lvlText w:val="•"/>
      <w:lvlJc w:val="left"/>
      <w:pPr>
        <w:ind w:left="3808" w:hanging="360"/>
      </w:pPr>
      <w:rPr>
        <w:rFonts w:hint="default"/>
        <w:lang w:val="en-US" w:eastAsia="en-US" w:bidi="ar-SA"/>
      </w:rPr>
    </w:lvl>
    <w:lvl w:ilvl="8" w:tplc="A992D748">
      <w:numFmt w:val="bullet"/>
      <w:lvlText w:val="•"/>
      <w:lvlJc w:val="left"/>
      <w:pPr>
        <w:ind w:left="4235" w:hanging="360"/>
      </w:pPr>
      <w:rPr>
        <w:rFonts w:hint="default"/>
        <w:lang w:val="en-US" w:eastAsia="en-US" w:bidi="ar-SA"/>
      </w:rPr>
    </w:lvl>
  </w:abstractNum>
  <w:abstractNum w:abstractNumId="26" w15:restartNumberingAfterBreak="0">
    <w:nsid w:val="43084697"/>
    <w:multiLevelType w:val="hybridMultilevel"/>
    <w:tmpl w:val="C44E7B4A"/>
    <w:lvl w:ilvl="0" w:tplc="6B6A2CB6">
      <w:numFmt w:val="bullet"/>
      <w:lvlText w:val="•"/>
      <w:lvlJc w:val="left"/>
      <w:pPr>
        <w:ind w:left="827" w:hanging="360"/>
      </w:pPr>
      <w:rPr>
        <w:rFonts w:ascii="Arial MT" w:eastAsia="Arial MT" w:hAnsi="Arial MT" w:cs="Arial MT" w:hint="default"/>
        <w:w w:val="100"/>
        <w:sz w:val="28"/>
        <w:szCs w:val="28"/>
        <w:lang w:val="en-US" w:eastAsia="en-US" w:bidi="ar-SA"/>
      </w:rPr>
    </w:lvl>
    <w:lvl w:ilvl="1" w:tplc="BEF41432">
      <w:numFmt w:val="bullet"/>
      <w:lvlText w:val="•"/>
      <w:lvlJc w:val="left"/>
      <w:pPr>
        <w:ind w:left="1246" w:hanging="360"/>
      </w:pPr>
      <w:rPr>
        <w:rFonts w:hint="default"/>
        <w:lang w:val="en-US" w:eastAsia="en-US" w:bidi="ar-SA"/>
      </w:rPr>
    </w:lvl>
    <w:lvl w:ilvl="2" w:tplc="4296098C">
      <w:numFmt w:val="bullet"/>
      <w:lvlText w:val="•"/>
      <w:lvlJc w:val="left"/>
      <w:pPr>
        <w:ind w:left="1673" w:hanging="360"/>
      </w:pPr>
      <w:rPr>
        <w:rFonts w:hint="default"/>
        <w:lang w:val="en-US" w:eastAsia="en-US" w:bidi="ar-SA"/>
      </w:rPr>
    </w:lvl>
    <w:lvl w:ilvl="3" w:tplc="BF7A3E66">
      <w:numFmt w:val="bullet"/>
      <w:lvlText w:val="•"/>
      <w:lvlJc w:val="left"/>
      <w:pPr>
        <w:ind w:left="2100" w:hanging="360"/>
      </w:pPr>
      <w:rPr>
        <w:rFonts w:hint="default"/>
        <w:lang w:val="en-US" w:eastAsia="en-US" w:bidi="ar-SA"/>
      </w:rPr>
    </w:lvl>
    <w:lvl w:ilvl="4" w:tplc="2DD80A84">
      <w:numFmt w:val="bullet"/>
      <w:lvlText w:val="•"/>
      <w:lvlJc w:val="left"/>
      <w:pPr>
        <w:ind w:left="2527" w:hanging="360"/>
      </w:pPr>
      <w:rPr>
        <w:rFonts w:hint="default"/>
        <w:lang w:val="en-US" w:eastAsia="en-US" w:bidi="ar-SA"/>
      </w:rPr>
    </w:lvl>
    <w:lvl w:ilvl="5" w:tplc="BB22BF2C">
      <w:numFmt w:val="bullet"/>
      <w:lvlText w:val="•"/>
      <w:lvlJc w:val="left"/>
      <w:pPr>
        <w:ind w:left="2954" w:hanging="360"/>
      </w:pPr>
      <w:rPr>
        <w:rFonts w:hint="default"/>
        <w:lang w:val="en-US" w:eastAsia="en-US" w:bidi="ar-SA"/>
      </w:rPr>
    </w:lvl>
    <w:lvl w:ilvl="6" w:tplc="A5B0C572">
      <w:numFmt w:val="bullet"/>
      <w:lvlText w:val="•"/>
      <w:lvlJc w:val="left"/>
      <w:pPr>
        <w:ind w:left="3381" w:hanging="360"/>
      </w:pPr>
      <w:rPr>
        <w:rFonts w:hint="default"/>
        <w:lang w:val="en-US" w:eastAsia="en-US" w:bidi="ar-SA"/>
      </w:rPr>
    </w:lvl>
    <w:lvl w:ilvl="7" w:tplc="578E464A">
      <w:numFmt w:val="bullet"/>
      <w:lvlText w:val="•"/>
      <w:lvlJc w:val="left"/>
      <w:pPr>
        <w:ind w:left="3808" w:hanging="360"/>
      </w:pPr>
      <w:rPr>
        <w:rFonts w:hint="default"/>
        <w:lang w:val="en-US" w:eastAsia="en-US" w:bidi="ar-SA"/>
      </w:rPr>
    </w:lvl>
    <w:lvl w:ilvl="8" w:tplc="E23CDB72">
      <w:numFmt w:val="bullet"/>
      <w:lvlText w:val="•"/>
      <w:lvlJc w:val="left"/>
      <w:pPr>
        <w:ind w:left="4235" w:hanging="360"/>
      </w:pPr>
      <w:rPr>
        <w:rFonts w:hint="default"/>
        <w:lang w:val="en-US" w:eastAsia="en-US" w:bidi="ar-SA"/>
      </w:rPr>
    </w:lvl>
  </w:abstractNum>
  <w:abstractNum w:abstractNumId="27" w15:restartNumberingAfterBreak="0">
    <w:nsid w:val="430E3026"/>
    <w:multiLevelType w:val="hybridMultilevel"/>
    <w:tmpl w:val="7C3689AA"/>
    <w:lvl w:ilvl="0" w:tplc="66461322">
      <w:start w:val="1"/>
      <w:numFmt w:val="decimal"/>
      <w:lvlText w:val="%1."/>
      <w:lvlJc w:val="left"/>
      <w:pPr>
        <w:ind w:left="2612" w:hanging="360"/>
      </w:pPr>
      <w:rPr>
        <w:rFonts w:hint="default"/>
      </w:rPr>
    </w:lvl>
    <w:lvl w:ilvl="1" w:tplc="40090019" w:tentative="1">
      <w:start w:val="1"/>
      <w:numFmt w:val="lowerLetter"/>
      <w:lvlText w:val="%2."/>
      <w:lvlJc w:val="left"/>
      <w:pPr>
        <w:ind w:left="3332" w:hanging="360"/>
      </w:pPr>
    </w:lvl>
    <w:lvl w:ilvl="2" w:tplc="4009001B" w:tentative="1">
      <w:start w:val="1"/>
      <w:numFmt w:val="lowerRoman"/>
      <w:lvlText w:val="%3."/>
      <w:lvlJc w:val="right"/>
      <w:pPr>
        <w:ind w:left="4052" w:hanging="180"/>
      </w:pPr>
    </w:lvl>
    <w:lvl w:ilvl="3" w:tplc="4009000F" w:tentative="1">
      <w:start w:val="1"/>
      <w:numFmt w:val="decimal"/>
      <w:lvlText w:val="%4."/>
      <w:lvlJc w:val="left"/>
      <w:pPr>
        <w:ind w:left="4772" w:hanging="360"/>
      </w:pPr>
    </w:lvl>
    <w:lvl w:ilvl="4" w:tplc="40090019" w:tentative="1">
      <w:start w:val="1"/>
      <w:numFmt w:val="lowerLetter"/>
      <w:lvlText w:val="%5."/>
      <w:lvlJc w:val="left"/>
      <w:pPr>
        <w:ind w:left="5492" w:hanging="360"/>
      </w:pPr>
    </w:lvl>
    <w:lvl w:ilvl="5" w:tplc="4009001B" w:tentative="1">
      <w:start w:val="1"/>
      <w:numFmt w:val="lowerRoman"/>
      <w:lvlText w:val="%6."/>
      <w:lvlJc w:val="right"/>
      <w:pPr>
        <w:ind w:left="6212" w:hanging="180"/>
      </w:pPr>
    </w:lvl>
    <w:lvl w:ilvl="6" w:tplc="4009000F" w:tentative="1">
      <w:start w:val="1"/>
      <w:numFmt w:val="decimal"/>
      <w:lvlText w:val="%7."/>
      <w:lvlJc w:val="left"/>
      <w:pPr>
        <w:ind w:left="6932" w:hanging="360"/>
      </w:pPr>
    </w:lvl>
    <w:lvl w:ilvl="7" w:tplc="40090019" w:tentative="1">
      <w:start w:val="1"/>
      <w:numFmt w:val="lowerLetter"/>
      <w:lvlText w:val="%8."/>
      <w:lvlJc w:val="left"/>
      <w:pPr>
        <w:ind w:left="7652" w:hanging="360"/>
      </w:pPr>
    </w:lvl>
    <w:lvl w:ilvl="8" w:tplc="4009001B" w:tentative="1">
      <w:start w:val="1"/>
      <w:numFmt w:val="lowerRoman"/>
      <w:lvlText w:val="%9."/>
      <w:lvlJc w:val="right"/>
      <w:pPr>
        <w:ind w:left="8372" w:hanging="180"/>
      </w:pPr>
    </w:lvl>
  </w:abstractNum>
  <w:abstractNum w:abstractNumId="28" w15:restartNumberingAfterBreak="0">
    <w:nsid w:val="43420256"/>
    <w:multiLevelType w:val="hybridMultilevel"/>
    <w:tmpl w:val="B1465C08"/>
    <w:lvl w:ilvl="0" w:tplc="1CFC708C">
      <w:start w:val="1"/>
      <w:numFmt w:val="decimal"/>
      <w:lvlText w:val="%1."/>
      <w:lvlJc w:val="left"/>
      <w:pPr>
        <w:tabs>
          <w:tab w:val="num" w:pos="360"/>
        </w:tabs>
        <w:ind w:left="360" w:hanging="360"/>
      </w:pPr>
    </w:lvl>
    <w:lvl w:ilvl="1" w:tplc="473AF116" w:tentative="1">
      <w:start w:val="1"/>
      <w:numFmt w:val="decimal"/>
      <w:lvlText w:val="%2."/>
      <w:lvlJc w:val="left"/>
      <w:pPr>
        <w:tabs>
          <w:tab w:val="num" w:pos="1080"/>
        </w:tabs>
        <w:ind w:left="1080" w:hanging="360"/>
      </w:pPr>
    </w:lvl>
    <w:lvl w:ilvl="2" w:tplc="8F1EDB36" w:tentative="1">
      <w:start w:val="1"/>
      <w:numFmt w:val="decimal"/>
      <w:lvlText w:val="%3."/>
      <w:lvlJc w:val="left"/>
      <w:pPr>
        <w:tabs>
          <w:tab w:val="num" w:pos="1800"/>
        </w:tabs>
        <w:ind w:left="1800" w:hanging="360"/>
      </w:pPr>
    </w:lvl>
    <w:lvl w:ilvl="3" w:tplc="2F402218" w:tentative="1">
      <w:start w:val="1"/>
      <w:numFmt w:val="decimal"/>
      <w:lvlText w:val="%4."/>
      <w:lvlJc w:val="left"/>
      <w:pPr>
        <w:tabs>
          <w:tab w:val="num" w:pos="2520"/>
        </w:tabs>
        <w:ind w:left="2520" w:hanging="360"/>
      </w:pPr>
    </w:lvl>
    <w:lvl w:ilvl="4" w:tplc="433EFF58" w:tentative="1">
      <w:start w:val="1"/>
      <w:numFmt w:val="decimal"/>
      <w:lvlText w:val="%5."/>
      <w:lvlJc w:val="left"/>
      <w:pPr>
        <w:tabs>
          <w:tab w:val="num" w:pos="3240"/>
        </w:tabs>
        <w:ind w:left="3240" w:hanging="360"/>
      </w:pPr>
    </w:lvl>
    <w:lvl w:ilvl="5" w:tplc="917A7E96" w:tentative="1">
      <w:start w:val="1"/>
      <w:numFmt w:val="decimal"/>
      <w:lvlText w:val="%6."/>
      <w:lvlJc w:val="left"/>
      <w:pPr>
        <w:tabs>
          <w:tab w:val="num" w:pos="3960"/>
        </w:tabs>
        <w:ind w:left="3960" w:hanging="360"/>
      </w:pPr>
    </w:lvl>
    <w:lvl w:ilvl="6" w:tplc="C2720D5A" w:tentative="1">
      <w:start w:val="1"/>
      <w:numFmt w:val="decimal"/>
      <w:lvlText w:val="%7."/>
      <w:lvlJc w:val="left"/>
      <w:pPr>
        <w:tabs>
          <w:tab w:val="num" w:pos="4680"/>
        </w:tabs>
        <w:ind w:left="4680" w:hanging="360"/>
      </w:pPr>
    </w:lvl>
    <w:lvl w:ilvl="7" w:tplc="79DC5E0E" w:tentative="1">
      <w:start w:val="1"/>
      <w:numFmt w:val="decimal"/>
      <w:lvlText w:val="%8."/>
      <w:lvlJc w:val="left"/>
      <w:pPr>
        <w:tabs>
          <w:tab w:val="num" w:pos="5400"/>
        </w:tabs>
        <w:ind w:left="5400" w:hanging="360"/>
      </w:pPr>
    </w:lvl>
    <w:lvl w:ilvl="8" w:tplc="CAFA4D3E" w:tentative="1">
      <w:start w:val="1"/>
      <w:numFmt w:val="decimal"/>
      <w:lvlText w:val="%9."/>
      <w:lvlJc w:val="left"/>
      <w:pPr>
        <w:tabs>
          <w:tab w:val="num" w:pos="6120"/>
        </w:tabs>
        <w:ind w:left="6120" w:hanging="360"/>
      </w:pPr>
    </w:lvl>
  </w:abstractNum>
  <w:abstractNum w:abstractNumId="29" w15:restartNumberingAfterBreak="0">
    <w:nsid w:val="45300049"/>
    <w:multiLevelType w:val="hybridMultilevel"/>
    <w:tmpl w:val="37C869FC"/>
    <w:lvl w:ilvl="0" w:tplc="7B70FE46">
      <w:start w:val="1"/>
      <w:numFmt w:val="bullet"/>
      <w:lvlText w:val=""/>
      <w:lvlJc w:val="left"/>
      <w:pPr>
        <w:tabs>
          <w:tab w:val="num" w:pos="720"/>
        </w:tabs>
        <w:ind w:left="720" w:hanging="360"/>
      </w:pPr>
      <w:rPr>
        <w:rFonts w:ascii="Wingdings" w:hAnsi="Wingdings" w:hint="default"/>
      </w:rPr>
    </w:lvl>
    <w:lvl w:ilvl="1" w:tplc="52341ABA" w:tentative="1">
      <w:start w:val="1"/>
      <w:numFmt w:val="bullet"/>
      <w:lvlText w:val=""/>
      <w:lvlJc w:val="left"/>
      <w:pPr>
        <w:tabs>
          <w:tab w:val="num" w:pos="1440"/>
        </w:tabs>
        <w:ind w:left="1440" w:hanging="360"/>
      </w:pPr>
      <w:rPr>
        <w:rFonts w:ascii="Wingdings" w:hAnsi="Wingdings" w:hint="default"/>
      </w:rPr>
    </w:lvl>
    <w:lvl w:ilvl="2" w:tplc="AFC24B08" w:tentative="1">
      <w:start w:val="1"/>
      <w:numFmt w:val="bullet"/>
      <w:lvlText w:val=""/>
      <w:lvlJc w:val="left"/>
      <w:pPr>
        <w:tabs>
          <w:tab w:val="num" w:pos="2160"/>
        </w:tabs>
        <w:ind w:left="2160" w:hanging="360"/>
      </w:pPr>
      <w:rPr>
        <w:rFonts w:ascii="Wingdings" w:hAnsi="Wingdings" w:hint="default"/>
      </w:rPr>
    </w:lvl>
    <w:lvl w:ilvl="3" w:tplc="ECF283B6" w:tentative="1">
      <w:start w:val="1"/>
      <w:numFmt w:val="bullet"/>
      <w:lvlText w:val=""/>
      <w:lvlJc w:val="left"/>
      <w:pPr>
        <w:tabs>
          <w:tab w:val="num" w:pos="2880"/>
        </w:tabs>
        <w:ind w:left="2880" w:hanging="360"/>
      </w:pPr>
      <w:rPr>
        <w:rFonts w:ascii="Wingdings" w:hAnsi="Wingdings" w:hint="default"/>
      </w:rPr>
    </w:lvl>
    <w:lvl w:ilvl="4" w:tplc="77823F76" w:tentative="1">
      <w:start w:val="1"/>
      <w:numFmt w:val="bullet"/>
      <w:lvlText w:val=""/>
      <w:lvlJc w:val="left"/>
      <w:pPr>
        <w:tabs>
          <w:tab w:val="num" w:pos="3600"/>
        </w:tabs>
        <w:ind w:left="3600" w:hanging="360"/>
      </w:pPr>
      <w:rPr>
        <w:rFonts w:ascii="Wingdings" w:hAnsi="Wingdings" w:hint="default"/>
      </w:rPr>
    </w:lvl>
    <w:lvl w:ilvl="5" w:tplc="E5F21DE2" w:tentative="1">
      <w:start w:val="1"/>
      <w:numFmt w:val="bullet"/>
      <w:lvlText w:val=""/>
      <w:lvlJc w:val="left"/>
      <w:pPr>
        <w:tabs>
          <w:tab w:val="num" w:pos="4320"/>
        </w:tabs>
        <w:ind w:left="4320" w:hanging="360"/>
      </w:pPr>
      <w:rPr>
        <w:rFonts w:ascii="Wingdings" w:hAnsi="Wingdings" w:hint="default"/>
      </w:rPr>
    </w:lvl>
    <w:lvl w:ilvl="6" w:tplc="BAB8BBF6" w:tentative="1">
      <w:start w:val="1"/>
      <w:numFmt w:val="bullet"/>
      <w:lvlText w:val=""/>
      <w:lvlJc w:val="left"/>
      <w:pPr>
        <w:tabs>
          <w:tab w:val="num" w:pos="5040"/>
        </w:tabs>
        <w:ind w:left="5040" w:hanging="360"/>
      </w:pPr>
      <w:rPr>
        <w:rFonts w:ascii="Wingdings" w:hAnsi="Wingdings" w:hint="default"/>
      </w:rPr>
    </w:lvl>
    <w:lvl w:ilvl="7" w:tplc="6B92533E" w:tentative="1">
      <w:start w:val="1"/>
      <w:numFmt w:val="bullet"/>
      <w:lvlText w:val=""/>
      <w:lvlJc w:val="left"/>
      <w:pPr>
        <w:tabs>
          <w:tab w:val="num" w:pos="5760"/>
        </w:tabs>
        <w:ind w:left="5760" w:hanging="360"/>
      </w:pPr>
      <w:rPr>
        <w:rFonts w:ascii="Wingdings" w:hAnsi="Wingdings" w:hint="default"/>
      </w:rPr>
    </w:lvl>
    <w:lvl w:ilvl="8" w:tplc="03F2DBC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357087"/>
    <w:multiLevelType w:val="hybridMultilevel"/>
    <w:tmpl w:val="54EC6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1037E2"/>
    <w:multiLevelType w:val="multilevel"/>
    <w:tmpl w:val="1B0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054561"/>
    <w:multiLevelType w:val="hybridMultilevel"/>
    <w:tmpl w:val="9FEA5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BA6C44"/>
    <w:multiLevelType w:val="hybridMultilevel"/>
    <w:tmpl w:val="6D26D572"/>
    <w:lvl w:ilvl="0" w:tplc="40090001">
      <w:start w:val="1"/>
      <w:numFmt w:val="bullet"/>
      <w:lvlText w:val=""/>
      <w:lvlJc w:val="left"/>
      <w:pPr>
        <w:ind w:left="495" w:hanging="353"/>
      </w:pPr>
      <w:rPr>
        <w:rFonts w:ascii="Symbol" w:hAnsi="Symbol" w:hint="default"/>
        <w:w w:val="98"/>
        <w:lang w:val="en-US" w:eastAsia="en-US" w:bidi="ar-SA"/>
      </w:rPr>
    </w:lvl>
    <w:lvl w:ilvl="1" w:tplc="B0B0CAC0">
      <w:numFmt w:val="bullet"/>
      <w:lvlText w:val="•"/>
      <w:lvlJc w:val="left"/>
      <w:pPr>
        <w:ind w:left="2318" w:hanging="353"/>
      </w:pPr>
      <w:rPr>
        <w:rFonts w:hint="default"/>
        <w:lang w:val="en-US" w:eastAsia="en-US" w:bidi="ar-SA"/>
      </w:rPr>
    </w:lvl>
    <w:lvl w:ilvl="2" w:tplc="C248EB64">
      <w:numFmt w:val="bullet"/>
      <w:lvlText w:val="•"/>
      <w:lvlJc w:val="left"/>
      <w:pPr>
        <w:ind w:left="3316" w:hanging="353"/>
      </w:pPr>
      <w:rPr>
        <w:rFonts w:hint="default"/>
        <w:lang w:val="en-US" w:eastAsia="en-US" w:bidi="ar-SA"/>
      </w:rPr>
    </w:lvl>
    <w:lvl w:ilvl="3" w:tplc="F3162B1E">
      <w:numFmt w:val="bullet"/>
      <w:lvlText w:val="•"/>
      <w:lvlJc w:val="left"/>
      <w:pPr>
        <w:ind w:left="4314" w:hanging="353"/>
      </w:pPr>
      <w:rPr>
        <w:rFonts w:hint="default"/>
        <w:lang w:val="en-US" w:eastAsia="en-US" w:bidi="ar-SA"/>
      </w:rPr>
    </w:lvl>
    <w:lvl w:ilvl="4" w:tplc="A7C24D00">
      <w:numFmt w:val="bullet"/>
      <w:lvlText w:val="•"/>
      <w:lvlJc w:val="left"/>
      <w:pPr>
        <w:ind w:left="5312" w:hanging="353"/>
      </w:pPr>
      <w:rPr>
        <w:rFonts w:hint="default"/>
        <w:lang w:val="en-US" w:eastAsia="en-US" w:bidi="ar-SA"/>
      </w:rPr>
    </w:lvl>
    <w:lvl w:ilvl="5" w:tplc="8B9202B8">
      <w:numFmt w:val="bullet"/>
      <w:lvlText w:val="•"/>
      <w:lvlJc w:val="left"/>
      <w:pPr>
        <w:ind w:left="6310" w:hanging="353"/>
      </w:pPr>
      <w:rPr>
        <w:rFonts w:hint="default"/>
        <w:lang w:val="en-US" w:eastAsia="en-US" w:bidi="ar-SA"/>
      </w:rPr>
    </w:lvl>
    <w:lvl w:ilvl="6" w:tplc="85FEE6E0">
      <w:numFmt w:val="bullet"/>
      <w:lvlText w:val="•"/>
      <w:lvlJc w:val="left"/>
      <w:pPr>
        <w:ind w:left="7308" w:hanging="353"/>
      </w:pPr>
      <w:rPr>
        <w:rFonts w:hint="default"/>
        <w:lang w:val="en-US" w:eastAsia="en-US" w:bidi="ar-SA"/>
      </w:rPr>
    </w:lvl>
    <w:lvl w:ilvl="7" w:tplc="B07ABBAE">
      <w:numFmt w:val="bullet"/>
      <w:lvlText w:val="•"/>
      <w:lvlJc w:val="left"/>
      <w:pPr>
        <w:ind w:left="8306" w:hanging="353"/>
      </w:pPr>
      <w:rPr>
        <w:rFonts w:hint="default"/>
        <w:lang w:val="en-US" w:eastAsia="en-US" w:bidi="ar-SA"/>
      </w:rPr>
    </w:lvl>
    <w:lvl w:ilvl="8" w:tplc="B3962886">
      <w:numFmt w:val="bullet"/>
      <w:lvlText w:val="•"/>
      <w:lvlJc w:val="left"/>
      <w:pPr>
        <w:ind w:left="9304" w:hanging="353"/>
      </w:pPr>
      <w:rPr>
        <w:rFonts w:hint="default"/>
        <w:lang w:val="en-US" w:eastAsia="en-US" w:bidi="ar-SA"/>
      </w:rPr>
    </w:lvl>
  </w:abstractNum>
  <w:abstractNum w:abstractNumId="34" w15:restartNumberingAfterBreak="0">
    <w:nsid w:val="4DF150A9"/>
    <w:multiLevelType w:val="multilevel"/>
    <w:tmpl w:val="4CEE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623AC2"/>
    <w:multiLevelType w:val="hybridMultilevel"/>
    <w:tmpl w:val="B6C642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00B04C7"/>
    <w:multiLevelType w:val="hybridMultilevel"/>
    <w:tmpl w:val="A6EAF280"/>
    <w:lvl w:ilvl="0" w:tplc="40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
      <w:lvlJc w:val="left"/>
      <w:pPr>
        <w:tabs>
          <w:tab w:val="num" w:pos="1080"/>
        </w:tabs>
        <w:ind w:left="1080" w:hanging="360"/>
      </w:pPr>
      <w:rPr>
        <w:rFonts w:ascii="Arial" w:hAnsi="Aria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37" w15:restartNumberingAfterBreak="0">
    <w:nsid w:val="503C553E"/>
    <w:multiLevelType w:val="hybridMultilevel"/>
    <w:tmpl w:val="EC26F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C91199"/>
    <w:multiLevelType w:val="hybridMultilevel"/>
    <w:tmpl w:val="A65E0C3C"/>
    <w:lvl w:ilvl="0" w:tplc="DE121B3A">
      <w:numFmt w:val="bullet"/>
      <w:lvlText w:val="•"/>
      <w:lvlJc w:val="left"/>
      <w:pPr>
        <w:ind w:left="827" w:hanging="360"/>
      </w:pPr>
      <w:rPr>
        <w:rFonts w:ascii="Arial MT" w:eastAsia="Arial MT" w:hAnsi="Arial MT" w:cs="Arial MT" w:hint="default"/>
        <w:w w:val="100"/>
        <w:sz w:val="28"/>
        <w:szCs w:val="28"/>
        <w:lang w:val="en-US" w:eastAsia="en-US" w:bidi="ar-SA"/>
      </w:rPr>
    </w:lvl>
    <w:lvl w:ilvl="1" w:tplc="0420A1BE">
      <w:numFmt w:val="bullet"/>
      <w:lvlText w:val="•"/>
      <w:lvlJc w:val="left"/>
      <w:pPr>
        <w:ind w:left="1246" w:hanging="360"/>
      </w:pPr>
      <w:rPr>
        <w:rFonts w:hint="default"/>
        <w:lang w:val="en-US" w:eastAsia="en-US" w:bidi="ar-SA"/>
      </w:rPr>
    </w:lvl>
    <w:lvl w:ilvl="2" w:tplc="83AE5432">
      <w:numFmt w:val="bullet"/>
      <w:lvlText w:val="•"/>
      <w:lvlJc w:val="left"/>
      <w:pPr>
        <w:ind w:left="1673" w:hanging="360"/>
      </w:pPr>
      <w:rPr>
        <w:rFonts w:hint="default"/>
        <w:lang w:val="en-US" w:eastAsia="en-US" w:bidi="ar-SA"/>
      </w:rPr>
    </w:lvl>
    <w:lvl w:ilvl="3" w:tplc="8DE65992">
      <w:numFmt w:val="bullet"/>
      <w:lvlText w:val="•"/>
      <w:lvlJc w:val="left"/>
      <w:pPr>
        <w:ind w:left="2100" w:hanging="360"/>
      </w:pPr>
      <w:rPr>
        <w:rFonts w:hint="default"/>
        <w:lang w:val="en-US" w:eastAsia="en-US" w:bidi="ar-SA"/>
      </w:rPr>
    </w:lvl>
    <w:lvl w:ilvl="4" w:tplc="93E2DF36">
      <w:numFmt w:val="bullet"/>
      <w:lvlText w:val="•"/>
      <w:lvlJc w:val="left"/>
      <w:pPr>
        <w:ind w:left="2527" w:hanging="360"/>
      </w:pPr>
      <w:rPr>
        <w:rFonts w:hint="default"/>
        <w:lang w:val="en-US" w:eastAsia="en-US" w:bidi="ar-SA"/>
      </w:rPr>
    </w:lvl>
    <w:lvl w:ilvl="5" w:tplc="A5181F9E">
      <w:numFmt w:val="bullet"/>
      <w:lvlText w:val="•"/>
      <w:lvlJc w:val="left"/>
      <w:pPr>
        <w:ind w:left="2954" w:hanging="360"/>
      </w:pPr>
      <w:rPr>
        <w:rFonts w:hint="default"/>
        <w:lang w:val="en-US" w:eastAsia="en-US" w:bidi="ar-SA"/>
      </w:rPr>
    </w:lvl>
    <w:lvl w:ilvl="6" w:tplc="40205F04">
      <w:numFmt w:val="bullet"/>
      <w:lvlText w:val="•"/>
      <w:lvlJc w:val="left"/>
      <w:pPr>
        <w:ind w:left="3381" w:hanging="360"/>
      </w:pPr>
      <w:rPr>
        <w:rFonts w:hint="default"/>
        <w:lang w:val="en-US" w:eastAsia="en-US" w:bidi="ar-SA"/>
      </w:rPr>
    </w:lvl>
    <w:lvl w:ilvl="7" w:tplc="9106FF10">
      <w:numFmt w:val="bullet"/>
      <w:lvlText w:val="•"/>
      <w:lvlJc w:val="left"/>
      <w:pPr>
        <w:ind w:left="3808" w:hanging="360"/>
      </w:pPr>
      <w:rPr>
        <w:rFonts w:hint="default"/>
        <w:lang w:val="en-US" w:eastAsia="en-US" w:bidi="ar-SA"/>
      </w:rPr>
    </w:lvl>
    <w:lvl w:ilvl="8" w:tplc="9C76CB04">
      <w:numFmt w:val="bullet"/>
      <w:lvlText w:val="•"/>
      <w:lvlJc w:val="left"/>
      <w:pPr>
        <w:ind w:left="4235" w:hanging="360"/>
      </w:pPr>
      <w:rPr>
        <w:rFonts w:hint="default"/>
        <w:lang w:val="en-US" w:eastAsia="en-US" w:bidi="ar-SA"/>
      </w:rPr>
    </w:lvl>
  </w:abstractNum>
  <w:abstractNum w:abstractNumId="39" w15:restartNumberingAfterBreak="0">
    <w:nsid w:val="5A8A1BCB"/>
    <w:multiLevelType w:val="hybridMultilevel"/>
    <w:tmpl w:val="C0B2E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0793CB5"/>
    <w:multiLevelType w:val="hybridMultilevel"/>
    <w:tmpl w:val="5A4A46C8"/>
    <w:lvl w:ilvl="0" w:tplc="C17AF2DC">
      <w:numFmt w:val="bullet"/>
      <w:lvlText w:val="•"/>
      <w:lvlJc w:val="left"/>
      <w:pPr>
        <w:ind w:left="827" w:hanging="360"/>
      </w:pPr>
      <w:rPr>
        <w:rFonts w:ascii="Arial MT" w:eastAsia="Arial MT" w:hAnsi="Arial MT" w:cs="Arial MT" w:hint="default"/>
        <w:w w:val="100"/>
        <w:sz w:val="28"/>
        <w:szCs w:val="28"/>
        <w:lang w:val="en-US" w:eastAsia="en-US" w:bidi="ar-SA"/>
      </w:rPr>
    </w:lvl>
    <w:lvl w:ilvl="1" w:tplc="7F0A2210">
      <w:numFmt w:val="bullet"/>
      <w:lvlText w:val="•"/>
      <w:lvlJc w:val="left"/>
      <w:pPr>
        <w:ind w:left="1246" w:hanging="360"/>
      </w:pPr>
      <w:rPr>
        <w:rFonts w:hint="default"/>
        <w:lang w:val="en-US" w:eastAsia="en-US" w:bidi="ar-SA"/>
      </w:rPr>
    </w:lvl>
    <w:lvl w:ilvl="2" w:tplc="25104EE6">
      <w:numFmt w:val="bullet"/>
      <w:lvlText w:val="•"/>
      <w:lvlJc w:val="left"/>
      <w:pPr>
        <w:ind w:left="1673" w:hanging="360"/>
      </w:pPr>
      <w:rPr>
        <w:rFonts w:hint="default"/>
        <w:lang w:val="en-US" w:eastAsia="en-US" w:bidi="ar-SA"/>
      </w:rPr>
    </w:lvl>
    <w:lvl w:ilvl="3" w:tplc="468833B0">
      <w:numFmt w:val="bullet"/>
      <w:lvlText w:val="•"/>
      <w:lvlJc w:val="left"/>
      <w:pPr>
        <w:ind w:left="2100" w:hanging="360"/>
      </w:pPr>
      <w:rPr>
        <w:rFonts w:hint="default"/>
        <w:lang w:val="en-US" w:eastAsia="en-US" w:bidi="ar-SA"/>
      </w:rPr>
    </w:lvl>
    <w:lvl w:ilvl="4" w:tplc="6450B91E">
      <w:numFmt w:val="bullet"/>
      <w:lvlText w:val="•"/>
      <w:lvlJc w:val="left"/>
      <w:pPr>
        <w:ind w:left="2527" w:hanging="360"/>
      </w:pPr>
      <w:rPr>
        <w:rFonts w:hint="default"/>
        <w:lang w:val="en-US" w:eastAsia="en-US" w:bidi="ar-SA"/>
      </w:rPr>
    </w:lvl>
    <w:lvl w:ilvl="5" w:tplc="2BE2F5B0">
      <w:numFmt w:val="bullet"/>
      <w:lvlText w:val="•"/>
      <w:lvlJc w:val="left"/>
      <w:pPr>
        <w:ind w:left="2954" w:hanging="360"/>
      </w:pPr>
      <w:rPr>
        <w:rFonts w:hint="default"/>
        <w:lang w:val="en-US" w:eastAsia="en-US" w:bidi="ar-SA"/>
      </w:rPr>
    </w:lvl>
    <w:lvl w:ilvl="6" w:tplc="F11204E6">
      <w:numFmt w:val="bullet"/>
      <w:lvlText w:val="•"/>
      <w:lvlJc w:val="left"/>
      <w:pPr>
        <w:ind w:left="3381" w:hanging="360"/>
      </w:pPr>
      <w:rPr>
        <w:rFonts w:hint="default"/>
        <w:lang w:val="en-US" w:eastAsia="en-US" w:bidi="ar-SA"/>
      </w:rPr>
    </w:lvl>
    <w:lvl w:ilvl="7" w:tplc="2CD6801A">
      <w:numFmt w:val="bullet"/>
      <w:lvlText w:val="•"/>
      <w:lvlJc w:val="left"/>
      <w:pPr>
        <w:ind w:left="3808" w:hanging="360"/>
      </w:pPr>
      <w:rPr>
        <w:rFonts w:hint="default"/>
        <w:lang w:val="en-US" w:eastAsia="en-US" w:bidi="ar-SA"/>
      </w:rPr>
    </w:lvl>
    <w:lvl w:ilvl="8" w:tplc="DD5CCE68">
      <w:numFmt w:val="bullet"/>
      <w:lvlText w:val="•"/>
      <w:lvlJc w:val="left"/>
      <w:pPr>
        <w:ind w:left="4235" w:hanging="360"/>
      </w:pPr>
      <w:rPr>
        <w:rFonts w:hint="default"/>
        <w:lang w:val="en-US" w:eastAsia="en-US" w:bidi="ar-SA"/>
      </w:rPr>
    </w:lvl>
  </w:abstractNum>
  <w:abstractNum w:abstractNumId="41" w15:restartNumberingAfterBreak="0">
    <w:nsid w:val="64FD045B"/>
    <w:multiLevelType w:val="hybridMultilevel"/>
    <w:tmpl w:val="1C8A4F6E"/>
    <w:lvl w:ilvl="0" w:tplc="9D52CDA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8710AB3"/>
    <w:multiLevelType w:val="hybridMultilevel"/>
    <w:tmpl w:val="45D6AADA"/>
    <w:lvl w:ilvl="0" w:tplc="FCDC460C">
      <w:numFmt w:val="bullet"/>
      <w:lvlText w:val=""/>
      <w:lvlJc w:val="left"/>
      <w:pPr>
        <w:ind w:left="828" w:hanging="360"/>
      </w:pPr>
      <w:rPr>
        <w:rFonts w:ascii="Symbol" w:eastAsia="Symbol" w:hAnsi="Symbol" w:cs="Symbol" w:hint="default"/>
        <w:w w:val="100"/>
        <w:sz w:val="28"/>
        <w:szCs w:val="28"/>
        <w:lang w:val="en-US" w:eastAsia="en-US" w:bidi="ar-SA"/>
      </w:rPr>
    </w:lvl>
    <w:lvl w:ilvl="1" w:tplc="85C2DC50">
      <w:numFmt w:val="bullet"/>
      <w:lvlText w:val="•"/>
      <w:lvlJc w:val="left"/>
      <w:pPr>
        <w:ind w:left="1246" w:hanging="360"/>
      </w:pPr>
      <w:rPr>
        <w:rFonts w:hint="default"/>
        <w:lang w:val="en-US" w:eastAsia="en-US" w:bidi="ar-SA"/>
      </w:rPr>
    </w:lvl>
    <w:lvl w:ilvl="2" w:tplc="82C40C50">
      <w:numFmt w:val="bullet"/>
      <w:lvlText w:val="•"/>
      <w:lvlJc w:val="left"/>
      <w:pPr>
        <w:ind w:left="1673" w:hanging="360"/>
      </w:pPr>
      <w:rPr>
        <w:rFonts w:hint="default"/>
        <w:lang w:val="en-US" w:eastAsia="en-US" w:bidi="ar-SA"/>
      </w:rPr>
    </w:lvl>
    <w:lvl w:ilvl="3" w:tplc="B78CF188">
      <w:numFmt w:val="bullet"/>
      <w:lvlText w:val="•"/>
      <w:lvlJc w:val="left"/>
      <w:pPr>
        <w:ind w:left="2100" w:hanging="360"/>
      </w:pPr>
      <w:rPr>
        <w:rFonts w:hint="default"/>
        <w:lang w:val="en-US" w:eastAsia="en-US" w:bidi="ar-SA"/>
      </w:rPr>
    </w:lvl>
    <w:lvl w:ilvl="4" w:tplc="97CE5232">
      <w:numFmt w:val="bullet"/>
      <w:lvlText w:val="•"/>
      <w:lvlJc w:val="left"/>
      <w:pPr>
        <w:ind w:left="2527" w:hanging="360"/>
      </w:pPr>
      <w:rPr>
        <w:rFonts w:hint="default"/>
        <w:lang w:val="en-US" w:eastAsia="en-US" w:bidi="ar-SA"/>
      </w:rPr>
    </w:lvl>
    <w:lvl w:ilvl="5" w:tplc="CDF0F144">
      <w:numFmt w:val="bullet"/>
      <w:lvlText w:val="•"/>
      <w:lvlJc w:val="left"/>
      <w:pPr>
        <w:ind w:left="2954" w:hanging="360"/>
      </w:pPr>
      <w:rPr>
        <w:rFonts w:hint="default"/>
        <w:lang w:val="en-US" w:eastAsia="en-US" w:bidi="ar-SA"/>
      </w:rPr>
    </w:lvl>
    <w:lvl w:ilvl="6" w:tplc="81CCE1EE">
      <w:numFmt w:val="bullet"/>
      <w:lvlText w:val="•"/>
      <w:lvlJc w:val="left"/>
      <w:pPr>
        <w:ind w:left="3381" w:hanging="360"/>
      </w:pPr>
      <w:rPr>
        <w:rFonts w:hint="default"/>
        <w:lang w:val="en-US" w:eastAsia="en-US" w:bidi="ar-SA"/>
      </w:rPr>
    </w:lvl>
    <w:lvl w:ilvl="7" w:tplc="1CAEB408">
      <w:numFmt w:val="bullet"/>
      <w:lvlText w:val="•"/>
      <w:lvlJc w:val="left"/>
      <w:pPr>
        <w:ind w:left="3808" w:hanging="360"/>
      </w:pPr>
      <w:rPr>
        <w:rFonts w:hint="default"/>
        <w:lang w:val="en-US" w:eastAsia="en-US" w:bidi="ar-SA"/>
      </w:rPr>
    </w:lvl>
    <w:lvl w:ilvl="8" w:tplc="4C2EDA38">
      <w:numFmt w:val="bullet"/>
      <w:lvlText w:val="•"/>
      <w:lvlJc w:val="left"/>
      <w:pPr>
        <w:ind w:left="4235" w:hanging="360"/>
      </w:pPr>
      <w:rPr>
        <w:rFonts w:hint="default"/>
        <w:lang w:val="en-US" w:eastAsia="en-US" w:bidi="ar-SA"/>
      </w:rPr>
    </w:lvl>
  </w:abstractNum>
  <w:abstractNum w:abstractNumId="43" w15:restartNumberingAfterBreak="0">
    <w:nsid w:val="6C7B78EF"/>
    <w:multiLevelType w:val="multilevel"/>
    <w:tmpl w:val="880A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3191A"/>
    <w:multiLevelType w:val="hybridMultilevel"/>
    <w:tmpl w:val="59C8D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1B92373"/>
    <w:multiLevelType w:val="hybridMultilevel"/>
    <w:tmpl w:val="3F167E10"/>
    <w:lvl w:ilvl="0" w:tplc="94BA1818">
      <w:numFmt w:val="bullet"/>
      <w:lvlText w:val=""/>
      <w:lvlJc w:val="left"/>
      <w:pPr>
        <w:ind w:left="2033" w:hanging="360"/>
      </w:pPr>
      <w:rPr>
        <w:rFonts w:ascii="Wingdings" w:eastAsia="Wingdings" w:hAnsi="Wingdings" w:cs="Wingdings" w:hint="default"/>
        <w:w w:val="100"/>
        <w:sz w:val="29"/>
        <w:szCs w:val="29"/>
        <w:lang w:val="en-US" w:eastAsia="en-US" w:bidi="ar-SA"/>
      </w:rPr>
    </w:lvl>
    <w:lvl w:ilvl="1" w:tplc="DA0EED90">
      <w:numFmt w:val="bullet"/>
      <w:lvlText w:val="•"/>
      <w:lvlJc w:val="left"/>
      <w:pPr>
        <w:ind w:left="2966" w:hanging="360"/>
      </w:pPr>
      <w:rPr>
        <w:rFonts w:hint="default"/>
        <w:lang w:val="en-US" w:eastAsia="en-US" w:bidi="ar-SA"/>
      </w:rPr>
    </w:lvl>
    <w:lvl w:ilvl="2" w:tplc="76C29344">
      <w:numFmt w:val="bullet"/>
      <w:lvlText w:val="•"/>
      <w:lvlJc w:val="left"/>
      <w:pPr>
        <w:ind w:left="3892" w:hanging="360"/>
      </w:pPr>
      <w:rPr>
        <w:rFonts w:hint="default"/>
        <w:lang w:val="en-US" w:eastAsia="en-US" w:bidi="ar-SA"/>
      </w:rPr>
    </w:lvl>
    <w:lvl w:ilvl="3" w:tplc="129415AC">
      <w:numFmt w:val="bullet"/>
      <w:lvlText w:val="•"/>
      <w:lvlJc w:val="left"/>
      <w:pPr>
        <w:ind w:left="4818" w:hanging="360"/>
      </w:pPr>
      <w:rPr>
        <w:rFonts w:hint="default"/>
        <w:lang w:val="en-US" w:eastAsia="en-US" w:bidi="ar-SA"/>
      </w:rPr>
    </w:lvl>
    <w:lvl w:ilvl="4" w:tplc="E30E2E0E">
      <w:numFmt w:val="bullet"/>
      <w:lvlText w:val="•"/>
      <w:lvlJc w:val="left"/>
      <w:pPr>
        <w:ind w:left="5744" w:hanging="360"/>
      </w:pPr>
      <w:rPr>
        <w:rFonts w:hint="default"/>
        <w:lang w:val="en-US" w:eastAsia="en-US" w:bidi="ar-SA"/>
      </w:rPr>
    </w:lvl>
    <w:lvl w:ilvl="5" w:tplc="334AF7E8">
      <w:numFmt w:val="bullet"/>
      <w:lvlText w:val="•"/>
      <w:lvlJc w:val="left"/>
      <w:pPr>
        <w:ind w:left="6670" w:hanging="360"/>
      </w:pPr>
      <w:rPr>
        <w:rFonts w:hint="default"/>
        <w:lang w:val="en-US" w:eastAsia="en-US" w:bidi="ar-SA"/>
      </w:rPr>
    </w:lvl>
    <w:lvl w:ilvl="6" w:tplc="11EE362E">
      <w:numFmt w:val="bullet"/>
      <w:lvlText w:val="•"/>
      <w:lvlJc w:val="left"/>
      <w:pPr>
        <w:ind w:left="7596" w:hanging="360"/>
      </w:pPr>
      <w:rPr>
        <w:rFonts w:hint="default"/>
        <w:lang w:val="en-US" w:eastAsia="en-US" w:bidi="ar-SA"/>
      </w:rPr>
    </w:lvl>
    <w:lvl w:ilvl="7" w:tplc="F6DC006E">
      <w:numFmt w:val="bullet"/>
      <w:lvlText w:val="•"/>
      <w:lvlJc w:val="left"/>
      <w:pPr>
        <w:ind w:left="8522" w:hanging="360"/>
      </w:pPr>
      <w:rPr>
        <w:rFonts w:hint="default"/>
        <w:lang w:val="en-US" w:eastAsia="en-US" w:bidi="ar-SA"/>
      </w:rPr>
    </w:lvl>
    <w:lvl w:ilvl="8" w:tplc="D9866474">
      <w:numFmt w:val="bullet"/>
      <w:lvlText w:val="•"/>
      <w:lvlJc w:val="left"/>
      <w:pPr>
        <w:ind w:left="9448" w:hanging="360"/>
      </w:pPr>
      <w:rPr>
        <w:rFonts w:hint="default"/>
        <w:lang w:val="en-US" w:eastAsia="en-US" w:bidi="ar-SA"/>
      </w:rPr>
    </w:lvl>
  </w:abstractNum>
  <w:abstractNum w:abstractNumId="46" w15:restartNumberingAfterBreak="0">
    <w:nsid w:val="721A1C68"/>
    <w:multiLevelType w:val="multilevel"/>
    <w:tmpl w:val="E6C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CE5A0E"/>
    <w:multiLevelType w:val="hybridMultilevel"/>
    <w:tmpl w:val="29284A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F443A1C"/>
    <w:multiLevelType w:val="multilevel"/>
    <w:tmpl w:val="0B40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804982">
    <w:abstractNumId w:val="16"/>
  </w:num>
  <w:num w:numId="2" w16cid:durableId="1712530970">
    <w:abstractNumId w:val="26"/>
  </w:num>
  <w:num w:numId="3" w16cid:durableId="1672759562">
    <w:abstractNumId w:val="9"/>
  </w:num>
  <w:num w:numId="4" w16cid:durableId="669455083">
    <w:abstractNumId w:val="38"/>
  </w:num>
  <w:num w:numId="5" w16cid:durableId="1653289609">
    <w:abstractNumId w:val="42"/>
  </w:num>
  <w:num w:numId="6" w16cid:durableId="284625115">
    <w:abstractNumId w:val="10"/>
  </w:num>
  <w:num w:numId="7" w16cid:durableId="1850414298">
    <w:abstractNumId w:val="13"/>
  </w:num>
  <w:num w:numId="8" w16cid:durableId="1513883010">
    <w:abstractNumId w:val="40"/>
  </w:num>
  <w:num w:numId="9" w16cid:durableId="543640216">
    <w:abstractNumId w:val="4"/>
  </w:num>
  <w:num w:numId="10" w16cid:durableId="565341492">
    <w:abstractNumId w:val="12"/>
  </w:num>
  <w:num w:numId="11" w16cid:durableId="285887918">
    <w:abstractNumId w:val="25"/>
  </w:num>
  <w:num w:numId="12" w16cid:durableId="1339966167">
    <w:abstractNumId w:val="14"/>
  </w:num>
  <w:num w:numId="13" w16cid:durableId="1220215017">
    <w:abstractNumId w:val="45"/>
  </w:num>
  <w:num w:numId="14" w16cid:durableId="308560839">
    <w:abstractNumId w:val="24"/>
  </w:num>
  <w:num w:numId="15" w16cid:durableId="1332416743">
    <w:abstractNumId w:val="22"/>
  </w:num>
  <w:num w:numId="16" w16cid:durableId="1330215567">
    <w:abstractNumId w:val="28"/>
  </w:num>
  <w:num w:numId="17" w16cid:durableId="874074389">
    <w:abstractNumId w:val="29"/>
  </w:num>
  <w:num w:numId="18" w16cid:durableId="1897007809">
    <w:abstractNumId w:val="30"/>
  </w:num>
  <w:num w:numId="19" w16cid:durableId="813179465">
    <w:abstractNumId w:val="32"/>
  </w:num>
  <w:num w:numId="20" w16cid:durableId="234438520">
    <w:abstractNumId w:val="17"/>
  </w:num>
  <w:num w:numId="21" w16cid:durableId="1832258949">
    <w:abstractNumId w:val="21"/>
  </w:num>
  <w:num w:numId="22" w16cid:durableId="39481280">
    <w:abstractNumId w:val="6"/>
  </w:num>
  <w:num w:numId="23" w16cid:durableId="1806509246">
    <w:abstractNumId w:val="47"/>
  </w:num>
  <w:num w:numId="24" w16cid:durableId="1491167764">
    <w:abstractNumId w:val="15"/>
  </w:num>
  <w:num w:numId="25" w16cid:durableId="1280645478">
    <w:abstractNumId w:val="44"/>
  </w:num>
  <w:num w:numId="26" w16cid:durableId="812983497">
    <w:abstractNumId w:val="5"/>
  </w:num>
  <w:num w:numId="27" w16cid:durableId="227232917">
    <w:abstractNumId w:val="0"/>
  </w:num>
  <w:num w:numId="28" w16cid:durableId="1212688782">
    <w:abstractNumId w:val="33"/>
  </w:num>
  <w:num w:numId="29" w16cid:durableId="507868741">
    <w:abstractNumId w:val="1"/>
  </w:num>
  <w:num w:numId="30" w16cid:durableId="391734513">
    <w:abstractNumId w:val="37"/>
  </w:num>
  <w:num w:numId="31" w16cid:durableId="523132775">
    <w:abstractNumId w:val="23"/>
  </w:num>
  <w:num w:numId="32" w16cid:durableId="696388470">
    <w:abstractNumId w:val="11"/>
  </w:num>
  <w:num w:numId="33" w16cid:durableId="1663587241">
    <w:abstractNumId w:val="27"/>
  </w:num>
  <w:num w:numId="34" w16cid:durableId="2060936952">
    <w:abstractNumId w:val="31"/>
  </w:num>
  <w:num w:numId="35" w16cid:durableId="1282885192">
    <w:abstractNumId w:val="8"/>
  </w:num>
  <w:num w:numId="36" w16cid:durableId="1201625350">
    <w:abstractNumId w:val="34"/>
  </w:num>
  <w:num w:numId="37" w16cid:durableId="815607512">
    <w:abstractNumId w:val="18"/>
  </w:num>
  <w:num w:numId="38" w16cid:durableId="487984619">
    <w:abstractNumId w:val="48"/>
  </w:num>
  <w:num w:numId="39" w16cid:durableId="359210915">
    <w:abstractNumId w:val="20"/>
  </w:num>
  <w:num w:numId="40" w16cid:durableId="1083913533">
    <w:abstractNumId w:val="43"/>
  </w:num>
  <w:num w:numId="41" w16cid:durableId="761101990">
    <w:abstractNumId w:val="2"/>
  </w:num>
  <w:num w:numId="42" w16cid:durableId="100498158">
    <w:abstractNumId w:val="41"/>
  </w:num>
  <w:num w:numId="43" w16cid:durableId="801264346">
    <w:abstractNumId w:val="35"/>
  </w:num>
  <w:num w:numId="44" w16cid:durableId="1529444880">
    <w:abstractNumId w:val="3"/>
  </w:num>
  <w:num w:numId="45" w16cid:durableId="1739397166">
    <w:abstractNumId w:val="36"/>
  </w:num>
  <w:num w:numId="46" w16cid:durableId="1371684720">
    <w:abstractNumId w:val="7"/>
  </w:num>
  <w:num w:numId="47" w16cid:durableId="1364286585">
    <w:abstractNumId w:val="39"/>
  </w:num>
  <w:num w:numId="48" w16cid:durableId="1815366592">
    <w:abstractNumId w:val="46"/>
  </w:num>
  <w:num w:numId="49" w16cid:durableId="14889326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5D"/>
    <w:rsid w:val="00001BA8"/>
    <w:rsid w:val="000068D5"/>
    <w:rsid w:val="00015046"/>
    <w:rsid w:val="0001787B"/>
    <w:rsid w:val="00020D9C"/>
    <w:rsid w:val="000219F8"/>
    <w:rsid w:val="00035726"/>
    <w:rsid w:val="0004710E"/>
    <w:rsid w:val="00052061"/>
    <w:rsid w:val="00053A56"/>
    <w:rsid w:val="00057F06"/>
    <w:rsid w:val="000813AD"/>
    <w:rsid w:val="000872D9"/>
    <w:rsid w:val="000A1908"/>
    <w:rsid w:val="000A35C5"/>
    <w:rsid w:val="000A49E6"/>
    <w:rsid w:val="000B78FC"/>
    <w:rsid w:val="000C068E"/>
    <w:rsid w:val="000D5F84"/>
    <w:rsid w:val="000D7379"/>
    <w:rsid w:val="000F1352"/>
    <w:rsid w:val="000F4E2F"/>
    <w:rsid w:val="00115E62"/>
    <w:rsid w:val="00122F34"/>
    <w:rsid w:val="00127B97"/>
    <w:rsid w:val="00133E9A"/>
    <w:rsid w:val="00150EA1"/>
    <w:rsid w:val="00154E61"/>
    <w:rsid w:val="00157C91"/>
    <w:rsid w:val="00182108"/>
    <w:rsid w:val="00183803"/>
    <w:rsid w:val="00190C7B"/>
    <w:rsid w:val="001A13C6"/>
    <w:rsid w:val="001B3AD2"/>
    <w:rsid w:val="001C3E0A"/>
    <w:rsid w:val="001D15C8"/>
    <w:rsid w:val="001D1AE8"/>
    <w:rsid w:val="001D3E88"/>
    <w:rsid w:val="001D4788"/>
    <w:rsid w:val="001D6E30"/>
    <w:rsid w:val="001D79C4"/>
    <w:rsid w:val="002054B3"/>
    <w:rsid w:val="00206C6D"/>
    <w:rsid w:val="00211448"/>
    <w:rsid w:val="002238BE"/>
    <w:rsid w:val="00226E8B"/>
    <w:rsid w:val="00242FB8"/>
    <w:rsid w:val="00247106"/>
    <w:rsid w:val="00250DFB"/>
    <w:rsid w:val="00273589"/>
    <w:rsid w:val="0029553A"/>
    <w:rsid w:val="00296AAF"/>
    <w:rsid w:val="002A1EC9"/>
    <w:rsid w:val="002A2D15"/>
    <w:rsid w:val="002B1A33"/>
    <w:rsid w:val="002D2957"/>
    <w:rsid w:val="002D5DD5"/>
    <w:rsid w:val="002F0F8D"/>
    <w:rsid w:val="002F7BD6"/>
    <w:rsid w:val="00303E45"/>
    <w:rsid w:val="00311FB4"/>
    <w:rsid w:val="003349AF"/>
    <w:rsid w:val="00383928"/>
    <w:rsid w:val="003A203C"/>
    <w:rsid w:val="003A799F"/>
    <w:rsid w:val="003B6503"/>
    <w:rsid w:val="003C0D4A"/>
    <w:rsid w:val="003C166F"/>
    <w:rsid w:val="003D0F12"/>
    <w:rsid w:val="003D3F71"/>
    <w:rsid w:val="003D4718"/>
    <w:rsid w:val="003E3484"/>
    <w:rsid w:val="003F3663"/>
    <w:rsid w:val="00402667"/>
    <w:rsid w:val="00403DE4"/>
    <w:rsid w:val="0041069C"/>
    <w:rsid w:val="004500EC"/>
    <w:rsid w:val="00467C77"/>
    <w:rsid w:val="004919CC"/>
    <w:rsid w:val="00493408"/>
    <w:rsid w:val="00496F5B"/>
    <w:rsid w:val="004B491D"/>
    <w:rsid w:val="004C394A"/>
    <w:rsid w:val="004E289E"/>
    <w:rsid w:val="00533C01"/>
    <w:rsid w:val="005342B8"/>
    <w:rsid w:val="00534335"/>
    <w:rsid w:val="00542B84"/>
    <w:rsid w:val="00546822"/>
    <w:rsid w:val="00562D88"/>
    <w:rsid w:val="005635E8"/>
    <w:rsid w:val="00565F15"/>
    <w:rsid w:val="0058345C"/>
    <w:rsid w:val="005C5613"/>
    <w:rsid w:val="005D1242"/>
    <w:rsid w:val="005D5EF8"/>
    <w:rsid w:val="0060652E"/>
    <w:rsid w:val="00607834"/>
    <w:rsid w:val="00622E54"/>
    <w:rsid w:val="00627E09"/>
    <w:rsid w:val="00636D9A"/>
    <w:rsid w:val="0064080E"/>
    <w:rsid w:val="00640924"/>
    <w:rsid w:val="00643AC7"/>
    <w:rsid w:val="0065664E"/>
    <w:rsid w:val="006841AD"/>
    <w:rsid w:val="00685DAC"/>
    <w:rsid w:val="00690297"/>
    <w:rsid w:val="006F35EE"/>
    <w:rsid w:val="006F560E"/>
    <w:rsid w:val="00704989"/>
    <w:rsid w:val="00711BF2"/>
    <w:rsid w:val="007522C5"/>
    <w:rsid w:val="00761759"/>
    <w:rsid w:val="0076378E"/>
    <w:rsid w:val="00765857"/>
    <w:rsid w:val="00770B0D"/>
    <w:rsid w:val="007766B6"/>
    <w:rsid w:val="00786589"/>
    <w:rsid w:val="00792C57"/>
    <w:rsid w:val="0079395E"/>
    <w:rsid w:val="007B3798"/>
    <w:rsid w:val="007C4A14"/>
    <w:rsid w:val="007D2317"/>
    <w:rsid w:val="008108D7"/>
    <w:rsid w:val="00817C22"/>
    <w:rsid w:val="008239EB"/>
    <w:rsid w:val="0083053B"/>
    <w:rsid w:val="008454BD"/>
    <w:rsid w:val="0084629D"/>
    <w:rsid w:val="00846B8B"/>
    <w:rsid w:val="00867544"/>
    <w:rsid w:val="00884F2B"/>
    <w:rsid w:val="0089656A"/>
    <w:rsid w:val="008A3BCE"/>
    <w:rsid w:val="008B2A57"/>
    <w:rsid w:val="008D13C8"/>
    <w:rsid w:val="008E1042"/>
    <w:rsid w:val="008E2C86"/>
    <w:rsid w:val="008F2892"/>
    <w:rsid w:val="008F4937"/>
    <w:rsid w:val="008F7C58"/>
    <w:rsid w:val="009132A6"/>
    <w:rsid w:val="00913DA9"/>
    <w:rsid w:val="00933B55"/>
    <w:rsid w:val="009344B8"/>
    <w:rsid w:val="00934579"/>
    <w:rsid w:val="0093746A"/>
    <w:rsid w:val="00940133"/>
    <w:rsid w:val="0094225C"/>
    <w:rsid w:val="009449FF"/>
    <w:rsid w:val="00945211"/>
    <w:rsid w:val="009470E2"/>
    <w:rsid w:val="00970DDE"/>
    <w:rsid w:val="0097247B"/>
    <w:rsid w:val="009A3AA9"/>
    <w:rsid w:val="009A44EA"/>
    <w:rsid w:val="009C0BA2"/>
    <w:rsid w:val="009C7609"/>
    <w:rsid w:val="009D71B6"/>
    <w:rsid w:val="009D733C"/>
    <w:rsid w:val="009E3BFF"/>
    <w:rsid w:val="009E49AD"/>
    <w:rsid w:val="009F720A"/>
    <w:rsid w:val="00A202AF"/>
    <w:rsid w:val="00A22CA3"/>
    <w:rsid w:val="00A23B83"/>
    <w:rsid w:val="00A33B82"/>
    <w:rsid w:val="00A37FD8"/>
    <w:rsid w:val="00A46FD6"/>
    <w:rsid w:val="00A576A2"/>
    <w:rsid w:val="00A60845"/>
    <w:rsid w:val="00A62C88"/>
    <w:rsid w:val="00A63459"/>
    <w:rsid w:val="00A83D83"/>
    <w:rsid w:val="00AA303D"/>
    <w:rsid w:val="00AA412D"/>
    <w:rsid w:val="00AA7FF1"/>
    <w:rsid w:val="00AC53C0"/>
    <w:rsid w:val="00AC609F"/>
    <w:rsid w:val="00AD07A9"/>
    <w:rsid w:val="00AE437A"/>
    <w:rsid w:val="00AE56A4"/>
    <w:rsid w:val="00AE575B"/>
    <w:rsid w:val="00AF64AD"/>
    <w:rsid w:val="00AF66B9"/>
    <w:rsid w:val="00B04B01"/>
    <w:rsid w:val="00B05BF1"/>
    <w:rsid w:val="00B10AC3"/>
    <w:rsid w:val="00B12812"/>
    <w:rsid w:val="00B2657E"/>
    <w:rsid w:val="00B2794C"/>
    <w:rsid w:val="00B367B4"/>
    <w:rsid w:val="00B3748A"/>
    <w:rsid w:val="00B4452F"/>
    <w:rsid w:val="00B60AC3"/>
    <w:rsid w:val="00B65E11"/>
    <w:rsid w:val="00B942C0"/>
    <w:rsid w:val="00BE02D9"/>
    <w:rsid w:val="00BE0322"/>
    <w:rsid w:val="00C17A48"/>
    <w:rsid w:val="00C32F47"/>
    <w:rsid w:val="00C70D3E"/>
    <w:rsid w:val="00C92F2D"/>
    <w:rsid w:val="00CA2DCA"/>
    <w:rsid w:val="00CA3216"/>
    <w:rsid w:val="00CB7446"/>
    <w:rsid w:val="00CD382A"/>
    <w:rsid w:val="00CE0DFF"/>
    <w:rsid w:val="00CF7C42"/>
    <w:rsid w:val="00CF7F5A"/>
    <w:rsid w:val="00D35EB8"/>
    <w:rsid w:val="00D409D8"/>
    <w:rsid w:val="00D5041E"/>
    <w:rsid w:val="00D549DF"/>
    <w:rsid w:val="00D6657B"/>
    <w:rsid w:val="00D70B96"/>
    <w:rsid w:val="00D74859"/>
    <w:rsid w:val="00D8512F"/>
    <w:rsid w:val="00D87009"/>
    <w:rsid w:val="00D93571"/>
    <w:rsid w:val="00D9387D"/>
    <w:rsid w:val="00DB27BE"/>
    <w:rsid w:val="00DB5450"/>
    <w:rsid w:val="00DC5716"/>
    <w:rsid w:val="00DC6176"/>
    <w:rsid w:val="00DD4103"/>
    <w:rsid w:val="00DD56A1"/>
    <w:rsid w:val="00DE687D"/>
    <w:rsid w:val="00E24B4E"/>
    <w:rsid w:val="00E32C17"/>
    <w:rsid w:val="00E43341"/>
    <w:rsid w:val="00E46627"/>
    <w:rsid w:val="00E8155D"/>
    <w:rsid w:val="00E94DB8"/>
    <w:rsid w:val="00EA266A"/>
    <w:rsid w:val="00EA46EC"/>
    <w:rsid w:val="00EB295C"/>
    <w:rsid w:val="00EB4221"/>
    <w:rsid w:val="00EB60C5"/>
    <w:rsid w:val="00ED2FCB"/>
    <w:rsid w:val="00ED4D94"/>
    <w:rsid w:val="00EF147F"/>
    <w:rsid w:val="00F36C55"/>
    <w:rsid w:val="00F43FC3"/>
    <w:rsid w:val="00F55E25"/>
    <w:rsid w:val="00F67AB3"/>
    <w:rsid w:val="00F71EB3"/>
    <w:rsid w:val="00FA21C0"/>
    <w:rsid w:val="00FA4D1A"/>
    <w:rsid w:val="00FB1F7F"/>
    <w:rsid w:val="00FC01BA"/>
    <w:rsid w:val="00FC59B4"/>
    <w:rsid w:val="00FD2258"/>
    <w:rsid w:val="00FD2B8F"/>
    <w:rsid w:val="00FF5C5D"/>
    <w:rsid w:val="00FF74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CB1E"/>
  <w15:docId w15:val="{A68D7BA3-11D4-4C32-874A-E1084DB9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96" w:right="2218"/>
      <w:jc w:val="center"/>
      <w:outlineLvl w:val="0"/>
    </w:pPr>
    <w:rPr>
      <w:b/>
      <w:bCs/>
      <w:sz w:val="36"/>
      <w:szCs w:val="36"/>
    </w:rPr>
  </w:style>
  <w:style w:type="paragraph" w:styleId="Heading2">
    <w:name w:val="heading 2"/>
    <w:basedOn w:val="Normal"/>
    <w:uiPriority w:val="1"/>
    <w:qFormat/>
    <w:pPr>
      <w:ind w:left="537"/>
      <w:outlineLvl w:val="1"/>
    </w:pPr>
    <w:rPr>
      <w:b/>
      <w:bCs/>
      <w:sz w:val="28"/>
      <w:szCs w:val="28"/>
    </w:rPr>
  </w:style>
  <w:style w:type="paragraph" w:styleId="Heading3">
    <w:name w:val="heading 3"/>
    <w:basedOn w:val="Normal"/>
    <w:next w:val="Normal"/>
    <w:link w:val="Heading3Char"/>
    <w:uiPriority w:val="9"/>
    <w:unhideWhenUsed/>
    <w:qFormat/>
    <w:rsid w:val="009C760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79395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395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241"/>
      <w:ind w:left="2287" w:right="848" w:firstLine="825"/>
    </w:pPr>
    <w:rPr>
      <w:rFonts w:ascii="Cambria" w:eastAsia="Cambria" w:hAnsi="Cambria" w:cs="Cambria"/>
      <w:b/>
      <w:bCs/>
      <w:sz w:val="44"/>
      <w:szCs w:val="44"/>
    </w:rPr>
  </w:style>
  <w:style w:type="paragraph" w:styleId="ListParagraph">
    <w:name w:val="List Paragraph"/>
    <w:basedOn w:val="Normal"/>
    <w:uiPriority w:val="1"/>
    <w:qFormat/>
    <w:pPr>
      <w:spacing w:before="117"/>
      <w:ind w:left="1313" w:hanging="35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D0F12"/>
    <w:rPr>
      <w:rFonts w:ascii="Tahoma" w:hAnsi="Tahoma" w:cs="Tahoma"/>
      <w:sz w:val="16"/>
      <w:szCs w:val="16"/>
    </w:rPr>
  </w:style>
  <w:style w:type="character" w:customStyle="1" w:styleId="BalloonTextChar">
    <w:name w:val="Balloon Text Char"/>
    <w:basedOn w:val="DefaultParagraphFont"/>
    <w:link w:val="BalloonText"/>
    <w:uiPriority w:val="99"/>
    <w:semiHidden/>
    <w:rsid w:val="003D0F12"/>
    <w:rPr>
      <w:rFonts w:ascii="Tahoma" w:eastAsia="Times New Roman" w:hAnsi="Tahoma" w:cs="Tahoma"/>
      <w:sz w:val="16"/>
      <w:szCs w:val="16"/>
    </w:rPr>
  </w:style>
  <w:style w:type="character" w:customStyle="1" w:styleId="markedcontent">
    <w:name w:val="markedcontent"/>
    <w:basedOn w:val="DefaultParagraphFont"/>
    <w:rsid w:val="0083053B"/>
  </w:style>
  <w:style w:type="character" w:styleId="Hyperlink">
    <w:name w:val="Hyperlink"/>
    <w:basedOn w:val="DefaultParagraphFont"/>
    <w:uiPriority w:val="99"/>
    <w:unhideWhenUsed/>
    <w:rsid w:val="002238BE"/>
    <w:rPr>
      <w:color w:val="0000FF" w:themeColor="hyperlink"/>
      <w:u w:val="single"/>
    </w:rPr>
  </w:style>
  <w:style w:type="paragraph" w:styleId="NormalWeb">
    <w:name w:val="Normal (Web)"/>
    <w:basedOn w:val="Normal"/>
    <w:uiPriority w:val="99"/>
    <w:unhideWhenUsed/>
    <w:rsid w:val="00E24B4E"/>
    <w:pPr>
      <w:widowControl/>
      <w:autoSpaceDE/>
      <w:autoSpaceDN/>
      <w:spacing w:before="100" w:beforeAutospacing="1" w:after="100" w:afterAutospacing="1"/>
    </w:pPr>
    <w:rPr>
      <w:sz w:val="24"/>
      <w:szCs w:val="24"/>
      <w:lang w:val="en-IN" w:eastAsia="en-IN" w:bidi="hi-IN"/>
    </w:rPr>
  </w:style>
  <w:style w:type="paragraph" w:styleId="Header">
    <w:name w:val="header"/>
    <w:basedOn w:val="Normal"/>
    <w:link w:val="HeaderChar"/>
    <w:uiPriority w:val="99"/>
    <w:unhideWhenUsed/>
    <w:rsid w:val="00786589"/>
    <w:pPr>
      <w:tabs>
        <w:tab w:val="center" w:pos="4513"/>
        <w:tab w:val="right" w:pos="9026"/>
      </w:tabs>
    </w:pPr>
  </w:style>
  <w:style w:type="character" w:customStyle="1" w:styleId="HeaderChar">
    <w:name w:val="Header Char"/>
    <w:basedOn w:val="DefaultParagraphFont"/>
    <w:link w:val="Header"/>
    <w:uiPriority w:val="99"/>
    <w:rsid w:val="00786589"/>
    <w:rPr>
      <w:rFonts w:ascii="Times New Roman" w:eastAsia="Times New Roman" w:hAnsi="Times New Roman" w:cs="Times New Roman"/>
    </w:rPr>
  </w:style>
  <w:style w:type="paragraph" w:styleId="Footer">
    <w:name w:val="footer"/>
    <w:basedOn w:val="Normal"/>
    <w:link w:val="FooterChar"/>
    <w:uiPriority w:val="99"/>
    <w:unhideWhenUsed/>
    <w:rsid w:val="00786589"/>
    <w:pPr>
      <w:tabs>
        <w:tab w:val="center" w:pos="4513"/>
        <w:tab w:val="right" w:pos="9026"/>
      </w:tabs>
    </w:pPr>
  </w:style>
  <w:style w:type="character" w:customStyle="1" w:styleId="FooterChar">
    <w:name w:val="Footer Char"/>
    <w:basedOn w:val="DefaultParagraphFont"/>
    <w:link w:val="Footer"/>
    <w:uiPriority w:val="99"/>
    <w:rsid w:val="00786589"/>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79395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9395E"/>
    <w:rPr>
      <w:rFonts w:asciiTheme="majorHAnsi" w:eastAsiaTheme="majorEastAsia" w:hAnsiTheme="majorHAnsi" w:cstheme="majorBidi"/>
      <w:i/>
      <w:iCs/>
      <w:color w:val="243F60" w:themeColor="accent1" w:themeShade="7F"/>
    </w:rPr>
  </w:style>
  <w:style w:type="paragraph" w:styleId="NoSpacing">
    <w:name w:val="No Spacing"/>
    <w:uiPriority w:val="1"/>
    <w:qFormat/>
    <w:rsid w:val="00DB5450"/>
    <w:rPr>
      <w:rFonts w:ascii="Times New Roman" w:eastAsia="Times New Roman" w:hAnsi="Times New Roman" w:cs="Times New Roman"/>
    </w:rPr>
  </w:style>
  <w:style w:type="paragraph" w:styleId="Caption">
    <w:name w:val="caption"/>
    <w:basedOn w:val="Normal"/>
    <w:next w:val="Normal"/>
    <w:uiPriority w:val="35"/>
    <w:unhideWhenUsed/>
    <w:qFormat/>
    <w:rsid w:val="005635E8"/>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9C760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C7609"/>
    <w:rPr>
      <w:b/>
      <w:bCs/>
    </w:rPr>
  </w:style>
  <w:style w:type="character" w:styleId="Emphasis">
    <w:name w:val="Emphasis"/>
    <w:basedOn w:val="DefaultParagraphFont"/>
    <w:uiPriority w:val="20"/>
    <w:qFormat/>
    <w:rsid w:val="009C7609"/>
    <w:rPr>
      <w:i/>
      <w:iCs/>
    </w:rPr>
  </w:style>
  <w:style w:type="table" w:styleId="TableGrid">
    <w:name w:val="Table Grid"/>
    <w:basedOn w:val="TableNormal"/>
    <w:uiPriority w:val="59"/>
    <w:rsid w:val="00934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915522">
      <w:bodyDiv w:val="1"/>
      <w:marLeft w:val="0"/>
      <w:marRight w:val="0"/>
      <w:marTop w:val="0"/>
      <w:marBottom w:val="0"/>
      <w:divBdr>
        <w:top w:val="none" w:sz="0" w:space="0" w:color="auto"/>
        <w:left w:val="none" w:sz="0" w:space="0" w:color="auto"/>
        <w:bottom w:val="none" w:sz="0" w:space="0" w:color="auto"/>
        <w:right w:val="none" w:sz="0" w:space="0" w:color="auto"/>
      </w:divBdr>
      <w:divsChild>
        <w:div w:id="8652637">
          <w:marLeft w:val="806"/>
          <w:marRight w:val="0"/>
          <w:marTop w:val="120"/>
          <w:marBottom w:val="0"/>
          <w:divBdr>
            <w:top w:val="none" w:sz="0" w:space="0" w:color="auto"/>
            <w:left w:val="none" w:sz="0" w:space="0" w:color="auto"/>
            <w:bottom w:val="none" w:sz="0" w:space="0" w:color="auto"/>
            <w:right w:val="none" w:sz="0" w:space="0" w:color="auto"/>
          </w:divBdr>
        </w:div>
        <w:div w:id="434134950">
          <w:marLeft w:val="806"/>
          <w:marRight w:val="0"/>
          <w:marTop w:val="120"/>
          <w:marBottom w:val="0"/>
          <w:divBdr>
            <w:top w:val="none" w:sz="0" w:space="0" w:color="auto"/>
            <w:left w:val="none" w:sz="0" w:space="0" w:color="auto"/>
            <w:bottom w:val="none" w:sz="0" w:space="0" w:color="auto"/>
            <w:right w:val="none" w:sz="0" w:space="0" w:color="auto"/>
          </w:divBdr>
        </w:div>
        <w:div w:id="1495417513">
          <w:marLeft w:val="806"/>
          <w:marRight w:val="0"/>
          <w:marTop w:val="120"/>
          <w:marBottom w:val="0"/>
          <w:divBdr>
            <w:top w:val="none" w:sz="0" w:space="0" w:color="auto"/>
            <w:left w:val="none" w:sz="0" w:space="0" w:color="auto"/>
            <w:bottom w:val="none" w:sz="0" w:space="0" w:color="auto"/>
            <w:right w:val="none" w:sz="0" w:space="0" w:color="auto"/>
          </w:divBdr>
        </w:div>
        <w:div w:id="37054370">
          <w:marLeft w:val="806"/>
          <w:marRight w:val="0"/>
          <w:marTop w:val="120"/>
          <w:marBottom w:val="0"/>
          <w:divBdr>
            <w:top w:val="none" w:sz="0" w:space="0" w:color="auto"/>
            <w:left w:val="none" w:sz="0" w:space="0" w:color="auto"/>
            <w:bottom w:val="none" w:sz="0" w:space="0" w:color="auto"/>
            <w:right w:val="none" w:sz="0" w:space="0" w:color="auto"/>
          </w:divBdr>
        </w:div>
        <w:div w:id="751437242">
          <w:marLeft w:val="806"/>
          <w:marRight w:val="0"/>
          <w:marTop w:val="120"/>
          <w:marBottom w:val="0"/>
          <w:divBdr>
            <w:top w:val="none" w:sz="0" w:space="0" w:color="auto"/>
            <w:left w:val="none" w:sz="0" w:space="0" w:color="auto"/>
            <w:bottom w:val="none" w:sz="0" w:space="0" w:color="auto"/>
            <w:right w:val="none" w:sz="0" w:space="0" w:color="auto"/>
          </w:divBdr>
        </w:div>
        <w:div w:id="1273170751">
          <w:marLeft w:val="806"/>
          <w:marRight w:val="0"/>
          <w:marTop w:val="120"/>
          <w:marBottom w:val="0"/>
          <w:divBdr>
            <w:top w:val="none" w:sz="0" w:space="0" w:color="auto"/>
            <w:left w:val="none" w:sz="0" w:space="0" w:color="auto"/>
            <w:bottom w:val="none" w:sz="0" w:space="0" w:color="auto"/>
            <w:right w:val="none" w:sz="0" w:space="0" w:color="auto"/>
          </w:divBdr>
        </w:div>
        <w:div w:id="880476818">
          <w:marLeft w:val="806"/>
          <w:marRight w:val="0"/>
          <w:marTop w:val="120"/>
          <w:marBottom w:val="0"/>
          <w:divBdr>
            <w:top w:val="none" w:sz="0" w:space="0" w:color="auto"/>
            <w:left w:val="none" w:sz="0" w:space="0" w:color="auto"/>
            <w:bottom w:val="none" w:sz="0" w:space="0" w:color="auto"/>
            <w:right w:val="none" w:sz="0" w:space="0" w:color="auto"/>
          </w:divBdr>
        </w:div>
      </w:divsChild>
    </w:div>
    <w:div w:id="819805267">
      <w:bodyDiv w:val="1"/>
      <w:marLeft w:val="0"/>
      <w:marRight w:val="0"/>
      <w:marTop w:val="0"/>
      <w:marBottom w:val="0"/>
      <w:divBdr>
        <w:top w:val="none" w:sz="0" w:space="0" w:color="auto"/>
        <w:left w:val="none" w:sz="0" w:space="0" w:color="auto"/>
        <w:bottom w:val="none" w:sz="0" w:space="0" w:color="auto"/>
        <w:right w:val="none" w:sz="0" w:space="0" w:color="auto"/>
      </w:divBdr>
      <w:divsChild>
        <w:div w:id="2089228588">
          <w:marLeft w:val="432"/>
          <w:marRight w:val="0"/>
          <w:marTop w:val="120"/>
          <w:marBottom w:val="0"/>
          <w:divBdr>
            <w:top w:val="none" w:sz="0" w:space="0" w:color="auto"/>
            <w:left w:val="none" w:sz="0" w:space="0" w:color="auto"/>
            <w:bottom w:val="none" w:sz="0" w:space="0" w:color="auto"/>
            <w:right w:val="none" w:sz="0" w:space="0" w:color="auto"/>
          </w:divBdr>
        </w:div>
        <w:div w:id="1074474802">
          <w:marLeft w:val="432"/>
          <w:marRight w:val="0"/>
          <w:marTop w:val="120"/>
          <w:marBottom w:val="0"/>
          <w:divBdr>
            <w:top w:val="none" w:sz="0" w:space="0" w:color="auto"/>
            <w:left w:val="none" w:sz="0" w:space="0" w:color="auto"/>
            <w:bottom w:val="none" w:sz="0" w:space="0" w:color="auto"/>
            <w:right w:val="none" w:sz="0" w:space="0" w:color="auto"/>
          </w:divBdr>
        </w:div>
      </w:divsChild>
    </w:div>
    <w:div w:id="864518003">
      <w:bodyDiv w:val="1"/>
      <w:marLeft w:val="0"/>
      <w:marRight w:val="0"/>
      <w:marTop w:val="0"/>
      <w:marBottom w:val="0"/>
      <w:divBdr>
        <w:top w:val="none" w:sz="0" w:space="0" w:color="auto"/>
        <w:left w:val="none" w:sz="0" w:space="0" w:color="auto"/>
        <w:bottom w:val="none" w:sz="0" w:space="0" w:color="auto"/>
        <w:right w:val="none" w:sz="0" w:space="0" w:color="auto"/>
      </w:divBdr>
    </w:div>
    <w:div w:id="1327246569">
      <w:bodyDiv w:val="1"/>
      <w:marLeft w:val="0"/>
      <w:marRight w:val="0"/>
      <w:marTop w:val="0"/>
      <w:marBottom w:val="0"/>
      <w:divBdr>
        <w:top w:val="none" w:sz="0" w:space="0" w:color="auto"/>
        <w:left w:val="none" w:sz="0" w:space="0" w:color="auto"/>
        <w:bottom w:val="none" w:sz="0" w:space="0" w:color="auto"/>
        <w:right w:val="none" w:sz="0" w:space="0" w:color="auto"/>
      </w:divBdr>
      <w:divsChild>
        <w:div w:id="1586107441">
          <w:marLeft w:val="547"/>
          <w:marRight w:val="0"/>
          <w:marTop w:val="0"/>
          <w:marBottom w:val="0"/>
          <w:divBdr>
            <w:top w:val="none" w:sz="0" w:space="0" w:color="auto"/>
            <w:left w:val="none" w:sz="0" w:space="0" w:color="auto"/>
            <w:bottom w:val="none" w:sz="0" w:space="0" w:color="auto"/>
            <w:right w:val="none" w:sz="0" w:space="0" w:color="auto"/>
          </w:divBdr>
        </w:div>
        <w:div w:id="1599292682">
          <w:marLeft w:val="547"/>
          <w:marRight w:val="0"/>
          <w:marTop w:val="0"/>
          <w:marBottom w:val="0"/>
          <w:divBdr>
            <w:top w:val="none" w:sz="0" w:space="0" w:color="auto"/>
            <w:left w:val="none" w:sz="0" w:space="0" w:color="auto"/>
            <w:bottom w:val="none" w:sz="0" w:space="0" w:color="auto"/>
            <w:right w:val="none" w:sz="0" w:space="0" w:color="auto"/>
          </w:divBdr>
        </w:div>
        <w:div w:id="1146120159">
          <w:marLeft w:val="547"/>
          <w:marRight w:val="0"/>
          <w:marTop w:val="0"/>
          <w:marBottom w:val="0"/>
          <w:divBdr>
            <w:top w:val="none" w:sz="0" w:space="0" w:color="auto"/>
            <w:left w:val="none" w:sz="0" w:space="0" w:color="auto"/>
            <w:bottom w:val="none" w:sz="0" w:space="0" w:color="auto"/>
            <w:right w:val="none" w:sz="0" w:space="0" w:color="auto"/>
          </w:divBdr>
        </w:div>
      </w:divsChild>
    </w:div>
    <w:div w:id="1695305828">
      <w:bodyDiv w:val="1"/>
      <w:marLeft w:val="0"/>
      <w:marRight w:val="0"/>
      <w:marTop w:val="0"/>
      <w:marBottom w:val="0"/>
      <w:divBdr>
        <w:top w:val="none" w:sz="0" w:space="0" w:color="auto"/>
        <w:left w:val="none" w:sz="0" w:space="0" w:color="auto"/>
        <w:bottom w:val="none" w:sz="0" w:space="0" w:color="auto"/>
        <w:right w:val="none" w:sz="0" w:space="0" w:color="auto"/>
      </w:divBdr>
      <w:divsChild>
        <w:div w:id="165635182">
          <w:marLeft w:val="806"/>
          <w:marRight w:val="0"/>
          <w:marTop w:val="120"/>
          <w:marBottom w:val="0"/>
          <w:divBdr>
            <w:top w:val="none" w:sz="0" w:space="0" w:color="auto"/>
            <w:left w:val="none" w:sz="0" w:space="0" w:color="auto"/>
            <w:bottom w:val="none" w:sz="0" w:space="0" w:color="auto"/>
            <w:right w:val="none" w:sz="0" w:space="0" w:color="auto"/>
          </w:divBdr>
        </w:div>
        <w:div w:id="1545410512">
          <w:marLeft w:val="806"/>
          <w:marRight w:val="0"/>
          <w:marTop w:val="120"/>
          <w:marBottom w:val="0"/>
          <w:divBdr>
            <w:top w:val="none" w:sz="0" w:space="0" w:color="auto"/>
            <w:left w:val="none" w:sz="0" w:space="0" w:color="auto"/>
            <w:bottom w:val="none" w:sz="0" w:space="0" w:color="auto"/>
            <w:right w:val="none" w:sz="0" w:space="0" w:color="auto"/>
          </w:divBdr>
        </w:div>
        <w:div w:id="1754815765">
          <w:marLeft w:val="806"/>
          <w:marRight w:val="0"/>
          <w:marTop w:val="120"/>
          <w:marBottom w:val="0"/>
          <w:divBdr>
            <w:top w:val="none" w:sz="0" w:space="0" w:color="auto"/>
            <w:left w:val="none" w:sz="0" w:space="0" w:color="auto"/>
            <w:bottom w:val="none" w:sz="0" w:space="0" w:color="auto"/>
            <w:right w:val="none" w:sz="0" w:space="0" w:color="auto"/>
          </w:divBdr>
        </w:div>
        <w:div w:id="1331710625">
          <w:marLeft w:val="806"/>
          <w:marRight w:val="0"/>
          <w:marTop w:val="120"/>
          <w:marBottom w:val="0"/>
          <w:divBdr>
            <w:top w:val="none" w:sz="0" w:space="0" w:color="auto"/>
            <w:left w:val="none" w:sz="0" w:space="0" w:color="auto"/>
            <w:bottom w:val="none" w:sz="0" w:space="0" w:color="auto"/>
            <w:right w:val="none" w:sz="0" w:space="0" w:color="auto"/>
          </w:divBdr>
        </w:div>
        <w:div w:id="1418281140">
          <w:marLeft w:val="806"/>
          <w:marRight w:val="0"/>
          <w:marTop w:val="120"/>
          <w:marBottom w:val="0"/>
          <w:divBdr>
            <w:top w:val="none" w:sz="0" w:space="0" w:color="auto"/>
            <w:left w:val="none" w:sz="0" w:space="0" w:color="auto"/>
            <w:bottom w:val="none" w:sz="0" w:space="0" w:color="auto"/>
            <w:right w:val="none" w:sz="0" w:space="0" w:color="auto"/>
          </w:divBdr>
        </w:div>
        <w:div w:id="1920752612">
          <w:marLeft w:val="806"/>
          <w:marRight w:val="0"/>
          <w:marTop w:val="120"/>
          <w:marBottom w:val="0"/>
          <w:divBdr>
            <w:top w:val="none" w:sz="0" w:space="0" w:color="auto"/>
            <w:left w:val="none" w:sz="0" w:space="0" w:color="auto"/>
            <w:bottom w:val="none" w:sz="0" w:space="0" w:color="auto"/>
            <w:right w:val="none" w:sz="0" w:space="0" w:color="auto"/>
          </w:divBdr>
        </w:div>
        <w:div w:id="1701930714">
          <w:marLeft w:val="806"/>
          <w:marRight w:val="0"/>
          <w:marTop w:val="120"/>
          <w:marBottom w:val="0"/>
          <w:divBdr>
            <w:top w:val="none" w:sz="0" w:space="0" w:color="auto"/>
            <w:left w:val="none" w:sz="0" w:space="0" w:color="auto"/>
            <w:bottom w:val="none" w:sz="0" w:space="0" w:color="auto"/>
            <w:right w:val="none" w:sz="0" w:space="0" w:color="auto"/>
          </w:divBdr>
        </w:div>
      </w:divsChild>
    </w:div>
    <w:div w:id="1722750119">
      <w:bodyDiv w:val="1"/>
      <w:marLeft w:val="0"/>
      <w:marRight w:val="0"/>
      <w:marTop w:val="0"/>
      <w:marBottom w:val="0"/>
      <w:divBdr>
        <w:top w:val="none" w:sz="0" w:space="0" w:color="auto"/>
        <w:left w:val="none" w:sz="0" w:space="0" w:color="auto"/>
        <w:bottom w:val="none" w:sz="0" w:space="0" w:color="auto"/>
        <w:right w:val="none" w:sz="0" w:space="0" w:color="auto"/>
      </w:divBdr>
    </w:div>
    <w:div w:id="1724057065">
      <w:bodyDiv w:val="1"/>
      <w:marLeft w:val="0"/>
      <w:marRight w:val="0"/>
      <w:marTop w:val="0"/>
      <w:marBottom w:val="0"/>
      <w:divBdr>
        <w:top w:val="none" w:sz="0" w:space="0" w:color="auto"/>
        <w:left w:val="none" w:sz="0" w:space="0" w:color="auto"/>
        <w:bottom w:val="none" w:sz="0" w:space="0" w:color="auto"/>
        <w:right w:val="none" w:sz="0" w:space="0" w:color="auto"/>
      </w:divBdr>
      <w:divsChild>
        <w:div w:id="194275588">
          <w:marLeft w:val="806"/>
          <w:marRight w:val="0"/>
          <w:marTop w:val="120"/>
          <w:marBottom w:val="0"/>
          <w:divBdr>
            <w:top w:val="none" w:sz="0" w:space="0" w:color="auto"/>
            <w:left w:val="none" w:sz="0" w:space="0" w:color="auto"/>
            <w:bottom w:val="none" w:sz="0" w:space="0" w:color="auto"/>
            <w:right w:val="none" w:sz="0" w:space="0" w:color="auto"/>
          </w:divBdr>
        </w:div>
        <w:div w:id="343944565">
          <w:marLeft w:val="806"/>
          <w:marRight w:val="0"/>
          <w:marTop w:val="120"/>
          <w:marBottom w:val="0"/>
          <w:divBdr>
            <w:top w:val="none" w:sz="0" w:space="0" w:color="auto"/>
            <w:left w:val="none" w:sz="0" w:space="0" w:color="auto"/>
            <w:bottom w:val="none" w:sz="0" w:space="0" w:color="auto"/>
            <w:right w:val="none" w:sz="0" w:space="0" w:color="auto"/>
          </w:divBdr>
        </w:div>
        <w:div w:id="1253929358">
          <w:marLeft w:val="806"/>
          <w:marRight w:val="0"/>
          <w:marTop w:val="120"/>
          <w:marBottom w:val="0"/>
          <w:divBdr>
            <w:top w:val="none" w:sz="0" w:space="0" w:color="auto"/>
            <w:left w:val="none" w:sz="0" w:space="0" w:color="auto"/>
            <w:bottom w:val="none" w:sz="0" w:space="0" w:color="auto"/>
            <w:right w:val="none" w:sz="0" w:space="0" w:color="auto"/>
          </w:divBdr>
        </w:div>
        <w:div w:id="1090615692">
          <w:marLeft w:val="806"/>
          <w:marRight w:val="0"/>
          <w:marTop w:val="120"/>
          <w:marBottom w:val="0"/>
          <w:divBdr>
            <w:top w:val="none" w:sz="0" w:space="0" w:color="auto"/>
            <w:left w:val="none" w:sz="0" w:space="0" w:color="auto"/>
            <w:bottom w:val="none" w:sz="0" w:space="0" w:color="auto"/>
            <w:right w:val="none" w:sz="0" w:space="0" w:color="auto"/>
          </w:divBdr>
        </w:div>
        <w:div w:id="1675494603">
          <w:marLeft w:val="806"/>
          <w:marRight w:val="0"/>
          <w:marTop w:val="120"/>
          <w:marBottom w:val="0"/>
          <w:divBdr>
            <w:top w:val="none" w:sz="0" w:space="0" w:color="auto"/>
            <w:left w:val="none" w:sz="0" w:space="0" w:color="auto"/>
            <w:bottom w:val="none" w:sz="0" w:space="0" w:color="auto"/>
            <w:right w:val="none" w:sz="0" w:space="0" w:color="auto"/>
          </w:divBdr>
        </w:div>
        <w:div w:id="2001420100">
          <w:marLeft w:val="806"/>
          <w:marRight w:val="0"/>
          <w:marTop w:val="120"/>
          <w:marBottom w:val="0"/>
          <w:divBdr>
            <w:top w:val="none" w:sz="0" w:space="0" w:color="auto"/>
            <w:left w:val="none" w:sz="0" w:space="0" w:color="auto"/>
            <w:bottom w:val="none" w:sz="0" w:space="0" w:color="auto"/>
            <w:right w:val="none" w:sz="0" w:space="0" w:color="auto"/>
          </w:divBdr>
        </w:div>
        <w:div w:id="1664048507">
          <w:marLeft w:val="806"/>
          <w:marRight w:val="0"/>
          <w:marTop w:val="120"/>
          <w:marBottom w:val="0"/>
          <w:divBdr>
            <w:top w:val="none" w:sz="0" w:space="0" w:color="auto"/>
            <w:left w:val="none" w:sz="0" w:space="0" w:color="auto"/>
            <w:bottom w:val="none" w:sz="0" w:space="0" w:color="auto"/>
            <w:right w:val="none" w:sz="0" w:space="0" w:color="auto"/>
          </w:divBdr>
        </w:div>
      </w:divsChild>
    </w:div>
    <w:div w:id="1902980913">
      <w:bodyDiv w:val="1"/>
      <w:marLeft w:val="0"/>
      <w:marRight w:val="0"/>
      <w:marTop w:val="0"/>
      <w:marBottom w:val="0"/>
      <w:divBdr>
        <w:top w:val="none" w:sz="0" w:space="0" w:color="auto"/>
        <w:left w:val="none" w:sz="0" w:space="0" w:color="auto"/>
        <w:bottom w:val="none" w:sz="0" w:space="0" w:color="auto"/>
        <w:right w:val="none" w:sz="0" w:space="0" w:color="auto"/>
      </w:divBdr>
      <w:divsChild>
        <w:div w:id="141881880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17DE6-CCF7-44E5-8033-666F90628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 Salunke;Pratik Jangam</dc:creator>
  <cp:lastModifiedBy>Ayushman Dalvi A52</cp:lastModifiedBy>
  <cp:revision>5</cp:revision>
  <dcterms:created xsi:type="dcterms:W3CDTF">2025-09-12T04:27:00Z</dcterms:created>
  <dcterms:modified xsi:type="dcterms:W3CDTF">2025-09-12T14:49:00Z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2021-10-08T00:00:00Z</vt:filetime>
  </property>
  <property fmtid="{D5CDD505-2E9C-101B-9397-08002B2CF9AE}" pid="3" name="Creator">
    <vt:lpwstr>Microsoft® Word 2016</vt:lpwstr>
  </property>
  <property fmtid="{D5CDD505-2E9C-101B-9397-08002B2CF9AE}" pid="4" name="LastSaved">
    <vt:filetime>2022-09-30T00:00:00Z</vt:filetime>
  </property>
</Properties>
</file>