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Department of Applied Data Science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DATA 298A MSDA Project I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Progress Report 1</w:t>
      </w:r>
    </w:p>
    <w:p/>
    <w:p>
      <w:r>
        <w:rPr>
          <w:rFonts w:ascii="Times New Roman" w:hAnsi="Times New Roman" w:eastAsia="Times New Roman"/>
          <w:b w:val="0"/>
          <w:sz w:val="22"/>
        </w:rPr>
        <w:t>Team Number: 4</w:t>
      </w:r>
    </w:p>
    <w:p>
      <w:r>
        <w:rPr>
          <w:rFonts w:ascii="Times New Roman" w:hAnsi="Times New Roman" w:eastAsia="Times New Roman"/>
          <w:b w:val="0"/>
          <w:sz w:val="22"/>
        </w:rPr>
        <w:t>Members: Ayush Gawai, Manav, Naman Chheda, Shriram, Pramod</w:t>
      </w:r>
    </w:p>
    <w:p>
      <w:r>
        <w:rPr>
          <w:rFonts w:ascii="Times New Roman" w:hAnsi="Times New Roman" w:eastAsia="Times New Roman"/>
          <w:b w:val="0"/>
          <w:sz w:val="22"/>
        </w:rPr>
        <w:t>Section / Topic: Section 21 / Topic 4 - Multiplayer Agent Sessions</w:t>
      </w:r>
    </w:p>
    <w:p>
      <w:r>
        <w:rPr>
          <w:rFonts w:ascii="Times New Roman" w:hAnsi="Times New Roman" w:eastAsia="Times New Roman"/>
          <w:b w:val="0"/>
          <w:sz w:val="22"/>
        </w:rPr>
        <w:t>Date of Report: September 24, 2026</w:t>
      </w:r>
    </w:p>
    <w:p>
      <w:r>
        <w:rPr>
          <w:rFonts w:ascii="Times New Roman" w:hAnsi="Times New Roman" w:eastAsia="Times New Roman"/>
          <w:b w:val="0"/>
          <w:sz w:val="22"/>
        </w:rPr>
        <w:t>Linear cycles covered: Cycles 1-2</w:t>
      </w:r>
    </w:p>
    <w:p>
      <w:r>
        <w:rPr>
          <w:rFonts w:ascii="Times New Roman" w:hAnsi="Times New Roman" w:eastAsia="Times New Roman"/>
          <w:b w:val="0"/>
          <w:sz w:val="22"/>
        </w:rPr>
        <w:t>Repository: https://github.com/ayushgawai/multiplayer-agent-sessions</w:t>
      </w:r>
    </w:p>
    <w:p>
      <w:r>
        <w:rPr>
          <w:rFonts w:ascii="Times New Roman" w:hAnsi="Times New Roman" w:eastAsia="Times New Roman"/>
          <w:b w:val="0"/>
          <w:sz w:val="22"/>
        </w:rPr>
        <w:t>Linear board: https://linear.app/data-298a-team-4/team/DAT</w:t>
      </w:r>
    </w:p>
    <w:p>
      <w:r>
        <w:rPr>
          <w:rFonts w:ascii="Times New Roman" w:hAnsi="Times New Roman" w:eastAsia="Times New Roman"/>
          <w:b/>
          <w:sz w:val="26"/>
        </w:rPr>
        <w:t>Part A    Project Status</w:t>
      </w:r>
    </w:p>
    <w:p>
      <w:r>
        <w:rPr>
          <w:rFonts w:ascii="Times New Roman" w:hAnsi="Times New Roman" w:eastAsia="Times New Roman"/>
          <w:b w:val="0"/>
          <w:sz w:val="22"/>
        </w:rPr>
        <w:t>Percentages reflect repository state as of this report. Values marked [TBD] are owned by the named teammate and will be updated when that work lands. Complete and Document differ by more than 40 points only where noted under the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Item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Planning %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Investigation %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Complete %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Document 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1.1 Project Background and Executive Summary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1.2 Project Requirements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1.3 Project Deliverables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1.4 Technology and Solution Survey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1.5 Literature Survey of Existing Research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2.1 Data Management Plan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2.2 Project Management Plan (2.2.1-2.2.8)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2.3 Project Resource Requirements and Plan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2.4 Project Schedule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3.1 Data Process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3.2 Data Collection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 [Naman]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 [Naman]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3.3 Data Pre-processing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3.4 Data Transformation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3.5 Data Preparation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3.6 Data Statistics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4.1 Model Proposals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4.2 Model Supports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4.3 Model Comparison and Justification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4.4 Model Evaluation Methods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60 [Pramod]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 [Pramod]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4.5 First Model Implementation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4.6 Baseline Reproduction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 [Pramod]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 [Pramod]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 Prototype and System Implementation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 Benchmarking, Evaluation, and Failure Study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 Reproducibility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8 298B Plan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References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</w:tr>
    </w:tbl>
    <w:p/>
    <w:p>
      <w:r>
        <w:rPr>
          <w:rFonts w:ascii="Times New Roman" w:hAnsi="Times New Roman" w:eastAsia="Times New Roman"/>
          <w:b/>
          <w:sz w:val="22"/>
        </w:rPr>
        <w:t>Explanation for large Complete vs Document gaps</w:t>
      </w:r>
    </w:p>
    <w:p>
      <w:r>
        <w:rPr>
          <w:rFonts w:ascii="Times New Roman" w:hAnsi="Times New Roman" w:eastAsia="Times New Roman"/>
          <w:b w:val="0"/>
          <w:sz w:val="22"/>
        </w:rPr>
        <w:t>Several engineering items (repository pins, CI, SessionEvent freeze, serving stubs, M1 configs) are partially complete in code while Workbook 1 and final report prose are not yet written. Data collection and harness percentages remain low until Naman lands downloads with STATS.md and Pramod lands an end-to-end harness run.</w:t>
      </w:r>
    </w:p>
    <w:p>
      <w:r>
        <w:rPr>
          <w:rFonts w:ascii="Times New Roman" w:hAnsi="Times New Roman" w:eastAsia="Times New Roman"/>
          <w:b/>
          <w:sz w:val="26"/>
        </w:rPr>
        <w:t>Part B    Minutes of Meetings</w:t>
      </w:r>
    </w:p>
    <w:p>
      <w:r>
        <w:rPr>
          <w:rFonts w:ascii="Times New Roman" w:hAnsi="Times New Roman" w:eastAsia="Times New Roman"/>
          <w:b/>
          <w:sz w:val="22"/>
        </w:rPr>
        <w:t>Meeting 1</w:t>
      </w:r>
    </w:p>
    <w:p>
      <w:r>
        <w:rPr>
          <w:rFonts w:ascii="Times New Roman" w:hAnsi="Times New Roman" w:eastAsia="Times New Roman"/>
          <w:b w:val="0"/>
          <w:sz w:val="22"/>
        </w:rPr>
        <w:t>Time and Date: [TBD]</w:t>
      </w:r>
    </w:p>
    <w:p>
      <w:r>
        <w:rPr>
          <w:rFonts w:ascii="Times New Roman" w:hAnsi="Times New Roman" w:eastAsia="Times New Roman"/>
          <w:b w:val="0"/>
          <w:sz w:val="22"/>
        </w:rPr>
        <w:t>Location / media: [TBD]</w:t>
      </w:r>
    </w:p>
    <w:p>
      <w:r>
        <w:rPr>
          <w:rFonts w:ascii="Times New Roman" w:hAnsi="Times New Roman" w:eastAsia="Times New Roman"/>
          <w:b w:val="0"/>
          <w:sz w:val="22"/>
        </w:rPr>
        <w:t>Participants: [TBD]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Section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Achievements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Issues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Recommended Solutions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1.1-1.3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Aligned on multiplayer agent sessions; confirmed four models (M1-M4) plus separate MAST baseline; selected Team 4 Topic 4 scope.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Scope risk if bake-offs and full UI land together; unclear first integration cut.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Freeze SessionEvent and OpenAPI first; use seed/public splits before session corpus; Ayush owns schema freeze.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2.x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Adopted Linear board DAT, GitHub repo, and ownership map; set Progress Report 1 milestone checklist.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Compute budget and GPU access for LoRA runs not fully allocated.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 Colab or campus GPU for training only; keep CI and services on CPU.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4.x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Named candidates per task; Ayush owns M1; shared evaluation protocol (seeds 13, 29, 47).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Harness and metrics not yet implemented.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Pramod implements eval/harness.py; each owner drafts four configs.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 / infra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Agreed directory ownership and network/file boundaries across packages.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Empty repository at cycle start.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Ayush scaffolds repo, pins, CI, and session service contracts this cycle.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References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Identified QMSum for M1 supervision and MAST for baseline reproduction.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Downloads and row-count STATS.md not yet committed.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Naman runs download scripts and records checksums and counts.</w:t>
            </w:r>
          </w:p>
        </w:tc>
      </w:tr>
    </w:tbl>
    <w:p/>
    <w:p>
      <w:r>
        <w:rPr>
          <w:rFonts w:ascii="Times New Roman" w:hAnsi="Times New Roman" w:eastAsia="Times New Roman"/>
          <w:b/>
          <w:sz w:val="22"/>
        </w:rPr>
        <w:t>Meeting 2</w:t>
      </w:r>
    </w:p>
    <w:p>
      <w:r>
        <w:rPr>
          <w:rFonts w:ascii="Times New Roman" w:hAnsi="Times New Roman" w:eastAsia="Times New Roman"/>
          <w:b w:val="0"/>
          <w:sz w:val="22"/>
        </w:rPr>
        <w:t>Time and Date: [TBD]</w:t>
      </w:r>
    </w:p>
    <w:p>
      <w:r>
        <w:rPr>
          <w:rFonts w:ascii="Times New Roman" w:hAnsi="Times New Roman" w:eastAsia="Times New Roman"/>
          <w:b w:val="0"/>
          <w:sz w:val="22"/>
        </w:rPr>
        <w:t>Location / media: [TBD]</w:t>
      </w:r>
    </w:p>
    <w:p>
      <w:r>
        <w:rPr>
          <w:rFonts w:ascii="Times New Roman" w:hAnsi="Times New Roman" w:eastAsia="Times New Roman"/>
          <w:b w:val="0"/>
          <w:sz w:val="22"/>
        </w:rPr>
        <w:t>Participants: [TBD]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Section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Achievements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Issues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Recommended Solutions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1.x / 2.x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[TBD]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[TBD]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[TBD]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3.x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[TBD - data download status, STATS.md]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[TBD]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[TBD]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4.x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[TBD - configs drafted; harness smoke status]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[TBD]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[TBD]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[TBD - client / runtime / session service progress]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[TBD]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[TBD]</w:t>
            </w:r>
          </w:p>
        </w:tc>
      </w:tr>
    </w:tbl>
    <w:p/>
    <w:p>
      <w:r>
        <w:rPr>
          <w:rFonts w:ascii="Times New Roman" w:hAnsi="Times New Roman" w:eastAsia="Times New Roman"/>
          <w:b/>
          <w:sz w:val="26"/>
        </w:rPr>
        <w:t>Part C    Work completed this period</w:t>
      </w:r>
    </w:p>
    <w:p>
      <w:r>
        <w:rPr>
          <w:rFonts w:ascii="Times New Roman" w:hAnsi="Times New Roman" w:eastAsia="Times New Roman"/>
          <w:b w:val="0"/>
          <w:sz w:val="22"/>
        </w:rPr>
        <w:t>Must agree with the Linear board. Artifact links point at the repository.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Member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Issues closed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Labels worked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Key artifact / summary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Ayush Gawai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DAT-1 to DAT-10 (map to Linear)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infra / model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Repo pins, CI, SessionEvent + openapi.json, serving stubs, M1 configs m1-a to m1-d, checkpointing, Docker Compose, ADR-001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Naman Chheda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[TBD]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data / writing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[TBD - scenario briefs, download scripts, STATS.md for MAST/QMSum, report assembly]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Manav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[TBD]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infra / model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[TBD - client scaffold, Yjs on mock, m3 configs]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Shriram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[TBD]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infra / model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[TBD - LangGraph fixture, tools, m4 configs, test suite]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Pramod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[TBD]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eval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[TBD - seeding.py, metrics/, harness.py smoke on one candidate, protocol.md]</w:t>
            </w:r>
          </w:p>
        </w:tc>
      </w:tr>
    </w:tbl>
    <w:p/>
    <w:p>
      <w:r>
        <w:rPr>
          <w:rFonts w:ascii="Times New Roman" w:hAnsi="Times New Roman" w:eastAsia="Times New Roman"/>
          <w:b/>
          <w:sz w:val="22"/>
        </w:rPr>
        <w:t>Ayush detail (this period)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Established repository hygiene, owned package layout, pinned requirements, and GitHub Actions CI (ruff, mypy, pytest).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Froze SessionEvent and related HTTP contracts in session-service/app/schemas.py; exported and committed session-service/openapi.json (ADR-001).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Implemented a minimal session service (create, join, append/list events, rollback, stream stub) with an in-memory store for integration against the frozen API.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Added model serving stubs for m1-m4 with uniform POST /v1/models/{model_id}/predict.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Drafted eval/configs/m1-a.yaml through m1-d.yaml with Hugging Face repository ids and revision hashes; scaffolded models/m1_catchup/MODEL_CARD.md.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Added shared models/common/checkpointing.py and infra/docker-compose.yml with Postgres, Redis, Jaeger, session-service, and serving.</w:t>
      </w:r>
    </w:p>
    <w:p>
      <w:r>
        <w:rPr>
          <w:rFonts w:ascii="Times New Roman" w:hAnsi="Times New Roman" w:eastAsia="Times New Roman"/>
          <w:b/>
          <w:sz w:val="26"/>
        </w:rPr>
        <w:t>Part D    Blockers, risks and next period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Blocker or risk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Impact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Owner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Next action and date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QMSum / MAST not yet downloaded with committed row counts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Blocks M1 training split and PR1 data checklist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Naman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Run download scripts; commit STATS.md with counts and checksums by Progress Report 1 deadline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Evaluation harness not yet running one candidate end to end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Blocks team PR1 eval claim and later bake-offs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Pramod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Land harness.py and metrics; smoke one M1 candidate against a seed or public split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Remaining 16 candidate configs (m2-m4, baseline) not drafted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Incomplete 20-config PR1 target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Naman / Manav / Shriram / Pramod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Each owner commits four YAML configs matching the harness schema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Session event log still in-memory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 durable replay under restart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Ayush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Postgres and alembic monotonic seq without changing OpenAPI routes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GPU time for LoRA not scheduled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Delays first M1 training run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Ayush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Reserve Colab GPU after data split and harness smoke</w:t>
            </w:r>
          </w:p>
        </w:tc>
      </w:tr>
    </w:tbl>
    <w:p/>
    <w:p>
      <w:r>
        <w:rPr>
          <w:rFonts w:ascii="Times New Roman" w:hAnsi="Times New Roman" w:eastAsia="Times New Roman"/>
          <w:b/>
          <w:sz w:val="22"/>
        </w:rPr>
        <w:t>Outcomes for the next period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Ayush: durable event log (Postgres), Redis fan-out, and serving wired to the first M1 checkpoint after bake-off smoke.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Naman: MAST and QMSum downloaded with STATS.md; m2 seed set started; Progress Report finalized for Canvas.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Pramod: harness end-to-end on one candidate; protocol.md metric definitions locked.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Manav: client against openapi.json types; m3 configs drafted.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Shriram: agent runtime on fixture; shared tests green on main; m4 configs drafted.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