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B2B19" w14:textId="77777777" w:rsidR="00B0259A" w:rsidRDefault="00000000">
      <w:pPr>
        <w:spacing w:after="60"/>
        <w:jc w:val="center"/>
      </w:pPr>
      <w:r>
        <w:rPr>
          <w:b/>
          <w:bCs/>
          <w:sz w:val="32"/>
          <w:szCs w:val="32"/>
        </w:rPr>
        <w:t>DATA 298A MSDA Project I</w:t>
      </w:r>
    </w:p>
    <w:p w14:paraId="22B11FCC" w14:textId="77777777" w:rsidR="00B0259A" w:rsidRDefault="00000000">
      <w:pPr>
        <w:spacing w:after="60"/>
        <w:jc w:val="center"/>
      </w:pPr>
      <w:r>
        <w:rPr>
          <w:b/>
          <w:bCs/>
          <w:sz w:val="28"/>
          <w:szCs w:val="28"/>
        </w:rPr>
        <w:t>Workbook 1</w:t>
      </w:r>
    </w:p>
    <w:p w14:paraId="001D940E" w14:textId="77777777" w:rsidR="00B0259A" w:rsidRDefault="00000000">
      <w:pPr>
        <w:spacing w:after="120" w:line="276" w:lineRule="auto"/>
        <w:jc w:val="both"/>
      </w:pPr>
      <w:r>
        <w:rPr>
          <w:b/>
          <w:bCs/>
        </w:rPr>
        <w:t>Multiplayer Agents: A Shared Live Session Layer for Human-Agent Collaboration</w:t>
      </w:r>
    </w:p>
    <w:p w14:paraId="09C58061" w14:textId="77777777" w:rsidR="00B0259A" w:rsidRDefault="00000000">
      <w:pPr>
        <w:spacing w:after="120" w:line="276" w:lineRule="auto"/>
        <w:jc w:val="both"/>
      </w:pPr>
      <w:r>
        <w:t>Team 4</w:t>
      </w:r>
      <w:r>
        <w:br/>
        <w:t xml:space="preserve"> Ayush </w:t>
      </w:r>
      <w:proofErr w:type="spellStart"/>
      <w:r>
        <w:t>Gawai</w:t>
      </w:r>
      <w:proofErr w:type="spellEnd"/>
      <w:r>
        <w:t>, Naman Vipul Chheda, Manav Patel, Shriram Dundigalla, Pramod Satya Dindukurthi</w:t>
      </w:r>
      <w:r>
        <w:br/>
        <w:t xml:space="preserve"> Section 21, Topic 4</w:t>
      </w:r>
      <w:r>
        <w:br/>
        <w:t xml:space="preserve"> Advisor: Prof. Simon Shim</w:t>
      </w:r>
      <w:r>
        <w:br/>
        <w:t xml:space="preserve"> October 7,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4"/>
        <w:gridCol w:w="4376"/>
      </w:tblGrid>
      <w:tr w:rsidR="00B0259A" w14:paraId="006D6DDA" w14:textId="77777777">
        <w:tblPrEx>
          <w:tblCellMar>
            <w:top w:w="0" w:type="dxa"/>
            <w:bottom w:w="0" w:type="dxa"/>
          </w:tblCellMar>
        </w:tblPrEx>
        <w:trPr>
          <w:tblHeader/>
        </w:trPr>
        <w:tc>
          <w:tcPr>
            <w:tcW w:w="498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8DAD1EB" w14:textId="77777777" w:rsidR="00B0259A" w:rsidRDefault="00000000">
            <w:pPr>
              <w:spacing w:after="20"/>
            </w:pPr>
            <w:r>
              <w:rPr>
                <w:b/>
                <w:bCs/>
                <w:sz w:val="18"/>
                <w:szCs w:val="18"/>
              </w:rPr>
              <w:t>Team member</w:t>
            </w:r>
          </w:p>
        </w:tc>
        <w:tc>
          <w:tcPr>
            <w:tcW w:w="437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DB413ED" w14:textId="77777777" w:rsidR="00B0259A" w:rsidRDefault="00000000">
            <w:pPr>
              <w:spacing w:after="20"/>
            </w:pPr>
            <w:r>
              <w:rPr>
                <w:b/>
                <w:bCs/>
                <w:sz w:val="18"/>
                <w:szCs w:val="18"/>
              </w:rPr>
              <w:t>Sections written</w:t>
            </w:r>
          </w:p>
        </w:tc>
      </w:tr>
      <w:tr w:rsidR="00B0259A" w14:paraId="3F049863" w14:textId="77777777">
        <w:tblPrEx>
          <w:tblCellMar>
            <w:top w:w="0" w:type="dxa"/>
            <w:bottom w:w="0" w:type="dxa"/>
          </w:tblCellMar>
        </w:tblPrEx>
        <w:trPr>
          <w:cantSplit/>
        </w:trPr>
        <w:tc>
          <w:tcPr>
            <w:tcW w:w="49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1BF654" w14:textId="77777777" w:rsidR="00B0259A" w:rsidRDefault="00000000">
            <w:pPr>
              <w:spacing w:after="20"/>
            </w:pPr>
            <w:r>
              <w:rPr>
                <w:sz w:val="18"/>
                <w:szCs w:val="18"/>
              </w:rPr>
              <w:t xml:space="preserve">Ayush </w:t>
            </w:r>
            <w:proofErr w:type="spellStart"/>
            <w:r>
              <w:rPr>
                <w:sz w:val="18"/>
                <w:szCs w:val="18"/>
              </w:rPr>
              <w:t>Gawai</w:t>
            </w:r>
            <w:proofErr w:type="spellEnd"/>
          </w:p>
        </w:tc>
        <w:tc>
          <w:tcPr>
            <w:tcW w:w="43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C5957D" w14:textId="77777777" w:rsidR="00B0259A" w:rsidRDefault="00000000">
            <w:pPr>
              <w:spacing w:after="20"/>
            </w:pPr>
            <w:r>
              <w:rPr>
                <w:sz w:val="18"/>
                <w:szCs w:val="18"/>
              </w:rPr>
              <w:t>1.1, 2.2.1, 2.2.2, 2.3</w:t>
            </w:r>
          </w:p>
        </w:tc>
      </w:tr>
      <w:tr w:rsidR="00B0259A" w14:paraId="55AC658C" w14:textId="77777777">
        <w:tblPrEx>
          <w:tblCellMar>
            <w:top w:w="0" w:type="dxa"/>
            <w:bottom w:w="0" w:type="dxa"/>
          </w:tblCellMar>
        </w:tblPrEx>
        <w:trPr>
          <w:cantSplit/>
        </w:trPr>
        <w:tc>
          <w:tcPr>
            <w:tcW w:w="49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56F375" w14:textId="77777777" w:rsidR="00B0259A" w:rsidRDefault="00000000">
            <w:pPr>
              <w:spacing w:after="20"/>
            </w:pPr>
            <w:r>
              <w:rPr>
                <w:sz w:val="18"/>
                <w:szCs w:val="18"/>
              </w:rPr>
              <w:t>Naman Vipul Chheda</w:t>
            </w:r>
          </w:p>
        </w:tc>
        <w:tc>
          <w:tcPr>
            <w:tcW w:w="43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C6976F" w14:textId="77777777" w:rsidR="00B0259A" w:rsidRDefault="00000000">
            <w:pPr>
              <w:spacing w:after="20"/>
            </w:pPr>
            <w:r>
              <w:rPr>
                <w:sz w:val="18"/>
                <w:szCs w:val="18"/>
              </w:rPr>
              <w:t>2.1, 2.2.6</w:t>
            </w:r>
          </w:p>
        </w:tc>
      </w:tr>
      <w:tr w:rsidR="00B0259A" w14:paraId="6F7DE659" w14:textId="77777777">
        <w:tblPrEx>
          <w:tblCellMar>
            <w:top w:w="0" w:type="dxa"/>
            <w:bottom w:w="0" w:type="dxa"/>
          </w:tblCellMar>
        </w:tblPrEx>
        <w:trPr>
          <w:cantSplit/>
        </w:trPr>
        <w:tc>
          <w:tcPr>
            <w:tcW w:w="49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C09F19" w14:textId="77777777" w:rsidR="00B0259A" w:rsidRDefault="00000000">
            <w:pPr>
              <w:spacing w:after="20"/>
            </w:pPr>
            <w:r>
              <w:rPr>
                <w:sz w:val="18"/>
                <w:szCs w:val="18"/>
              </w:rPr>
              <w:t>Manav Patel</w:t>
            </w:r>
          </w:p>
        </w:tc>
        <w:tc>
          <w:tcPr>
            <w:tcW w:w="43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A469DB" w14:textId="77777777" w:rsidR="00B0259A" w:rsidRDefault="00000000">
            <w:pPr>
              <w:spacing w:after="20"/>
            </w:pPr>
            <w:r>
              <w:rPr>
                <w:sz w:val="18"/>
                <w:szCs w:val="18"/>
              </w:rPr>
              <w:t>1.4, 2.2.7</w:t>
            </w:r>
          </w:p>
        </w:tc>
      </w:tr>
      <w:tr w:rsidR="00B0259A" w14:paraId="20DEA8E0" w14:textId="77777777">
        <w:tblPrEx>
          <w:tblCellMar>
            <w:top w:w="0" w:type="dxa"/>
            <w:bottom w:w="0" w:type="dxa"/>
          </w:tblCellMar>
        </w:tblPrEx>
        <w:trPr>
          <w:cantSplit/>
        </w:trPr>
        <w:tc>
          <w:tcPr>
            <w:tcW w:w="49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FAE4D5" w14:textId="77777777" w:rsidR="00B0259A" w:rsidRDefault="00000000">
            <w:pPr>
              <w:spacing w:after="20"/>
            </w:pPr>
            <w:r>
              <w:rPr>
                <w:sz w:val="18"/>
                <w:szCs w:val="18"/>
              </w:rPr>
              <w:t xml:space="preserve">Shriram </w:t>
            </w:r>
            <w:proofErr w:type="spellStart"/>
            <w:r>
              <w:rPr>
                <w:sz w:val="18"/>
                <w:szCs w:val="18"/>
              </w:rPr>
              <w:t>Dundigalla</w:t>
            </w:r>
            <w:proofErr w:type="spellEnd"/>
          </w:p>
        </w:tc>
        <w:tc>
          <w:tcPr>
            <w:tcW w:w="43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29ACFF" w14:textId="77777777" w:rsidR="00B0259A" w:rsidRDefault="00000000">
            <w:pPr>
              <w:spacing w:after="20"/>
            </w:pPr>
            <w:r>
              <w:rPr>
                <w:sz w:val="18"/>
                <w:szCs w:val="18"/>
              </w:rPr>
              <w:t>2.2.3, 2.2.4, 2.2.8</w:t>
            </w:r>
          </w:p>
        </w:tc>
      </w:tr>
      <w:tr w:rsidR="00B0259A" w14:paraId="3ACE06D5" w14:textId="77777777">
        <w:tblPrEx>
          <w:tblCellMar>
            <w:top w:w="0" w:type="dxa"/>
            <w:bottom w:w="0" w:type="dxa"/>
          </w:tblCellMar>
        </w:tblPrEx>
        <w:trPr>
          <w:cantSplit/>
        </w:trPr>
        <w:tc>
          <w:tcPr>
            <w:tcW w:w="49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0164FB" w14:textId="77777777" w:rsidR="00B0259A" w:rsidRDefault="00000000">
            <w:pPr>
              <w:spacing w:after="20"/>
            </w:pPr>
            <w:r>
              <w:rPr>
                <w:sz w:val="18"/>
                <w:szCs w:val="18"/>
              </w:rPr>
              <w:t>Pramod Satya Dindukurthi</w:t>
            </w:r>
          </w:p>
        </w:tc>
        <w:tc>
          <w:tcPr>
            <w:tcW w:w="43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8BAF39" w14:textId="77777777" w:rsidR="00B0259A" w:rsidRDefault="00000000">
            <w:pPr>
              <w:spacing w:after="20"/>
            </w:pPr>
            <w:r>
              <w:rPr>
                <w:sz w:val="18"/>
                <w:szCs w:val="18"/>
              </w:rPr>
              <w:t>1.2, 1.3, 1.5, 2.4</w:t>
            </w:r>
          </w:p>
        </w:tc>
      </w:tr>
    </w:tbl>
    <w:p w14:paraId="0CE8ED27" w14:textId="77777777" w:rsidR="00B0259A" w:rsidRDefault="00000000">
      <w:pPr>
        <w:spacing w:after="120" w:line="276" w:lineRule="auto"/>
        <w:jc w:val="both"/>
      </w:pPr>
      <w:r>
        <w:t>GitHub: https://github.com/ayushgawai/multiplayer-agent-sessions</w:t>
      </w:r>
      <w:r>
        <w:br/>
        <w:t xml:space="preserve"> Linear: https://linear.app/data-298a-team-4/team/DAT/cycles</w:t>
      </w:r>
    </w:p>
    <w:p w14:paraId="5EDEA77D" w14:textId="77777777" w:rsidR="00B0259A" w:rsidRDefault="00000000">
      <w:pPr>
        <w:pStyle w:val="Heading1"/>
      </w:pPr>
      <w:r>
        <w:t>1. Introduction</w:t>
      </w:r>
    </w:p>
    <w:p w14:paraId="1ECC5AB4" w14:textId="77777777" w:rsidR="00B0259A" w:rsidRDefault="00000000">
      <w:pPr>
        <w:pStyle w:val="Heading2"/>
      </w:pPr>
      <w:r>
        <w:t>1.1 Project Background and Executive Summary</w:t>
      </w:r>
    </w:p>
    <w:p w14:paraId="20C05B46" w14:textId="77777777" w:rsidR="00B0259A" w:rsidRDefault="00000000">
      <w:pPr>
        <w:pStyle w:val="Heading3"/>
      </w:pPr>
      <w:r>
        <w:t>Background, need, and importance</w:t>
      </w:r>
    </w:p>
    <w:p w14:paraId="0E7A4288" w14:textId="77777777" w:rsidR="00B0259A" w:rsidRDefault="00000000">
      <w:pPr>
        <w:spacing w:after="120" w:line="276" w:lineRule="auto"/>
        <w:jc w:val="both"/>
      </w:pPr>
      <w:r>
        <w:t>Agent tooling has become substantially more capable, but the interfaces around it have not kept pace. Most agent products still assume one person directing one agent. Y Combinator's Fall 2026 Requests for Startups observes that agent tasks increasingly run for hours or days and involve entire teams [1]. When several people steer the same agent, coordination moves to side channels such as chat threads and shared documents, which hides who issued an instruction, why it was issued, and how it interacted with other instructions.</w:t>
      </w:r>
    </w:p>
    <w:p w14:paraId="0357146E" w14:textId="77777777" w:rsidR="00B0259A" w:rsidRDefault="00000000">
      <w:pPr>
        <w:spacing w:after="120" w:line="276" w:lineRule="auto"/>
        <w:jc w:val="both"/>
      </w:pPr>
      <w:r>
        <w:t>Collaborative work exposes three concrete failures that single-user agent products do not handle. A participant who joins late cannot cheaply learn what has happened. It is unclear which participant a given instruction is meant to serve. And two actors can redirect the same agent at once with conflicting intent, leaving the system with no principled way to arbitrate. Multi-agent systems already fail in well-documented ways without any human participants involved [3], so adding several humans raises the coordination burden rather than reducing it.</w:t>
      </w:r>
    </w:p>
    <w:p w14:paraId="3EB77C34" w14:textId="77777777" w:rsidR="00B0259A" w:rsidRDefault="00000000">
      <w:pPr>
        <w:pStyle w:val="Heading3"/>
      </w:pPr>
      <w:r>
        <w:t>Target problem</w:t>
      </w:r>
    </w:p>
    <w:p w14:paraId="2024B23B" w14:textId="77777777" w:rsidR="00B0259A" w:rsidRDefault="00000000">
      <w:pPr>
        <w:spacing w:after="120" w:line="276" w:lineRule="auto"/>
        <w:jc w:val="both"/>
      </w:pPr>
      <w:r>
        <w:t xml:space="preserve">This project investigates whether a multiplayer session layer improves task quality while reducing harmful conflicts and catch-up time, compared with single-player baselines. The research gap is that current agent experiences are predominantly </w:t>
      </w:r>
      <w:proofErr w:type="gramStart"/>
      <w:r>
        <w:t>single-user</w:t>
      </w:r>
      <w:proofErr w:type="gramEnd"/>
      <w:r>
        <w:t>, while real work involves multiple humans and agents sharing one evolving workspace.</w:t>
      </w:r>
    </w:p>
    <w:p w14:paraId="3AD64505" w14:textId="77777777" w:rsidR="00B0259A" w:rsidRDefault="00000000">
      <w:pPr>
        <w:pStyle w:val="Heading3"/>
      </w:pPr>
      <w:r>
        <w:t>Motivations and goals</w:t>
      </w:r>
    </w:p>
    <w:p w14:paraId="4922A483" w14:textId="77777777" w:rsidR="00B0259A" w:rsidRDefault="00000000">
      <w:pPr>
        <w:spacing w:after="120" w:line="276" w:lineRule="auto"/>
        <w:jc w:val="both"/>
      </w:pPr>
      <w:r>
        <w:lastRenderedPageBreak/>
        <w:t>The project pursues three goals.</w:t>
      </w:r>
    </w:p>
    <w:p w14:paraId="510E0B4F" w14:textId="77777777" w:rsidR="00B0259A" w:rsidRDefault="00000000">
      <w:pPr>
        <w:pStyle w:val="ListParagraph"/>
        <w:numPr>
          <w:ilvl w:val="0"/>
          <w:numId w:val="2"/>
        </w:numPr>
        <w:spacing w:after="60" w:line="264" w:lineRule="auto"/>
      </w:pPr>
      <w:r>
        <w:rPr>
          <w:b/>
          <w:bCs/>
        </w:rPr>
        <w:t>Platform goal:</w:t>
      </w:r>
      <w:r>
        <w:t xml:space="preserve"> a cloud-deployed shared session in which up to eight participants, human and agent, edit concurrently, hand off work, interrupt execution, and reverse actions, with a complete audit trail.</w:t>
      </w:r>
    </w:p>
    <w:p w14:paraId="22D4A7BF" w14:textId="77777777" w:rsidR="00B0259A" w:rsidRDefault="00000000">
      <w:pPr>
        <w:pStyle w:val="ListParagraph"/>
        <w:numPr>
          <w:ilvl w:val="0"/>
          <w:numId w:val="2"/>
        </w:numPr>
        <w:spacing w:after="60" w:line="264" w:lineRule="auto"/>
      </w:pPr>
      <w:r>
        <w:rPr>
          <w:b/>
          <w:bCs/>
        </w:rPr>
        <w:t>Research goal:</w:t>
      </w:r>
      <w:r>
        <w:t xml:space="preserve"> train and evaluate four learned components, M1 through M4, addressing catch-up, attribution, arbitration, and routing, and show measured evidence for each.</w:t>
      </w:r>
    </w:p>
    <w:p w14:paraId="53342041" w14:textId="77777777" w:rsidR="00B0259A" w:rsidRDefault="00000000">
      <w:pPr>
        <w:pStyle w:val="ListParagraph"/>
        <w:numPr>
          <w:ilvl w:val="0"/>
          <w:numId w:val="2"/>
        </w:numPr>
        <w:spacing w:after="60" w:line="264" w:lineRule="auto"/>
      </w:pPr>
      <w:r>
        <w:rPr>
          <w:b/>
          <w:bCs/>
        </w:rPr>
        <w:t>Reproducibility goal:</w:t>
      </w:r>
      <w:r>
        <w:t xml:space="preserve"> reproduce one published baseline, the MAST LLM-as-a-Judge failure-analysis pipeline [3], before claiming any improvement of our own.</w:t>
      </w:r>
    </w:p>
    <w:p w14:paraId="11C63D99" w14:textId="77777777" w:rsidR="00B0259A" w:rsidRDefault="00000000">
      <w:pPr>
        <w:spacing w:after="120" w:line="276" w:lineRule="auto"/>
        <w:jc w:val="both"/>
      </w:pPr>
      <w:proofErr w:type="spellStart"/>
      <w:r>
        <w:t>QMSum</w:t>
      </w:r>
      <w:proofErr w:type="spellEnd"/>
      <w:r>
        <w:t xml:space="preserve"> [2] is used in this project as supervision for Model 1 only; it is not a baseline.</w:t>
      </w:r>
    </w:p>
    <w:p w14:paraId="7D35E434" w14:textId="77777777" w:rsidR="00B0259A" w:rsidRDefault="00000000">
      <w:pPr>
        <w:pStyle w:val="Heading3"/>
      </w:pPr>
      <w:r>
        <w:t>Approach and methods</w:t>
      </w:r>
    </w:p>
    <w:p w14:paraId="1780A5FD" w14:textId="77777777" w:rsidR="00B0259A" w:rsidRDefault="00000000">
      <w:pPr>
        <w:spacing w:after="120" w:line="276" w:lineRule="auto"/>
        <w:jc w:val="both"/>
      </w:pPr>
      <w:r>
        <w:t xml:space="preserve">The platform uses </w:t>
      </w:r>
      <w:proofErr w:type="spellStart"/>
      <w:r>
        <w:t>Yjs</w:t>
      </w:r>
      <w:proofErr w:type="spellEnd"/>
      <w:r>
        <w:t xml:space="preserve"> for convergent shared-document state [5], [6] and an event-sourced PostgreSQL control plane that enforces session roles, totally orders agent commands, and logs every action. That combination is what makes interruption and rollback possible across five fixed tools. Four learned components sit above the platform. Each of M1 through M4 is developed through a task-specific four-candidate bake-off. Within a task, all four candidates use the same frozen data membership, preprocessing, evaluation harness, and repeated-run policy. The team selects one winner per task using validation results and task-specific guardrails; an independent teammate then reproduces one winning run from a clean checkout. Only the verified winner for each task is used for final held-out evaluation and integrated into the serving layer. M1 selects on validation ROUGE-L subject to a factual-state accuracy guardrail, with latency and cost as </w:t>
      </w:r>
      <w:proofErr w:type="gramStart"/>
      <w:r>
        <w:t>tie-breakers</w:t>
      </w:r>
      <w:proofErr w:type="gramEnd"/>
      <w:r>
        <w:t xml:space="preserve">, </w:t>
      </w:r>
      <w:proofErr w:type="gramStart"/>
      <w:r>
        <w:t>and also</w:t>
      </w:r>
      <w:proofErr w:type="gramEnd"/>
      <w:r>
        <w:t xml:space="preserve"> reports ROUGE-1, ROUGE-2, and BERTScore-F1. M2 selects on validation macro-F1 with per-class reporting. M3 selects on validation macro-F1 subject to harmful-merge and escalation guardrails. M4 first gates candidates on valid DAG production and then selects using routing accuracy, completion, latency, and cost. Architectures named below are candidate families under evaluation, not final selections.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
        <w:gridCol w:w="2256"/>
        <w:gridCol w:w="2557"/>
        <w:gridCol w:w="3784"/>
      </w:tblGrid>
      <w:tr w:rsidR="00B0259A" w14:paraId="59F5C0FC" w14:textId="77777777">
        <w:tblPrEx>
          <w:tblCellMar>
            <w:top w:w="0" w:type="dxa"/>
            <w:bottom w:w="0" w:type="dxa"/>
          </w:tblCellMar>
        </w:tblPrEx>
        <w:trPr>
          <w:tblHeader/>
        </w:trPr>
        <w:tc>
          <w:tcPr>
            <w:tcW w:w="76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D6CA191" w14:textId="77777777" w:rsidR="00B0259A" w:rsidRDefault="00000000">
            <w:pPr>
              <w:spacing w:after="20"/>
            </w:pPr>
            <w:r>
              <w:rPr>
                <w:b/>
                <w:bCs/>
                <w:sz w:val="18"/>
                <w:szCs w:val="18"/>
              </w:rPr>
              <w:t>Model</w:t>
            </w:r>
          </w:p>
        </w:tc>
        <w:tc>
          <w:tcPr>
            <w:tcW w:w="225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B7F1C88" w14:textId="77777777" w:rsidR="00B0259A" w:rsidRDefault="00000000">
            <w:pPr>
              <w:spacing w:after="20"/>
            </w:pPr>
            <w:r>
              <w:rPr>
                <w:b/>
                <w:bCs/>
                <w:sz w:val="18"/>
                <w:szCs w:val="18"/>
              </w:rPr>
              <w:t>Task</w:t>
            </w:r>
          </w:p>
        </w:tc>
        <w:tc>
          <w:tcPr>
            <w:tcW w:w="255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676539E" w14:textId="77777777" w:rsidR="00B0259A" w:rsidRDefault="00000000">
            <w:pPr>
              <w:spacing w:after="20"/>
            </w:pPr>
            <w:r>
              <w:rPr>
                <w:b/>
                <w:bCs/>
                <w:sz w:val="18"/>
                <w:szCs w:val="18"/>
              </w:rPr>
              <w:t>Method</w:t>
            </w:r>
          </w:p>
        </w:tc>
        <w:tc>
          <w:tcPr>
            <w:tcW w:w="378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4728F72" w14:textId="77777777" w:rsidR="00B0259A" w:rsidRDefault="00000000">
            <w:pPr>
              <w:spacing w:after="20"/>
            </w:pPr>
            <w:r>
              <w:rPr>
                <w:b/>
                <w:bCs/>
                <w:sz w:val="18"/>
                <w:szCs w:val="18"/>
              </w:rPr>
              <w:t>Success criterion</w:t>
            </w:r>
          </w:p>
        </w:tc>
      </w:tr>
      <w:tr w:rsidR="00B0259A" w14:paraId="6FF81CCB" w14:textId="77777777">
        <w:tblPrEx>
          <w:tblCellMar>
            <w:top w:w="0" w:type="dxa"/>
            <w:bottom w:w="0" w:type="dxa"/>
          </w:tblCellMar>
        </w:tblPrEx>
        <w:trPr>
          <w:cantSplit/>
        </w:trPr>
        <w:tc>
          <w:tcPr>
            <w:tcW w:w="7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F962B5" w14:textId="77777777" w:rsidR="00B0259A" w:rsidRDefault="00000000">
            <w:pPr>
              <w:spacing w:after="20"/>
            </w:pPr>
            <w:r>
              <w:rPr>
                <w:sz w:val="18"/>
                <w:szCs w:val="18"/>
              </w:rPr>
              <w:t>M1</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4C8774" w14:textId="77777777" w:rsidR="00B0259A" w:rsidRDefault="00000000">
            <w:pPr>
              <w:spacing w:after="20"/>
            </w:pPr>
            <w:r>
              <w:rPr>
                <w:sz w:val="18"/>
                <w:szCs w:val="18"/>
              </w:rPr>
              <w:t>Session-state catch-up summarizer</w:t>
            </w:r>
          </w:p>
        </w:tc>
        <w:tc>
          <w:tcPr>
            <w:tcW w:w="25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F554D6" w14:textId="77777777" w:rsidR="00B0259A" w:rsidRDefault="00000000">
            <w:pPr>
              <w:spacing w:after="20"/>
            </w:pPr>
            <w:r>
              <w:rPr>
                <w:sz w:val="18"/>
                <w:szCs w:val="18"/>
              </w:rPr>
              <w:t xml:space="preserve">Four-candidate bake-off (extractive </w:t>
            </w:r>
            <w:proofErr w:type="spellStart"/>
            <w:r>
              <w:rPr>
                <w:sz w:val="18"/>
                <w:szCs w:val="18"/>
              </w:rPr>
              <w:t>ModernBERT</w:t>
            </w:r>
            <w:proofErr w:type="spellEnd"/>
            <w:r>
              <w:rPr>
                <w:sz w:val="18"/>
                <w:szCs w:val="18"/>
              </w:rPr>
              <w:t xml:space="preserve"> control; Qwen and Gemma </w:t>
            </w:r>
            <w:proofErr w:type="spellStart"/>
            <w:r>
              <w:rPr>
                <w:sz w:val="18"/>
                <w:szCs w:val="18"/>
              </w:rPr>
              <w:t>LoRA</w:t>
            </w:r>
            <w:proofErr w:type="spellEnd"/>
            <w:r>
              <w:rPr>
                <w:sz w:val="18"/>
                <w:szCs w:val="18"/>
              </w:rPr>
              <w:t xml:space="preserve"> generators); one winner selected on validation before held-out test</w:t>
            </w:r>
          </w:p>
        </w:tc>
        <w:tc>
          <w:tcPr>
            <w:tcW w:w="37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C4A4EF" w14:textId="77777777" w:rsidR="00B0259A" w:rsidRDefault="00000000">
            <w:pPr>
              <w:spacing w:after="20"/>
            </w:pPr>
            <w:r>
              <w:rPr>
                <w:sz w:val="18"/>
                <w:szCs w:val="18"/>
              </w:rPr>
              <w:t xml:space="preserve">Validation ROUGE-L primary, with ROUGE-1/2 and BERTScore-F1; factual-state guardrail; held-out target ROUGE-L at or above 28.2 (mean of three seeds, 95% CI) as a </w:t>
            </w:r>
            <w:proofErr w:type="spellStart"/>
            <w:r>
              <w:rPr>
                <w:sz w:val="18"/>
                <w:szCs w:val="18"/>
              </w:rPr>
              <w:t>QMSum</w:t>
            </w:r>
            <w:proofErr w:type="spellEnd"/>
            <w:r>
              <w:rPr>
                <w:sz w:val="18"/>
                <w:szCs w:val="18"/>
              </w:rPr>
              <w:t xml:space="preserve"> reference floor</w:t>
            </w:r>
          </w:p>
        </w:tc>
      </w:tr>
      <w:tr w:rsidR="00B0259A" w14:paraId="32688CB9" w14:textId="77777777">
        <w:tblPrEx>
          <w:tblCellMar>
            <w:top w:w="0" w:type="dxa"/>
            <w:bottom w:w="0" w:type="dxa"/>
          </w:tblCellMar>
        </w:tblPrEx>
        <w:trPr>
          <w:cantSplit/>
        </w:trPr>
        <w:tc>
          <w:tcPr>
            <w:tcW w:w="7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758BE4" w14:textId="77777777" w:rsidR="00B0259A" w:rsidRDefault="00000000">
            <w:pPr>
              <w:spacing w:after="20"/>
            </w:pPr>
            <w:r>
              <w:rPr>
                <w:sz w:val="18"/>
                <w:szCs w:val="18"/>
              </w:rPr>
              <w:t>M2</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8462B2" w14:textId="77777777" w:rsidR="00B0259A" w:rsidRDefault="00000000">
            <w:pPr>
              <w:spacing w:after="20"/>
            </w:pPr>
            <w:r>
              <w:rPr>
                <w:sz w:val="18"/>
                <w:szCs w:val="18"/>
              </w:rPr>
              <w:t>Intent attribution: which participant an instruction addresses</w:t>
            </w:r>
          </w:p>
        </w:tc>
        <w:tc>
          <w:tcPr>
            <w:tcW w:w="25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CB41B2" w14:textId="77777777" w:rsidR="00B0259A" w:rsidRDefault="00000000">
            <w:pPr>
              <w:spacing w:after="20"/>
            </w:pPr>
            <w:r>
              <w:rPr>
                <w:sz w:val="18"/>
                <w:szCs w:val="18"/>
              </w:rPr>
              <w:t xml:space="preserve">Four-candidate bake-off (classical TF-IDF control; </w:t>
            </w:r>
            <w:proofErr w:type="spellStart"/>
            <w:r>
              <w:rPr>
                <w:sz w:val="18"/>
                <w:szCs w:val="18"/>
              </w:rPr>
              <w:t>DeBERTa</w:t>
            </w:r>
            <w:proofErr w:type="spellEnd"/>
            <w:r>
              <w:rPr>
                <w:sz w:val="18"/>
                <w:szCs w:val="18"/>
              </w:rPr>
              <w:t xml:space="preserve"> and </w:t>
            </w:r>
            <w:proofErr w:type="spellStart"/>
            <w:r>
              <w:rPr>
                <w:sz w:val="18"/>
                <w:szCs w:val="18"/>
              </w:rPr>
              <w:t>ModernBERT</w:t>
            </w:r>
            <w:proofErr w:type="spellEnd"/>
            <w:r>
              <w:rPr>
                <w:sz w:val="18"/>
                <w:szCs w:val="18"/>
              </w:rPr>
              <w:t xml:space="preserve"> cross-encoders; Qwen classification head); winner selected on validation</w:t>
            </w:r>
          </w:p>
        </w:tc>
        <w:tc>
          <w:tcPr>
            <w:tcW w:w="37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A42D3F" w14:textId="77777777" w:rsidR="00B0259A" w:rsidRDefault="00000000">
            <w:pPr>
              <w:spacing w:after="20"/>
            </w:pPr>
            <w:r>
              <w:rPr>
                <w:sz w:val="18"/>
                <w:szCs w:val="18"/>
              </w:rPr>
              <w:t>Validation macro-F1 primary with per-class F1; held-out macro-F1 at or above 0.75 after winner lock</w:t>
            </w:r>
          </w:p>
        </w:tc>
      </w:tr>
      <w:tr w:rsidR="00B0259A" w14:paraId="1041E3ED" w14:textId="77777777">
        <w:tblPrEx>
          <w:tblCellMar>
            <w:top w:w="0" w:type="dxa"/>
            <w:bottom w:w="0" w:type="dxa"/>
          </w:tblCellMar>
        </w:tblPrEx>
        <w:trPr>
          <w:cantSplit/>
        </w:trPr>
        <w:tc>
          <w:tcPr>
            <w:tcW w:w="7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EB6FF1" w14:textId="77777777" w:rsidR="00B0259A" w:rsidRDefault="00000000">
            <w:pPr>
              <w:spacing w:after="20"/>
            </w:pPr>
            <w:r>
              <w:rPr>
                <w:sz w:val="18"/>
                <w:szCs w:val="18"/>
              </w:rPr>
              <w:t>M3</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326F7B" w14:textId="77777777" w:rsidR="00B0259A" w:rsidRDefault="00000000">
            <w:pPr>
              <w:spacing w:after="20"/>
            </w:pPr>
            <w:r>
              <w:rPr>
                <w:sz w:val="18"/>
                <w:szCs w:val="18"/>
              </w:rPr>
              <w:t>Merge arbitration: accept A, accept B, merge, or escalate</w:t>
            </w:r>
          </w:p>
        </w:tc>
        <w:tc>
          <w:tcPr>
            <w:tcW w:w="25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EB8FFC" w14:textId="77777777" w:rsidR="00B0259A" w:rsidRDefault="00000000">
            <w:pPr>
              <w:spacing w:after="20"/>
            </w:pPr>
            <w:r>
              <w:rPr>
                <w:sz w:val="18"/>
                <w:szCs w:val="18"/>
              </w:rPr>
              <w:t xml:space="preserve">Four-candidate bake-off (last-writer-wins control; </w:t>
            </w:r>
            <w:proofErr w:type="spellStart"/>
            <w:r>
              <w:rPr>
                <w:sz w:val="18"/>
                <w:szCs w:val="18"/>
              </w:rPr>
              <w:t>ModernBERT</w:t>
            </w:r>
            <w:proofErr w:type="spellEnd"/>
            <w:r>
              <w:rPr>
                <w:sz w:val="18"/>
                <w:szCs w:val="18"/>
              </w:rPr>
              <w:t xml:space="preserve"> pairwise; Qwen </w:t>
            </w:r>
            <w:proofErr w:type="spellStart"/>
            <w:r>
              <w:rPr>
                <w:sz w:val="18"/>
                <w:szCs w:val="18"/>
              </w:rPr>
              <w:t>LoRA</w:t>
            </w:r>
            <w:proofErr w:type="spellEnd"/>
            <w:r>
              <w:rPr>
                <w:sz w:val="18"/>
                <w:szCs w:val="18"/>
              </w:rPr>
              <w:t xml:space="preserve"> and few-shot Qwen); winner selected on validation</w:t>
            </w:r>
          </w:p>
        </w:tc>
        <w:tc>
          <w:tcPr>
            <w:tcW w:w="37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FF8945" w14:textId="77777777" w:rsidR="00B0259A" w:rsidRDefault="00000000">
            <w:pPr>
              <w:spacing w:after="20"/>
            </w:pPr>
            <w:r>
              <w:rPr>
                <w:sz w:val="18"/>
                <w:szCs w:val="18"/>
              </w:rPr>
              <w:t>Validation macro-F1 primary with harmful-merge and escalation guardrails; held-out macro-F1 at or above 0.70 and fewer harmful outcomes than last-writer-wins</w:t>
            </w:r>
          </w:p>
        </w:tc>
      </w:tr>
      <w:tr w:rsidR="00B0259A" w14:paraId="06D4433E" w14:textId="77777777">
        <w:tblPrEx>
          <w:tblCellMar>
            <w:top w:w="0" w:type="dxa"/>
            <w:bottom w:w="0" w:type="dxa"/>
          </w:tblCellMar>
        </w:tblPrEx>
        <w:trPr>
          <w:cantSplit/>
        </w:trPr>
        <w:tc>
          <w:tcPr>
            <w:tcW w:w="7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D1B5FE" w14:textId="77777777" w:rsidR="00B0259A" w:rsidRDefault="00000000">
            <w:pPr>
              <w:spacing w:after="20"/>
            </w:pPr>
            <w:r>
              <w:rPr>
                <w:sz w:val="18"/>
                <w:szCs w:val="18"/>
              </w:rPr>
              <w:t>M4</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3FA245" w14:textId="77777777" w:rsidR="00B0259A" w:rsidRDefault="00000000">
            <w:pPr>
              <w:spacing w:after="20"/>
            </w:pPr>
            <w:r>
              <w:rPr>
                <w:sz w:val="18"/>
                <w:szCs w:val="18"/>
              </w:rPr>
              <w:t>Task decomposition and routing</w:t>
            </w:r>
          </w:p>
        </w:tc>
        <w:tc>
          <w:tcPr>
            <w:tcW w:w="25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411878" w14:textId="77777777" w:rsidR="00B0259A" w:rsidRDefault="00000000">
            <w:pPr>
              <w:spacing w:after="20"/>
            </w:pPr>
            <w:r>
              <w:rPr>
                <w:sz w:val="18"/>
                <w:szCs w:val="18"/>
              </w:rPr>
              <w:t>Four-candidate bake-off (rules-only control; Qwen or Gemma planner with learned router; single-prompt planner/router); winner selected on validation</w:t>
            </w:r>
          </w:p>
        </w:tc>
        <w:tc>
          <w:tcPr>
            <w:tcW w:w="37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54808C" w14:textId="77777777" w:rsidR="00B0259A" w:rsidRDefault="00000000">
            <w:pPr>
              <w:spacing w:after="20"/>
            </w:pPr>
            <w:r>
              <w:rPr>
                <w:sz w:val="18"/>
                <w:szCs w:val="18"/>
              </w:rPr>
              <w:t>DAG validity as a gate, then routing accuracy, completion, latency, and cost versus rules-only</w:t>
            </w:r>
          </w:p>
        </w:tc>
      </w:tr>
    </w:tbl>
    <w:p w14:paraId="182466D6" w14:textId="77777777" w:rsidR="00B0259A" w:rsidRDefault="00000000">
      <w:pPr>
        <w:spacing w:before="60" w:after="160"/>
        <w:jc w:val="center"/>
      </w:pPr>
      <w:r>
        <w:rPr>
          <w:i/>
          <w:iCs/>
          <w:sz w:val="20"/>
          <w:szCs w:val="20"/>
        </w:rPr>
        <w:lastRenderedPageBreak/>
        <w:t>Table 1. The four learned components, each developed as a four-candidate bake-off with a validation-locked winner.</w:t>
      </w:r>
    </w:p>
    <w:p w14:paraId="4789D3E4" w14:textId="77777777" w:rsidR="00B0259A" w:rsidRDefault="00000000">
      <w:pPr>
        <w:spacing w:after="120" w:line="276" w:lineRule="auto"/>
        <w:jc w:val="both"/>
      </w:pPr>
      <w:r>
        <w:t xml:space="preserve">Evaluation is </w:t>
      </w:r>
      <w:proofErr w:type="spellStart"/>
      <w:r>
        <w:t>centralised</w:t>
      </w:r>
      <w:proofErr w:type="spellEnd"/>
      <w:r>
        <w:t>. The project uses fixed session-level data splits, versioned configurations, common result metadata, multiple seeds, 95% confidence intervals, an ablation study, and a categorized failure analysis of at least fifty failures. Every reported number is the mean of three seeds with error bars, computed only in the shared evaluation layer. MAST remains an independent external baseline and is not one of M1 through M4; it is the reference point against which the evaluation tooling itself is validated.</w:t>
      </w:r>
    </w:p>
    <w:p w14:paraId="0D92BBDB" w14:textId="77777777" w:rsidR="00B0259A" w:rsidRDefault="00000000">
      <w:pPr>
        <w:pStyle w:val="Heading3"/>
      </w:pPr>
      <w:r>
        <w:t>Expected contributions and applications</w:t>
      </w:r>
    </w:p>
    <w:p w14:paraId="513D74DC" w14:textId="77777777" w:rsidR="00B0259A" w:rsidRDefault="00000000">
      <w:pPr>
        <w:pStyle w:val="ListParagraph"/>
        <w:numPr>
          <w:ilvl w:val="0"/>
          <w:numId w:val="2"/>
        </w:numPr>
        <w:spacing w:after="60" w:line="264" w:lineRule="auto"/>
      </w:pPr>
      <w:r>
        <w:rPr>
          <w:b/>
          <w:bCs/>
        </w:rPr>
        <w:t>System contribution:</w:t>
      </w:r>
      <w:r>
        <w:t xml:space="preserve"> an open, reproducible multiplayer agent-session platform with roles, ordered agent commands, an audit trail, interruption, and rollback.</w:t>
      </w:r>
    </w:p>
    <w:p w14:paraId="3DB8ED85" w14:textId="77777777" w:rsidR="00B0259A" w:rsidRDefault="00000000">
      <w:pPr>
        <w:pStyle w:val="ListParagraph"/>
        <w:numPr>
          <w:ilvl w:val="0"/>
          <w:numId w:val="2"/>
        </w:numPr>
        <w:spacing w:after="60" w:line="264" w:lineRule="auto"/>
      </w:pPr>
      <w:r>
        <w:rPr>
          <w:b/>
          <w:bCs/>
        </w:rPr>
        <w:t>Research contribution:</w:t>
      </w:r>
      <w:r>
        <w:t xml:space="preserve"> four measured models on a new session-level corpus, one reproduced published baseline, and a controlled study comparing single-player, rules-only, and learned multiplayer conditions on blinded task quality, catch-up accuracy, harmful-conflict rate, and cost.</w:t>
      </w:r>
    </w:p>
    <w:p w14:paraId="7A7CD9BC" w14:textId="77777777" w:rsidR="00B0259A" w:rsidRDefault="00000000">
      <w:pPr>
        <w:pStyle w:val="ListParagraph"/>
        <w:numPr>
          <w:ilvl w:val="0"/>
          <w:numId w:val="2"/>
        </w:numPr>
        <w:spacing w:after="60" w:line="264" w:lineRule="auto"/>
      </w:pPr>
      <w:r>
        <w:rPr>
          <w:b/>
          <w:bCs/>
        </w:rPr>
        <w:t>Applications:</w:t>
      </w:r>
      <w:r>
        <w:t xml:space="preserve"> engineering and research teams running long agent workflows are the immediate users, and the approach should extend to incident response, support escalations, and collaborative research.</w:t>
      </w:r>
    </w:p>
    <w:p w14:paraId="22B9FA02" w14:textId="77777777" w:rsidR="00B0259A" w:rsidRDefault="00000000">
      <w:pPr>
        <w:spacing w:after="120" w:line="276" w:lineRule="auto"/>
        <w:jc w:val="both"/>
      </w:pPr>
      <w:r>
        <w:t>DATA 298A delivers the data pipeline, the cloud prototype, the reproducible baseline, the evaluation harness, and Model 1. DATA 298B adds Models 2 through 4 and the controlled study.</w:t>
      </w:r>
    </w:p>
    <w:p w14:paraId="53B8EA2E" w14:textId="77777777" w:rsidR="00B0259A" w:rsidRDefault="00000000">
      <w:pPr>
        <w:pStyle w:val="Heading2"/>
      </w:pPr>
      <w:r>
        <w:t>1.2 Project Requirements</w:t>
      </w:r>
    </w:p>
    <w:p w14:paraId="77FCBD2D" w14:textId="77777777" w:rsidR="00B0259A" w:rsidRDefault="00000000">
      <w:pPr>
        <w:spacing w:after="120" w:line="276" w:lineRule="auto"/>
        <w:jc w:val="both"/>
      </w:pPr>
      <w:r>
        <w:t>Requirements are numbered so that tests and results can reference them. Thresholds marked as targets are the team's acceptance thresholds and will be confirmed against measured results in Workbook 2.</w:t>
      </w:r>
    </w:p>
    <w:p w14:paraId="35F258B7" w14:textId="77777777" w:rsidR="00B0259A" w:rsidRDefault="00000000">
      <w:pPr>
        <w:pStyle w:val="Heading3"/>
      </w:pPr>
      <w: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1"/>
        <w:gridCol w:w="4164"/>
        <w:gridCol w:w="4395"/>
      </w:tblGrid>
      <w:tr w:rsidR="00B0259A" w14:paraId="05EA50F5" w14:textId="77777777">
        <w:tblPrEx>
          <w:tblCellMar>
            <w:top w:w="0" w:type="dxa"/>
            <w:bottom w:w="0" w:type="dxa"/>
          </w:tblCellMar>
        </w:tblPrEx>
        <w:trPr>
          <w:tblHeader/>
        </w:trPr>
        <w:tc>
          <w:tcPr>
            <w:tcW w:w="80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D423794" w14:textId="77777777" w:rsidR="00B0259A" w:rsidRDefault="00000000">
            <w:pPr>
              <w:spacing w:after="20"/>
            </w:pPr>
            <w:r>
              <w:rPr>
                <w:b/>
                <w:bCs/>
                <w:sz w:val="18"/>
                <w:szCs w:val="18"/>
              </w:rPr>
              <w:t>ID</w:t>
            </w:r>
          </w:p>
        </w:tc>
        <w:tc>
          <w:tcPr>
            <w:tcW w:w="41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05AED19" w14:textId="77777777" w:rsidR="00B0259A" w:rsidRDefault="00000000">
            <w:pPr>
              <w:spacing w:after="20"/>
            </w:pPr>
            <w:r>
              <w:rPr>
                <w:b/>
                <w:bCs/>
                <w:sz w:val="18"/>
                <w:szCs w:val="18"/>
              </w:rPr>
              <w:t>Requirement</w:t>
            </w:r>
          </w:p>
        </w:tc>
        <w:tc>
          <w:tcPr>
            <w:tcW w:w="439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B46CB19" w14:textId="77777777" w:rsidR="00B0259A" w:rsidRDefault="00000000">
            <w:pPr>
              <w:spacing w:after="20"/>
            </w:pPr>
            <w:r>
              <w:rPr>
                <w:b/>
                <w:bCs/>
                <w:sz w:val="18"/>
                <w:szCs w:val="18"/>
              </w:rPr>
              <w:t>Test / measure</w:t>
            </w:r>
          </w:p>
        </w:tc>
      </w:tr>
      <w:tr w:rsidR="00B0259A" w14:paraId="6917CD0D" w14:textId="77777777">
        <w:tblPrEx>
          <w:tblCellMar>
            <w:top w:w="0" w:type="dxa"/>
            <w:bottom w:w="0" w:type="dxa"/>
          </w:tblCellMar>
        </w:tblPrEx>
        <w:trPr>
          <w:cantSplit/>
        </w:trPr>
        <w:tc>
          <w:tcPr>
            <w:tcW w:w="8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307670" w14:textId="77777777" w:rsidR="00B0259A" w:rsidRDefault="00000000">
            <w:pPr>
              <w:spacing w:after="20"/>
            </w:pPr>
            <w:r>
              <w:rPr>
                <w:sz w:val="18"/>
                <w:szCs w:val="18"/>
              </w:rPr>
              <w:t>FR-1</w:t>
            </w:r>
          </w:p>
        </w:tc>
        <w:tc>
          <w:tcPr>
            <w:tcW w:w="41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3C5957" w14:textId="77777777" w:rsidR="00B0259A" w:rsidRDefault="00000000">
            <w:pPr>
              <w:spacing w:after="20"/>
            </w:pPr>
            <w:r>
              <w:rPr>
                <w:sz w:val="18"/>
                <w:szCs w:val="18"/>
              </w:rPr>
              <w:t>A session supports up to 8 concurrent participants, human and agent, editing one shared document</w:t>
            </w:r>
          </w:p>
        </w:tc>
        <w:tc>
          <w:tcPr>
            <w:tcW w:w="43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3C305A" w14:textId="77777777" w:rsidR="00B0259A" w:rsidRDefault="00000000">
            <w:pPr>
              <w:spacing w:after="20"/>
            </w:pPr>
            <w:r>
              <w:rPr>
                <w:sz w:val="18"/>
                <w:szCs w:val="18"/>
              </w:rPr>
              <w:t>Load test with 8 simulated participants; 100% of replicas converge to identical state after all edits are delivered</w:t>
            </w:r>
          </w:p>
        </w:tc>
      </w:tr>
      <w:tr w:rsidR="00B0259A" w14:paraId="2BE7B4A6" w14:textId="77777777">
        <w:tblPrEx>
          <w:tblCellMar>
            <w:top w:w="0" w:type="dxa"/>
            <w:bottom w:w="0" w:type="dxa"/>
          </w:tblCellMar>
        </w:tblPrEx>
        <w:trPr>
          <w:cantSplit/>
        </w:trPr>
        <w:tc>
          <w:tcPr>
            <w:tcW w:w="8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225C30" w14:textId="77777777" w:rsidR="00B0259A" w:rsidRDefault="00000000">
            <w:pPr>
              <w:spacing w:after="20"/>
            </w:pPr>
            <w:r>
              <w:rPr>
                <w:sz w:val="18"/>
                <w:szCs w:val="18"/>
              </w:rPr>
              <w:t>FR-2</w:t>
            </w:r>
          </w:p>
        </w:tc>
        <w:tc>
          <w:tcPr>
            <w:tcW w:w="41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378FEE" w14:textId="77777777" w:rsidR="00B0259A" w:rsidRDefault="00000000">
            <w:pPr>
              <w:spacing w:after="20"/>
            </w:pPr>
            <w:r>
              <w:rPr>
                <w:sz w:val="18"/>
                <w:szCs w:val="18"/>
              </w:rPr>
              <w:t>Per-participant roles and permissions are enforced by the control plane</w:t>
            </w:r>
          </w:p>
        </w:tc>
        <w:tc>
          <w:tcPr>
            <w:tcW w:w="43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9965EB" w14:textId="77777777" w:rsidR="00B0259A" w:rsidRDefault="00000000">
            <w:pPr>
              <w:spacing w:after="20"/>
            </w:pPr>
            <w:r>
              <w:rPr>
                <w:sz w:val="18"/>
                <w:szCs w:val="18"/>
              </w:rPr>
              <w:t>Role-matrix test: every disallowed action is rejected; 0 unauthorized actions accepted</w:t>
            </w:r>
          </w:p>
        </w:tc>
      </w:tr>
      <w:tr w:rsidR="00B0259A" w14:paraId="79B550FE" w14:textId="77777777">
        <w:tblPrEx>
          <w:tblCellMar>
            <w:top w:w="0" w:type="dxa"/>
            <w:bottom w:w="0" w:type="dxa"/>
          </w:tblCellMar>
        </w:tblPrEx>
        <w:trPr>
          <w:cantSplit/>
        </w:trPr>
        <w:tc>
          <w:tcPr>
            <w:tcW w:w="8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0A1AB2" w14:textId="77777777" w:rsidR="00B0259A" w:rsidRDefault="00000000">
            <w:pPr>
              <w:spacing w:after="20"/>
            </w:pPr>
            <w:r>
              <w:rPr>
                <w:sz w:val="18"/>
                <w:szCs w:val="18"/>
              </w:rPr>
              <w:t>FR-3</w:t>
            </w:r>
          </w:p>
        </w:tc>
        <w:tc>
          <w:tcPr>
            <w:tcW w:w="41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AF090F" w14:textId="77777777" w:rsidR="00B0259A" w:rsidRDefault="00000000">
            <w:pPr>
              <w:spacing w:after="20"/>
            </w:pPr>
            <w:r>
              <w:rPr>
                <w:sz w:val="18"/>
                <w:szCs w:val="18"/>
              </w:rPr>
              <w:t>Agent commands are totally ordered per session by the event-sourced control plane</w:t>
            </w:r>
          </w:p>
        </w:tc>
        <w:tc>
          <w:tcPr>
            <w:tcW w:w="43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FB81F5" w14:textId="77777777" w:rsidR="00B0259A" w:rsidRDefault="00000000">
            <w:pPr>
              <w:spacing w:after="20"/>
            </w:pPr>
            <w:r>
              <w:rPr>
                <w:sz w:val="18"/>
                <w:szCs w:val="18"/>
              </w:rPr>
              <w:t>Replaying the event log reproduces identical session state in 100% of test sessions</w:t>
            </w:r>
          </w:p>
        </w:tc>
      </w:tr>
      <w:tr w:rsidR="00B0259A" w14:paraId="5A0768DE" w14:textId="77777777">
        <w:tblPrEx>
          <w:tblCellMar>
            <w:top w:w="0" w:type="dxa"/>
            <w:bottom w:w="0" w:type="dxa"/>
          </w:tblCellMar>
        </w:tblPrEx>
        <w:trPr>
          <w:cantSplit/>
        </w:trPr>
        <w:tc>
          <w:tcPr>
            <w:tcW w:w="8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F11AEE" w14:textId="77777777" w:rsidR="00B0259A" w:rsidRDefault="00000000">
            <w:pPr>
              <w:spacing w:after="20"/>
            </w:pPr>
            <w:r>
              <w:rPr>
                <w:sz w:val="18"/>
                <w:szCs w:val="18"/>
              </w:rPr>
              <w:t>FR-4</w:t>
            </w:r>
          </w:p>
        </w:tc>
        <w:tc>
          <w:tcPr>
            <w:tcW w:w="41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A303A4" w14:textId="77777777" w:rsidR="00B0259A" w:rsidRDefault="00000000">
            <w:pPr>
              <w:spacing w:after="20"/>
            </w:pPr>
            <w:r>
              <w:rPr>
                <w:sz w:val="18"/>
                <w:szCs w:val="18"/>
              </w:rPr>
              <w:t>Every action by a human or agent is written to the audit trail with actor, time, target, and cause</w:t>
            </w:r>
          </w:p>
        </w:tc>
        <w:tc>
          <w:tcPr>
            <w:tcW w:w="43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CF62A0" w14:textId="77777777" w:rsidR="00B0259A" w:rsidRDefault="00000000">
            <w:pPr>
              <w:spacing w:after="20"/>
            </w:pPr>
            <w:r>
              <w:rPr>
                <w:sz w:val="18"/>
                <w:szCs w:val="18"/>
              </w:rPr>
              <w:t>Audit completeness: 100% of scripted actions appear in the log with all fields populated</w:t>
            </w:r>
          </w:p>
        </w:tc>
      </w:tr>
      <w:tr w:rsidR="00B0259A" w14:paraId="3D4A4142" w14:textId="77777777">
        <w:tblPrEx>
          <w:tblCellMar>
            <w:top w:w="0" w:type="dxa"/>
            <w:bottom w:w="0" w:type="dxa"/>
          </w:tblCellMar>
        </w:tblPrEx>
        <w:trPr>
          <w:cantSplit/>
        </w:trPr>
        <w:tc>
          <w:tcPr>
            <w:tcW w:w="8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4EF732" w14:textId="77777777" w:rsidR="00B0259A" w:rsidRDefault="00000000">
            <w:pPr>
              <w:spacing w:after="20"/>
            </w:pPr>
            <w:r>
              <w:rPr>
                <w:sz w:val="18"/>
                <w:szCs w:val="18"/>
              </w:rPr>
              <w:t>FR-5</w:t>
            </w:r>
          </w:p>
        </w:tc>
        <w:tc>
          <w:tcPr>
            <w:tcW w:w="41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6E1E3F" w14:textId="77777777" w:rsidR="00B0259A" w:rsidRDefault="00000000">
            <w:pPr>
              <w:spacing w:after="20"/>
            </w:pPr>
            <w:r>
              <w:rPr>
                <w:sz w:val="18"/>
                <w:szCs w:val="18"/>
              </w:rPr>
              <w:t>Hand-off: a participant can transfer control of a task to another participant or agent</w:t>
            </w:r>
          </w:p>
        </w:tc>
        <w:tc>
          <w:tcPr>
            <w:tcW w:w="43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8B0BA3" w14:textId="77777777" w:rsidR="00B0259A" w:rsidRDefault="00000000">
            <w:pPr>
              <w:spacing w:after="20"/>
            </w:pPr>
            <w:r>
              <w:rPr>
                <w:sz w:val="18"/>
                <w:szCs w:val="18"/>
              </w:rPr>
              <w:t>Scripted hand-off scenarios complete with the correct new owner recorded</w:t>
            </w:r>
          </w:p>
        </w:tc>
      </w:tr>
      <w:tr w:rsidR="00B0259A" w14:paraId="7CB14A82" w14:textId="77777777">
        <w:tblPrEx>
          <w:tblCellMar>
            <w:top w:w="0" w:type="dxa"/>
            <w:bottom w:w="0" w:type="dxa"/>
          </w:tblCellMar>
        </w:tblPrEx>
        <w:trPr>
          <w:cantSplit/>
        </w:trPr>
        <w:tc>
          <w:tcPr>
            <w:tcW w:w="8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B66108" w14:textId="77777777" w:rsidR="00B0259A" w:rsidRDefault="00000000">
            <w:pPr>
              <w:spacing w:after="20"/>
            </w:pPr>
            <w:r>
              <w:rPr>
                <w:sz w:val="18"/>
                <w:szCs w:val="18"/>
              </w:rPr>
              <w:t>FR-6</w:t>
            </w:r>
          </w:p>
        </w:tc>
        <w:tc>
          <w:tcPr>
            <w:tcW w:w="41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B56ADD" w14:textId="77777777" w:rsidR="00B0259A" w:rsidRDefault="00000000">
            <w:pPr>
              <w:spacing w:after="20"/>
            </w:pPr>
            <w:r>
              <w:rPr>
                <w:sz w:val="18"/>
                <w:szCs w:val="18"/>
              </w:rPr>
              <w:t>Interruption: an authorized participant can stop a running agent action</w:t>
            </w:r>
          </w:p>
        </w:tc>
        <w:tc>
          <w:tcPr>
            <w:tcW w:w="43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D17CE6" w14:textId="77777777" w:rsidR="00B0259A" w:rsidRDefault="00000000">
            <w:pPr>
              <w:spacing w:after="20"/>
            </w:pPr>
            <w:r>
              <w:rPr>
                <w:sz w:val="18"/>
                <w:szCs w:val="18"/>
              </w:rPr>
              <w:t>Agent halts within a target of 2 s of the interrupt in test runs</w:t>
            </w:r>
          </w:p>
        </w:tc>
      </w:tr>
      <w:tr w:rsidR="00B0259A" w14:paraId="1A81302C" w14:textId="77777777">
        <w:tblPrEx>
          <w:tblCellMar>
            <w:top w:w="0" w:type="dxa"/>
            <w:bottom w:w="0" w:type="dxa"/>
          </w:tblCellMar>
        </w:tblPrEx>
        <w:trPr>
          <w:cantSplit/>
        </w:trPr>
        <w:tc>
          <w:tcPr>
            <w:tcW w:w="8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845DF4" w14:textId="77777777" w:rsidR="00B0259A" w:rsidRDefault="00000000">
            <w:pPr>
              <w:spacing w:after="20"/>
            </w:pPr>
            <w:r>
              <w:rPr>
                <w:sz w:val="18"/>
                <w:szCs w:val="18"/>
              </w:rPr>
              <w:t>FR-7</w:t>
            </w:r>
          </w:p>
        </w:tc>
        <w:tc>
          <w:tcPr>
            <w:tcW w:w="41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1535BA" w14:textId="77777777" w:rsidR="00B0259A" w:rsidRDefault="00000000">
            <w:pPr>
              <w:spacing w:after="20"/>
            </w:pPr>
            <w:r>
              <w:rPr>
                <w:sz w:val="18"/>
                <w:szCs w:val="18"/>
              </w:rPr>
              <w:t>Rollback: any logged action can be reversed across the five fixed tools</w:t>
            </w:r>
          </w:p>
        </w:tc>
        <w:tc>
          <w:tcPr>
            <w:tcW w:w="43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BB037A" w14:textId="77777777" w:rsidR="00B0259A" w:rsidRDefault="00000000">
            <w:pPr>
              <w:spacing w:after="20"/>
            </w:pPr>
            <w:r>
              <w:rPr>
                <w:sz w:val="18"/>
                <w:szCs w:val="18"/>
              </w:rPr>
              <w:t>Rollback restores the prior state in 100% of tested actions per tool</w:t>
            </w:r>
          </w:p>
        </w:tc>
      </w:tr>
      <w:tr w:rsidR="00B0259A" w14:paraId="380E83E4" w14:textId="77777777">
        <w:tblPrEx>
          <w:tblCellMar>
            <w:top w:w="0" w:type="dxa"/>
            <w:bottom w:w="0" w:type="dxa"/>
          </w:tblCellMar>
        </w:tblPrEx>
        <w:trPr>
          <w:cantSplit/>
        </w:trPr>
        <w:tc>
          <w:tcPr>
            <w:tcW w:w="8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21BB15" w14:textId="77777777" w:rsidR="00B0259A" w:rsidRDefault="00000000">
            <w:pPr>
              <w:spacing w:after="20"/>
            </w:pPr>
            <w:r>
              <w:rPr>
                <w:sz w:val="18"/>
                <w:szCs w:val="18"/>
              </w:rPr>
              <w:t>FR-8</w:t>
            </w:r>
          </w:p>
        </w:tc>
        <w:tc>
          <w:tcPr>
            <w:tcW w:w="41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13102F" w14:textId="77777777" w:rsidR="00B0259A" w:rsidRDefault="00000000">
            <w:pPr>
              <w:spacing w:after="20"/>
            </w:pPr>
            <w:r>
              <w:rPr>
                <w:sz w:val="18"/>
                <w:szCs w:val="18"/>
              </w:rPr>
              <w:t>The platform is deployed in the cloud and reachable by all team members</w:t>
            </w:r>
          </w:p>
        </w:tc>
        <w:tc>
          <w:tcPr>
            <w:tcW w:w="43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60C912" w14:textId="77777777" w:rsidR="00B0259A" w:rsidRDefault="00000000">
            <w:pPr>
              <w:spacing w:after="20"/>
            </w:pPr>
            <w:r>
              <w:rPr>
                <w:sz w:val="18"/>
                <w:szCs w:val="18"/>
              </w:rPr>
              <w:t>Clean deployment from the repository by CI; smoke test passes</w:t>
            </w:r>
          </w:p>
        </w:tc>
      </w:tr>
      <w:tr w:rsidR="00B0259A" w14:paraId="0C3F9779" w14:textId="77777777">
        <w:tblPrEx>
          <w:tblCellMar>
            <w:top w:w="0" w:type="dxa"/>
            <w:bottom w:w="0" w:type="dxa"/>
          </w:tblCellMar>
        </w:tblPrEx>
        <w:trPr>
          <w:cantSplit/>
        </w:trPr>
        <w:tc>
          <w:tcPr>
            <w:tcW w:w="8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E69F31" w14:textId="77777777" w:rsidR="00B0259A" w:rsidRDefault="00000000">
            <w:pPr>
              <w:spacing w:after="20"/>
            </w:pPr>
            <w:r>
              <w:rPr>
                <w:sz w:val="18"/>
                <w:szCs w:val="18"/>
              </w:rPr>
              <w:t>FR-9</w:t>
            </w:r>
          </w:p>
        </w:tc>
        <w:tc>
          <w:tcPr>
            <w:tcW w:w="41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75DAB6" w14:textId="77777777" w:rsidR="00B0259A" w:rsidRDefault="00000000">
            <w:pPr>
              <w:spacing w:after="20"/>
            </w:pPr>
            <w:r>
              <w:rPr>
                <w:sz w:val="18"/>
                <w:szCs w:val="18"/>
              </w:rPr>
              <w:t>Concurrent redirection of one agent by two actors is detected and surfaced as a conflict event</w:t>
            </w:r>
          </w:p>
        </w:tc>
        <w:tc>
          <w:tcPr>
            <w:tcW w:w="43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5475FF" w14:textId="77777777" w:rsidR="00B0259A" w:rsidRDefault="00000000">
            <w:pPr>
              <w:spacing w:after="20"/>
            </w:pPr>
            <w:r>
              <w:rPr>
                <w:sz w:val="18"/>
                <w:szCs w:val="18"/>
              </w:rPr>
              <w:t>Injected conflicts detected with a target recall of at least 95%</w:t>
            </w:r>
          </w:p>
        </w:tc>
      </w:tr>
    </w:tbl>
    <w:p w14:paraId="7EA2BCA5" w14:textId="77777777" w:rsidR="00B0259A" w:rsidRDefault="00000000">
      <w:pPr>
        <w:spacing w:before="60" w:after="160"/>
        <w:jc w:val="center"/>
      </w:pPr>
      <w:r>
        <w:rPr>
          <w:i/>
          <w:iCs/>
          <w:sz w:val="20"/>
          <w:szCs w:val="20"/>
        </w:rPr>
        <w:t>Table 2. Functional requirements.</w:t>
      </w:r>
    </w:p>
    <w:p w14:paraId="442BEEEB" w14:textId="77777777" w:rsidR="00B0259A" w:rsidRDefault="00000000">
      <w:pPr>
        <w:pStyle w:val="Heading3"/>
      </w:pPr>
      <w:r>
        <w:lastRenderedPageBreak/>
        <w:t>AI-powered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7"/>
        <w:gridCol w:w="3742"/>
        <w:gridCol w:w="4841"/>
      </w:tblGrid>
      <w:tr w:rsidR="00B0259A" w14:paraId="4A65B9B8" w14:textId="77777777">
        <w:tblPrEx>
          <w:tblCellMar>
            <w:top w:w="0" w:type="dxa"/>
            <w:bottom w:w="0" w:type="dxa"/>
          </w:tblCellMar>
        </w:tblPrEx>
        <w:trPr>
          <w:tblHeader/>
        </w:trPr>
        <w:tc>
          <w:tcPr>
            <w:tcW w:w="77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4797347" w14:textId="77777777" w:rsidR="00B0259A" w:rsidRDefault="00000000">
            <w:pPr>
              <w:spacing w:after="20"/>
            </w:pPr>
            <w:r>
              <w:rPr>
                <w:b/>
                <w:bCs/>
                <w:sz w:val="18"/>
                <w:szCs w:val="18"/>
              </w:rPr>
              <w:t>ID</w:t>
            </w:r>
          </w:p>
        </w:tc>
        <w:tc>
          <w:tcPr>
            <w:tcW w:w="374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24856B1" w14:textId="77777777" w:rsidR="00B0259A" w:rsidRDefault="00000000">
            <w:pPr>
              <w:spacing w:after="20"/>
            </w:pPr>
            <w:r>
              <w:rPr>
                <w:b/>
                <w:bCs/>
                <w:sz w:val="18"/>
                <w:szCs w:val="18"/>
              </w:rPr>
              <w:t>Requirement</w:t>
            </w:r>
          </w:p>
        </w:tc>
        <w:tc>
          <w:tcPr>
            <w:tcW w:w="484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C328D5B" w14:textId="77777777" w:rsidR="00B0259A" w:rsidRDefault="00000000">
            <w:pPr>
              <w:spacing w:after="20"/>
            </w:pPr>
            <w:r>
              <w:rPr>
                <w:b/>
                <w:bCs/>
                <w:sz w:val="18"/>
                <w:szCs w:val="18"/>
              </w:rPr>
              <w:t>Test / measure</w:t>
            </w:r>
          </w:p>
        </w:tc>
      </w:tr>
      <w:tr w:rsidR="00B0259A" w14:paraId="5B58414A" w14:textId="77777777">
        <w:tblPrEx>
          <w:tblCellMar>
            <w:top w:w="0" w:type="dxa"/>
            <w:bottom w:w="0" w:type="dxa"/>
          </w:tblCellMar>
        </w:tblPrEx>
        <w:trPr>
          <w:cantSplit/>
        </w:trPr>
        <w:tc>
          <w:tcPr>
            <w:tcW w:w="7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92A3A2" w14:textId="77777777" w:rsidR="00B0259A" w:rsidRDefault="00000000">
            <w:pPr>
              <w:spacing w:after="20"/>
            </w:pPr>
            <w:r>
              <w:rPr>
                <w:sz w:val="18"/>
                <w:szCs w:val="18"/>
              </w:rPr>
              <w:t>AI-1</w:t>
            </w:r>
          </w:p>
        </w:tc>
        <w:tc>
          <w:tcPr>
            <w:tcW w:w="37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9C44E3" w14:textId="77777777" w:rsidR="00B0259A" w:rsidRDefault="00000000">
            <w:pPr>
              <w:spacing w:after="20"/>
            </w:pPr>
            <w:r>
              <w:rPr>
                <w:sz w:val="18"/>
                <w:szCs w:val="18"/>
              </w:rPr>
              <w:t xml:space="preserve">Reproduce the published MAST LLM-as-a-Judge pipeline [3], as reported in Table 2 of that paper, row </w:t>
            </w:r>
            <w:r>
              <w:rPr>
                <w:i/>
                <w:iCs/>
                <w:sz w:val="18"/>
                <w:szCs w:val="18"/>
              </w:rPr>
              <w:t>o1 (few shot)</w:t>
            </w:r>
          </w:p>
        </w:tc>
        <w:tc>
          <w:tcPr>
            <w:tcW w:w="48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0B7370" w14:textId="77777777" w:rsidR="00B0259A" w:rsidRDefault="00000000">
            <w:pPr>
              <w:spacing w:after="20"/>
            </w:pPr>
            <w:r>
              <w:rPr>
                <w:sz w:val="18"/>
                <w:szCs w:val="18"/>
              </w:rPr>
              <w:t xml:space="preserve">Accuracy within 0.02 of the published 0.94, F1 within 0.03 of 0.80, and Cohen's kappa within 0.05 of 0.77, measured against the released human-annotated traces with 95% CIs. The published figures are themselves validated on a held-out subset of the authors' inter-annotator agreement studies, so the comparison is made at the same </w:t>
            </w:r>
            <w:proofErr w:type="gramStart"/>
            <w:r>
              <w:rPr>
                <w:sz w:val="18"/>
                <w:szCs w:val="18"/>
              </w:rPr>
              <w:t>scale</w:t>
            </w:r>
            <w:proofErr w:type="gramEnd"/>
            <w:r>
              <w:rPr>
                <w:sz w:val="18"/>
                <w:szCs w:val="18"/>
              </w:rPr>
              <w:t xml:space="preserve"> and the sample size is reported alongside every value</w:t>
            </w:r>
          </w:p>
        </w:tc>
      </w:tr>
      <w:tr w:rsidR="00B0259A" w14:paraId="7AF401C2" w14:textId="77777777">
        <w:tblPrEx>
          <w:tblCellMar>
            <w:top w:w="0" w:type="dxa"/>
            <w:bottom w:w="0" w:type="dxa"/>
          </w:tblCellMar>
        </w:tblPrEx>
        <w:trPr>
          <w:cantSplit/>
        </w:trPr>
        <w:tc>
          <w:tcPr>
            <w:tcW w:w="7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CD9729" w14:textId="77777777" w:rsidR="00B0259A" w:rsidRDefault="00000000">
            <w:pPr>
              <w:spacing w:after="20"/>
            </w:pPr>
            <w:r>
              <w:rPr>
                <w:sz w:val="18"/>
                <w:szCs w:val="18"/>
              </w:rPr>
              <w:t>AI-2</w:t>
            </w:r>
          </w:p>
        </w:tc>
        <w:tc>
          <w:tcPr>
            <w:tcW w:w="37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2CF395" w14:textId="77777777" w:rsidR="00B0259A" w:rsidRDefault="00000000">
            <w:pPr>
              <w:spacing w:after="20"/>
            </w:pPr>
            <w:r>
              <w:rPr>
                <w:sz w:val="18"/>
                <w:szCs w:val="18"/>
              </w:rPr>
              <w:t>The reproduced judge is additionally applied at full scale as a consistency check</w:t>
            </w:r>
          </w:p>
        </w:tc>
        <w:tc>
          <w:tcPr>
            <w:tcW w:w="48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89865B" w14:textId="77777777" w:rsidR="00B0259A" w:rsidRDefault="00000000">
            <w:pPr>
              <w:spacing w:after="20"/>
            </w:pPr>
            <w:r>
              <w:rPr>
                <w:sz w:val="18"/>
                <w:szCs w:val="18"/>
              </w:rPr>
              <w:t>Agreement against the released judge labels across all 1,642 annotated traces, reported separately from AI-1 and never presented as reproducing the paper's human-agreement result</w:t>
            </w:r>
          </w:p>
        </w:tc>
      </w:tr>
      <w:tr w:rsidR="00B0259A" w14:paraId="56094AA7" w14:textId="77777777">
        <w:tblPrEx>
          <w:tblCellMar>
            <w:top w:w="0" w:type="dxa"/>
            <w:bottom w:w="0" w:type="dxa"/>
          </w:tblCellMar>
        </w:tblPrEx>
        <w:trPr>
          <w:cantSplit/>
        </w:trPr>
        <w:tc>
          <w:tcPr>
            <w:tcW w:w="7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F47239" w14:textId="77777777" w:rsidR="00B0259A" w:rsidRDefault="00000000">
            <w:pPr>
              <w:spacing w:after="20"/>
            </w:pPr>
            <w:r>
              <w:rPr>
                <w:sz w:val="18"/>
                <w:szCs w:val="18"/>
              </w:rPr>
              <w:t>AI-3</w:t>
            </w:r>
          </w:p>
        </w:tc>
        <w:tc>
          <w:tcPr>
            <w:tcW w:w="37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CEF390" w14:textId="77777777" w:rsidR="00B0259A" w:rsidRDefault="00000000">
            <w:pPr>
              <w:spacing w:after="20"/>
            </w:pPr>
            <w:r>
              <w:rPr>
                <w:sz w:val="18"/>
                <w:szCs w:val="18"/>
              </w:rPr>
              <w:t>M1 catch-up summarizer: evaluate four candidates and integrate the verified validation winner</w:t>
            </w:r>
          </w:p>
        </w:tc>
        <w:tc>
          <w:tcPr>
            <w:tcW w:w="48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62A2B9" w14:textId="77777777" w:rsidR="00B0259A" w:rsidRDefault="00000000">
            <w:pPr>
              <w:spacing w:after="20"/>
            </w:pPr>
            <w:r>
              <w:rPr>
                <w:sz w:val="18"/>
                <w:szCs w:val="18"/>
              </w:rPr>
              <w:t xml:space="preserve">Four candidates share frozen </w:t>
            </w:r>
            <w:proofErr w:type="spellStart"/>
            <w:r>
              <w:rPr>
                <w:sz w:val="18"/>
                <w:szCs w:val="18"/>
              </w:rPr>
              <w:t>QMSum</w:t>
            </w:r>
            <w:proofErr w:type="spellEnd"/>
            <w:r>
              <w:rPr>
                <w:sz w:val="18"/>
                <w:szCs w:val="18"/>
              </w:rPr>
              <w:t xml:space="preserve"> membership and harness; winner locked on validation ROUGE-L under a factuality guardrail; held-out ROUGE-L at or above 28.2 (mean of three seeds, 95% CI) reported against the published </w:t>
            </w:r>
            <w:proofErr w:type="spellStart"/>
            <w:r>
              <w:rPr>
                <w:sz w:val="18"/>
                <w:szCs w:val="18"/>
              </w:rPr>
              <w:t>QMSum</w:t>
            </w:r>
            <w:proofErr w:type="spellEnd"/>
            <w:r>
              <w:rPr>
                <w:sz w:val="18"/>
                <w:szCs w:val="18"/>
              </w:rPr>
              <w:t xml:space="preserve"> BART figure as a reference floor only</w:t>
            </w:r>
          </w:p>
        </w:tc>
      </w:tr>
      <w:tr w:rsidR="00B0259A" w14:paraId="0E040321" w14:textId="77777777">
        <w:tblPrEx>
          <w:tblCellMar>
            <w:top w:w="0" w:type="dxa"/>
            <w:bottom w:w="0" w:type="dxa"/>
          </w:tblCellMar>
        </w:tblPrEx>
        <w:trPr>
          <w:cantSplit/>
        </w:trPr>
        <w:tc>
          <w:tcPr>
            <w:tcW w:w="7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81D264" w14:textId="77777777" w:rsidR="00B0259A" w:rsidRDefault="00000000">
            <w:pPr>
              <w:spacing w:after="20"/>
            </w:pPr>
            <w:r>
              <w:rPr>
                <w:sz w:val="18"/>
                <w:szCs w:val="18"/>
              </w:rPr>
              <w:t>AI-4</w:t>
            </w:r>
          </w:p>
        </w:tc>
        <w:tc>
          <w:tcPr>
            <w:tcW w:w="37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712B7B" w14:textId="77777777" w:rsidR="00B0259A" w:rsidRDefault="00000000">
            <w:pPr>
              <w:spacing w:after="20"/>
            </w:pPr>
            <w:r>
              <w:rPr>
                <w:sz w:val="18"/>
                <w:szCs w:val="18"/>
              </w:rPr>
              <w:t>M2 intent attribution: evaluate four candidates and integrate the verified validation winner</w:t>
            </w:r>
          </w:p>
        </w:tc>
        <w:tc>
          <w:tcPr>
            <w:tcW w:w="48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9DEFC3" w14:textId="77777777" w:rsidR="00B0259A" w:rsidRDefault="00000000">
            <w:pPr>
              <w:spacing w:after="20"/>
            </w:pPr>
            <w:r>
              <w:rPr>
                <w:sz w:val="18"/>
                <w:szCs w:val="18"/>
              </w:rPr>
              <w:t>Four candidates share frozen session-level splits and harness; winner locked on validation macro-F1 with per-class reporting; held-out macro-F1 at or above 0.75 (mean of three seeds, 95% CI)</w:t>
            </w:r>
          </w:p>
        </w:tc>
      </w:tr>
      <w:tr w:rsidR="00B0259A" w14:paraId="2C9673C5" w14:textId="77777777">
        <w:tblPrEx>
          <w:tblCellMar>
            <w:top w:w="0" w:type="dxa"/>
            <w:bottom w:w="0" w:type="dxa"/>
          </w:tblCellMar>
        </w:tblPrEx>
        <w:trPr>
          <w:cantSplit/>
        </w:trPr>
        <w:tc>
          <w:tcPr>
            <w:tcW w:w="7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F8C30F" w14:textId="77777777" w:rsidR="00B0259A" w:rsidRDefault="00000000">
            <w:pPr>
              <w:spacing w:after="20"/>
            </w:pPr>
            <w:r>
              <w:rPr>
                <w:sz w:val="18"/>
                <w:szCs w:val="18"/>
              </w:rPr>
              <w:t>AI-5</w:t>
            </w:r>
          </w:p>
        </w:tc>
        <w:tc>
          <w:tcPr>
            <w:tcW w:w="37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5FE786" w14:textId="77777777" w:rsidR="00B0259A" w:rsidRDefault="00000000">
            <w:pPr>
              <w:spacing w:after="20"/>
            </w:pPr>
            <w:r>
              <w:rPr>
                <w:sz w:val="18"/>
                <w:szCs w:val="18"/>
              </w:rPr>
              <w:t>M3 merge arbitration: evaluate four candidates and integrate the verified validation winner</w:t>
            </w:r>
          </w:p>
        </w:tc>
        <w:tc>
          <w:tcPr>
            <w:tcW w:w="48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41C7B0" w14:textId="77777777" w:rsidR="00B0259A" w:rsidRDefault="00000000">
            <w:pPr>
              <w:spacing w:after="20"/>
            </w:pPr>
            <w:r>
              <w:rPr>
                <w:sz w:val="18"/>
                <w:szCs w:val="18"/>
              </w:rPr>
              <w:t>Four candidates share frozen conflict cases and harness; winner locked on validation macro-F1 with harmful-merge and escalation guardrails; held-out macro-F1 at or above 0.70 and fewer harmful outcomes than last-writer-wins</w:t>
            </w:r>
          </w:p>
        </w:tc>
      </w:tr>
      <w:tr w:rsidR="00B0259A" w14:paraId="5A63CD66" w14:textId="77777777">
        <w:tblPrEx>
          <w:tblCellMar>
            <w:top w:w="0" w:type="dxa"/>
            <w:bottom w:w="0" w:type="dxa"/>
          </w:tblCellMar>
        </w:tblPrEx>
        <w:trPr>
          <w:cantSplit/>
        </w:trPr>
        <w:tc>
          <w:tcPr>
            <w:tcW w:w="7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E41553" w14:textId="77777777" w:rsidR="00B0259A" w:rsidRDefault="00000000">
            <w:pPr>
              <w:spacing w:after="20"/>
            </w:pPr>
            <w:r>
              <w:rPr>
                <w:sz w:val="18"/>
                <w:szCs w:val="18"/>
              </w:rPr>
              <w:t>AI-6</w:t>
            </w:r>
          </w:p>
        </w:tc>
        <w:tc>
          <w:tcPr>
            <w:tcW w:w="37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12D2F1" w14:textId="77777777" w:rsidR="00B0259A" w:rsidRDefault="00000000">
            <w:pPr>
              <w:spacing w:after="20"/>
            </w:pPr>
            <w:r>
              <w:rPr>
                <w:sz w:val="18"/>
                <w:szCs w:val="18"/>
              </w:rPr>
              <w:t>M4 decompose and route: evaluate four candidates and integrate the verified validation winner</w:t>
            </w:r>
          </w:p>
        </w:tc>
        <w:tc>
          <w:tcPr>
            <w:tcW w:w="48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332D76" w14:textId="77777777" w:rsidR="00B0259A" w:rsidRDefault="00000000">
            <w:pPr>
              <w:spacing w:after="20"/>
            </w:pPr>
            <w:r>
              <w:rPr>
                <w:sz w:val="18"/>
                <w:szCs w:val="18"/>
              </w:rPr>
              <w:t>Four candidates share frozen routing examples and harness; DAG validity gates eligibility; winner locked on validation routing accuracy with latency and cost; compared with rules-only in the controlled study</w:t>
            </w:r>
          </w:p>
        </w:tc>
      </w:tr>
      <w:tr w:rsidR="00B0259A" w14:paraId="208B6979" w14:textId="77777777">
        <w:tblPrEx>
          <w:tblCellMar>
            <w:top w:w="0" w:type="dxa"/>
            <w:bottom w:w="0" w:type="dxa"/>
          </w:tblCellMar>
        </w:tblPrEx>
        <w:trPr>
          <w:cantSplit/>
        </w:trPr>
        <w:tc>
          <w:tcPr>
            <w:tcW w:w="7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CBB179" w14:textId="77777777" w:rsidR="00B0259A" w:rsidRDefault="00000000">
            <w:pPr>
              <w:spacing w:after="20"/>
            </w:pPr>
            <w:r>
              <w:rPr>
                <w:sz w:val="18"/>
                <w:szCs w:val="18"/>
              </w:rPr>
              <w:t>AI-7</w:t>
            </w:r>
          </w:p>
        </w:tc>
        <w:tc>
          <w:tcPr>
            <w:tcW w:w="37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644C9E" w14:textId="77777777" w:rsidR="00B0259A" w:rsidRDefault="00000000">
            <w:pPr>
              <w:spacing w:after="20"/>
            </w:pPr>
            <w:r>
              <w:rPr>
                <w:sz w:val="18"/>
                <w:szCs w:val="18"/>
              </w:rPr>
              <w:t>System-level evidence that learned multiplayer exceeds single-player and rules-only conditions</w:t>
            </w:r>
          </w:p>
        </w:tc>
        <w:tc>
          <w:tcPr>
            <w:tcW w:w="48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DC2530" w14:textId="77777777" w:rsidR="00B0259A" w:rsidRDefault="00000000">
            <w:pPr>
              <w:spacing w:after="20"/>
            </w:pPr>
            <w:r>
              <w:rPr>
                <w:sz w:val="18"/>
                <w:szCs w:val="18"/>
              </w:rPr>
              <w:t>Blinded task quality, catch-up accuracy, harmful-conflict rate, and cost, with 95% CIs and an ablation study</w:t>
            </w:r>
          </w:p>
        </w:tc>
      </w:tr>
      <w:tr w:rsidR="00B0259A" w14:paraId="25E22C0C" w14:textId="77777777">
        <w:tblPrEx>
          <w:tblCellMar>
            <w:top w:w="0" w:type="dxa"/>
            <w:bottom w:w="0" w:type="dxa"/>
          </w:tblCellMar>
        </w:tblPrEx>
        <w:trPr>
          <w:cantSplit/>
        </w:trPr>
        <w:tc>
          <w:tcPr>
            <w:tcW w:w="7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5A01EE" w14:textId="77777777" w:rsidR="00B0259A" w:rsidRDefault="00000000">
            <w:pPr>
              <w:spacing w:after="20"/>
            </w:pPr>
            <w:r>
              <w:rPr>
                <w:sz w:val="18"/>
                <w:szCs w:val="18"/>
              </w:rPr>
              <w:t>AI-8</w:t>
            </w:r>
          </w:p>
        </w:tc>
        <w:tc>
          <w:tcPr>
            <w:tcW w:w="37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08B910" w14:textId="77777777" w:rsidR="00B0259A" w:rsidRDefault="00000000">
            <w:pPr>
              <w:spacing w:after="20"/>
            </w:pPr>
            <w:r>
              <w:rPr>
                <w:sz w:val="18"/>
                <w:szCs w:val="18"/>
              </w:rPr>
              <w:t>Failure analysis of the whole system</w:t>
            </w:r>
          </w:p>
        </w:tc>
        <w:tc>
          <w:tcPr>
            <w:tcW w:w="48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B07E17" w14:textId="77777777" w:rsidR="00B0259A" w:rsidRDefault="00000000">
            <w:pPr>
              <w:spacing w:after="20"/>
            </w:pPr>
            <w:r>
              <w:rPr>
                <w:sz w:val="18"/>
                <w:szCs w:val="18"/>
              </w:rPr>
              <w:t>At least 50 failures collected and categorized with the MAST-informed taxonomy</w:t>
            </w:r>
          </w:p>
        </w:tc>
      </w:tr>
    </w:tbl>
    <w:p w14:paraId="70C08D37" w14:textId="77777777" w:rsidR="00B0259A" w:rsidRDefault="00000000">
      <w:pPr>
        <w:spacing w:before="60" w:after="160"/>
        <w:jc w:val="center"/>
      </w:pPr>
      <w:r>
        <w:rPr>
          <w:i/>
          <w:iCs/>
          <w:sz w:val="20"/>
          <w:szCs w:val="20"/>
        </w:rPr>
        <w:t>Table 3. AI-powered requirements.</w:t>
      </w:r>
    </w:p>
    <w:p w14:paraId="25F6746A" w14:textId="77777777" w:rsidR="00B0259A" w:rsidRDefault="00000000">
      <w:pPr>
        <w:pStyle w:val="Heading3"/>
      </w:pPr>
      <w:r>
        <w:t>Data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
        <w:gridCol w:w="3779"/>
        <w:gridCol w:w="4805"/>
      </w:tblGrid>
      <w:tr w:rsidR="00B0259A" w14:paraId="38A0646B" w14:textId="77777777">
        <w:tblPrEx>
          <w:tblCellMar>
            <w:top w:w="0" w:type="dxa"/>
            <w:bottom w:w="0" w:type="dxa"/>
          </w:tblCellMar>
        </w:tblPrEx>
        <w:trPr>
          <w:tblHeader/>
        </w:trPr>
        <w:tc>
          <w:tcPr>
            <w:tcW w:w="77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ADCBC87" w14:textId="77777777" w:rsidR="00B0259A" w:rsidRDefault="00000000">
            <w:pPr>
              <w:spacing w:after="20"/>
            </w:pPr>
            <w:r>
              <w:rPr>
                <w:b/>
                <w:bCs/>
                <w:sz w:val="18"/>
                <w:szCs w:val="18"/>
              </w:rPr>
              <w:t>ID</w:t>
            </w:r>
          </w:p>
        </w:tc>
        <w:tc>
          <w:tcPr>
            <w:tcW w:w="377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13985D3" w14:textId="77777777" w:rsidR="00B0259A" w:rsidRDefault="00000000">
            <w:pPr>
              <w:spacing w:after="20"/>
            </w:pPr>
            <w:r>
              <w:rPr>
                <w:b/>
                <w:bCs/>
                <w:sz w:val="18"/>
                <w:szCs w:val="18"/>
              </w:rPr>
              <w:t>Requirement</w:t>
            </w:r>
          </w:p>
        </w:tc>
        <w:tc>
          <w:tcPr>
            <w:tcW w:w="4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6CFB005" w14:textId="77777777" w:rsidR="00B0259A" w:rsidRDefault="00000000">
            <w:pPr>
              <w:spacing w:after="20"/>
            </w:pPr>
            <w:r>
              <w:rPr>
                <w:b/>
                <w:bCs/>
                <w:sz w:val="18"/>
                <w:szCs w:val="18"/>
              </w:rPr>
              <w:t>Test / measure</w:t>
            </w:r>
          </w:p>
        </w:tc>
      </w:tr>
      <w:tr w:rsidR="00B0259A" w14:paraId="4EEA7688" w14:textId="77777777">
        <w:tblPrEx>
          <w:tblCellMar>
            <w:top w:w="0" w:type="dxa"/>
            <w:bottom w:w="0" w:type="dxa"/>
          </w:tblCellMar>
        </w:tblPrEx>
        <w:trPr>
          <w:cantSplit/>
        </w:trPr>
        <w:tc>
          <w:tcPr>
            <w:tcW w:w="7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392F7A" w14:textId="77777777" w:rsidR="00B0259A" w:rsidRDefault="00000000">
            <w:pPr>
              <w:spacing w:after="20"/>
            </w:pPr>
            <w:r>
              <w:rPr>
                <w:sz w:val="18"/>
                <w:szCs w:val="18"/>
              </w:rPr>
              <w:t>DR-1</w:t>
            </w:r>
          </w:p>
        </w:tc>
        <w:tc>
          <w:tcPr>
            <w:tcW w:w="37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DF524F" w14:textId="77777777" w:rsidR="00B0259A" w:rsidRDefault="00000000">
            <w:pPr>
              <w:spacing w:after="20"/>
            </w:pPr>
            <w:r>
              <w:rPr>
                <w:sz w:val="18"/>
                <w:szCs w:val="18"/>
              </w:rPr>
              <w:t xml:space="preserve">Use </w:t>
            </w:r>
            <w:proofErr w:type="spellStart"/>
            <w:r>
              <w:rPr>
                <w:sz w:val="18"/>
                <w:szCs w:val="18"/>
              </w:rPr>
              <w:t>QMSum</w:t>
            </w:r>
            <w:proofErr w:type="spellEnd"/>
            <w:r>
              <w:rPr>
                <w:sz w:val="18"/>
                <w:szCs w:val="18"/>
              </w:rPr>
              <w:t xml:space="preserve"> [2] (1,808 query-summary pairs over 232 multi-party meetings; MIT </w:t>
            </w:r>
            <w:proofErr w:type="spellStart"/>
            <w:r>
              <w:rPr>
                <w:sz w:val="18"/>
                <w:szCs w:val="18"/>
              </w:rPr>
              <w:t>licence</w:t>
            </w:r>
            <w:proofErr w:type="spellEnd"/>
            <w:r>
              <w:rPr>
                <w:sz w:val="18"/>
                <w:szCs w:val="18"/>
              </w:rPr>
              <w:t>) as supervision for Model 1</w:t>
            </w:r>
          </w:p>
        </w:tc>
        <w:tc>
          <w:tcPr>
            <w:tcW w:w="4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656542" w14:textId="77777777" w:rsidR="00B0259A" w:rsidRDefault="00000000">
            <w:pPr>
              <w:spacing w:after="20"/>
            </w:pPr>
            <w:r>
              <w:rPr>
                <w:sz w:val="18"/>
                <w:szCs w:val="18"/>
              </w:rPr>
              <w:t>Dataset downloaded with checksums; counts match the published description</w:t>
            </w:r>
          </w:p>
        </w:tc>
      </w:tr>
      <w:tr w:rsidR="00B0259A" w14:paraId="65A58555" w14:textId="77777777">
        <w:tblPrEx>
          <w:tblCellMar>
            <w:top w:w="0" w:type="dxa"/>
            <w:bottom w:w="0" w:type="dxa"/>
          </w:tblCellMar>
        </w:tblPrEx>
        <w:trPr>
          <w:cantSplit/>
        </w:trPr>
        <w:tc>
          <w:tcPr>
            <w:tcW w:w="7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D22C48" w14:textId="77777777" w:rsidR="00B0259A" w:rsidRDefault="00000000">
            <w:pPr>
              <w:spacing w:after="20"/>
            </w:pPr>
            <w:r>
              <w:rPr>
                <w:sz w:val="18"/>
                <w:szCs w:val="18"/>
              </w:rPr>
              <w:t>DR-2</w:t>
            </w:r>
          </w:p>
        </w:tc>
        <w:tc>
          <w:tcPr>
            <w:tcW w:w="37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F976B7" w14:textId="77777777" w:rsidR="00B0259A" w:rsidRDefault="00000000">
            <w:pPr>
              <w:spacing w:after="20"/>
            </w:pPr>
            <w:r>
              <w:rPr>
                <w:sz w:val="18"/>
                <w:szCs w:val="18"/>
              </w:rPr>
              <w:t>Collect an in-house pilot corpus of about 30 sessions for event-level training of M2 through M4</w:t>
            </w:r>
          </w:p>
        </w:tc>
        <w:tc>
          <w:tcPr>
            <w:tcW w:w="4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4BF290" w14:textId="77777777" w:rsidR="00B0259A" w:rsidRDefault="00000000">
            <w:pPr>
              <w:spacing w:after="20"/>
            </w:pPr>
            <w:r>
              <w:rPr>
                <w:sz w:val="18"/>
                <w:szCs w:val="18"/>
              </w:rPr>
              <w:t xml:space="preserve">Corpus size and per-model example </w:t>
            </w:r>
            <w:proofErr w:type="gramStart"/>
            <w:r>
              <w:rPr>
                <w:sz w:val="18"/>
                <w:szCs w:val="18"/>
              </w:rPr>
              <w:t>counts</w:t>
            </w:r>
            <w:proofErr w:type="gramEnd"/>
            <w:r>
              <w:rPr>
                <w:sz w:val="18"/>
                <w:szCs w:val="18"/>
              </w:rPr>
              <w:t xml:space="preserve"> reported in the data statistics</w:t>
            </w:r>
          </w:p>
        </w:tc>
      </w:tr>
      <w:tr w:rsidR="00B0259A" w14:paraId="7BEC8244" w14:textId="77777777">
        <w:tblPrEx>
          <w:tblCellMar>
            <w:top w:w="0" w:type="dxa"/>
            <w:bottom w:w="0" w:type="dxa"/>
          </w:tblCellMar>
        </w:tblPrEx>
        <w:trPr>
          <w:cantSplit/>
        </w:trPr>
        <w:tc>
          <w:tcPr>
            <w:tcW w:w="7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F8FF66" w14:textId="77777777" w:rsidR="00B0259A" w:rsidRDefault="00000000">
            <w:pPr>
              <w:spacing w:after="20"/>
            </w:pPr>
            <w:r>
              <w:rPr>
                <w:sz w:val="18"/>
                <w:szCs w:val="18"/>
              </w:rPr>
              <w:t>DR-3</w:t>
            </w:r>
          </w:p>
        </w:tc>
        <w:tc>
          <w:tcPr>
            <w:tcW w:w="37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6AA6A7" w14:textId="77777777" w:rsidR="00B0259A" w:rsidRDefault="00000000">
            <w:pPr>
              <w:spacing w:after="20"/>
            </w:pPr>
            <w:r>
              <w:rPr>
                <w:sz w:val="18"/>
                <w:szCs w:val="18"/>
              </w:rPr>
              <w:t>Double-annotate the pilot corpus</w:t>
            </w:r>
          </w:p>
        </w:tc>
        <w:tc>
          <w:tcPr>
            <w:tcW w:w="4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8809CC" w14:textId="77777777" w:rsidR="00B0259A" w:rsidRDefault="00000000">
            <w:pPr>
              <w:spacing w:after="20"/>
            </w:pPr>
            <w:r>
              <w:rPr>
                <w:sz w:val="18"/>
                <w:szCs w:val="18"/>
              </w:rPr>
              <w:t>Inter-annotator agreement reported for each label set</w:t>
            </w:r>
          </w:p>
        </w:tc>
      </w:tr>
      <w:tr w:rsidR="00B0259A" w14:paraId="49554D61" w14:textId="77777777">
        <w:tblPrEx>
          <w:tblCellMar>
            <w:top w:w="0" w:type="dxa"/>
            <w:bottom w:w="0" w:type="dxa"/>
          </w:tblCellMar>
        </w:tblPrEx>
        <w:trPr>
          <w:cantSplit/>
        </w:trPr>
        <w:tc>
          <w:tcPr>
            <w:tcW w:w="7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4E6805" w14:textId="77777777" w:rsidR="00B0259A" w:rsidRDefault="00000000">
            <w:pPr>
              <w:spacing w:after="20"/>
            </w:pPr>
            <w:r>
              <w:rPr>
                <w:sz w:val="18"/>
                <w:szCs w:val="18"/>
              </w:rPr>
              <w:t>DR-4</w:t>
            </w:r>
          </w:p>
        </w:tc>
        <w:tc>
          <w:tcPr>
            <w:tcW w:w="37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F96CE5" w14:textId="77777777" w:rsidR="00B0259A" w:rsidRDefault="00000000">
            <w:pPr>
              <w:spacing w:after="20"/>
            </w:pPr>
            <w:r>
              <w:rPr>
                <w:sz w:val="18"/>
                <w:szCs w:val="18"/>
              </w:rPr>
              <w:t>Split complete sessions, not individual events, across train, validation, and test</w:t>
            </w:r>
          </w:p>
        </w:tc>
        <w:tc>
          <w:tcPr>
            <w:tcW w:w="4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D3684F" w14:textId="77777777" w:rsidR="00B0259A" w:rsidRDefault="00000000">
            <w:pPr>
              <w:spacing w:after="20"/>
            </w:pPr>
            <w:r>
              <w:rPr>
                <w:sz w:val="18"/>
                <w:szCs w:val="18"/>
              </w:rPr>
              <w:t>No session appears in more than one split (automated leakage check)</w:t>
            </w:r>
          </w:p>
        </w:tc>
      </w:tr>
      <w:tr w:rsidR="00B0259A" w14:paraId="270BF218" w14:textId="77777777">
        <w:tblPrEx>
          <w:tblCellMar>
            <w:top w:w="0" w:type="dxa"/>
            <w:bottom w:w="0" w:type="dxa"/>
          </w:tblCellMar>
        </w:tblPrEx>
        <w:trPr>
          <w:cantSplit/>
        </w:trPr>
        <w:tc>
          <w:tcPr>
            <w:tcW w:w="7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86624C" w14:textId="77777777" w:rsidR="00B0259A" w:rsidRDefault="00000000">
            <w:pPr>
              <w:spacing w:after="20"/>
            </w:pPr>
            <w:r>
              <w:rPr>
                <w:sz w:val="18"/>
                <w:szCs w:val="18"/>
              </w:rPr>
              <w:t>DR-5</w:t>
            </w:r>
          </w:p>
        </w:tc>
        <w:tc>
          <w:tcPr>
            <w:tcW w:w="37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75DDAC" w14:textId="77777777" w:rsidR="00B0259A" w:rsidRDefault="00000000">
            <w:pPr>
              <w:spacing w:after="20"/>
            </w:pPr>
            <w:r>
              <w:rPr>
                <w:sz w:val="18"/>
                <w:szCs w:val="18"/>
              </w:rPr>
              <w:t>Synthetic replays may augment training but are never used for testing</w:t>
            </w:r>
          </w:p>
        </w:tc>
        <w:tc>
          <w:tcPr>
            <w:tcW w:w="4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C5BDB6" w14:textId="77777777" w:rsidR="00B0259A" w:rsidRDefault="00000000">
            <w:pPr>
              <w:spacing w:after="20"/>
            </w:pPr>
            <w:r>
              <w:rPr>
                <w:sz w:val="18"/>
                <w:szCs w:val="18"/>
              </w:rPr>
              <w:t>Test splits contain 0 synthetic examples (automated check)</w:t>
            </w:r>
          </w:p>
        </w:tc>
      </w:tr>
      <w:tr w:rsidR="00B0259A" w14:paraId="06DBCF4D" w14:textId="77777777">
        <w:tblPrEx>
          <w:tblCellMar>
            <w:top w:w="0" w:type="dxa"/>
            <w:bottom w:w="0" w:type="dxa"/>
          </w:tblCellMar>
        </w:tblPrEx>
        <w:trPr>
          <w:cantSplit/>
        </w:trPr>
        <w:tc>
          <w:tcPr>
            <w:tcW w:w="7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5349AE" w14:textId="77777777" w:rsidR="00B0259A" w:rsidRDefault="00000000">
            <w:pPr>
              <w:spacing w:after="20"/>
            </w:pPr>
            <w:r>
              <w:rPr>
                <w:sz w:val="18"/>
                <w:szCs w:val="18"/>
              </w:rPr>
              <w:t>DR-6</w:t>
            </w:r>
          </w:p>
        </w:tc>
        <w:tc>
          <w:tcPr>
            <w:tcW w:w="37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3E4C36" w14:textId="77777777" w:rsidR="00B0259A" w:rsidRDefault="00000000">
            <w:pPr>
              <w:spacing w:after="20"/>
            </w:pPr>
            <w:r>
              <w:rPr>
                <w:sz w:val="18"/>
                <w:szCs w:val="18"/>
              </w:rPr>
              <w:t>Freeze versioned datasets, manifests, and splits before final comparisons</w:t>
            </w:r>
          </w:p>
        </w:tc>
        <w:tc>
          <w:tcPr>
            <w:tcW w:w="4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FE8FB3" w14:textId="77777777" w:rsidR="00B0259A" w:rsidRDefault="00000000">
            <w:pPr>
              <w:spacing w:after="20"/>
            </w:pPr>
            <w:r>
              <w:rPr>
                <w:sz w:val="18"/>
                <w:szCs w:val="18"/>
              </w:rPr>
              <w:t>Frozen manifest with data IDs and checksums committed before final runs</w:t>
            </w:r>
          </w:p>
        </w:tc>
      </w:tr>
      <w:tr w:rsidR="00B0259A" w14:paraId="3568AD84" w14:textId="77777777">
        <w:tblPrEx>
          <w:tblCellMar>
            <w:top w:w="0" w:type="dxa"/>
            <w:bottom w:w="0" w:type="dxa"/>
          </w:tblCellMar>
        </w:tblPrEx>
        <w:trPr>
          <w:cantSplit/>
        </w:trPr>
        <w:tc>
          <w:tcPr>
            <w:tcW w:w="7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AC6775" w14:textId="77777777" w:rsidR="00B0259A" w:rsidRDefault="00000000">
            <w:pPr>
              <w:spacing w:after="20"/>
            </w:pPr>
            <w:r>
              <w:rPr>
                <w:sz w:val="18"/>
                <w:szCs w:val="18"/>
              </w:rPr>
              <w:lastRenderedPageBreak/>
              <w:t>DR-7</w:t>
            </w:r>
          </w:p>
        </w:tc>
        <w:tc>
          <w:tcPr>
            <w:tcW w:w="37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09CCF8" w14:textId="77777777" w:rsidR="00B0259A" w:rsidRDefault="00000000">
            <w:pPr>
              <w:spacing w:after="20"/>
            </w:pPr>
            <w:r>
              <w:rPr>
                <w:sz w:val="18"/>
                <w:szCs w:val="18"/>
              </w:rPr>
              <w:t>Provide the MAST dataset and a frozen evaluation manifest for the baseline reproduction</w:t>
            </w:r>
          </w:p>
        </w:tc>
        <w:tc>
          <w:tcPr>
            <w:tcW w:w="4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091B49" w14:textId="77777777" w:rsidR="00B0259A" w:rsidRDefault="00000000">
            <w:pPr>
              <w:spacing w:after="20"/>
            </w:pPr>
            <w:r>
              <w:rPr>
                <w:sz w:val="18"/>
                <w:szCs w:val="18"/>
              </w:rPr>
              <w:t>Reproducible download and checksum script; schema and taxonomy documented. Satisfied: 1,642 records retrieved against the paper's stated 1,642, with per-file SHA-256 and pinned source revisions recorded</w:t>
            </w:r>
          </w:p>
        </w:tc>
      </w:tr>
      <w:tr w:rsidR="00B0259A" w14:paraId="40EFD511" w14:textId="77777777">
        <w:tblPrEx>
          <w:tblCellMar>
            <w:top w:w="0" w:type="dxa"/>
            <w:bottom w:w="0" w:type="dxa"/>
          </w:tblCellMar>
        </w:tblPrEx>
        <w:trPr>
          <w:cantSplit/>
        </w:trPr>
        <w:tc>
          <w:tcPr>
            <w:tcW w:w="7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D56D4F" w14:textId="77777777" w:rsidR="00B0259A" w:rsidRDefault="00000000">
            <w:pPr>
              <w:spacing w:after="20"/>
            </w:pPr>
            <w:r>
              <w:rPr>
                <w:sz w:val="18"/>
                <w:szCs w:val="18"/>
              </w:rPr>
              <w:t>DR-8</w:t>
            </w:r>
          </w:p>
        </w:tc>
        <w:tc>
          <w:tcPr>
            <w:tcW w:w="37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CF26B3" w14:textId="77777777" w:rsidR="00B0259A" w:rsidRDefault="00000000">
            <w:pPr>
              <w:spacing w:after="20"/>
            </w:pPr>
            <w:r>
              <w:rPr>
                <w:sz w:val="18"/>
                <w:szCs w:val="18"/>
              </w:rPr>
              <w:t>Record which label source every prediction is scored against</w:t>
            </w:r>
          </w:p>
        </w:tc>
        <w:tc>
          <w:tcPr>
            <w:tcW w:w="4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0C60F1" w14:textId="77777777" w:rsidR="00B0259A" w:rsidRDefault="00000000">
            <w:pPr>
              <w:spacing w:after="20"/>
            </w:pPr>
            <w:r>
              <w:rPr>
                <w:sz w:val="18"/>
                <w:szCs w:val="18"/>
              </w:rPr>
              <w:t>Every prediction record carries a reference-source field, so human-annotated and judge-annotated comparisons can never be conflated in reported results</w:t>
            </w:r>
          </w:p>
        </w:tc>
      </w:tr>
    </w:tbl>
    <w:p w14:paraId="4BCDCD02" w14:textId="77777777" w:rsidR="00B0259A" w:rsidRDefault="00000000">
      <w:pPr>
        <w:spacing w:before="60" w:after="160"/>
        <w:jc w:val="center"/>
      </w:pPr>
      <w:r>
        <w:rPr>
          <w:i/>
          <w:iCs/>
          <w:sz w:val="20"/>
          <w:szCs w:val="20"/>
        </w:rPr>
        <w:t>Table 4. Data requirements.</w:t>
      </w:r>
    </w:p>
    <w:p w14:paraId="313EABC8" w14:textId="77777777" w:rsidR="00B0259A" w:rsidRDefault="00000000">
      <w:pPr>
        <w:pStyle w:val="Heading2"/>
      </w:pPr>
      <w:r>
        <w:t>1.3 Project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4779"/>
        <w:gridCol w:w="1616"/>
        <w:gridCol w:w="1269"/>
      </w:tblGrid>
      <w:tr w:rsidR="00B0259A" w14:paraId="502EC3FE" w14:textId="77777777">
        <w:tblPrEx>
          <w:tblCellMar>
            <w:top w:w="0" w:type="dxa"/>
            <w:bottom w:w="0" w:type="dxa"/>
          </w:tblCellMar>
        </w:tblPrEx>
        <w:trPr>
          <w:tblHeader/>
        </w:trPr>
        <w:tc>
          <w:tcPr>
            <w:tcW w:w="169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C50DA44" w14:textId="77777777" w:rsidR="00B0259A" w:rsidRDefault="00000000">
            <w:pPr>
              <w:spacing w:after="20"/>
            </w:pPr>
            <w:r>
              <w:rPr>
                <w:b/>
                <w:bCs/>
                <w:sz w:val="18"/>
                <w:szCs w:val="18"/>
              </w:rPr>
              <w:t>Type</w:t>
            </w:r>
          </w:p>
        </w:tc>
        <w:tc>
          <w:tcPr>
            <w:tcW w:w="477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4D24EE6" w14:textId="77777777" w:rsidR="00B0259A" w:rsidRDefault="00000000">
            <w:pPr>
              <w:spacing w:after="20"/>
            </w:pPr>
            <w:r>
              <w:rPr>
                <w:b/>
                <w:bCs/>
                <w:sz w:val="18"/>
                <w:szCs w:val="18"/>
              </w:rPr>
              <w:t>Deliverable</w:t>
            </w:r>
          </w:p>
        </w:tc>
        <w:tc>
          <w:tcPr>
            <w:tcW w:w="16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329B27C" w14:textId="77777777" w:rsidR="00B0259A" w:rsidRDefault="00000000">
            <w:pPr>
              <w:spacing w:after="20"/>
            </w:pPr>
            <w:r>
              <w:rPr>
                <w:b/>
                <w:bCs/>
                <w:sz w:val="18"/>
                <w:szCs w:val="18"/>
              </w:rPr>
              <w:t>Owner</w:t>
            </w:r>
          </w:p>
        </w:tc>
        <w:tc>
          <w:tcPr>
            <w:tcW w:w="12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1B10C3A" w14:textId="77777777" w:rsidR="00B0259A" w:rsidRDefault="00000000">
            <w:pPr>
              <w:spacing w:after="20"/>
            </w:pPr>
            <w:r>
              <w:rPr>
                <w:b/>
                <w:bCs/>
                <w:sz w:val="18"/>
                <w:szCs w:val="18"/>
              </w:rPr>
              <w:t>Semester</w:t>
            </w:r>
          </w:p>
        </w:tc>
      </w:tr>
      <w:tr w:rsidR="00B0259A" w14:paraId="5B930C4F" w14:textId="77777777">
        <w:tblPrEx>
          <w:tblCellMar>
            <w:top w:w="0" w:type="dxa"/>
            <w:bottom w:w="0" w:type="dxa"/>
          </w:tblCellMar>
        </w:tblPrEx>
        <w:trPr>
          <w:cantSplit/>
        </w:trPr>
        <w:tc>
          <w:tcPr>
            <w:tcW w:w="16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21C695" w14:textId="77777777" w:rsidR="00B0259A" w:rsidRDefault="00000000">
            <w:pPr>
              <w:spacing w:after="20"/>
            </w:pPr>
            <w:r>
              <w:rPr>
                <w:sz w:val="18"/>
                <w:szCs w:val="18"/>
              </w:rPr>
              <w:t>Reports</w:t>
            </w:r>
          </w:p>
        </w:tc>
        <w:tc>
          <w:tcPr>
            <w:tcW w:w="47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CC1DC5" w14:textId="77777777" w:rsidR="00B0259A" w:rsidRDefault="00000000">
            <w:pPr>
              <w:spacing w:after="20"/>
            </w:pPr>
            <w:r>
              <w:rPr>
                <w:sz w:val="18"/>
                <w:szCs w:val="18"/>
              </w:rPr>
              <w:t>Abstract, Progress Reports 1 and 2, Workbooks 1 and 2, Final Report</w:t>
            </w:r>
          </w:p>
        </w:tc>
        <w:tc>
          <w:tcPr>
            <w:tcW w:w="16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9EC7A9" w14:textId="77777777" w:rsidR="00B0259A" w:rsidRDefault="00000000">
            <w:pPr>
              <w:spacing w:after="20"/>
            </w:pPr>
            <w:r>
              <w:rPr>
                <w:sz w:val="18"/>
                <w:szCs w:val="18"/>
              </w:rPr>
              <w:t>All</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5E87F9" w14:textId="77777777" w:rsidR="00B0259A" w:rsidRDefault="00000000">
            <w:pPr>
              <w:spacing w:after="20"/>
            </w:pPr>
            <w:r>
              <w:rPr>
                <w:sz w:val="18"/>
                <w:szCs w:val="18"/>
              </w:rPr>
              <w:t>298A</w:t>
            </w:r>
          </w:p>
        </w:tc>
      </w:tr>
      <w:tr w:rsidR="00B0259A" w14:paraId="12EF268B" w14:textId="77777777">
        <w:tblPrEx>
          <w:tblCellMar>
            <w:top w:w="0" w:type="dxa"/>
            <w:bottom w:w="0" w:type="dxa"/>
          </w:tblCellMar>
        </w:tblPrEx>
        <w:trPr>
          <w:cantSplit/>
        </w:trPr>
        <w:tc>
          <w:tcPr>
            <w:tcW w:w="16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4C1D06" w14:textId="77777777" w:rsidR="00B0259A" w:rsidRDefault="00000000">
            <w:pPr>
              <w:spacing w:after="20"/>
            </w:pPr>
            <w:r>
              <w:rPr>
                <w:sz w:val="18"/>
                <w:szCs w:val="18"/>
              </w:rPr>
              <w:t>Reports</w:t>
            </w:r>
          </w:p>
        </w:tc>
        <w:tc>
          <w:tcPr>
            <w:tcW w:w="47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023F5B" w14:textId="77777777" w:rsidR="00B0259A" w:rsidRDefault="00000000">
            <w:pPr>
              <w:spacing w:after="20"/>
            </w:pPr>
            <w:r>
              <w:rPr>
                <w:sz w:val="18"/>
                <w:szCs w:val="18"/>
              </w:rPr>
              <w:t>Baseline reproduction report (MAST) with published-value comparison and error analysis</w:t>
            </w:r>
          </w:p>
        </w:tc>
        <w:tc>
          <w:tcPr>
            <w:tcW w:w="16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45472D" w14:textId="77777777" w:rsidR="00B0259A" w:rsidRDefault="00000000">
            <w:pPr>
              <w:spacing w:after="20"/>
            </w:pPr>
            <w:r>
              <w:rPr>
                <w:sz w:val="18"/>
                <w:szCs w:val="18"/>
              </w:rPr>
              <w:t>Pramod (lead), all</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C836E7" w14:textId="77777777" w:rsidR="00B0259A" w:rsidRDefault="00000000">
            <w:pPr>
              <w:spacing w:after="20"/>
            </w:pPr>
            <w:r>
              <w:rPr>
                <w:sz w:val="18"/>
                <w:szCs w:val="18"/>
              </w:rPr>
              <w:t>298A</w:t>
            </w:r>
          </w:p>
        </w:tc>
      </w:tr>
      <w:tr w:rsidR="00B0259A" w14:paraId="4C4A868A" w14:textId="77777777">
        <w:tblPrEx>
          <w:tblCellMar>
            <w:top w:w="0" w:type="dxa"/>
            <w:bottom w:w="0" w:type="dxa"/>
          </w:tblCellMar>
        </w:tblPrEx>
        <w:trPr>
          <w:cantSplit/>
        </w:trPr>
        <w:tc>
          <w:tcPr>
            <w:tcW w:w="16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A6682D" w14:textId="77777777" w:rsidR="00B0259A" w:rsidRDefault="00000000">
            <w:pPr>
              <w:spacing w:after="20"/>
            </w:pPr>
            <w:r>
              <w:rPr>
                <w:sz w:val="18"/>
                <w:szCs w:val="18"/>
              </w:rPr>
              <w:t>Reports</w:t>
            </w:r>
          </w:p>
        </w:tc>
        <w:tc>
          <w:tcPr>
            <w:tcW w:w="47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F783B4" w14:textId="77777777" w:rsidR="00B0259A" w:rsidRDefault="00000000">
            <w:pPr>
              <w:spacing w:after="20"/>
            </w:pPr>
            <w:r>
              <w:rPr>
                <w:sz w:val="18"/>
                <w:szCs w:val="18"/>
              </w:rPr>
              <w:t>Final comparative analysis, ablations, and 50+ categorized failures</w:t>
            </w:r>
          </w:p>
        </w:tc>
        <w:tc>
          <w:tcPr>
            <w:tcW w:w="16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8465E2" w14:textId="77777777" w:rsidR="00B0259A" w:rsidRDefault="00000000">
            <w:pPr>
              <w:spacing w:after="20"/>
            </w:pPr>
            <w:r>
              <w:rPr>
                <w:sz w:val="18"/>
                <w:szCs w:val="18"/>
              </w:rPr>
              <w:t>Pramod</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45729B" w14:textId="77777777" w:rsidR="00B0259A" w:rsidRDefault="00000000">
            <w:pPr>
              <w:spacing w:after="20"/>
            </w:pPr>
            <w:r>
              <w:rPr>
                <w:sz w:val="18"/>
                <w:szCs w:val="18"/>
              </w:rPr>
              <w:t>298B</w:t>
            </w:r>
          </w:p>
        </w:tc>
      </w:tr>
      <w:tr w:rsidR="00B0259A" w14:paraId="4387EBB5" w14:textId="77777777">
        <w:tblPrEx>
          <w:tblCellMar>
            <w:top w:w="0" w:type="dxa"/>
            <w:bottom w:w="0" w:type="dxa"/>
          </w:tblCellMar>
        </w:tblPrEx>
        <w:trPr>
          <w:cantSplit/>
        </w:trPr>
        <w:tc>
          <w:tcPr>
            <w:tcW w:w="16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183AFE" w14:textId="77777777" w:rsidR="00B0259A" w:rsidRDefault="00000000">
            <w:pPr>
              <w:spacing w:after="20"/>
            </w:pPr>
            <w:r>
              <w:rPr>
                <w:sz w:val="18"/>
                <w:szCs w:val="18"/>
              </w:rPr>
              <w:t>Prototype</w:t>
            </w:r>
          </w:p>
        </w:tc>
        <w:tc>
          <w:tcPr>
            <w:tcW w:w="47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9BFA77" w14:textId="77777777" w:rsidR="00B0259A" w:rsidRDefault="00000000">
            <w:pPr>
              <w:spacing w:after="20"/>
            </w:pPr>
            <w:r>
              <w:rPr>
                <w:sz w:val="18"/>
                <w:szCs w:val="18"/>
              </w:rPr>
              <w:t>Cloud-deployed multiplayer session prototype (</w:t>
            </w:r>
            <w:proofErr w:type="spellStart"/>
            <w:r>
              <w:rPr>
                <w:sz w:val="18"/>
                <w:szCs w:val="18"/>
              </w:rPr>
              <w:t>Yjs</w:t>
            </w:r>
            <w:proofErr w:type="spellEnd"/>
            <w:r>
              <w:rPr>
                <w:sz w:val="18"/>
                <w:szCs w:val="18"/>
              </w:rPr>
              <w:t xml:space="preserve"> state, PostgreSQL event-sourced control plane, five fixed tools)</w:t>
            </w:r>
          </w:p>
        </w:tc>
        <w:tc>
          <w:tcPr>
            <w:tcW w:w="16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E4790E" w14:textId="77777777" w:rsidR="00B0259A" w:rsidRDefault="00000000">
            <w:pPr>
              <w:spacing w:after="20"/>
            </w:pPr>
            <w:r>
              <w:rPr>
                <w:sz w:val="18"/>
                <w:szCs w:val="18"/>
              </w:rPr>
              <w:t>Ayush (lead), Manav, Shriram</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04CF0D" w14:textId="77777777" w:rsidR="00B0259A" w:rsidRDefault="00000000">
            <w:pPr>
              <w:spacing w:after="20"/>
            </w:pPr>
            <w:r>
              <w:rPr>
                <w:sz w:val="18"/>
                <w:szCs w:val="18"/>
              </w:rPr>
              <w:t>298A</w:t>
            </w:r>
          </w:p>
        </w:tc>
      </w:tr>
      <w:tr w:rsidR="00B0259A" w14:paraId="13F60B1D" w14:textId="77777777">
        <w:tblPrEx>
          <w:tblCellMar>
            <w:top w:w="0" w:type="dxa"/>
            <w:bottom w:w="0" w:type="dxa"/>
          </w:tblCellMar>
        </w:tblPrEx>
        <w:trPr>
          <w:cantSplit/>
        </w:trPr>
        <w:tc>
          <w:tcPr>
            <w:tcW w:w="16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6A4B41" w14:textId="77777777" w:rsidR="00B0259A" w:rsidRDefault="00000000">
            <w:pPr>
              <w:spacing w:after="20"/>
            </w:pPr>
            <w:r>
              <w:rPr>
                <w:sz w:val="18"/>
                <w:szCs w:val="18"/>
              </w:rPr>
              <w:t>Prototype</w:t>
            </w:r>
          </w:p>
        </w:tc>
        <w:tc>
          <w:tcPr>
            <w:tcW w:w="47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D5E7EA" w14:textId="77777777" w:rsidR="00B0259A" w:rsidRDefault="00000000">
            <w:pPr>
              <w:spacing w:after="20"/>
            </w:pPr>
            <w:r>
              <w:rPr>
                <w:sz w:val="18"/>
                <w:szCs w:val="18"/>
              </w:rPr>
              <w:t>React client with CRDT editing and presence</w:t>
            </w:r>
          </w:p>
        </w:tc>
        <w:tc>
          <w:tcPr>
            <w:tcW w:w="16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2EB3AE" w14:textId="77777777" w:rsidR="00B0259A" w:rsidRDefault="00000000">
            <w:pPr>
              <w:spacing w:after="20"/>
            </w:pPr>
            <w:r>
              <w:rPr>
                <w:sz w:val="18"/>
                <w:szCs w:val="18"/>
              </w:rPr>
              <w:t>Manav</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AFF27A" w14:textId="77777777" w:rsidR="00B0259A" w:rsidRDefault="00000000">
            <w:pPr>
              <w:spacing w:after="20"/>
            </w:pPr>
            <w:r>
              <w:rPr>
                <w:sz w:val="18"/>
                <w:szCs w:val="18"/>
              </w:rPr>
              <w:t>298A</w:t>
            </w:r>
          </w:p>
        </w:tc>
      </w:tr>
      <w:tr w:rsidR="00B0259A" w14:paraId="4059B5BC" w14:textId="77777777">
        <w:tblPrEx>
          <w:tblCellMar>
            <w:top w:w="0" w:type="dxa"/>
            <w:bottom w:w="0" w:type="dxa"/>
          </w:tblCellMar>
        </w:tblPrEx>
        <w:trPr>
          <w:cantSplit/>
        </w:trPr>
        <w:tc>
          <w:tcPr>
            <w:tcW w:w="16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151460" w14:textId="77777777" w:rsidR="00B0259A" w:rsidRDefault="00000000">
            <w:pPr>
              <w:spacing w:after="20"/>
            </w:pPr>
            <w:r>
              <w:rPr>
                <w:sz w:val="18"/>
                <w:szCs w:val="18"/>
              </w:rPr>
              <w:t>Prototype</w:t>
            </w:r>
          </w:p>
        </w:tc>
        <w:tc>
          <w:tcPr>
            <w:tcW w:w="47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BB939A" w14:textId="77777777" w:rsidR="00B0259A" w:rsidRDefault="00000000">
            <w:pPr>
              <w:spacing w:after="20"/>
            </w:pPr>
            <w:proofErr w:type="spellStart"/>
            <w:r>
              <w:rPr>
                <w:sz w:val="18"/>
                <w:szCs w:val="18"/>
              </w:rPr>
              <w:t>LangGraph</w:t>
            </w:r>
            <w:proofErr w:type="spellEnd"/>
            <w:r>
              <w:rPr>
                <w:sz w:val="18"/>
                <w:szCs w:val="18"/>
              </w:rPr>
              <w:t xml:space="preserve"> agent runtime and tool execution [13]</w:t>
            </w:r>
          </w:p>
        </w:tc>
        <w:tc>
          <w:tcPr>
            <w:tcW w:w="16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1A1D90" w14:textId="77777777" w:rsidR="00B0259A" w:rsidRDefault="00000000">
            <w:pPr>
              <w:spacing w:after="20"/>
            </w:pPr>
            <w:r>
              <w:rPr>
                <w:sz w:val="18"/>
                <w:szCs w:val="18"/>
              </w:rPr>
              <w:t>Shriram</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ECF401" w14:textId="77777777" w:rsidR="00B0259A" w:rsidRDefault="00000000">
            <w:pPr>
              <w:spacing w:after="20"/>
            </w:pPr>
            <w:r>
              <w:rPr>
                <w:sz w:val="18"/>
                <w:szCs w:val="18"/>
              </w:rPr>
              <w:t>298A</w:t>
            </w:r>
          </w:p>
        </w:tc>
      </w:tr>
      <w:tr w:rsidR="00B0259A" w14:paraId="4861289F" w14:textId="77777777">
        <w:tblPrEx>
          <w:tblCellMar>
            <w:top w:w="0" w:type="dxa"/>
            <w:bottom w:w="0" w:type="dxa"/>
          </w:tblCellMar>
        </w:tblPrEx>
        <w:trPr>
          <w:cantSplit/>
        </w:trPr>
        <w:tc>
          <w:tcPr>
            <w:tcW w:w="16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9DD260" w14:textId="77777777" w:rsidR="00B0259A" w:rsidRDefault="00000000">
            <w:pPr>
              <w:spacing w:after="20"/>
            </w:pPr>
            <w:r>
              <w:rPr>
                <w:sz w:val="18"/>
                <w:szCs w:val="18"/>
              </w:rPr>
              <w:t>Data</w:t>
            </w:r>
          </w:p>
        </w:tc>
        <w:tc>
          <w:tcPr>
            <w:tcW w:w="47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9C87FC" w14:textId="77777777" w:rsidR="00B0259A" w:rsidRDefault="00000000">
            <w:pPr>
              <w:spacing w:after="20"/>
            </w:pPr>
            <w:r>
              <w:rPr>
                <w:sz w:val="18"/>
                <w:szCs w:val="18"/>
              </w:rPr>
              <w:t>Data pipeline, frozen manifests and splits, statistics and agreement reports, pilot corpus</w:t>
            </w:r>
          </w:p>
        </w:tc>
        <w:tc>
          <w:tcPr>
            <w:tcW w:w="16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19C9F4" w14:textId="77777777" w:rsidR="00B0259A" w:rsidRDefault="00000000">
            <w:pPr>
              <w:spacing w:after="20"/>
            </w:pPr>
            <w:r>
              <w:rPr>
                <w:sz w:val="18"/>
                <w:szCs w:val="18"/>
              </w:rPr>
              <w:t>Naman</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6575B3" w14:textId="77777777" w:rsidR="00B0259A" w:rsidRDefault="00000000">
            <w:pPr>
              <w:spacing w:after="20"/>
            </w:pPr>
            <w:r>
              <w:rPr>
                <w:sz w:val="18"/>
                <w:szCs w:val="18"/>
              </w:rPr>
              <w:t>298A / 298B</w:t>
            </w:r>
          </w:p>
        </w:tc>
      </w:tr>
      <w:tr w:rsidR="00B0259A" w14:paraId="7BF02826" w14:textId="77777777">
        <w:tblPrEx>
          <w:tblCellMar>
            <w:top w:w="0" w:type="dxa"/>
            <w:bottom w:w="0" w:type="dxa"/>
          </w:tblCellMar>
        </w:tblPrEx>
        <w:trPr>
          <w:cantSplit/>
        </w:trPr>
        <w:tc>
          <w:tcPr>
            <w:tcW w:w="16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60385F" w14:textId="77777777" w:rsidR="00B0259A" w:rsidRDefault="00000000">
            <w:pPr>
              <w:spacing w:after="20"/>
            </w:pPr>
            <w:r>
              <w:rPr>
                <w:sz w:val="18"/>
                <w:szCs w:val="18"/>
              </w:rPr>
              <w:t>Models</w:t>
            </w:r>
          </w:p>
        </w:tc>
        <w:tc>
          <w:tcPr>
            <w:tcW w:w="47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5F81D5" w14:textId="77777777" w:rsidR="00B0259A" w:rsidRDefault="00000000">
            <w:pPr>
              <w:spacing w:after="20"/>
            </w:pPr>
            <w:r>
              <w:rPr>
                <w:sz w:val="18"/>
                <w:szCs w:val="18"/>
              </w:rPr>
              <w:t>M1 four-candidate bake-off artifacts (configs, results, comparison, model card, verification, serving adapter for the locked winner)</w:t>
            </w:r>
          </w:p>
        </w:tc>
        <w:tc>
          <w:tcPr>
            <w:tcW w:w="16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04A2BD" w14:textId="77777777" w:rsidR="00B0259A" w:rsidRDefault="00000000">
            <w:pPr>
              <w:spacing w:after="20"/>
            </w:pPr>
            <w:r>
              <w:rPr>
                <w:sz w:val="18"/>
                <w:szCs w:val="18"/>
              </w:rPr>
              <w:t>Ayush</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E42F1B" w14:textId="77777777" w:rsidR="00B0259A" w:rsidRDefault="00000000">
            <w:pPr>
              <w:spacing w:after="20"/>
            </w:pPr>
            <w:r>
              <w:rPr>
                <w:sz w:val="18"/>
                <w:szCs w:val="18"/>
              </w:rPr>
              <w:t>298A</w:t>
            </w:r>
          </w:p>
        </w:tc>
      </w:tr>
      <w:tr w:rsidR="00B0259A" w14:paraId="5321E8F0" w14:textId="77777777">
        <w:tblPrEx>
          <w:tblCellMar>
            <w:top w:w="0" w:type="dxa"/>
            <w:bottom w:w="0" w:type="dxa"/>
          </w:tblCellMar>
        </w:tblPrEx>
        <w:trPr>
          <w:cantSplit/>
        </w:trPr>
        <w:tc>
          <w:tcPr>
            <w:tcW w:w="16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41380F" w14:textId="77777777" w:rsidR="00B0259A" w:rsidRDefault="00000000">
            <w:pPr>
              <w:spacing w:after="20"/>
            </w:pPr>
            <w:r>
              <w:rPr>
                <w:sz w:val="18"/>
                <w:szCs w:val="18"/>
              </w:rPr>
              <w:t>Models</w:t>
            </w:r>
          </w:p>
        </w:tc>
        <w:tc>
          <w:tcPr>
            <w:tcW w:w="47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1073D6" w14:textId="77777777" w:rsidR="00B0259A" w:rsidRDefault="00000000">
            <w:pPr>
              <w:spacing w:after="20"/>
            </w:pPr>
            <w:r>
              <w:rPr>
                <w:sz w:val="18"/>
                <w:szCs w:val="18"/>
              </w:rPr>
              <w:t>M2, M3, and M4 four-candidate bake-off artifacts and verified serving adapters for each locked winner</w:t>
            </w:r>
          </w:p>
        </w:tc>
        <w:tc>
          <w:tcPr>
            <w:tcW w:w="16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38B129" w14:textId="77777777" w:rsidR="00B0259A" w:rsidRDefault="00000000">
            <w:pPr>
              <w:spacing w:after="20"/>
            </w:pPr>
            <w:r>
              <w:rPr>
                <w:sz w:val="18"/>
                <w:szCs w:val="18"/>
              </w:rPr>
              <w:t>Naman, Manav, Shriram</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F13242" w14:textId="77777777" w:rsidR="00B0259A" w:rsidRDefault="00000000">
            <w:pPr>
              <w:spacing w:after="20"/>
            </w:pPr>
            <w:r>
              <w:rPr>
                <w:sz w:val="18"/>
                <w:szCs w:val="18"/>
              </w:rPr>
              <w:t>298B</w:t>
            </w:r>
          </w:p>
        </w:tc>
      </w:tr>
      <w:tr w:rsidR="00B0259A" w14:paraId="1908F918" w14:textId="77777777">
        <w:tblPrEx>
          <w:tblCellMar>
            <w:top w:w="0" w:type="dxa"/>
            <w:bottom w:w="0" w:type="dxa"/>
          </w:tblCellMar>
        </w:tblPrEx>
        <w:trPr>
          <w:cantSplit/>
        </w:trPr>
        <w:tc>
          <w:tcPr>
            <w:tcW w:w="16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F22CA8" w14:textId="77777777" w:rsidR="00B0259A" w:rsidRDefault="00000000">
            <w:pPr>
              <w:spacing w:after="20"/>
            </w:pPr>
            <w:r>
              <w:rPr>
                <w:sz w:val="18"/>
                <w:szCs w:val="18"/>
              </w:rPr>
              <w:t>Evaluation</w:t>
            </w:r>
          </w:p>
        </w:tc>
        <w:tc>
          <w:tcPr>
            <w:tcW w:w="47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A81155" w14:textId="77777777" w:rsidR="00B0259A" w:rsidRDefault="00000000">
            <w:pPr>
              <w:spacing w:after="20"/>
            </w:pPr>
            <w:r>
              <w:rPr>
                <w:sz w:val="18"/>
                <w:szCs w:val="18"/>
              </w:rPr>
              <w:t>Shared evaluation harness (seeds, error bars, metrics) and reproducible baseline</w:t>
            </w:r>
          </w:p>
        </w:tc>
        <w:tc>
          <w:tcPr>
            <w:tcW w:w="16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ADBDBA" w14:textId="77777777" w:rsidR="00B0259A" w:rsidRDefault="00000000">
            <w:pPr>
              <w:spacing w:after="20"/>
            </w:pPr>
            <w:r>
              <w:rPr>
                <w:sz w:val="18"/>
                <w:szCs w:val="18"/>
              </w:rPr>
              <w:t>Pramod</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5445DE" w14:textId="77777777" w:rsidR="00B0259A" w:rsidRDefault="00000000">
            <w:pPr>
              <w:spacing w:after="20"/>
            </w:pPr>
            <w:r>
              <w:rPr>
                <w:sz w:val="18"/>
                <w:szCs w:val="18"/>
              </w:rPr>
              <w:t>298A</w:t>
            </w:r>
          </w:p>
        </w:tc>
      </w:tr>
      <w:tr w:rsidR="00B0259A" w14:paraId="6C1C9853" w14:textId="77777777">
        <w:tblPrEx>
          <w:tblCellMar>
            <w:top w:w="0" w:type="dxa"/>
            <w:bottom w:w="0" w:type="dxa"/>
          </w:tblCellMar>
        </w:tblPrEx>
        <w:trPr>
          <w:cantSplit/>
        </w:trPr>
        <w:tc>
          <w:tcPr>
            <w:tcW w:w="16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48D4F9" w14:textId="77777777" w:rsidR="00B0259A" w:rsidRDefault="00000000">
            <w:pPr>
              <w:spacing w:after="20"/>
            </w:pPr>
            <w:r>
              <w:rPr>
                <w:sz w:val="18"/>
                <w:szCs w:val="18"/>
              </w:rPr>
              <w:t>Study</w:t>
            </w:r>
          </w:p>
        </w:tc>
        <w:tc>
          <w:tcPr>
            <w:tcW w:w="47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1F1134" w14:textId="77777777" w:rsidR="00B0259A" w:rsidRDefault="00000000">
            <w:pPr>
              <w:spacing w:after="20"/>
            </w:pPr>
            <w:r>
              <w:rPr>
                <w:sz w:val="18"/>
                <w:szCs w:val="18"/>
              </w:rPr>
              <w:t>Controlled study: single-player vs. rules-only vs. learned multiplayer</w:t>
            </w:r>
          </w:p>
        </w:tc>
        <w:tc>
          <w:tcPr>
            <w:tcW w:w="16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E3E57E" w14:textId="77777777" w:rsidR="00B0259A" w:rsidRDefault="00000000">
            <w:pPr>
              <w:spacing w:after="20"/>
            </w:pPr>
            <w:r>
              <w:rPr>
                <w:sz w:val="18"/>
                <w:szCs w:val="18"/>
              </w:rPr>
              <w:t>All</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E7EA84" w14:textId="77777777" w:rsidR="00B0259A" w:rsidRDefault="00000000">
            <w:pPr>
              <w:spacing w:after="20"/>
            </w:pPr>
            <w:r>
              <w:rPr>
                <w:sz w:val="18"/>
                <w:szCs w:val="18"/>
              </w:rPr>
              <w:t>298B</w:t>
            </w:r>
          </w:p>
        </w:tc>
      </w:tr>
      <w:tr w:rsidR="00B0259A" w14:paraId="1950FF75" w14:textId="77777777">
        <w:tblPrEx>
          <w:tblCellMar>
            <w:top w:w="0" w:type="dxa"/>
            <w:bottom w:w="0" w:type="dxa"/>
          </w:tblCellMar>
        </w:tblPrEx>
        <w:trPr>
          <w:cantSplit/>
        </w:trPr>
        <w:tc>
          <w:tcPr>
            <w:tcW w:w="16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0CA835" w14:textId="77777777" w:rsidR="00B0259A" w:rsidRDefault="00000000">
            <w:pPr>
              <w:spacing w:after="20"/>
            </w:pPr>
            <w:r>
              <w:rPr>
                <w:sz w:val="18"/>
                <w:szCs w:val="18"/>
              </w:rPr>
              <w:t>Applications</w:t>
            </w:r>
          </w:p>
        </w:tc>
        <w:tc>
          <w:tcPr>
            <w:tcW w:w="47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9DBD11" w14:textId="77777777" w:rsidR="00B0259A" w:rsidRDefault="00000000">
            <w:pPr>
              <w:spacing w:after="20"/>
            </w:pPr>
            <w:r>
              <w:rPr>
                <w:sz w:val="18"/>
                <w:szCs w:val="18"/>
              </w:rPr>
              <w:t>Development application in the GitHub repository with CI; production-style cloud deployment of the prototype</w:t>
            </w:r>
          </w:p>
        </w:tc>
        <w:tc>
          <w:tcPr>
            <w:tcW w:w="16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6AF769" w14:textId="77777777" w:rsidR="00B0259A" w:rsidRDefault="00000000">
            <w:pPr>
              <w:spacing w:after="20"/>
            </w:pPr>
            <w:r>
              <w:rPr>
                <w:sz w:val="18"/>
                <w:szCs w:val="18"/>
              </w:rPr>
              <w:t>Ayush</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A266DD" w14:textId="77777777" w:rsidR="00B0259A" w:rsidRDefault="00000000">
            <w:pPr>
              <w:spacing w:after="20"/>
            </w:pPr>
            <w:r>
              <w:rPr>
                <w:sz w:val="18"/>
                <w:szCs w:val="18"/>
              </w:rPr>
              <w:t>298A / 298B</w:t>
            </w:r>
          </w:p>
        </w:tc>
      </w:tr>
      <w:tr w:rsidR="00B0259A" w14:paraId="6C10DDF4" w14:textId="77777777">
        <w:tblPrEx>
          <w:tblCellMar>
            <w:top w:w="0" w:type="dxa"/>
            <w:bottom w:w="0" w:type="dxa"/>
          </w:tblCellMar>
        </w:tblPrEx>
        <w:trPr>
          <w:cantSplit/>
        </w:trPr>
        <w:tc>
          <w:tcPr>
            <w:tcW w:w="16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64F6CE" w14:textId="77777777" w:rsidR="00B0259A" w:rsidRDefault="00000000">
            <w:pPr>
              <w:spacing w:after="20"/>
            </w:pPr>
            <w:r>
              <w:rPr>
                <w:sz w:val="18"/>
                <w:szCs w:val="18"/>
              </w:rPr>
              <w:t>Presentation</w:t>
            </w:r>
          </w:p>
        </w:tc>
        <w:tc>
          <w:tcPr>
            <w:tcW w:w="47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5D2BBA" w14:textId="77777777" w:rsidR="00B0259A" w:rsidRDefault="00000000">
            <w:pPr>
              <w:spacing w:after="20"/>
            </w:pPr>
            <w:r>
              <w:rPr>
                <w:sz w:val="18"/>
                <w:szCs w:val="18"/>
              </w:rPr>
              <w:t>Abstract presentation, demos at Team Meetings 1 and 2, final slides and conference presentation</w:t>
            </w:r>
          </w:p>
        </w:tc>
        <w:tc>
          <w:tcPr>
            <w:tcW w:w="16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63782F" w14:textId="77777777" w:rsidR="00B0259A" w:rsidRDefault="00000000">
            <w:pPr>
              <w:spacing w:after="20"/>
            </w:pPr>
            <w:r>
              <w:rPr>
                <w:sz w:val="18"/>
                <w:szCs w:val="18"/>
              </w:rPr>
              <w:t>All</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064EFB" w14:textId="77777777" w:rsidR="00B0259A" w:rsidRDefault="00000000">
            <w:pPr>
              <w:spacing w:after="20"/>
            </w:pPr>
            <w:r>
              <w:rPr>
                <w:sz w:val="18"/>
                <w:szCs w:val="18"/>
              </w:rPr>
              <w:t>298A</w:t>
            </w:r>
          </w:p>
        </w:tc>
      </w:tr>
    </w:tbl>
    <w:p w14:paraId="5E1FD3B3" w14:textId="77777777" w:rsidR="00B0259A" w:rsidRDefault="00000000">
      <w:pPr>
        <w:spacing w:before="60" w:after="160"/>
        <w:jc w:val="center"/>
      </w:pPr>
      <w:r>
        <w:rPr>
          <w:i/>
          <w:iCs/>
          <w:sz w:val="20"/>
          <w:szCs w:val="20"/>
        </w:rPr>
        <w:t>Table 5. Project deliverables.</w:t>
      </w:r>
    </w:p>
    <w:p w14:paraId="06094FD3" w14:textId="77777777" w:rsidR="00B0259A" w:rsidRDefault="00000000">
      <w:pPr>
        <w:pStyle w:val="Heading2"/>
      </w:pPr>
      <w:r>
        <w:t>1.4 Technology and Solution Survey</w:t>
      </w:r>
    </w:p>
    <w:p w14:paraId="2E48044E" w14:textId="77777777" w:rsidR="00B0259A" w:rsidRDefault="00000000">
      <w:pPr>
        <w:spacing w:after="120" w:line="276" w:lineRule="auto"/>
        <w:jc w:val="both"/>
      </w:pPr>
      <w:r>
        <w:t>No existing product combines shared human-agent sessions with learned catch-up, attribution, arbitration, and routing. This section surveys four families of current technology, classifies them by features and application, and compares the approaches, algorithms, and models behind each of the four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2"/>
        <w:gridCol w:w="1623"/>
        <w:gridCol w:w="2957"/>
        <w:gridCol w:w="2988"/>
      </w:tblGrid>
      <w:tr w:rsidR="00B0259A" w14:paraId="5AD61095" w14:textId="77777777">
        <w:tblPrEx>
          <w:tblCellMar>
            <w:top w:w="0" w:type="dxa"/>
            <w:bottom w:w="0" w:type="dxa"/>
          </w:tblCellMar>
        </w:tblPrEx>
        <w:trPr>
          <w:tblHeader/>
        </w:trPr>
        <w:tc>
          <w:tcPr>
            <w:tcW w:w="179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BD9F616" w14:textId="77777777" w:rsidR="00B0259A" w:rsidRDefault="00000000">
            <w:pPr>
              <w:spacing w:after="20"/>
            </w:pPr>
            <w:r>
              <w:rPr>
                <w:b/>
                <w:bCs/>
                <w:sz w:val="18"/>
                <w:szCs w:val="18"/>
              </w:rPr>
              <w:lastRenderedPageBreak/>
              <w:t>Family</w:t>
            </w:r>
          </w:p>
        </w:tc>
        <w:tc>
          <w:tcPr>
            <w:tcW w:w="162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3C263FD" w14:textId="77777777" w:rsidR="00B0259A" w:rsidRDefault="00000000">
            <w:pPr>
              <w:spacing w:after="20"/>
            </w:pPr>
            <w:r>
              <w:rPr>
                <w:b/>
                <w:bCs/>
                <w:sz w:val="18"/>
                <w:szCs w:val="18"/>
              </w:rPr>
              <w:t>Examples</w:t>
            </w:r>
          </w:p>
        </w:tc>
        <w:tc>
          <w:tcPr>
            <w:tcW w:w="295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382AB04" w14:textId="77777777" w:rsidR="00B0259A" w:rsidRDefault="00000000">
            <w:pPr>
              <w:spacing w:after="20"/>
            </w:pPr>
            <w:r>
              <w:rPr>
                <w:b/>
                <w:bCs/>
                <w:sz w:val="18"/>
                <w:szCs w:val="18"/>
              </w:rPr>
              <w:t>Features</w:t>
            </w:r>
          </w:p>
        </w:tc>
        <w:tc>
          <w:tcPr>
            <w:tcW w:w="29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6E78494" w14:textId="77777777" w:rsidR="00B0259A" w:rsidRDefault="00000000">
            <w:pPr>
              <w:spacing w:after="20"/>
            </w:pPr>
            <w:r>
              <w:rPr>
                <w:b/>
                <w:bCs/>
                <w:sz w:val="18"/>
                <w:szCs w:val="18"/>
              </w:rPr>
              <w:t>Gap for our problem</w:t>
            </w:r>
          </w:p>
        </w:tc>
      </w:tr>
      <w:tr w:rsidR="00B0259A" w14:paraId="286EE54E" w14:textId="77777777">
        <w:tblPrEx>
          <w:tblCellMar>
            <w:top w:w="0" w:type="dxa"/>
            <w:bottom w:w="0" w:type="dxa"/>
          </w:tblCellMar>
        </w:tblPrEx>
        <w:trPr>
          <w:cantSplit/>
        </w:trPr>
        <w:tc>
          <w:tcPr>
            <w:tcW w:w="17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4716C4" w14:textId="77777777" w:rsidR="00B0259A" w:rsidRDefault="00000000">
            <w:pPr>
              <w:spacing w:after="20"/>
            </w:pPr>
            <w:r>
              <w:rPr>
                <w:sz w:val="18"/>
                <w:szCs w:val="18"/>
              </w:rPr>
              <w:t>Real-time collaborative editors</w:t>
            </w:r>
          </w:p>
        </w:tc>
        <w:tc>
          <w:tcPr>
            <w:tcW w:w="16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4159F5" w14:textId="77777777" w:rsidR="00B0259A" w:rsidRDefault="00000000">
            <w:pPr>
              <w:spacing w:after="20"/>
            </w:pPr>
            <w:r>
              <w:rPr>
                <w:sz w:val="18"/>
                <w:szCs w:val="18"/>
              </w:rPr>
              <w:t>Google Docs, Figma</w:t>
            </w:r>
          </w:p>
        </w:tc>
        <w:tc>
          <w:tcPr>
            <w:tcW w:w="29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24F668" w14:textId="77777777" w:rsidR="00B0259A" w:rsidRDefault="00000000">
            <w:pPr>
              <w:spacing w:after="20"/>
            </w:pPr>
            <w:r>
              <w:rPr>
                <w:sz w:val="18"/>
                <w:szCs w:val="18"/>
              </w:rPr>
              <w:t>Concurrent editing and presence on shared documents, built on operational transformation or CRDT-style synchronization [4], [5]</w:t>
            </w:r>
          </w:p>
        </w:tc>
        <w:tc>
          <w:tcPr>
            <w:tcW w:w="29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0DA48F" w14:textId="77777777" w:rsidR="00B0259A" w:rsidRDefault="00000000">
            <w:pPr>
              <w:spacing w:after="20"/>
            </w:pPr>
            <w:r>
              <w:rPr>
                <w:sz w:val="18"/>
                <w:szCs w:val="18"/>
              </w:rPr>
              <w:t>Humans only. No agent actors, no agent command ordering, no attribution or arbitration of intent</w:t>
            </w:r>
          </w:p>
        </w:tc>
      </w:tr>
      <w:tr w:rsidR="00B0259A" w14:paraId="4D6CF821" w14:textId="77777777">
        <w:tblPrEx>
          <w:tblCellMar>
            <w:top w:w="0" w:type="dxa"/>
            <w:bottom w:w="0" w:type="dxa"/>
          </w:tblCellMar>
        </w:tblPrEx>
        <w:trPr>
          <w:cantSplit/>
        </w:trPr>
        <w:tc>
          <w:tcPr>
            <w:tcW w:w="17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5FB5A1" w14:textId="77777777" w:rsidR="00B0259A" w:rsidRDefault="00000000">
            <w:pPr>
              <w:spacing w:after="20"/>
            </w:pPr>
            <w:r>
              <w:rPr>
                <w:sz w:val="18"/>
                <w:szCs w:val="18"/>
              </w:rPr>
              <w:t>Single-user AI assistants</w:t>
            </w:r>
          </w:p>
        </w:tc>
        <w:tc>
          <w:tcPr>
            <w:tcW w:w="16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C7C898" w14:textId="77777777" w:rsidR="00B0259A" w:rsidRDefault="00000000">
            <w:pPr>
              <w:spacing w:after="20"/>
            </w:pPr>
            <w:r>
              <w:rPr>
                <w:sz w:val="18"/>
                <w:szCs w:val="18"/>
              </w:rPr>
              <w:t>ChatGPT, Claude, GitHub Copilot, Cursor</w:t>
            </w:r>
          </w:p>
        </w:tc>
        <w:tc>
          <w:tcPr>
            <w:tcW w:w="29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67204B" w14:textId="77777777" w:rsidR="00B0259A" w:rsidRDefault="00000000">
            <w:pPr>
              <w:spacing w:after="20"/>
            </w:pPr>
            <w:r>
              <w:rPr>
                <w:sz w:val="18"/>
                <w:szCs w:val="18"/>
              </w:rPr>
              <w:t>One person directs one assistant; strong code and text generation; tool use</w:t>
            </w:r>
          </w:p>
        </w:tc>
        <w:tc>
          <w:tcPr>
            <w:tcW w:w="29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4EDC79" w14:textId="77777777" w:rsidR="00B0259A" w:rsidRDefault="00000000">
            <w:pPr>
              <w:spacing w:after="20"/>
            </w:pPr>
            <w:r>
              <w:rPr>
                <w:sz w:val="18"/>
                <w:szCs w:val="18"/>
              </w:rPr>
              <w:t>Sharing is by transcript or link. Coordination between several steering users moves to side channels</w:t>
            </w:r>
          </w:p>
        </w:tc>
      </w:tr>
      <w:tr w:rsidR="00B0259A" w14:paraId="05255679" w14:textId="77777777">
        <w:tblPrEx>
          <w:tblCellMar>
            <w:top w:w="0" w:type="dxa"/>
            <w:bottom w:w="0" w:type="dxa"/>
          </w:tblCellMar>
        </w:tblPrEx>
        <w:trPr>
          <w:cantSplit/>
        </w:trPr>
        <w:tc>
          <w:tcPr>
            <w:tcW w:w="17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77F296" w14:textId="77777777" w:rsidR="00B0259A" w:rsidRDefault="00000000">
            <w:pPr>
              <w:spacing w:after="20"/>
            </w:pPr>
            <w:r>
              <w:rPr>
                <w:sz w:val="18"/>
                <w:szCs w:val="18"/>
              </w:rPr>
              <w:t>Multi-agent frameworks</w:t>
            </w:r>
          </w:p>
        </w:tc>
        <w:tc>
          <w:tcPr>
            <w:tcW w:w="16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A25435" w14:textId="77777777" w:rsidR="00B0259A" w:rsidRDefault="00000000">
            <w:pPr>
              <w:spacing w:after="20"/>
            </w:pPr>
            <w:proofErr w:type="spellStart"/>
            <w:r>
              <w:rPr>
                <w:sz w:val="18"/>
                <w:szCs w:val="18"/>
              </w:rPr>
              <w:t>AutoGen</w:t>
            </w:r>
            <w:proofErr w:type="spellEnd"/>
            <w:r>
              <w:rPr>
                <w:sz w:val="18"/>
                <w:szCs w:val="18"/>
              </w:rPr>
              <w:t xml:space="preserve"> [7], </w:t>
            </w:r>
            <w:proofErr w:type="spellStart"/>
            <w:r>
              <w:rPr>
                <w:sz w:val="18"/>
                <w:szCs w:val="18"/>
              </w:rPr>
              <w:t>MetaGPT</w:t>
            </w:r>
            <w:proofErr w:type="spellEnd"/>
            <w:r>
              <w:rPr>
                <w:sz w:val="18"/>
                <w:szCs w:val="18"/>
              </w:rPr>
              <w:t xml:space="preserve"> [12], </w:t>
            </w:r>
            <w:proofErr w:type="spellStart"/>
            <w:r>
              <w:rPr>
                <w:sz w:val="18"/>
                <w:szCs w:val="18"/>
              </w:rPr>
              <w:t>LangGraph</w:t>
            </w:r>
            <w:proofErr w:type="spellEnd"/>
            <w:r>
              <w:rPr>
                <w:sz w:val="18"/>
                <w:szCs w:val="18"/>
              </w:rPr>
              <w:t xml:space="preserve"> [13], </w:t>
            </w:r>
            <w:proofErr w:type="spellStart"/>
            <w:r>
              <w:rPr>
                <w:sz w:val="18"/>
                <w:szCs w:val="18"/>
              </w:rPr>
              <w:t>CrewAI</w:t>
            </w:r>
            <w:proofErr w:type="spellEnd"/>
            <w:r>
              <w:rPr>
                <w:sz w:val="18"/>
                <w:szCs w:val="18"/>
              </w:rPr>
              <w:t xml:space="preserve"> [14]</w:t>
            </w:r>
          </w:p>
        </w:tc>
        <w:tc>
          <w:tcPr>
            <w:tcW w:w="29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856EC9" w14:textId="77777777" w:rsidR="00B0259A" w:rsidRDefault="00000000">
            <w:pPr>
              <w:spacing w:after="20"/>
            </w:pPr>
            <w:r>
              <w:rPr>
                <w:sz w:val="18"/>
                <w:szCs w:val="18"/>
              </w:rPr>
              <w:t>Agents coordinate with each other through roles, graphs, and conversation; tool execution</w:t>
            </w:r>
          </w:p>
        </w:tc>
        <w:tc>
          <w:tcPr>
            <w:tcW w:w="29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F806AF" w14:textId="77777777" w:rsidR="00B0259A" w:rsidRDefault="00000000">
            <w:pPr>
              <w:spacing w:after="20"/>
            </w:pPr>
            <w:r>
              <w:rPr>
                <w:sz w:val="18"/>
                <w:szCs w:val="18"/>
              </w:rPr>
              <w:t>A single supervising user. They do not model several humans issuing conflicting instructions. MAST shows these systems also fail in recurring ways [3]</w:t>
            </w:r>
          </w:p>
        </w:tc>
      </w:tr>
      <w:tr w:rsidR="00B0259A" w14:paraId="552ECCD9" w14:textId="77777777">
        <w:tblPrEx>
          <w:tblCellMar>
            <w:top w:w="0" w:type="dxa"/>
            <w:bottom w:w="0" w:type="dxa"/>
          </w:tblCellMar>
        </w:tblPrEx>
        <w:trPr>
          <w:cantSplit/>
        </w:trPr>
        <w:tc>
          <w:tcPr>
            <w:tcW w:w="17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730CD8" w14:textId="77777777" w:rsidR="00B0259A" w:rsidRDefault="00000000">
            <w:pPr>
              <w:spacing w:after="20"/>
            </w:pPr>
            <w:r>
              <w:rPr>
                <w:sz w:val="18"/>
                <w:szCs w:val="18"/>
              </w:rPr>
              <w:t>AI inside shared workspaces</w:t>
            </w:r>
          </w:p>
        </w:tc>
        <w:tc>
          <w:tcPr>
            <w:tcW w:w="16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C06660" w14:textId="77777777" w:rsidR="00B0259A" w:rsidRDefault="00000000">
            <w:pPr>
              <w:spacing w:after="20"/>
            </w:pPr>
            <w:r>
              <w:rPr>
                <w:sz w:val="18"/>
                <w:szCs w:val="18"/>
              </w:rPr>
              <w:t>Notion AI, Slack AI, Gemini in Docs</w:t>
            </w:r>
          </w:p>
        </w:tc>
        <w:tc>
          <w:tcPr>
            <w:tcW w:w="29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245BA7" w14:textId="77777777" w:rsidR="00B0259A" w:rsidRDefault="00000000">
            <w:pPr>
              <w:spacing w:after="20"/>
            </w:pPr>
            <w:r>
              <w:rPr>
                <w:sz w:val="18"/>
                <w:szCs w:val="18"/>
              </w:rPr>
              <w:t>AI features invoked by individual users inside shared workspaces; summaries and drafting</w:t>
            </w:r>
          </w:p>
        </w:tc>
        <w:tc>
          <w:tcPr>
            <w:tcW w:w="29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DCC2EC" w14:textId="77777777" w:rsidR="00B0259A" w:rsidRDefault="00000000">
            <w:pPr>
              <w:spacing w:after="20"/>
            </w:pPr>
            <w:r>
              <w:rPr>
                <w:sz w:val="18"/>
                <w:szCs w:val="18"/>
              </w:rPr>
              <w:t>Assistance is per user. No session-level audit, interruption, rollback, or conflict policy for the agent</w:t>
            </w:r>
          </w:p>
        </w:tc>
      </w:tr>
    </w:tbl>
    <w:p w14:paraId="7F7576FF" w14:textId="77777777" w:rsidR="00B0259A" w:rsidRDefault="00000000">
      <w:pPr>
        <w:spacing w:before="60" w:after="160"/>
        <w:jc w:val="center"/>
      </w:pPr>
      <w:r>
        <w:rPr>
          <w:i/>
          <w:iCs/>
          <w:sz w:val="20"/>
          <w:szCs w:val="20"/>
        </w:rPr>
        <w:t>Table 6. Classification of existing products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4"/>
        <w:gridCol w:w="2546"/>
        <w:gridCol w:w="2053"/>
        <w:gridCol w:w="2717"/>
      </w:tblGrid>
      <w:tr w:rsidR="00B0259A" w14:paraId="57D65806" w14:textId="77777777">
        <w:tblPrEx>
          <w:tblCellMar>
            <w:top w:w="0" w:type="dxa"/>
            <w:bottom w:w="0" w:type="dxa"/>
          </w:tblCellMar>
        </w:tblPrEx>
        <w:trPr>
          <w:tblHeader/>
        </w:trPr>
        <w:tc>
          <w:tcPr>
            <w:tcW w:w="20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863107E" w14:textId="77777777" w:rsidR="00B0259A" w:rsidRDefault="00000000">
            <w:pPr>
              <w:spacing w:after="20"/>
            </w:pPr>
            <w:r>
              <w:rPr>
                <w:b/>
                <w:bCs/>
                <w:sz w:val="18"/>
                <w:szCs w:val="18"/>
              </w:rPr>
              <w:t>Approach</w:t>
            </w:r>
          </w:p>
        </w:tc>
        <w:tc>
          <w:tcPr>
            <w:tcW w:w="254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B7C955A" w14:textId="77777777" w:rsidR="00B0259A" w:rsidRDefault="00000000">
            <w:pPr>
              <w:spacing w:after="20"/>
            </w:pPr>
            <w:r>
              <w:rPr>
                <w:b/>
                <w:bCs/>
                <w:sz w:val="18"/>
                <w:szCs w:val="18"/>
              </w:rPr>
              <w:t>How it works</w:t>
            </w:r>
          </w:p>
        </w:tc>
        <w:tc>
          <w:tcPr>
            <w:tcW w:w="205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57A86E6" w14:textId="77777777" w:rsidR="00B0259A" w:rsidRDefault="00000000">
            <w:pPr>
              <w:spacing w:after="20"/>
            </w:pPr>
            <w:r>
              <w:rPr>
                <w:b/>
                <w:bCs/>
                <w:sz w:val="18"/>
                <w:szCs w:val="18"/>
              </w:rPr>
              <w:t>Strengths</w:t>
            </w:r>
          </w:p>
        </w:tc>
        <w:tc>
          <w:tcPr>
            <w:tcW w:w="271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895D9ED" w14:textId="77777777" w:rsidR="00B0259A" w:rsidRDefault="00000000">
            <w:pPr>
              <w:spacing w:after="20"/>
            </w:pPr>
            <w:r>
              <w:rPr>
                <w:b/>
                <w:bCs/>
                <w:sz w:val="18"/>
                <w:szCs w:val="18"/>
              </w:rPr>
              <w:t>Weaknesses</w:t>
            </w:r>
          </w:p>
        </w:tc>
      </w:tr>
      <w:tr w:rsidR="00B0259A" w14:paraId="08ECBBE3" w14:textId="77777777">
        <w:tblPrEx>
          <w:tblCellMar>
            <w:top w:w="0" w:type="dxa"/>
            <w:bottom w:w="0" w:type="dxa"/>
          </w:tblCellMar>
        </w:tblPrEx>
        <w:trPr>
          <w:cantSplit/>
        </w:trPr>
        <w:tc>
          <w:tcPr>
            <w:tcW w:w="20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FBD2D8" w14:textId="77777777" w:rsidR="00B0259A" w:rsidRDefault="00000000">
            <w:pPr>
              <w:spacing w:after="20"/>
            </w:pPr>
            <w:r>
              <w:rPr>
                <w:sz w:val="18"/>
                <w:szCs w:val="18"/>
              </w:rPr>
              <w:t>Operational transformation</w:t>
            </w:r>
          </w:p>
        </w:tc>
        <w:tc>
          <w:tcPr>
            <w:tcW w:w="25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D47B30" w14:textId="77777777" w:rsidR="00B0259A" w:rsidRDefault="00000000">
            <w:pPr>
              <w:spacing w:after="20"/>
            </w:pPr>
            <w:r>
              <w:rPr>
                <w:sz w:val="18"/>
                <w:szCs w:val="18"/>
              </w:rPr>
              <w:t xml:space="preserve">A server transforms concurrent </w:t>
            </w:r>
            <w:proofErr w:type="gramStart"/>
            <w:r>
              <w:rPr>
                <w:sz w:val="18"/>
                <w:szCs w:val="18"/>
              </w:rPr>
              <w:t>operations</w:t>
            </w:r>
            <w:proofErr w:type="gramEnd"/>
            <w:r>
              <w:rPr>
                <w:sz w:val="18"/>
                <w:szCs w:val="18"/>
              </w:rPr>
              <w:t xml:space="preserve"> so replicas converge [4]</w:t>
            </w:r>
          </w:p>
        </w:tc>
        <w:tc>
          <w:tcPr>
            <w:tcW w:w="20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86CEA9" w14:textId="77777777" w:rsidR="00B0259A" w:rsidRDefault="00000000">
            <w:pPr>
              <w:spacing w:after="20"/>
            </w:pPr>
            <w:r>
              <w:rPr>
                <w:sz w:val="18"/>
                <w:szCs w:val="18"/>
              </w:rPr>
              <w:t>Mature, proven in word processors</w:t>
            </w:r>
          </w:p>
        </w:tc>
        <w:tc>
          <w:tcPr>
            <w:tcW w:w="2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B2E44A" w14:textId="77777777" w:rsidR="00B0259A" w:rsidRDefault="00000000">
            <w:pPr>
              <w:spacing w:after="20"/>
            </w:pPr>
            <w:r>
              <w:rPr>
                <w:sz w:val="18"/>
                <w:szCs w:val="18"/>
              </w:rPr>
              <w:t>Needs a central transformation server and is hard to implement correctly</w:t>
            </w:r>
          </w:p>
        </w:tc>
      </w:tr>
      <w:tr w:rsidR="00B0259A" w14:paraId="12EF0783" w14:textId="77777777">
        <w:tblPrEx>
          <w:tblCellMar>
            <w:top w:w="0" w:type="dxa"/>
            <w:bottom w:w="0" w:type="dxa"/>
          </w:tblCellMar>
        </w:tblPrEx>
        <w:trPr>
          <w:cantSplit/>
        </w:trPr>
        <w:tc>
          <w:tcPr>
            <w:tcW w:w="20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F099A3" w14:textId="77777777" w:rsidR="00B0259A" w:rsidRDefault="00000000">
            <w:pPr>
              <w:spacing w:after="20"/>
            </w:pPr>
            <w:r>
              <w:rPr>
                <w:sz w:val="18"/>
                <w:szCs w:val="18"/>
              </w:rPr>
              <w:t>CRDTs (</w:t>
            </w:r>
            <w:proofErr w:type="spellStart"/>
            <w:r>
              <w:rPr>
                <w:sz w:val="18"/>
                <w:szCs w:val="18"/>
              </w:rPr>
              <w:t>Yjs</w:t>
            </w:r>
            <w:proofErr w:type="spellEnd"/>
            <w:r>
              <w:rPr>
                <w:sz w:val="18"/>
                <w:szCs w:val="18"/>
              </w:rPr>
              <w:t>)</w:t>
            </w:r>
          </w:p>
        </w:tc>
        <w:tc>
          <w:tcPr>
            <w:tcW w:w="25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43042E" w14:textId="77777777" w:rsidR="00B0259A" w:rsidRDefault="00000000">
            <w:pPr>
              <w:spacing w:after="20"/>
            </w:pPr>
            <w:r>
              <w:rPr>
                <w:sz w:val="18"/>
                <w:szCs w:val="18"/>
              </w:rPr>
              <w:t>Data types merge deterministically without coordination [5], [6]</w:t>
            </w:r>
          </w:p>
        </w:tc>
        <w:tc>
          <w:tcPr>
            <w:tcW w:w="20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042177" w14:textId="77777777" w:rsidR="00B0259A" w:rsidRDefault="00000000">
            <w:pPr>
              <w:spacing w:after="20"/>
            </w:pPr>
            <w:r>
              <w:rPr>
                <w:sz w:val="18"/>
                <w:szCs w:val="18"/>
              </w:rPr>
              <w:t>Convergence by design, offline edits, good library support</w:t>
            </w:r>
          </w:p>
        </w:tc>
        <w:tc>
          <w:tcPr>
            <w:tcW w:w="2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84BA62" w14:textId="77777777" w:rsidR="00B0259A" w:rsidRDefault="00000000">
            <w:pPr>
              <w:spacing w:after="20"/>
            </w:pPr>
            <w:r>
              <w:rPr>
                <w:sz w:val="18"/>
                <w:szCs w:val="18"/>
              </w:rPr>
              <w:t>Convergence does not mean the merged result matches intent, and it cannot arbitrate agent commands</w:t>
            </w:r>
          </w:p>
        </w:tc>
      </w:tr>
      <w:tr w:rsidR="00B0259A" w14:paraId="08B23D66" w14:textId="77777777">
        <w:tblPrEx>
          <w:tblCellMar>
            <w:top w:w="0" w:type="dxa"/>
            <w:bottom w:w="0" w:type="dxa"/>
          </w:tblCellMar>
        </w:tblPrEx>
        <w:trPr>
          <w:cantSplit/>
        </w:trPr>
        <w:tc>
          <w:tcPr>
            <w:tcW w:w="20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FFF21F" w14:textId="77777777" w:rsidR="00B0259A" w:rsidRDefault="00000000">
            <w:pPr>
              <w:spacing w:after="20"/>
            </w:pPr>
            <w:r>
              <w:rPr>
                <w:sz w:val="18"/>
                <w:szCs w:val="18"/>
              </w:rPr>
              <w:t>Event-sourced control plane (PostgreSQL)</w:t>
            </w:r>
          </w:p>
        </w:tc>
        <w:tc>
          <w:tcPr>
            <w:tcW w:w="25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F87EAE" w14:textId="77777777" w:rsidR="00B0259A" w:rsidRDefault="00000000">
            <w:pPr>
              <w:spacing w:after="20"/>
            </w:pPr>
            <w:r>
              <w:rPr>
                <w:sz w:val="18"/>
                <w:szCs w:val="18"/>
              </w:rPr>
              <w:t>Append-only log of every action; state derived by replay</w:t>
            </w:r>
          </w:p>
        </w:tc>
        <w:tc>
          <w:tcPr>
            <w:tcW w:w="20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20B6F1" w14:textId="77777777" w:rsidR="00B0259A" w:rsidRDefault="00000000">
            <w:pPr>
              <w:spacing w:after="20"/>
            </w:pPr>
            <w:r>
              <w:rPr>
                <w:sz w:val="18"/>
                <w:szCs w:val="18"/>
              </w:rPr>
              <w:t>Total order, audit trail, rollback, interruption</w:t>
            </w:r>
          </w:p>
        </w:tc>
        <w:tc>
          <w:tcPr>
            <w:tcW w:w="2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1744AC" w14:textId="77777777" w:rsidR="00B0259A" w:rsidRDefault="00000000">
            <w:pPr>
              <w:spacing w:after="20"/>
            </w:pPr>
            <w:r>
              <w:rPr>
                <w:sz w:val="18"/>
                <w:szCs w:val="18"/>
              </w:rPr>
              <w:t>Needs careful schema and replay design</w:t>
            </w:r>
          </w:p>
        </w:tc>
      </w:tr>
    </w:tbl>
    <w:p w14:paraId="38EA2D66" w14:textId="77777777" w:rsidR="00B0259A" w:rsidRDefault="00000000">
      <w:pPr>
        <w:spacing w:before="60" w:after="160"/>
        <w:jc w:val="center"/>
      </w:pPr>
      <w:r>
        <w:rPr>
          <w:i/>
          <w:iCs/>
          <w:sz w:val="20"/>
          <w:szCs w:val="20"/>
        </w:rPr>
        <w:t xml:space="preserve">Table 7. Shared-state approaches. Our design combines </w:t>
      </w:r>
      <w:proofErr w:type="spellStart"/>
      <w:r>
        <w:rPr>
          <w:i/>
          <w:iCs/>
          <w:sz w:val="20"/>
          <w:szCs w:val="20"/>
        </w:rPr>
        <w:t>Yjs</w:t>
      </w:r>
      <w:proofErr w:type="spellEnd"/>
      <w:r>
        <w:rPr>
          <w:i/>
          <w:iCs/>
          <w:sz w:val="20"/>
          <w:szCs w:val="20"/>
        </w:rPr>
        <w:t xml:space="preserve"> for document state with an event-sourced control plane for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7"/>
        <w:gridCol w:w="2886"/>
        <w:gridCol w:w="2177"/>
        <w:gridCol w:w="3140"/>
      </w:tblGrid>
      <w:tr w:rsidR="00B0259A" w14:paraId="3E120516" w14:textId="77777777">
        <w:tblPrEx>
          <w:tblCellMar>
            <w:top w:w="0" w:type="dxa"/>
            <w:bottom w:w="0" w:type="dxa"/>
          </w:tblCellMar>
        </w:tblPrEx>
        <w:trPr>
          <w:tblHeader/>
        </w:trPr>
        <w:tc>
          <w:tcPr>
            <w:tcW w:w="115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ADC7681" w14:textId="77777777" w:rsidR="00B0259A" w:rsidRDefault="00000000">
            <w:pPr>
              <w:spacing w:after="20"/>
            </w:pPr>
            <w:r>
              <w:rPr>
                <w:b/>
                <w:bCs/>
                <w:sz w:val="18"/>
                <w:szCs w:val="18"/>
              </w:rPr>
              <w:t>Component</w:t>
            </w:r>
          </w:p>
        </w:tc>
        <w:tc>
          <w:tcPr>
            <w:tcW w:w="28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6BADB2D" w14:textId="77777777" w:rsidR="00B0259A" w:rsidRDefault="00000000">
            <w:pPr>
              <w:spacing w:after="20"/>
            </w:pPr>
            <w:r>
              <w:rPr>
                <w:b/>
                <w:bCs/>
                <w:sz w:val="18"/>
                <w:szCs w:val="18"/>
              </w:rPr>
              <w:t>Candidates considered</w:t>
            </w:r>
          </w:p>
        </w:tc>
        <w:tc>
          <w:tcPr>
            <w:tcW w:w="217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9771C8D" w14:textId="77777777" w:rsidR="00B0259A" w:rsidRDefault="00000000">
            <w:pPr>
              <w:spacing w:after="20"/>
            </w:pPr>
            <w:r>
              <w:rPr>
                <w:b/>
                <w:bCs/>
                <w:sz w:val="18"/>
                <w:szCs w:val="18"/>
              </w:rPr>
              <w:t>Planned comparison</w:t>
            </w:r>
          </w:p>
        </w:tc>
        <w:tc>
          <w:tcPr>
            <w:tcW w:w="31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98F0079" w14:textId="77777777" w:rsidR="00B0259A" w:rsidRDefault="00000000">
            <w:pPr>
              <w:spacing w:after="20"/>
            </w:pPr>
            <w:r>
              <w:rPr>
                <w:b/>
                <w:bCs/>
                <w:sz w:val="18"/>
                <w:szCs w:val="18"/>
              </w:rPr>
              <w:t>Justification</w:t>
            </w:r>
          </w:p>
        </w:tc>
      </w:tr>
      <w:tr w:rsidR="00B0259A" w14:paraId="0B1C4944" w14:textId="77777777">
        <w:tblPrEx>
          <w:tblCellMar>
            <w:top w:w="0" w:type="dxa"/>
            <w:bottom w:w="0" w:type="dxa"/>
          </w:tblCellMar>
        </w:tblPrEx>
        <w:trPr>
          <w:cantSplit/>
        </w:trPr>
        <w:tc>
          <w:tcPr>
            <w:tcW w:w="11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5A02BE" w14:textId="77777777" w:rsidR="00B0259A" w:rsidRDefault="00000000">
            <w:pPr>
              <w:spacing w:after="20"/>
            </w:pPr>
            <w:r>
              <w:rPr>
                <w:sz w:val="18"/>
                <w:szCs w:val="18"/>
              </w:rPr>
              <w:t>M1</w:t>
            </w:r>
          </w:p>
        </w:tc>
        <w:tc>
          <w:tcPr>
            <w:tcW w:w="28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28267E" w14:textId="77777777" w:rsidR="00B0259A" w:rsidRDefault="00000000">
            <w:pPr>
              <w:spacing w:after="20"/>
            </w:pPr>
            <w:r>
              <w:rPr>
                <w:sz w:val="18"/>
                <w:szCs w:val="18"/>
              </w:rPr>
              <w:t>Extractive heuristics; encoder-decoder fine-tuning (BART [8], Flan-T5 [9]); retrieval plus adapter-based generation; zero-shot LLM</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595FBA" w14:textId="77777777" w:rsidR="00B0259A" w:rsidRDefault="00000000">
            <w:pPr>
              <w:spacing w:after="20"/>
            </w:pPr>
            <w:r>
              <w:rPr>
                <w:sz w:val="18"/>
                <w:szCs w:val="18"/>
              </w:rPr>
              <w:t>Best of four candidates (winner unknown until validation bake-off)</w:t>
            </w:r>
          </w:p>
        </w:tc>
        <w:tc>
          <w:tcPr>
            <w:tcW w:w="31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BA4600" w14:textId="77777777" w:rsidR="00B0259A" w:rsidRDefault="00000000">
            <w:pPr>
              <w:spacing w:after="20"/>
            </w:pPr>
            <w:r>
              <w:rPr>
                <w:sz w:val="18"/>
                <w:szCs w:val="18"/>
              </w:rPr>
              <w:t xml:space="preserve">Four arms span an extractive control and generative </w:t>
            </w:r>
            <w:proofErr w:type="spellStart"/>
            <w:r>
              <w:rPr>
                <w:sz w:val="18"/>
                <w:szCs w:val="18"/>
              </w:rPr>
              <w:t>LoRA</w:t>
            </w:r>
            <w:proofErr w:type="spellEnd"/>
            <w:r>
              <w:rPr>
                <w:sz w:val="18"/>
                <w:szCs w:val="18"/>
              </w:rPr>
              <w:t xml:space="preserve"> adapters at matched sizes. The winner is locked on validation ROUGE-L under a factuality guardrail before held-out test.</w:t>
            </w:r>
          </w:p>
        </w:tc>
      </w:tr>
      <w:tr w:rsidR="00B0259A" w14:paraId="36083224" w14:textId="77777777">
        <w:tblPrEx>
          <w:tblCellMar>
            <w:top w:w="0" w:type="dxa"/>
            <w:bottom w:w="0" w:type="dxa"/>
          </w:tblCellMar>
        </w:tblPrEx>
        <w:trPr>
          <w:cantSplit/>
        </w:trPr>
        <w:tc>
          <w:tcPr>
            <w:tcW w:w="11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337252" w14:textId="77777777" w:rsidR="00B0259A" w:rsidRDefault="00000000">
            <w:pPr>
              <w:spacing w:after="20"/>
            </w:pPr>
            <w:r>
              <w:rPr>
                <w:sz w:val="18"/>
                <w:szCs w:val="18"/>
              </w:rPr>
              <w:t>M2</w:t>
            </w:r>
          </w:p>
        </w:tc>
        <w:tc>
          <w:tcPr>
            <w:tcW w:w="28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B58B9A" w14:textId="77777777" w:rsidR="00B0259A" w:rsidRDefault="00000000">
            <w:pPr>
              <w:spacing w:after="20"/>
            </w:pPr>
            <w:r>
              <w:rPr>
                <w:sz w:val="18"/>
                <w:szCs w:val="18"/>
              </w:rPr>
              <w:t>Rule-based mentions; bi-encoder retrieval; cross-encoder; prompted LLM</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B98EA7" w14:textId="77777777" w:rsidR="00B0259A" w:rsidRDefault="00000000">
            <w:pPr>
              <w:spacing w:after="20"/>
            </w:pPr>
            <w:r>
              <w:rPr>
                <w:sz w:val="18"/>
                <w:szCs w:val="18"/>
              </w:rPr>
              <w:t>Best of four candidates (winner unknown until validation bake-off)</w:t>
            </w:r>
          </w:p>
        </w:tc>
        <w:tc>
          <w:tcPr>
            <w:tcW w:w="31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A27250" w14:textId="77777777" w:rsidR="00B0259A" w:rsidRDefault="00000000">
            <w:pPr>
              <w:spacing w:after="20"/>
            </w:pPr>
            <w:r>
              <w:rPr>
                <w:sz w:val="18"/>
                <w:szCs w:val="18"/>
              </w:rPr>
              <w:t xml:space="preserve">Arms include a classical control and </w:t>
            </w:r>
            <w:proofErr w:type="gramStart"/>
            <w:r>
              <w:rPr>
                <w:sz w:val="18"/>
                <w:szCs w:val="18"/>
              </w:rPr>
              <w:t>learned</w:t>
            </w:r>
            <w:proofErr w:type="gramEnd"/>
            <w:r>
              <w:rPr>
                <w:sz w:val="18"/>
                <w:szCs w:val="18"/>
              </w:rPr>
              <w:t xml:space="preserve"> encoders so the comparison is empirical, not assumed. Macro-F1 on validation selects the winner with per-class reporting.</w:t>
            </w:r>
          </w:p>
        </w:tc>
      </w:tr>
      <w:tr w:rsidR="00B0259A" w14:paraId="7FFD1229" w14:textId="77777777">
        <w:tblPrEx>
          <w:tblCellMar>
            <w:top w:w="0" w:type="dxa"/>
            <w:bottom w:w="0" w:type="dxa"/>
          </w:tblCellMar>
        </w:tblPrEx>
        <w:trPr>
          <w:cantSplit/>
        </w:trPr>
        <w:tc>
          <w:tcPr>
            <w:tcW w:w="11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786910" w14:textId="77777777" w:rsidR="00B0259A" w:rsidRDefault="00000000">
            <w:pPr>
              <w:spacing w:after="20"/>
            </w:pPr>
            <w:r>
              <w:rPr>
                <w:sz w:val="18"/>
                <w:szCs w:val="18"/>
              </w:rPr>
              <w:t>M3</w:t>
            </w:r>
          </w:p>
        </w:tc>
        <w:tc>
          <w:tcPr>
            <w:tcW w:w="28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6390C8" w14:textId="77777777" w:rsidR="00B0259A" w:rsidRDefault="00000000">
            <w:pPr>
              <w:spacing w:after="20"/>
            </w:pPr>
            <w:r>
              <w:rPr>
                <w:sz w:val="18"/>
                <w:szCs w:val="18"/>
              </w:rPr>
              <w:t>Last-writer-wins; hand-written rules; cross-encoder with abstention; prompted LLM</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B6402B" w14:textId="77777777" w:rsidR="00B0259A" w:rsidRDefault="00000000">
            <w:pPr>
              <w:spacing w:after="20"/>
            </w:pPr>
            <w:r>
              <w:rPr>
                <w:sz w:val="18"/>
                <w:szCs w:val="18"/>
              </w:rPr>
              <w:t>Best of four candidates (winner unknown until validation bake-off)</w:t>
            </w:r>
          </w:p>
        </w:tc>
        <w:tc>
          <w:tcPr>
            <w:tcW w:w="31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C880AC" w14:textId="77777777" w:rsidR="00B0259A" w:rsidRDefault="00000000">
            <w:pPr>
              <w:spacing w:after="20"/>
            </w:pPr>
            <w:r>
              <w:rPr>
                <w:sz w:val="18"/>
                <w:szCs w:val="18"/>
              </w:rPr>
              <w:t>Last-writer-wins is retained as a control arm. Learned and prompted arms compete under identical data and metrics; harmful-merge and escalation guardrails apply.</w:t>
            </w:r>
          </w:p>
        </w:tc>
      </w:tr>
      <w:tr w:rsidR="00B0259A" w14:paraId="59A6C0BB" w14:textId="77777777">
        <w:tblPrEx>
          <w:tblCellMar>
            <w:top w:w="0" w:type="dxa"/>
            <w:bottom w:w="0" w:type="dxa"/>
          </w:tblCellMar>
        </w:tblPrEx>
        <w:trPr>
          <w:cantSplit/>
        </w:trPr>
        <w:tc>
          <w:tcPr>
            <w:tcW w:w="11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AE9A45" w14:textId="77777777" w:rsidR="00B0259A" w:rsidRDefault="00000000">
            <w:pPr>
              <w:spacing w:after="20"/>
            </w:pPr>
            <w:r>
              <w:rPr>
                <w:sz w:val="18"/>
                <w:szCs w:val="18"/>
              </w:rPr>
              <w:t>M4</w:t>
            </w:r>
          </w:p>
        </w:tc>
        <w:tc>
          <w:tcPr>
            <w:tcW w:w="28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6107C9" w14:textId="77777777" w:rsidR="00B0259A" w:rsidRDefault="00000000">
            <w:pPr>
              <w:spacing w:after="20"/>
            </w:pPr>
            <w:r>
              <w:rPr>
                <w:sz w:val="18"/>
                <w:szCs w:val="18"/>
              </w:rPr>
              <w:t>Rules-only routing; LLM planner only; LLM planner plus learned router</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745EC5" w14:textId="77777777" w:rsidR="00B0259A" w:rsidRDefault="00000000">
            <w:pPr>
              <w:spacing w:after="20"/>
            </w:pPr>
            <w:r>
              <w:rPr>
                <w:sz w:val="18"/>
                <w:szCs w:val="18"/>
              </w:rPr>
              <w:t>Best of four candidates (winner unknown until validation bake-off)</w:t>
            </w:r>
          </w:p>
        </w:tc>
        <w:tc>
          <w:tcPr>
            <w:tcW w:w="31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64809B" w14:textId="77777777" w:rsidR="00B0259A" w:rsidRDefault="00000000">
            <w:pPr>
              <w:spacing w:after="20"/>
            </w:pPr>
            <w:r>
              <w:rPr>
                <w:sz w:val="18"/>
                <w:szCs w:val="18"/>
              </w:rPr>
              <w:t>Rules-only routing is a control arm. Planner and router variants are compared after a DAG-validity gate; routing accuracy, latency, and cost break ties.</w:t>
            </w:r>
          </w:p>
        </w:tc>
      </w:tr>
    </w:tbl>
    <w:p w14:paraId="6D3C9A86" w14:textId="77777777" w:rsidR="00B0259A" w:rsidRDefault="00000000">
      <w:pPr>
        <w:spacing w:before="60" w:after="160"/>
        <w:jc w:val="center"/>
      </w:pPr>
      <w:r>
        <w:rPr>
          <w:i/>
          <w:iCs/>
          <w:sz w:val="20"/>
          <w:szCs w:val="20"/>
        </w:rPr>
        <w:t>Table 8. Comparison of models and algorithms.</w:t>
      </w:r>
    </w:p>
    <w:p w14:paraId="490109A7" w14:textId="77777777" w:rsidR="00B0259A" w:rsidRDefault="00000000">
      <w:pPr>
        <w:pStyle w:val="Heading2"/>
      </w:pPr>
      <w:r>
        <w:lastRenderedPageBreak/>
        <w:t>1.5 Literature Survey of Existing Research</w:t>
      </w:r>
    </w:p>
    <w:p w14:paraId="47DC38FD" w14:textId="77777777" w:rsidR="00B0259A" w:rsidRDefault="00000000">
      <w:pPr>
        <w:spacing w:after="120" w:line="276" w:lineRule="auto"/>
        <w:jc w:val="both"/>
      </w:pPr>
      <w:r>
        <w:t>We reviewed work on agent frameworks, multi-agent evaluation, collaborative editing, and meeting summarization, and classified it by how it supports this project. The industry motivation [1] is paired with peer-reviewed work throughout, because industry motivation alone is not sufficient academic grounding.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7"/>
        <w:gridCol w:w="2235"/>
        <w:gridCol w:w="2949"/>
        <w:gridCol w:w="2499"/>
      </w:tblGrid>
      <w:tr w:rsidR="00B0259A" w14:paraId="17EE1A09" w14:textId="77777777">
        <w:tblPrEx>
          <w:tblCellMar>
            <w:top w:w="0" w:type="dxa"/>
            <w:bottom w:w="0" w:type="dxa"/>
          </w:tblCellMar>
        </w:tblPrEx>
        <w:trPr>
          <w:tblHeader/>
        </w:trPr>
        <w:tc>
          <w:tcPr>
            <w:tcW w:w="167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6831C46" w14:textId="77777777" w:rsidR="00B0259A" w:rsidRDefault="00000000">
            <w:pPr>
              <w:spacing w:after="20"/>
            </w:pPr>
            <w:r>
              <w:rPr>
                <w:b/>
                <w:bCs/>
                <w:sz w:val="18"/>
                <w:szCs w:val="18"/>
              </w:rPr>
              <w:t>Class</w:t>
            </w:r>
          </w:p>
        </w:tc>
        <w:tc>
          <w:tcPr>
            <w:tcW w:w="223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EE08584" w14:textId="77777777" w:rsidR="00B0259A" w:rsidRDefault="00000000">
            <w:pPr>
              <w:spacing w:after="20"/>
            </w:pPr>
            <w:r>
              <w:rPr>
                <w:b/>
                <w:bCs/>
                <w:sz w:val="18"/>
                <w:szCs w:val="18"/>
              </w:rPr>
              <w:t>Paper</w:t>
            </w:r>
          </w:p>
        </w:tc>
        <w:tc>
          <w:tcPr>
            <w:tcW w:w="294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66EFBDD" w14:textId="77777777" w:rsidR="00B0259A" w:rsidRDefault="00000000">
            <w:pPr>
              <w:spacing w:after="20"/>
            </w:pPr>
            <w:r>
              <w:rPr>
                <w:b/>
                <w:bCs/>
                <w:sz w:val="18"/>
                <w:szCs w:val="18"/>
              </w:rPr>
              <w:t>Contribution</w:t>
            </w:r>
          </w:p>
        </w:tc>
        <w:tc>
          <w:tcPr>
            <w:tcW w:w="249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AC0F7C5" w14:textId="77777777" w:rsidR="00B0259A" w:rsidRDefault="00000000">
            <w:pPr>
              <w:spacing w:after="20"/>
            </w:pPr>
            <w:r>
              <w:rPr>
                <w:b/>
                <w:bCs/>
                <w:sz w:val="18"/>
                <w:szCs w:val="18"/>
              </w:rPr>
              <w:t>Use in this project</w:t>
            </w:r>
          </w:p>
        </w:tc>
      </w:tr>
      <w:tr w:rsidR="00B0259A" w14:paraId="50E258A0" w14:textId="77777777">
        <w:tblPrEx>
          <w:tblCellMar>
            <w:top w:w="0" w:type="dxa"/>
            <w:bottom w:w="0" w:type="dxa"/>
          </w:tblCellMar>
        </w:tblPrEx>
        <w:trPr>
          <w:cantSplit/>
        </w:trPr>
        <w:tc>
          <w:tcPr>
            <w:tcW w:w="16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697A1A" w14:textId="77777777" w:rsidR="00B0259A" w:rsidRDefault="00000000">
            <w:pPr>
              <w:spacing w:after="20"/>
            </w:pPr>
            <w:r>
              <w:rPr>
                <w:sz w:val="18"/>
                <w:szCs w:val="18"/>
              </w:rPr>
              <w:t>Published baseline</w:t>
            </w:r>
          </w:p>
        </w:tc>
        <w:tc>
          <w:tcPr>
            <w:tcW w:w="2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7DFF13" w14:textId="77777777" w:rsidR="00B0259A" w:rsidRDefault="00000000">
            <w:pPr>
              <w:spacing w:after="20"/>
            </w:pPr>
            <w:r>
              <w:rPr>
                <w:sz w:val="18"/>
                <w:szCs w:val="18"/>
              </w:rPr>
              <w:t>MAST [3]</w:t>
            </w:r>
          </w:p>
        </w:tc>
        <w:tc>
          <w:tcPr>
            <w:tcW w:w="29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AF6E9E" w14:textId="77777777" w:rsidR="00B0259A" w:rsidRDefault="00000000">
            <w:pPr>
              <w:spacing w:after="20"/>
            </w:pPr>
            <w:r>
              <w:rPr>
                <w:sz w:val="18"/>
                <w:szCs w:val="18"/>
              </w:rPr>
              <w:t>Multi-Agent System Failure Taxonomy: 14 failure modes in 3 categories, validated at Cohen's kappa 0.88 across annotators, plus a validated LLM-as-a-Judge annotation pipeline and the 1,642-trace MAST-Data release</w:t>
            </w:r>
          </w:p>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3380D6" w14:textId="77777777" w:rsidR="00B0259A" w:rsidRDefault="00000000">
            <w:pPr>
              <w:spacing w:after="20"/>
            </w:pPr>
            <w:r>
              <w:rPr>
                <w:sz w:val="18"/>
                <w:szCs w:val="18"/>
              </w:rPr>
              <w:t>The single reproduced published baseline (AI-1), and the basis of our failure taxonomy (AI-8)</w:t>
            </w:r>
          </w:p>
        </w:tc>
      </w:tr>
      <w:tr w:rsidR="00B0259A" w14:paraId="6D30DA9D" w14:textId="77777777">
        <w:tblPrEx>
          <w:tblCellMar>
            <w:top w:w="0" w:type="dxa"/>
            <w:bottom w:w="0" w:type="dxa"/>
          </w:tblCellMar>
        </w:tblPrEx>
        <w:trPr>
          <w:cantSplit/>
        </w:trPr>
        <w:tc>
          <w:tcPr>
            <w:tcW w:w="16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6EC586" w14:textId="77777777" w:rsidR="00B0259A" w:rsidRDefault="00000000">
            <w:pPr>
              <w:spacing w:after="20"/>
            </w:pPr>
            <w:r>
              <w:rPr>
                <w:sz w:val="18"/>
                <w:szCs w:val="18"/>
              </w:rPr>
              <w:t>Benchmark and training data</w:t>
            </w:r>
          </w:p>
        </w:tc>
        <w:tc>
          <w:tcPr>
            <w:tcW w:w="2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9C5F87" w14:textId="77777777" w:rsidR="00B0259A" w:rsidRDefault="00000000">
            <w:pPr>
              <w:spacing w:after="20"/>
            </w:pPr>
            <w:proofErr w:type="spellStart"/>
            <w:r>
              <w:rPr>
                <w:sz w:val="18"/>
                <w:szCs w:val="18"/>
              </w:rPr>
              <w:t>QMSum</w:t>
            </w:r>
            <w:proofErr w:type="spellEnd"/>
            <w:r>
              <w:rPr>
                <w:sz w:val="18"/>
                <w:szCs w:val="18"/>
              </w:rPr>
              <w:t xml:space="preserve"> [2]</w:t>
            </w:r>
          </w:p>
        </w:tc>
        <w:tc>
          <w:tcPr>
            <w:tcW w:w="29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097A36" w14:textId="77777777" w:rsidR="00B0259A" w:rsidRDefault="00000000">
            <w:pPr>
              <w:spacing w:after="20"/>
            </w:pPr>
            <w:r>
              <w:rPr>
                <w:sz w:val="18"/>
                <w:szCs w:val="18"/>
              </w:rPr>
              <w:t>1,808 query-summary pairs over 232 multi-party meetings, with a BART Locator-plus-summarizer reference result</w:t>
            </w:r>
          </w:p>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A23DFC" w14:textId="77777777" w:rsidR="00B0259A" w:rsidRDefault="00000000">
            <w:pPr>
              <w:spacing w:after="20"/>
            </w:pPr>
            <w:r>
              <w:rPr>
                <w:sz w:val="18"/>
                <w:szCs w:val="18"/>
              </w:rPr>
              <w:t>Supervision for Model 1 only. Its published result is cited as a reference point for scale and is not reproduced</w:t>
            </w:r>
          </w:p>
        </w:tc>
      </w:tr>
      <w:tr w:rsidR="00B0259A" w14:paraId="1B58E366" w14:textId="77777777">
        <w:tblPrEx>
          <w:tblCellMar>
            <w:top w:w="0" w:type="dxa"/>
            <w:bottom w:w="0" w:type="dxa"/>
          </w:tblCellMar>
        </w:tblPrEx>
        <w:trPr>
          <w:cantSplit/>
        </w:trPr>
        <w:tc>
          <w:tcPr>
            <w:tcW w:w="16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3FB2B9" w14:textId="77777777" w:rsidR="00B0259A" w:rsidRDefault="00000000">
            <w:pPr>
              <w:spacing w:after="20"/>
            </w:pPr>
            <w:r>
              <w:rPr>
                <w:sz w:val="18"/>
                <w:szCs w:val="18"/>
              </w:rPr>
              <w:t>Fallback baseline</w:t>
            </w:r>
          </w:p>
        </w:tc>
        <w:tc>
          <w:tcPr>
            <w:tcW w:w="2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B81615" w14:textId="77777777" w:rsidR="00B0259A" w:rsidRDefault="00000000">
            <w:pPr>
              <w:spacing w:after="20"/>
            </w:pPr>
            <w:proofErr w:type="spellStart"/>
            <w:r>
              <w:rPr>
                <w:sz w:val="18"/>
                <w:szCs w:val="18"/>
              </w:rPr>
              <w:t>MultiAgentBench</w:t>
            </w:r>
            <w:proofErr w:type="spellEnd"/>
            <w:r>
              <w:rPr>
                <w:sz w:val="18"/>
                <w:szCs w:val="18"/>
              </w:rPr>
              <w:t xml:space="preserve"> [17]</w:t>
            </w:r>
          </w:p>
        </w:tc>
        <w:tc>
          <w:tcPr>
            <w:tcW w:w="29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340A48" w14:textId="77777777" w:rsidR="00B0259A" w:rsidRDefault="00000000">
            <w:pPr>
              <w:spacing w:after="20"/>
            </w:pPr>
            <w:r>
              <w:rPr>
                <w:sz w:val="18"/>
                <w:szCs w:val="18"/>
              </w:rPr>
              <w:t>2025 evaluation of collaboration and competition among LLM agents, inference only, with code and data released</w:t>
            </w:r>
          </w:p>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7B4027" w14:textId="77777777" w:rsidR="00B0259A" w:rsidRDefault="00000000">
            <w:pPr>
              <w:spacing w:after="20"/>
            </w:pPr>
            <w:r>
              <w:rPr>
                <w:sz w:val="18"/>
                <w:szCs w:val="18"/>
              </w:rPr>
              <w:t>Documented fallback if the MAST reproduction cannot be closed, as recorded in the risk register</w:t>
            </w:r>
          </w:p>
        </w:tc>
      </w:tr>
      <w:tr w:rsidR="00B0259A" w14:paraId="59E48219" w14:textId="77777777">
        <w:tblPrEx>
          <w:tblCellMar>
            <w:top w:w="0" w:type="dxa"/>
            <w:bottom w:w="0" w:type="dxa"/>
          </w:tblCellMar>
        </w:tblPrEx>
        <w:trPr>
          <w:cantSplit/>
        </w:trPr>
        <w:tc>
          <w:tcPr>
            <w:tcW w:w="16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18819E" w14:textId="77777777" w:rsidR="00B0259A" w:rsidRDefault="00000000">
            <w:pPr>
              <w:spacing w:after="20"/>
            </w:pPr>
            <w:r>
              <w:rPr>
                <w:sz w:val="18"/>
                <w:szCs w:val="18"/>
              </w:rPr>
              <w:t>Collaborative editing</w:t>
            </w:r>
          </w:p>
        </w:tc>
        <w:tc>
          <w:tcPr>
            <w:tcW w:w="2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3161C5" w14:textId="77777777" w:rsidR="00B0259A" w:rsidRDefault="00000000">
            <w:pPr>
              <w:spacing w:after="20"/>
            </w:pPr>
            <w:r>
              <w:rPr>
                <w:sz w:val="18"/>
                <w:szCs w:val="18"/>
              </w:rPr>
              <w:t>Ellis and Gibbs [4]</w:t>
            </w:r>
          </w:p>
        </w:tc>
        <w:tc>
          <w:tcPr>
            <w:tcW w:w="29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806E19" w14:textId="77777777" w:rsidR="00B0259A" w:rsidRDefault="00000000">
            <w:pPr>
              <w:spacing w:after="20"/>
            </w:pPr>
            <w:r>
              <w:rPr>
                <w:sz w:val="18"/>
                <w:szCs w:val="18"/>
              </w:rPr>
              <w:t>Concurrency control for groupware through operational transformation</w:t>
            </w:r>
          </w:p>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0CA361" w14:textId="77777777" w:rsidR="00B0259A" w:rsidRDefault="00000000">
            <w:pPr>
              <w:spacing w:after="20"/>
            </w:pPr>
            <w:r>
              <w:rPr>
                <w:sz w:val="18"/>
                <w:szCs w:val="18"/>
              </w:rPr>
              <w:t>Background for why shared state needs a convergence strategy</w:t>
            </w:r>
          </w:p>
        </w:tc>
      </w:tr>
      <w:tr w:rsidR="00B0259A" w14:paraId="44E9A789" w14:textId="77777777">
        <w:tblPrEx>
          <w:tblCellMar>
            <w:top w:w="0" w:type="dxa"/>
            <w:bottom w:w="0" w:type="dxa"/>
          </w:tblCellMar>
        </w:tblPrEx>
        <w:trPr>
          <w:cantSplit/>
        </w:trPr>
        <w:tc>
          <w:tcPr>
            <w:tcW w:w="16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5FEC53" w14:textId="77777777" w:rsidR="00B0259A" w:rsidRDefault="00000000">
            <w:pPr>
              <w:spacing w:after="20"/>
            </w:pPr>
            <w:r>
              <w:rPr>
                <w:sz w:val="18"/>
                <w:szCs w:val="18"/>
              </w:rPr>
              <w:t>Collaborative editing</w:t>
            </w:r>
          </w:p>
        </w:tc>
        <w:tc>
          <w:tcPr>
            <w:tcW w:w="2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F9ED91" w14:textId="77777777" w:rsidR="00B0259A" w:rsidRDefault="00000000">
            <w:pPr>
              <w:spacing w:after="20"/>
            </w:pPr>
            <w:r>
              <w:rPr>
                <w:sz w:val="18"/>
                <w:szCs w:val="18"/>
              </w:rPr>
              <w:t>Shapiro et al. [5]</w:t>
            </w:r>
          </w:p>
        </w:tc>
        <w:tc>
          <w:tcPr>
            <w:tcW w:w="29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1B9D1A" w14:textId="77777777" w:rsidR="00B0259A" w:rsidRDefault="00000000">
            <w:pPr>
              <w:spacing w:after="20"/>
            </w:pPr>
            <w:r>
              <w:rPr>
                <w:sz w:val="18"/>
                <w:szCs w:val="18"/>
              </w:rPr>
              <w:t>Formal treatment of conflict-free replicated data types</w:t>
            </w:r>
          </w:p>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66EEF2" w14:textId="77777777" w:rsidR="00B0259A" w:rsidRDefault="00000000">
            <w:pPr>
              <w:spacing w:after="20"/>
            </w:pPr>
            <w:r>
              <w:rPr>
                <w:sz w:val="18"/>
                <w:szCs w:val="18"/>
              </w:rPr>
              <w:t>Theory behind convergent shared state</w:t>
            </w:r>
          </w:p>
        </w:tc>
      </w:tr>
      <w:tr w:rsidR="00B0259A" w14:paraId="49BE79FB" w14:textId="77777777">
        <w:tblPrEx>
          <w:tblCellMar>
            <w:top w:w="0" w:type="dxa"/>
            <w:bottom w:w="0" w:type="dxa"/>
          </w:tblCellMar>
        </w:tblPrEx>
        <w:trPr>
          <w:cantSplit/>
        </w:trPr>
        <w:tc>
          <w:tcPr>
            <w:tcW w:w="16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CD02A4" w14:textId="77777777" w:rsidR="00B0259A" w:rsidRDefault="00000000">
            <w:pPr>
              <w:spacing w:after="20"/>
            </w:pPr>
            <w:r>
              <w:rPr>
                <w:sz w:val="18"/>
                <w:szCs w:val="18"/>
              </w:rPr>
              <w:t>Collaborative editing</w:t>
            </w:r>
          </w:p>
        </w:tc>
        <w:tc>
          <w:tcPr>
            <w:tcW w:w="2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EB3F8C" w14:textId="77777777" w:rsidR="00B0259A" w:rsidRDefault="00000000">
            <w:pPr>
              <w:spacing w:after="20"/>
            </w:pPr>
            <w:r>
              <w:rPr>
                <w:sz w:val="18"/>
                <w:szCs w:val="18"/>
              </w:rPr>
              <w:t>Nicolaescu et al. [6]</w:t>
            </w:r>
          </w:p>
        </w:tc>
        <w:tc>
          <w:tcPr>
            <w:tcW w:w="29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F19BE6" w14:textId="77777777" w:rsidR="00B0259A" w:rsidRDefault="00000000">
            <w:pPr>
              <w:spacing w:after="20"/>
            </w:pPr>
            <w:r>
              <w:rPr>
                <w:sz w:val="18"/>
                <w:szCs w:val="18"/>
              </w:rPr>
              <w:t xml:space="preserve">Shared editing on extensible data types, the basis of </w:t>
            </w:r>
            <w:proofErr w:type="spellStart"/>
            <w:r>
              <w:rPr>
                <w:sz w:val="18"/>
                <w:szCs w:val="18"/>
              </w:rPr>
              <w:t>Yjs</w:t>
            </w:r>
            <w:proofErr w:type="spellEnd"/>
          </w:p>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F6AFAE" w14:textId="77777777" w:rsidR="00B0259A" w:rsidRDefault="00000000">
            <w:pPr>
              <w:spacing w:after="20"/>
            </w:pPr>
            <w:r>
              <w:rPr>
                <w:sz w:val="18"/>
                <w:szCs w:val="18"/>
              </w:rPr>
              <w:t xml:space="preserve">Justifies </w:t>
            </w:r>
            <w:proofErr w:type="spellStart"/>
            <w:r>
              <w:rPr>
                <w:sz w:val="18"/>
                <w:szCs w:val="18"/>
              </w:rPr>
              <w:t>Yjs</w:t>
            </w:r>
            <w:proofErr w:type="spellEnd"/>
            <w:r>
              <w:rPr>
                <w:sz w:val="18"/>
                <w:szCs w:val="18"/>
              </w:rPr>
              <w:t xml:space="preserve"> for the shared-document layer</w:t>
            </w:r>
          </w:p>
        </w:tc>
      </w:tr>
      <w:tr w:rsidR="00B0259A" w14:paraId="763CE19D" w14:textId="77777777">
        <w:tblPrEx>
          <w:tblCellMar>
            <w:top w:w="0" w:type="dxa"/>
            <w:bottom w:w="0" w:type="dxa"/>
          </w:tblCellMar>
        </w:tblPrEx>
        <w:trPr>
          <w:cantSplit/>
        </w:trPr>
        <w:tc>
          <w:tcPr>
            <w:tcW w:w="16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5A6EDF" w14:textId="77777777" w:rsidR="00B0259A" w:rsidRDefault="00000000">
            <w:pPr>
              <w:spacing w:after="20"/>
            </w:pPr>
            <w:r>
              <w:rPr>
                <w:sz w:val="18"/>
                <w:szCs w:val="18"/>
              </w:rPr>
              <w:t>Agent frameworks</w:t>
            </w:r>
          </w:p>
        </w:tc>
        <w:tc>
          <w:tcPr>
            <w:tcW w:w="2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5C2EF0" w14:textId="77777777" w:rsidR="00B0259A" w:rsidRDefault="00000000">
            <w:pPr>
              <w:spacing w:after="20"/>
            </w:pPr>
            <w:proofErr w:type="spellStart"/>
            <w:r>
              <w:rPr>
                <w:sz w:val="18"/>
                <w:szCs w:val="18"/>
              </w:rPr>
              <w:t>AutoGen</w:t>
            </w:r>
            <w:proofErr w:type="spellEnd"/>
            <w:r>
              <w:rPr>
                <w:sz w:val="18"/>
                <w:szCs w:val="18"/>
              </w:rPr>
              <w:t xml:space="preserve"> [7], </w:t>
            </w:r>
            <w:proofErr w:type="spellStart"/>
            <w:r>
              <w:rPr>
                <w:sz w:val="18"/>
                <w:szCs w:val="18"/>
              </w:rPr>
              <w:t>MetaGPT</w:t>
            </w:r>
            <w:proofErr w:type="spellEnd"/>
            <w:r>
              <w:rPr>
                <w:sz w:val="18"/>
                <w:szCs w:val="18"/>
              </w:rPr>
              <w:t xml:space="preserve"> [12]</w:t>
            </w:r>
          </w:p>
        </w:tc>
        <w:tc>
          <w:tcPr>
            <w:tcW w:w="29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81836E" w14:textId="77777777" w:rsidR="00B0259A" w:rsidRDefault="00000000">
            <w:pPr>
              <w:spacing w:after="20"/>
            </w:pPr>
            <w:r>
              <w:rPr>
                <w:sz w:val="18"/>
                <w:szCs w:val="18"/>
              </w:rPr>
              <w:t>Multi-agent conversation and role-based collaboration frameworks</w:t>
            </w:r>
          </w:p>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9BEF6D" w14:textId="77777777" w:rsidR="00B0259A" w:rsidRDefault="00000000">
            <w:pPr>
              <w:spacing w:after="20"/>
            </w:pPr>
            <w:r>
              <w:rPr>
                <w:sz w:val="18"/>
                <w:szCs w:val="18"/>
              </w:rPr>
              <w:t>Reference designs for the runtime, and evidence that coordination is modelled agent-to-agent only</w:t>
            </w:r>
          </w:p>
        </w:tc>
      </w:tr>
      <w:tr w:rsidR="00B0259A" w14:paraId="5ACAFDBF" w14:textId="77777777">
        <w:tblPrEx>
          <w:tblCellMar>
            <w:top w:w="0" w:type="dxa"/>
            <w:bottom w:w="0" w:type="dxa"/>
          </w:tblCellMar>
        </w:tblPrEx>
        <w:trPr>
          <w:cantSplit/>
        </w:trPr>
        <w:tc>
          <w:tcPr>
            <w:tcW w:w="16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A84D02" w14:textId="77777777" w:rsidR="00B0259A" w:rsidRDefault="00000000">
            <w:pPr>
              <w:spacing w:after="20"/>
            </w:pPr>
            <w:r>
              <w:rPr>
                <w:sz w:val="18"/>
                <w:szCs w:val="18"/>
              </w:rPr>
              <w:t>Models</w:t>
            </w:r>
          </w:p>
        </w:tc>
        <w:tc>
          <w:tcPr>
            <w:tcW w:w="2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9EFAB4" w14:textId="77777777" w:rsidR="00B0259A" w:rsidRDefault="00000000">
            <w:pPr>
              <w:spacing w:after="20"/>
            </w:pPr>
            <w:proofErr w:type="spellStart"/>
            <w:r>
              <w:rPr>
                <w:sz w:val="18"/>
                <w:szCs w:val="18"/>
              </w:rPr>
              <w:t>ModernBERT</w:t>
            </w:r>
            <w:proofErr w:type="spellEnd"/>
            <w:r>
              <w:rPr>
                <w:sz w:val="18"/>
                <w:szCs w:val="18"/>
              </w:rPr>
              <w:t xml:space="preserve"> [15], Qwen [16], </w:t>
            </w:r>
            <w:proofErr w:type="spellStart"/>
            <w:r>
              <w:rPr>
                <w:sz w:val="18"/>
                <w:szCs w:val="18"/>
              </w:rPr>
              <w:t>LoRA</w:t>
            </w:r>
            <w:proofErr w:type="spellEnd"/>
            <w:r>
              <w:rPr>
                <w:sz w:val="18"/>
                <w:szCs w:val="18"/>
              </w:rPr>
              <w:t xml:space="preserve"> [10], BART [8], Flan-T5 [9], DeBERTaV3 [11]</w:t>
            </w:r>
          </w:p>
        </w:tc>
        <w:tc>
          <w:tcPr>
            <w:tcW w:w="29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048EF9" w14:textId="77777777" w:rsidR="00B0259A" w:rsidRDefault="00000000">
            <w:pPr>
              <w:spacing w:after="20"/>
            </w:pPr>
            <w:r>
              <w:rPr>
                <w:sz w:val="18"/>
                <w:szCs w:val="18"/>
              </w:rPr>
              <w:t>Pretrained encoders and generators, and parameter-efficient fine-tuning</w:t>
            </w:r>
          </w:p>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EDE083" w14:textId="77777777" w:rsidR="00B0259A" w:rsidRDefault="00000000">
            <w:pPr>
              <w:spacing w:after="20"/>
            </w:pPr>
            <w:r>
              <w:rPr>
                <w:sz w:val="18"/>
                <w:szCs w:val="18"/>
              </w:rPr>
              <w:t>Model choices for M1 to M3, and the rejected alternatives documented in Table 8</w:t>
            </w:r>
          </w:p>
        </w:tc>
      </w:tr>
    </w:tbl>
    <w:p w14:paraId="38756167" w14:textId="77777777" w:rsidR="00B0259A" w:rsidRDefault="00000000">
      <w:pPr>
        <w:spacing w:before="60" w:after="160"/>
        <w:jc w:val="center"/>
      </w:pPr>
      <w:r>
        <w:rPr>
          <w:i/>
          <w:iCs/>
          <w:sz w:val="20"/>
          <w:szCs w:val="20"/>
        </w:rPr>
        <w:t>Table 9. Classification and summary of surveyed literature.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2273"/>
        <w:gridCol w:w="1903"/>
        <w:gridCol w:w="1909"/>
        <w:gridCol w:w="1926"/>
      </w:tblGrid>
      <w:tr w:rsidR="00B0259A" w14:paraId="08C8F683" w14:textId="77777777">
        <w:tblPrEx>
          <w:tblCellMar>
            <w:top w:w="0" w:type="dxa"/>
            <w:bottom w:w="0" w:type="dxa"/>
          </w:tblCellMar>
        </w:tblPrEx>
        <w:trPr>
          <w:tblHeader/>
        </w:trPr>
        <w:tc>
          <w:tcPr>
            <w:tcW w:w="134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A267E2B" w14:textId="77777777" w:rsidR="00B0259A" w:rsidRDefault="00000000">
            <w:pPr>
              <w:spacing w:after="20"/>
            </w:pPr>
            <w:r>
              <w:rPr>
                <w:b/>
                <w:bCs/>
                <w:sz w:val="18"/>
                <w:szCs w:val="18"/>
              </w:rPr>
              <w:t>Dimension</w:t>
            </w:r>
          </w:p>
        </w:tc>
        <w:tc>
          <w:tcPr>
            <w:tcW w:w="22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1C2F19F" w14:textId="77777777" w:rsidR="00B0259A" w:rsidRDefault="00000000">
            <w:pPr>
              <w:spacing w:after="20"/>
            </w:pPr>
            <w:r>
              <w:rPr>
                <w:b/>
                <w:bCs/>
                <w:sz w:val="18"/>
                <w:szCs w:val="18"/>
              </w:rPr>
              <w:t>MAST [3]</w:t>
            </w:r>
          </w:p>
        </w:tc>
        <w:tc>
          <w:tcPr>
            <w:tcW w:w="190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EBC0481" w14:textId="77777777" w:rsidR="00B0259A" w:rsidRDefault="00000000">
            <w:pPr>
              <w:spacing w:after="20"/>
            </w:pPr>
            <w:proofErr w:type="spellStart"/>
            <w:r>
              <w:rPr>
                <w:b/>
                <w:bCs/>
                <w:sz w:val="18"/>
                <w:szCs w:val="18"/>
              </w:rPr>
              <w:t>QMSum</w:t>
            </w:r>
            <w:proofErr w:type="spellEnd"/>
            <w:r>
              <w:rPr>
                <w:b/>
                <w:bCs/>
                <w:sz w:val="18"/>
                <w:szCs w:val="18"/>
              </w:rPr>
              <w:t xml:space="preserve"> [2]</w:t>
            </w:r>
          </w:p>
        </w:tc>
        <w:tc>
          <w:tcPr>
            <w:tcW w:w="190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E0594FD" w14:textId="77777777" w:rsidR="00B0259A" w:rsidRDefault="00000000">
            <w:pPr>
              <w:spacing w:after="20"/>
            </w:pPr>
            <w:r>
              <w:rPr>
                <w:b/>
                <w:bCs/>
                <w:sz w:val="18"/>
                <w:szCs w:val="18"/>
              </w:rPr>
              <w:t>CRDT/</w:t>
            </w:r>
            <w:proofErr w:type="spellStart"/>
            <w:r>
              <w:rPr>
                <w:b/>
                <w:bCs/>
                <w:sz w:val="18"/>
                <w:szCs w:val="18"/>
              </w:rPr>
              <w:t>Yjs</w:t>
            </w:r>
            <w:proofErr w:type="spellEnd"/>
            <w:r>
              <w:rPr>
                <w:b/>
                <w:bCs/>
                <w:sz w:val="18"/>
                <w:szCs w:val="18"/>
              </w:rPr>
              <w:t xml:space="preserve"> [5], [6]</w:t>
            </w:r>
          </w:p>
        </w:tc>
        <w:tc>
          <w:tcPr>
            <w:tcW w:w="19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731B3BC" w14:textId="77777777" w:rsidR="00B0259A" w:rsidRDefault="00000000">
            <w:pPr>
              <w:spacing w:after="20"/>
            </w:pPr>
            <w:proofErr w:type="spellStart"/>
            <w:r>
              <w:rPr>
                <w:b/>
                <w:bCs/>
                <w:sz w:val="18"/>
                <w:szCs w:val="18"/>
              </w:rPr>
              <w:t>AutoGen</w:t>
            </w:r>
            <w:proofErr w:type="spellEnd"/>
            <w:r>
              <w:rPr>
                <w:b/>
                <w:bCs/>
                <w:sz w:val="18"/>
                <w:szCs w:val="18"/>
              </w:rPr>
              <w:t>/</w:t>
            </w:r>
            <w:proofErr w:type="spellStart"/>
            <w:r>
              <w:rPr>
                <w:b/>
                <w:bCs/>
                <w:sz w:val="18"/>
                <w:szCs w:val="18"/>
              </w:rPr>
              <w:t>MetaGPT</w:t>
            </w:r>
            <w:proofErr w:type="spellEnd"/>
            <w:r>
              <w:rPr>
                <w:b/>
                <w:bCs/>
                <w:sz w:val="18"/>
                <w:szCs w:val="18"/>
              </w:rPr>
              <w:t xml:space="preserve"> [7], [12]</w:t>
            </w:r>
          </w:p>
        </w:tc>
      </w:tr>
      <w:tr w:rsidR="00B0259A" w14:paraId="66D61204" w14:textId="77777777">
        <w:tblPrEx>
          <w:tblCellMar>
            <w:top w:w="0" w:type="dxa"/>
            <w:bottom w:w="0" w:type="dxa"/>
          </w:tblCellMar>
        </w:tblPrEx>
        <w:trPr>
          <w:cantSplit/>
        </w:trPr>
        <w:tc>
          <w:tcPr>
            <w:tcW w:w="13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A5B072" w14:textId="77777777" w:rsidR="00B0259A" w:rsidRDefault="00000000">
            <w:pPr>
              <w:spacing w:after="20"/>
            </w:pPr>
            <w:r>
              <w:rPr>
                <w:sz w:val="18"/>
                <w:szCs w:val="18"/>
              </w:rPr>
              <w:t>Focus</w:t>
            </w:r>
          </w:p>
        </w:tc>
        <w:tc>
          <w:tcPr>
            <w:tcW w:w="22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6EC961" w14:textId="77777777" w:rsidR="00B0259A" w:rsidRDefault="00000000">
            <w:pPr>
              <w:spacing w:after="20"/>
            </w:pPr>
            <w:r>
              <w:rPr>
                <w:sz w:val="18"/>
                <w:szCs w:val="18"/>
              </w:rPr>
              <w:t>Why multi-agent systems fail</w:t>
            </w:r>
          </w:p>
        </w:tc>
        <w:tc>
          <w:tcPr>
            <w:tcW w:w="1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30380D" w14:textId="77777777" w:rsidR="00B0259A" w:rsidRDefault="00000000">
            <w:pPr>
              <w:spacing w:after="20"/>
            </w:pPr>
            <w:r>
              <w:rPr>
                <w:sz w:val="18"/>
                <w:szCs w:val="18"/>
              </w:rPr>
              <w:t>Meeting summarization</w:t>
            </w:r>
          </w:p>
        </w:tc>
        <w:tc>
          <w:tcPr>
            <w:tcW w:w="19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E30BD5" w14:textId="77777777" w:rsidR="00B0259A" w:rsidRDefault="00000000">
            <w:pPr>
              <w:spacing w:after="20"/>
            </w:pPr>
            <w:r>
              <w:rPr>
                <w:sz w:val="18"/>
                <w:szCs w:val="18"/>
              </w:rPr>
              <w:t>Convergent shared state</w:t>
            </w:r>
          </w:p>
        </w:tc>
        <w:tc>
          <w:tcPr>
            <w:tcW w:w="1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49E4AA" w14:textId="77777777" w:rsidR="00B0259A" w:rsidRDefault="00000000">
            <w:pPr>
              <w:spacing w:after="20"/>
            </w:pPr>
            <w:r>
              <w:rPr>
                <w:sz w:val="18"/>
                <w:szCs w:val="18"/>
              </w:rPr>
              <w:t>Building multi-agent apps</w:t>
            </w:r>
          </w:p>
        </w:tc>
      </w:tr>
      <w:tr w:rsidR="00B0259A" w14:paraId="3E0E09B4" w14:textId="77777777">
        <w:tblPrEx>
          <w:tblCellMar>
            <w:top w:w="0" w:type="dxa"/>
            <w:bottom w:w="0" w:type="dxa"/>
          </w:tblCellMar>
        </w:tblPrEx>
        <w:trPr>
          <w:cantSplit/>
        </w:trPr>
        <w:tc>
          <w:tcPr>
            <w:tcW w:w="13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7E0F80" w14:textId="77777777" w:rsidR="00B0259A" w:rsidRDefault="00000000">
            <w:pPr>
              <w:spacing w:after="20"/>
            </w:pPr>
            <w:r>
              <w:rPr>
                <w:sz w:val="18"/>
                <w:szCs w:val="18"/>
              </w:rPr>
              <w:t>Humans in loop</w:t>
            </w:r>
          </w:p>
        </w:tc>
        <w:tc>
          <w:tcPr>
            <w:tcW w:w="22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25787E" w14:textId="77777777" w:rsidR="00B0259A" w:rsidRDefault="00000000">
            <w:pPr>
              <w:spacing w:after="20"/>
            </w:pPr>
            <w:r>
              <w:rPr>
                <w:sz w:val="18"/>
                <w:szCs w:val="18"/>
              </w:rPr>
              <w:t>Expert annotators, not participants</w:t>
            </w:r>
          </w:p>
        </w:tc>
        <w:tc>
          <w:tcPr>
            <w:tcW w:w="1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8C4F31" w14:textId="77777777" w:rsidR="00B0259A" w:rsidRDefault="00000000">
            <w:pPr>
              <w:spacing w:after="20"/>
            </w:pPr>
            <w:r>
              <w:rPr>
                <w:sz w:val="18"/>
                <w:szCs w:val="18"/>
              </w:rPr>
              <w:t>Meeting participants as source text</w:t>
            </w:r>
          </w:p>
        </w:tc>
        <w:tc>
          <w:tcPr>
            <w:tcW w:w="19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C6E756" w14:textId="77777777" w:rsidR="00B0259A" w:rsidRDefault="00000000">
            <w:pPr>
              <w:spacing w:after="20"/>
            </w:pPr>
            <w:r>
              <w:rPr>
                <w:sz w:val="18"/>
                <w:szCs w:val="18"/>
              </w:rPr>
              <w:t>Multiple human editors</w:t>
            </w:r>
          </w:p>
        </w:tc>
        <w:tc>
          <w:tcPr>
            <w:tcW w:w="1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A5B499" w14:textId="77777777" w:rsidR="00B0259A" w:rsidRDefault="00000000">
            <w:pPr>
              <w:spacing w:after="20"/>
            </w:pPr>
            <w:r>
              <w:rPr>
                <w:sz w:val="18"/>
                <w:szCs w:val="18"/>
              </w:rPr>
              <w:t>Single supervising user</w:t>
            </w:r>
          </w:p>
        </w:tc>
      </w:tr>
      <w:tr w:rsidR="00B0259A" w14:paraId="031F404A" w14:textId="77777777">
        <w:tblPrEx>
          <w:tblCellMar>
            <w:top w:w="0" w:type="dxa"/>
            <w:bottom w:w="0" w:type="dxa"/>
          </w:tblCellMar>
        </w:tblPrEx>
        <w:trPr>
          <w:cantSplit/>
        </w:trPr>
        <w:tc>
          <w:tcPr>
            <w:tcW w:w="13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971A1A" w14:textId="77777777" w:rsidR="00B0259A" w:rsidRDefault="00000000">
            <w:pPr>
              <w:spacing w:after="20"/>
            </w:pPr>
            <w:r>
              <w:rPr>
                <w:sz w:val="18"/>
                <w:szCs w:val="18"/>
              </w:rPr>
              <w:t>Evaluation</w:t>
            </w:r>
          </w:p>
        </w:tc>
        <w:tc>
          <w:tcPr>
            <w:tcW w:w="22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D13DE0" w14:textId="77777777" w:rsidR="00B0259A" w:rsidRDefault="00000000">
            <w:pPr>
              <w:spacing w:after="20"/>
            </w:pPr>
            <w:r>
              <w:rPr>
                <w:sz w:val="18"/>
                <w:szCs w:val="18"/>
              </w:rPr>
              <w:t>Failure taxonomy, inter-annotator agreement, and a validated LLM judge</w:t>
            </w:r>
          </w:p>
        </w:tc>
        <w:tc>
          <w:tcPr>
            <w:tcW w:w="1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3F7977" w14:textId="77777777" w:rsidR="00B0259A" w:rsidRDefault="00000000">
            <w:pPr>
              <w:spacing w:after="20"/>
            </w:pPr>
            <w:r>
              <w:rPr>
                <w:sz w:val="18"/>
                <w:szCs w:val="18"/>
              </w:rPr>
              <w:t>ROUGE on a public benchmark</w:t>
            </w:r>
          </w:p>
        </w:tc>
        <w:tc>
          <w:tcPr>
            <w:tcW w:w="19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23A1D3" w14:textId="77777777" w:rsidR="00B0259A" w:rsidRDefault="00000000">
            <w:pPr>
              <w:spacing w:after="20"/>
            </w:pPr>
            <w:r>
              <w:rPr>
                <w:sz w:val="18"/>
                <w:szCs w:val="18"/>
              </w:rPr>
              <w:t>Convergence guarantees</w:t>
            </w:r>
          </w:p>
        </w:tc>
        <w:tc>
          <w:tcPr>
            <w:tcW w:w="1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03DC17" w14:textId="77777777" w:rsidR="00B0259A" w:rsidRDefault="00000000">
            <w:pPr>
              <w:spacing w:after="20"/>
            </w:pPr>
            <w:r>
              <w:rPr>
                <w:sz w:val="18"/>
                <w:szCs w:val="18"/>
              </w:rPr>
              <w:t>Task success demos</w:t>
            </w:r>
          </w:p>
        </w:tc>
      </w:tr>
      <w:tr w:rsidR="00B0259A" w14:paraId="42C7640F" w14:textId="77777777">
        <w:tblPrEx>
          <w:tblCellMar>
            <w:top w:w="0" w:type="dxa"/>
            <w:bottom w:w="0" w:type="dxa"/>
          </w:tblCellMar>
        </w:tblPrEx>
        <w:trPr>
          <w:cantSplit/>
        </w:trPr>
        <w:tc>
          <w:tcPr>
            <w:tcW w:w="13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F219DE" w14:textId="77777777" w:rsidR="00B0259A" w:rsidRDefault="00000000">
            <w:pPr>
              <w:spacing w:after="20"/>
            </w:pPr>
            <w:r>
              <w:rPr>
                <w:sz w:val="18"/>
                <w:szCs w:val="18"/>
              </w:rPr>
              <w:t>Role in this project</w:t>
            </w:r>
          </w:p>
        </w:tc>
        <w:tc>
          <w:tcPr>
            <w:tcW w:w="22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D74253" w14:textId="77777777" w:rsidR="00B0259A" w:rsidRDefault="00000000">
            <w:pPr>
              <w:spacing w:after="20"/>
            </w:pPr>
            <w:r>
              <w:rPr>
                <w:sz w:val="18"/>
                <w:szCs w:val="18"/>
              </w:rPr>
              <w:t>Reproduced baseline and taxonomy</w:t>
            </w:r>
          </w:p>
        </w:tc>
        <w:tc>
          <w:tcPr>
            <w:tcW w:w="1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18517A" w14:textId="77777777" w:rsidR="00B0259A" w:rsidRDefault="00000000">
            <w:pPr>
              <w:spacing w:after="20"/>
            </w:pPr>
            <w:r>
              <w:rPr>
                <w:sz w:val="18"/>
                <w:szCs w:val="18"/>
              </w:rPr>
              <w:t>Model 1 supervision</w:t>
            </w:r>
          </w:p>
        </w:tc>
        <w:tc>
          <w:tcPr>
            <w:tcW w:w="19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FAA1AA" w14:textId="77777777" w:rsidR="00B0259A" w:rsidRDefault="00000000">
            <w:pPr>
              <w:spacing w:after="20"/>
            </w:pPr>
            <w:r>
              <w:rPr>
                <w:sz w:val="18"/>
                <w:szCs w:val="18"/>
              </w:rPr>
              <w:t>Shared-document layer</w:t>
            </w:r>
          </w:p>
        </w:tc>
        <w:tc>
          <w:tcPr>
            <w:tcW w:w="1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18E99F" w14:textId="77777777" w:rsidR="00B0259A" w:rsidRDefault="00000000">
            <w:pPr>
              <w:spacing w:after="20"/>
            </w:pPr>
            <w:r>
              <w:rPr>
                <w:sz w:val="18"/>
                <w:szCs w:val="18"/>
              </w:rPr>
              <w:t>Runtime reference design</w:t>
            </w:r>
          </w:p>
        </w:tc>
      </w:tr>
      <w:tr w:rsidR="00B0259A" w14:paraId="3A92872A" w14:textId="77777777">
        <w:tblPrEx>
          <w:tblCellMar>
            <w:top w:w="0" w:type="dxa"/>
            <w:bottom w:w="0" w:type="dxa"/>
          </w:tblCellMar>
        </w:tblPrEx>
        <w:trPr>
          <w:cantSplit/>
        </w:trPr>
        <w:tc>
          <w:tcPr>
            <w:tcW w:w="13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56717B" w14:textId="77777777" w:rsidR="00B0259A" w:rsidRDefault="00000000">
            <w:pPr>
              <w:spacing w:after="20"/>
            </w:pPr>
            <w:proofErr w:type="gramStart"/>
            <w:r>
              <w:rPr>
                <w:sz w:val="18"/>
                <w:szCs w:val="18"/>
              </w:rPr>
              <w:t>Gap</w:t>
            </w:r>
            <w:proofErr w:type="gramEnd"/>
            <w:r>
              <w:rPr>
                <w:sz w:val="18"/>
                <w:szCs w:val="18"/>
              </w:rPr>
              <w:t xml:space="preserve"> we address</w:t>
            </w:r>
          </w:p>
        </w:tc>
        <w:tc>
          <w:tcPr>
            <w:tcW w:w="22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4C7A4F" w14:textId="77777777" w:rsidR="00B0259A" w:rsidRDefault="00000000">
            <w:pPr>
              <w:spacing w:after="20"/>
            </w:pPr>
            <w:r>
              <w:rPr>
                <w:sz w:val="18"/>
                <w:szCs w:val="18"/>
              </w:rPr>
              <w:t>No multi-human conflicts</w:t>
            </w:r>
          </w:p>
        </w:tc>
        <w:tc>
          <w:tcPr>
            <w:tcW w:w="1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FD27DB" w14:textId="77777777" w:rsidR="00B0259A" w:rsidRDefault="00000000">
            <w:pPr>
              <w:spacing w:after="20"/>
            </w:pPr>
            <w:r>
              <w:rPr>
                <w:sz w:val="18"/>
                <w:szCs w:val="18"/>
              </w:rPr>
              <w:t>No live session state or catch-up for late joiners</w:t>
            </w:r>
          </w:p>
        </w:tc>
        <w:tc>
          <w:tcPr>
            <w:tcW w:w="19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EEB979" w14:textId="77777777" w:rsidR="00B0259A" w:rsidRDefault="00000000">
            <w:pPr>
              <w:spacing w:after="20"/>
            </w:pPr>
            <w:r>
              <w:rPr>
                <w:sz w:val="18"/>
                <w:szCs w:val="18"/>
              </w:rPr>
              <w:t>No agent commands or intent</w:t>
            </w:r>
          </w:p>
        </w:tc>
        <w:tc>
          <w:tcPr>
            <w:tcW w:w="1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4E4AA6" w14:textId="77777777" w:rsidR="00B0259A" w:rsidRDefault="00000000">
            <w:pPr>
              <w:spacing w:after="20"/>
            </w:pPr>
            <w:r>
              <w:rPr>
                <w:sz w:val="18"/>
                <w:szCs w:val="18"/>
              </w:rPr>
              <w:t>No attribution or arbitration</w:t>
            </w:r>
          </w:p>
        </w:tc>
      </w:tr>
    </w:tbl>
    <w:p w14:paraId="22582D54" w14:textId="77777777" w:rsidR="00B0259A" w:rsidRDefault="00000000">
      <w:pPr>
        <w:spacing w:before="60" w:after="160"/>
        <w:jc w:val="center"/>
      </w:pPr>
      <w:r>
        <w:rPr>
          <w:i/>
          <w:iCs/>
          <w:sz w:val="20"/>
          <w:szCs w:val="20"/>
        </w:rPr>
        <w:lastRenderedPageBreak/>
        <w:t>Table 10. Comparison among relevant papers and the gap addressed by this project.</w:t>
      </w:r>
    </w:p>
    <w:p w14:paraId="2BCFA58A" w14:textId="77777777" w:rsidR="00B0259A" w:rsidRDefault="00000000">
      <w:pPr>
        <w:spacing w:after="120" w:line="276" w:lineRule="auto"/>
        <w:jc w:val="both"/>
      </w:pPr>
      <w:r>
        <w:t>Taken together, this literature shows that shared state, summarization, and multi-agent failure analysis are each well studied in isolation, but none treats several humans and several agents steering one evolving workspace. The contribution of this project sits in that gap.</w:t>
      </w:r>
    </w:p>
    <w:p w14:paraId="580E778C" w14:textId="77777777" w:rsidR="00B0259A" w:rsidRDefault="00000000">
      <w:pPr>
        <w:pStyle w:val="Heading3"/>
      </w:pPr>
      <w:r>
        <w:t>Published baseline to be reproduced</w:t>
      </w:r>
    </w:p>
    <w:p w14:paraId="3E0D1C96" w14:textId="77777777" w:rsidR="00B0259A" w:rsidRDefault="00000000">
      <w:pPr>
        <w:spacing w:after="120" w:line="276" w:lineRule="auto"/>
        <w:jc w:val="both"/>
      </w:pPr>
      <w:r>
        <w:t>One published baseline is reproduced, and it is held separate from the four models: it is the external reference point against which our evaluation tooling is validated, not a contribution of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3"/>
        <w:gridCol w:w="2643"/>
        <w:gridCol w:w="1036"/>
        <w:gridCol w:w="1839"/>
        <w:gridCol w:w="1739"/>
      </w:tblGrid>
      <w:tr w:rsidR="00B0259A" w14:paraId="55CB1B4B" w14:textId="77777777">
        <w:tblPrEx>
          <w:tblCellMar>
            <w:top w:w="0" w:type="dxa"/>
            <w:bottom w:w="0" w:type="dxa"/>
          </w:tblCellMar>
        </w:tblPrEx>
        <w:trPr>
          <w:tblHeader/>
        </w:trPr>
        <w:tc>
          <w:tcPr>
            <w:tcW w:w="210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80E8175" w14:textId="77777777" w:rsidR="00B0259A" w:rsidRDefault="00000000">
            <w:pPr>
              <w:spacing w:after="20"/>
            </w:pPr>
            <w:r>
              <w:rPr>
                <w:b/>
                <w:bCs/>
                <w:sz w:val="18"/>
                <w:szCs w:val="18"/>
              </w:rPr>
              <w:t>Baseline paper</w:t>
            </w:r>
          </w:p>
        </w:tc>
        <w:tc>
          <w:tcPr>
            <w:tcW w:w="26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F892C9B" w14:textId="77777777" w:rsidR="00B0259A" w:rsidRDefault="00000000">
            <w:pPr>
              <w:spacing w:after="20"/>
            </w:pPr>
            <w:r>
              <w:rPr>
                <w:b/>
                <w:bCs/>
                <w:sz w:val="18"/>
                <w:szCs w:val="18"/>
              </w:rPr>
              <w:t>Reported number</w:t>
            </w:r>
          </w:p>
        </w:tc>
        <w:tc>
          <w:tcPr>
            <w:tcW w:w="103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C8144F9" w14:textId="77777777" w:rsidR="00B0259A" w:rsidRDefault="00000000">
            <w:pPr>
              <w:spacing w:after="20"/>
            </w:pPr>
            <w:r>
              <w:rPr>
                <w:b/>
                <w:bCs/>
                <w:sz w:val="18"/>
                <w:szCs w:val="18"/>
              </w:rPr>
              <w:t>Table / figure</w:t>
            </w:r>
          </w:p>
        </w:tc>
        <w:tc>
          <w:tcPr>
            <w:tcW w:w="183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63FD84E" w14:textId="77777777" w:rsidR="00B0259A" w:rsidRDefault="00000000">
            <w:pPr>
              <w:spacing w:after="20"/>
            </w:pPr>
            <w:r>
              <w:rPr>
                <w:b/>
                <w:bCs/>
                <w:sz w:val="18"/>
                <w:szCs w:val="18"/>
              </w:rPr>
              <w:t>Benchmark</w:t>
            </w:r>
          </w:p>
        </w:tc>
        <w:tc>
          <w:tcPr>
            <w:tcW w:w="173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A59E5A1" w14:textId="77777777" w:rsidR="00B0259A" w:rsidRDefault="00000000">
            <w:pPr>
              <w:spacing w:after="20"/>
            </w:pPr>
            <w:r>
              <w:rPr>
                <w:b/>
                <w:bCs/>
                <w:sz w:val="18"/>
                <w:szCs w:val="18"/>
              </w:rPr>
              <w:t>Code obtained?</w:t>
            </w:r>
          </w:p>
        </w:tc>
      </w:tr>
      <w:tr w:rsidR="00B0259A" w14:paraId="20BC9C7E" w14:textId="77777777">
        <w:tblPrEx>
          <w:tblCellMar>
            <w:top w:w="0" w:type="dxa"/>
            <w:bottom w:w="0" w:type="dxa"/>
          </w:tblCellMar>
        </w:tblPrEx>
        <w:trPr>
          <w:cantSplit/>
        </w:trPr>
        <w:tc>
          <w:tcPr>
            <w:tcW w:w="21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E2E2DC" w14:textId="77777777" w:rsidR="00B0259A" w:rsidRDefault="00000000">
            <w:pPr>
              <w:spacing w:after="20"/>
            </w:pPr>
            <w:proofErr w:type="spellStart"/>
            <w:r>
              <w:rPr>
                <w:sz w:val="18"/>
                <w:szCs w:val="18"/>
              </w:rPr>
              <w:t>Cemri</w:t>
            </w:r>
            <w:proofErr w:type="spellEnd"/>
            <w:r>
              <w:rPr>
                <w:sz w:val="18"/>
                <w:szCs w:val="18"/>
              </w:rPr>
              <w:t xml:space="preserve"> et al., 2025. "Why Do Multi-Agent LLM Systems Fail?" </w:t>
            </w:r>
            <w:proofErr w:type="spellStart"/>
            <w:r>
              <w:rPr>
                <w:sz w:val="18"/>
                <w:szCs w:val="18"/>
              </w:rPr>
              <w:t>NeurIPS</w:t>
            </w:r>
            <w:proofErr w:type="spellEnd"/>
            <w:r>
              <w:rPr>
                <w:sz w:val="18"/>
                <w:szCs w:val="18"/>
              </w:rPr>
              <w:t xml:space="preserve"> 2025, Datasets and Benchmarks Track [3]</w:t>
            </w:r>
          </w:p>
        </w:tc>
        <w:tc>
          <w:tcPr>
            <w:tcW w:w="26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261139" w14:textId="77777777" w:rsidR="00B0259A" w:rsidRDefault="00000000">
            <w:pPr>
              <w:spacing w:after="20"/>
            </w:pPr>
            <w:r>
              <w:rPr>
                <w:sz w:val="18"/>
                <w:szCs w:val="18"/>
              </w:rPr>
              <w:t>Accuracy 0.94, recall 0.77, precision 0.833, F1 0.80, Cohen's kappa 0.77, for the LLM-as-a-Judge pipeline against expert human annotation</w:t>
            </w:r>
          </w:p>
        </w:tc>
        <w:tc>
          <w:tcPr>
            <w:tcW w:w="10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6FA8ED" w14:textId="77777777" w:rsidR="00B0259A" w:rsidRDefault="00000000">
            <w:pPr>
              <w:spacing w:after="20"/>
            </w:pPr>
            <w:r>
              <w:rPr>
                <w:sz w:val="18"/>
                <w:szCs w:val="18"/>
              </w:rPr>
              <w:t xml:space="preserve">Table 2 of [3], row </w:t>
            </w:r>
            <w:r>
              <w:rPr>
                <w:i/>
                <w:iCs/>
                <w:sz w:val="18"/>
                <w:szCs w:val="18"/>
              </w:rPr>
              <w:t>o1 (few shot)</w:t>
            </w:r>
          </w:p>
        </w:tc>
        <w:tc>
          <w:tcPr>
            <w:tcW w:w="18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B05141" w14:textId="77777777" w:rsidR="00B0259A" w:rsidRDefault="00000000">
            <w:pPr>
              <w:spacing w:after="20"/>
            </w:pPr>
            <w:r>
              <w:rPr>
                <w:sz w:val="18"/>
                <w:szCs w:val="18"/>
              </w:rPr>
              <w:t>MAST-Data, 1,642 annotated traces across 7 multi-agent system frameworks</w:t>
            </w:r>
          </w:p>
        </w:tc>
        <w:tc>
          <w:tcPr>
            <w:tcW w:w="17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2A1D8E" w14:textId="77777777" w:rsidR="00B0259A" w:rsidRDefault="00000000">
            <w:pPr>
              <w:spacing w:after="20"/>
            </w:pPr>
            <w:r>
              <w:rPr>
                <w:sz w:val="18"/>
                <w:szCs w:val="18"/>
              </w:rPr>
              <w:t>Yes. Official repository and Hugging Face release, both pinned by commit</w:t>
            </w:r>
          </w:p>
        </w:tc>
      </w:tr>
    </w:tbl>
    <w:p w14:paraId="7ECC4152" w14:textId="77777777" w:rsidR="00B0259A" w:rsidRDefault="00000000">
      <w:pPr>
        <w:spacing w:before="60" w:after="160"/>
        <w:jc w:val="center"/>
      </w:pPr>
      <w:r>
        <w:rPr>
          <w:i/>
          <w:iCs/>
          <w:sz w:val="20"/>
          <w:szCs w:val="20"/>
        </w:rPr>
        <w:t>Table 11. The single published baseline reproduced by this project.</w:t>
      </w:r>
    </w:p>
    <w:p w14:paraId="7CF2E5CA" w14:textId="77777777" w:rsidR="00B0259A" w:rsidRDefault="00000000">
      <w:pPr>
        <w:spacing w:after="120" w:line="276" w:lineRule="auto"/>
        <w:jc w:val="both"/>
      </w:pPr>
      <w:r>
        <w:t xml:space="preserve">Access to the baseline is established and provenanced. The MAST-Data release was retrieved by a scripted download from the Hugging Face dataset </w:t>
      </w:r>
      <w:proofErr w:type="spellStart"/>
      <w:r>
        <w:rPr>
          <w:i/>
          <w:iCs/>
        </w:rPr>
        <w:t>mcemri</w:t>
      </w:r>
      <w:proofErr w:type="spellEnd"/>
      <w:r>
        <w:rPr>
          <w:i/>
          <w:iCs/>
        </w:rPr>
        <w:t>/MAD</w:t>
      </w:r>
      <w:r>
        <w:t xml:space="preserve">, pinned at commit 95118ac951421753cf1deb87ddea3b01e693c41b, with the official MAST repository pinned at a70542e541b2104ef8fcd785778179e173fb8d70 for the taxonomy definitions and few-shot examples. A SHA-256 digest is recorded for every retrieved file, the retrieval timestamp is 25 September 2026, and the retrieved record count of 1,642 matches the count stated in the paper exactly. The pipeline under reproduction prompts OpenAI's o1 model with an execution trace, the MAST failure-mode definitions, and few-shot examples drawn from the human-annotated data, which is the configuration reported in the </w:t>
      </w:r>
      <w:r>
        <w:rPr>
          <w:i/>
          <w:iCs/>
        </w:rPr>
        <w:t>o1 (few shot)</w:t>
      </w:r>
      <w:r>
        <w:t xml:space="preserve"> row of Table 2 of [3]. Without few-shot examples the same paper reports accuracy 0.89 and kappa 0.58, so the few-shot configuration is a material part of what must be reproduced.</w:t>
      </w:r>
    </w:p>
    <w:p w14:paraId="0D667218" w14:textId="77777777" w:rsidR="00B0259A" w:rsidRDefault="00000000">
      <w:pPr>
        <w:pStyle w:val="Heading1"/>
      </w:pPr>
      <w:r>
        <w:t>2. Data and Project Management Plan</w:t>
      </w:r>
    </w:p>
    <w:p w14:paraId="2E33B200" w14:textId="77777777" w:rsidR="00B0259A" w:rsidRDefault="00000000">
      <w:pPr>
        <w:pStyle w:val="Heading2"/>
      </w:pPr>
      <w:r>
        <w:t>2.1 Data Management Plan</w:t>
      </w:r>
    </w:p>
    <w:p w14:paraId="10407515" w14:textId="77777777" w:rsidR="00B0259A" w:rsidRDefault="00000000">
      <w:pPr>
        <w:pStyle w:val="Heading3"/>
      </w:pPr>
      <w:r>
        <w:t>Collection</w:t>
      </w:r>
    </w:p>
    <w:p w14:paraId="13D85A42" w14:textId="77777777" w:rsidR="00B0259A" w:rsidRDefault="00000000">
      <w:pPr>
        <w:spacing w:after="120" w:line="276" w:lineRule="auto"/>
        <w:jc w:val="both"/>
      </w:pPr>
      <w:r>
        <w:t>The project draws on three data sources.</w:t>
      </w:r>
    </w:p>
    <w:p w14:paraId="6E0B4F38" w14:textId="77777777" w:rsidR="00B0259A" w:rsidRDefault="00000000">
      <w:pPr>
        <w:pStyle w:val="ListParagraph"/>
        <w:numPr>
          <w:ilvl w:val="0"/>
          <w:numId w:val="2"/>
        </w:numPr>
        <w:spacing w:after="60" w:line="264" w:lineRule="auto"/>
      </w:pPr>
      <w:r>
        <w:rPr>
          <w:b/>
          <w:bCs/>
        </w:rPr>
        <w:t>MAST-Data:</w:t>
      </w:r>
      <w:r>
        <w:t xml:space="preserve"> the release accompanying </w:t>
      </w:r>
      <w:proofErr w:type="spellStart"/>
      <w:r>
        <w:t>Cemri</w:t>
      </w:r>
      <w:proofErr w:type="spellEnd"/>
      <w:r>
        <w:t xml:space="preserve"> et al. [3] supplies the annotated multi-agent failure traces used for baseline </w:t>
      </w:r>
      <w:proofErr w:type="gramStart"/>
      <w:r>
        <w:t>reproduction, and</w:t>
      </w:r>
      <w:proofErr w:type="gramEnd"/>
      <w:r>
        <w:t xml:space="preserve"> is retrieved by a scripted download that pins the source revision and verifies a checksum for every file.</w:t>
      </w:r>
    </w:p>
    <w:p w14:paraId="42EB0EDB" w14:textId="77777777" w:rsidR="00B0259A" w:rsidRDefault="00000000">
      <w:pPr>
        <w:pStyle w:val="ListParagraph"/>
        <w:numPr>
          <w:ilvl w:val="0"/>
          <w:numId w:val="2"/>
        </w:numPr>
        <w:spacing w:after="60" w:line="264" w:lineRule="auto"/>
      </w:pPr>
      <w:proofErr w:type="spellStart"/>
      <w:r>
        <w:rPr>
          <w:b/>
          <w:bCs/>
        </w:rPr>
        <w:t>QMSum</w:t>
      </w:r>
      <w:proofErr w:type="spellEnd"/>
      <w:r>
        <w:rPr>
          <w:b/>
          <w:bCs/>
        </w:rPr>
        <w:t>:</w:t>
      </w:r>
      <w:r>
        <w:t xml:space="preserve"> supplies supervision for Model 1 and is obtained the same way from the public Yale-LILY release [2].</w:t>
      </w:r>
    </w:p>
    <w:p w14:paraId="4EA5B69B" w14:textId="77777777" w:rsidR="00B0259A" w:rsidRDefault="00000000">
      <w:pPr>
        <w:pStyle w:val="ListParagraph"/>
        <w:numPr>
          <w:ilvl w:val="0"/>
          <w:numId w:val="2"/>
        </w:numPr>
        <w:spacing w:after="60" w:line="264" w:lineRule="auto"/>
      </w:pPr>
      <w:r>
        <w:rPr>
          <w:b/>
          <w:bCs/>
        </w:rPr>
        <w:t>In-house pilot corpus:</w:t>
      </w:r>
      <w:r>
        <w:t xml:space="preserve"> approximately thirty sessions recorded on our own prototype, where each session is annotated independently by two annotators for event-level attribution, conflict outcome, and routing labels.</w:t>
      </w:r>
    </w:p>
    <w:p w14:paraId="465B4A59" w14:textId="77777777" w:rsidR="00B0259A" w:rsidRDefault="00000000">
      <w:pPr>
        <w:spacing w:after="120" w:line="276" w:lineRule="auto"/>
        <w:jc w:val="both"/>
      </w:pPr>
      <w:r>
        <w:t xml:space="preserve">Synthetic replays generated from recorded sessions may augment training for Models 2 through </w:t>
      </w:r>
      <w:proofErr w:type="gramStart"/>
      <w:r>
        <w:t>4, and</w:t>
      </w:r>
      <w:proofErr w:type="gramEnd"/>
      <w:r>
        <w:t xml:space="preserve"> are never used for testing.</w:t>
      </w:r>
    </w:p>
    <w:p w14:paraId="374023B5" w14:textId="77777777" w:rsidR="00B0259A" w:rsidRDefault="00000000">
      <w:pPr>
        <w:pStyle w:val="Heading3"/>
      </w:pPr>
      <w:proofErr w:type="spellStart"/>
      <w:r>
        <w:t>Licences</w:t>
      </w:r>
      <w:proofErr w:type="spellEnd"/>
      <w:r>
        <w:t xml:space="preserve"> and terms of use</w:t>
      </w:r>
    </w:p>
    <w:p w14:paraId="32A69565" w14:textId="77777777" w:rsidR="00B0259A" w:rsidRDefault="00000000">
      <w:pPr>
        <w:spacing w:after="120" w:line="276" w:lineRule="auto"/>
        <w:jc w:val="both"/>
      </w:pPr>
      <w:r>
        <w:lastRenderedPageBreak/>
        <w:t xml:space="preserve">MAST-Data is released under the Creative Commons Attribution 4.0 International </w:t>
      </w:r>
      <w:proofErr w:type="spellStart"/>
      <w:r>
        <w:t>licence</w:t>
      </w:r>
      <w:proofErr w:type="spellEnd"/>
      <w:r>
        <w:t xml:space="preserve"> (CC-BY-4.0), which permits redistribution and derivative work with attribution. </w:t>
      </w:r>
      <w:proofErr w:type="spellStart"/>
      <w:r>
        <w:t>QMSum</w:t>
      </w:r>
      <w:proofErr w:type="spellEnd"/>
      <w:r>
        <w:t xml:space="preserve"> is released under the MIT </w:t>
      </w:r>
      <w:proofErr w:type="spellStart"/>
      <w:r>
        <w:t>licence</w:t>
      </w:r>
      <w:proofErr w:type="spellEnd"/>
      <w:r>
        <w:t xml:space="preserve"> by Yale-LILY. The in-house pilot corpus is generated by the team and by classmates recruited with consent; it is not redistributed, is used only for this course project, and is </w:t>
      </w:r>
      <w:proofErr w:type="spellStart"/>
      <w:r>
        <w:t>anonymised</w:t>
      </w:r>
      <w:proofErr w:type="spellEnd"/>
      <w:r>
        <w:t xml:space="preserve"> before any commit. No source used in this project carries a non-commercial or no-derivatives restriction that would conflict with publishing our results.</w:t>
      </w:r>
    </w:p>
    <w:p w14:paraId="3BBE17D6" w14:textId="77777777" w:rsidR="00B0259A" w:rsidRDefault="00000000">
      <w:pPr>
        <w:pStyle w:val="Heading3"/>
      </w:pPr>
      <w:r>
        <w:t>Storage, and where the data physically lives</w:t>
      </w:r>
    </w:p>
    <w:p w14:paraId="06A545E9" w14:textId="77777777" w:rsidR="00B0259A" w:rsidRDefault="00000000">
      <w:pPr>
        <w:spacing w:after="120" w:line="276" w:lineRule="auto"/>
        <w:jc w:val="both"/>
      </w:pPr>
      <w:r>
        <w:t xml:space="preserve">Neither public dataset is committed to version control. Both are reconstructed on demand by pinned download scripts, which write MAST-Data into data/mast/hf/ and the taxonomy reference into data/mast/taxonomy/, and </w:t>
      </w:r>
      <w:proofErr w:type="spellStart"/>
      <w:r>
        <w:t>QMSum</w:t>
      </w:r>
      <w:proofErr w:type="spellEnd"/>
      <w:r>
        <w:t xml:space="preserve"> into data/</w:t>
      </w:r>
      <w:proofErr w:type="spellStart"/>
      <w:r>
        <w:t>qmsum</w:t>
      </w:r>
      <w:proofErr w:type="spellEnd"/>
      <w:r>
        <w:t xml:space="preserve">/, on each team member's local working copy. Those paths are excluded by the </w:t>
      </w:r>
      <w:proofErr w:type="gramStart"/>
      <w:r>
        <w:t>repository's .</w:t>
      </w:r>
      <w:proofErr w:type="spellStart"/>
      <w:r>
        <w:t>gitignore</w:t>
      </w:r>
      <w:proofErr w:type="spellEnd"/>
      <w:proofErr w:type="gramEnd"/>
      <w:r>
        <w:t>, with only the directory README and the generated statistics file retained in git. Physical durability therefore rests on the pinned upstream sources plus the recorded checksums rather than on any one machine, which is a deliberate choice: any member can reproduce a byte-identical dataset from the repository alone, and a lost or wiped machine costs nothing. Live session events are written to the append-only PostgreSQL event log in the deployed environment, which doubles as the source of training examples for Models 2 through 4. Experiment outputs are preserved as immutable result directories, each carrying a run manifest that records configuration, seed, code version, and environment.</w:t>
      </w:r>
    </w:p>
    <w:p w14:paraId="0D77B4F8" w14:textId="77777777" w:rsidR="00B0259A" w:rsidRDefault="00000000">
      <w:pPr>
        <w:pStyle w:val="Heading3"/>
      </w:pPr>
      <w:r>
        <w:t>Management</w:t>
      </w:r>
    </w:p>
    <w:p w14:paraId="44663FD9" w14:textId="77777777" w:rsidR="00B0259A" w:rsidRDefault="00000000">
      <w:pPr>
        <w:spacing w:after="120" w:line="276" w:lineRule="auto"/>
        <w:jc w:val="both"/>
      </w:pPr>
      <w:r>
        <w:t>Datasets, manifests, and splits are versioned in the repository, and final comparisons use only frozen versions. A frozen evaluation manifest records data identifiers and checksums so that any baseline run can be reproduced from the manifest alone. Splits are made by complete session rather than by individual event, and automated checks confirm that no session appears in more than one split and that no synthetic example reaches a test split. Inter-annotator agreement and descriptive statistics are computed for each label set, and disagreements are adjudicated and logged rather than silently resolved.</w:t>
      </w:r>
    </w:p>
    <w:p w14:paraId="21AC32B0" w14:textId="77777777" w:rsidR="00B0259A" w:rsidRDefault="00000000">
      <w:pPr>
        <w:pStyle w:val="Heading3"/>
      </w:pPr>
      <w:r>
        <w:t>Usage</w:t>
      </w:r>
    </w:p>
    <w:p w14:paraId="66214F05" w14:textId="77777777" w:rsidR="00B0259A" w:rsidRDefault="00000000">
      <w:pPr>
        <w:spacing w:after="120" w:line="276" w:lineRule="auto"/>
        <w:jc w:val="both"/>
      </w:pPr>
      <w:r>
        <w:t xml:space="preserve">Model 1 is trained and evaluated on </w:t>
      </w:r>
      <w:proofErr w:type="spellStart"/>
      <w:r>
        <w:t>QMSum</w:t>
      </w:r>
      <w:proofErr w:type="spellEnd"/>
      <w:r>
        <w:t xml:space="preserve">, which serves as supervision only. Models 2 through 4 train on event-level examples drawn from the pilot corpus. All final metrics are computed in the shared evaluation layer from common result metadata, so that no model reports numbers through its own code path. The MAST release contains two distinct label sources, a 1,642-record file carrying LLM-judge annotations and a 19-record file from the authors' inter-annotator agreement </w:t>
      </w:r>
      <w:proofErr w:type="gramStart"/>
      <w:r>
        <w:t>study, and</w:t>
      </w:r>
      <w:proofErr w:type="gramEnd"/>
      <w:r>
        <w:t xml:space="preserve"> conflating them would misstate what has been reproduced. Every prediction record therefore carries the reference source it was scored against, as required by DR-8.</w:t>
      </w:r>
    </w:p>
    <w:p w14:paraId="26E15ECA" w14:textId="77777777" w:rsidR="00B0259A" w:rsidRDefault="00000000">
      <w:pPr>
        <w:pStyle w:val="Heading3"/>
      </w:pPr>
      <w:r>
        <w:t>Participant data</w:t>
      </w:r>
    </w:p>
    <w:p w14:paraId="2EFE3B68" w14:textId="77777777" w:rsidR="00B0259A" w:rsidRDefault="00000000">
      <w:pPr>
        <w:spacing w:after="120" w:line="276" w:lineRule="auto"/>
        <w:jc w:val="both"/>
      </w:pPr>
      <w:r>
        <w:t>Session recordings capture event logs only, with no audio or video. Participant identifiers are replaced with pseudonyms before any data is committed, and annotator and participant data are used solely for this course project.</w:t>
      </w:r>
    </w:p>
    <w:p w14:paraId="6A39DE51" w14:textId="77777777" w:rsidR="00B0259A" w:rsidRDefault="00000000">
      <w:pPr>
        <w:pStyle w:val="Heading2"/>
      </w:pPr>
      <w:r>
        <w:t>2.2 Project Management Plan</w:t>
      </w:r>
    </w:p>
    <w:p w14:paraId="4912CBF3" w14:textId="77777777" w:rsidR="00B0259A" w:rsidRDefault="00000000">
      <w:pPr>
        <w:pStyle w:val="Heading3"/>
      </w:pPr>
      <w:r>
        <w:t>2.2.1 Business Problem Framing and Stakeholder Analysis</w:t>
      </w:r>
    </w:p>
    <w:p w14:paraId="71271326" w14:textId="77777777" w:rsidR="00B0259A" w:rsidRDefault="00000000">
      <w:pPr>
        <w:spacing w:after="120" w:line="276" w:lineRule="auto"/>
        <w:jc w:val="both"/>
      </w:pPr>
      <w:r>
        <w:lastRenderedPageBreak/>
        <w:t>The business problem is that agent tooling is bought and deployed for teams but designed for individuals. When a team directs one agent, the coordination work moves out of the product and into chat threads and shared documents, where the record of who asked for what, and why, is lost. The cost is not a worse model; it is rework, duplicated instructions, and silent conflicts that nobody notices until the output is wrong.</w:t>
      </w:r>
    </w:p>
    <w:p w14:paraId="03168BE6" w14:textId="77777777" w:rsidR="00B0259A" w:rsidRDefault="00000000">
      <w:pPr>
        <w:spacing w:after="120" w:line="276" w:lineRule="auto"/>
        <w:jc w:val="both"/>
      </w:pPr>
      <w:r>
        <w:t xml:space="preserve">Four decisions change if this system exists. A participant joining a session in progress currently decides between reading the entire history and asking a colleague to </w:t>
      </w:r>
      <w:proofErr w:type="spellStart"/>
      <w:r>
        <w:t>summarise</w:t>
      </w:r>
      <w:proofErr w:type="spellEnd"/>
      <w:r>
        <w:t xml:space="preserve"> it, and both choices cost someone time; with a session-state catch-up summarizer that decision becomes a single read. A participant receiving an agent action currently decides whether it was meant for them by inference from context; with intent attribution the system states it. When two participants redirect the same agent at once, the present default is that the last instruction wins and the loser is never told; with merge arbitration the conflict becomes an explicit event with an owner, and escalation to a human becomes an available outcome rather than an accident. Finally, a team lead assigning a subtask currently decides by </w:t>
      </w:r>
      <w:proofErr w:type="gramStart"/>
      <w:r>
        <w:t>availability;</w:t>
      </w:r>
      <w:proofErr w:type="gramEnd"/>
      <w:r>
        <w:t xml:space="preserve"> with learned routing that decision accounts for skill, workload, and cost.</w:t>
      </w:r>
    </w:p>
    <w:p w14:paraId="1301AA09" w14:textId="77777777" w:rsidR="00B0259A" w:rsidRDefault="00000000">
      <w:pPr>
        <w:spacing w:after="120" w:line="276" w:lineRule="auto"/>
        <w:jc w:val="both"/>
      </w:pPr>
      <w:r>
        <w:t xml:space="preserve">The primary stakeholders are engineering and research teams running long agent workflows, who are the immediate users and whose coordination overhead the system is intended to remove. Secondary stakeholders are the domains where the same pattern recurs under time pressure, specifically incident response, support escalation, and collaborative research. Within the course, the instructor and the ISA are stakeholders in the evidence rather than in the product: their decision is whether each claim we report is substantiated, which is why every requirement in section 1.2 carries a test or measure, and why the Linear board is maintained as the authoritative record of what was </w:t>
      </w:r>
      <w:proofErr w:type="gramStart"/>
      <w:r>
        <w:t>actually done</w:t>
      </w:r>
      <w:proofErr w:type="gramEnd"/>
      <w:r>
        <w:t>.</w:t>
      </w:r>
    </w:p>
    <w:p w14:paraId="41E4C695" w14:textId="77777777" w:rsidR="00B0259A" w:rsidRDefault="00000000">
      <w:pPr>
        <w:spacing w:after="120" w:line="276" w:lineRule="auto"/>
        <w:jc w:val="both"/>
      </w:pPr>
      <w:r>
        <w:t>For each stakeholder group the decision that changes has the same structure. Today the cost of coordinating several people around one agent is paid by the participants, invisibly and repeatedly. The system moves that cost into the platform, where it can be measured, and the research question is whether doing so improves task quality while reducing harmful conflicts and catch-up time.</w:t>
      </w:r>
    </w:p>
    <w:p w14:paraId="00A30C2A" w14:textId="77777777" w:rsidR="00B0259A" w:rsidRDefault="00000000">
      <w:pPr>
        <w:pStyle w:val="Heading3"/>
      </w:pPr>
      <w:r>
        <w:t>2.2.2 Business Requirements and Success Criteria</w:t>
      </w:r>
    </w:p>
    <w:p w14:paraId="0A16460F" w14:textId="77777777" w:rsidR="00B0259A" w:rsidRDefault="00000000">
      <w:pPr>
        <w:spacing w:after="120" w:line="276" w:lineRule="auto"/>
        <w:jc w:val="both"/>
      </w:pPr>
      <w:r>
        <w:t>The business requirements follow from the stakeholder analysis above. The platform must support a team rather than an individual, which means concurrent participants, enforced roles, and a complete audit trail. It must make agent execution governable, which means total ordering of agent commands, interruption, and rollback. It must make coordination legible, which means that conflicts and attributions are recorded as first-class events rather than inferred after the fact. And it must be reproducible by someone outside the team, which means pinned dependencies, frozen contracts, versioned data, and a single evaluation path.</w:t>
      </w:r>
    </w:p>
    <w:p w14:paraId="138A53AB" w14:textId="77777777" w:rsidR="00B0259A" w:rsidRDefault="00000000">
      <w:pPr>
        <w:spacing w:after="120" w:line="276" w:lineRule="auto"/>
        <w:jc w:val="both"/>
      </w:pPr>
      <w:r>
        <w:t>Success is decided by numbers rather than by demonstration. The criteria below are the acceptance thresholds for DATA 298A and DATA 298B. Every reported number is the mean of three seeds with error bars, and all metrics are computed in the shared evaluation layer so that no component reports results through its own code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7"/>
        <w:gridCol w:w="3489"/>
        <w:gridCol w:w="2751"/>
        <w:gridCol w:w="1083"/>
      </w:tblGrid>
      <w:tr w:rsidR="00B0259A" w14:paraId="439BD210" w14:textId="77777777">
        <w:tblPrEx>
          <w:tblCellMar>
            <w:top w:w="0" w:type="dxa"/>
            <w:bottom w:w="0" w:type="dxa"/>
          </w:tblCellMar>
        </w:tblPrEx>
        <w:trPr>
          <w:tblHeader/>
        </w:trPr>
        <w:tc>
          <w:tcPr>
            <w:tcW w:w="203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CB8782A" w14:textId="77777777" w:rsidR="00B0259A" w:rsidRDefault="00000000">
            <w:pPr>
              <w:spacing w:after="20"/>
            </w:pPr>
            <w:r>
              <w:rPr>
                <w:b/>
                <w:bCs/>
                <w:sz w:val="18"/>
                <w:szCs w:val="18"/>
              </w:rPr>
              <w:t>Criterion</w:t>
            </w:r>
          </w:p>
        </w:tc>
        <w:tc>
          <w:tcPr>
            <w:tcW w:w="348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BE6A576" w14:textId="77777777" w:rsidR="00B0259A" w:rsidRDefault="00000000">
            <w:pPr>
              <w:spacing w:after="20"/>
            </w:pPr>
            <w:r>
              <w:rPr>
                <w:b/>
                <w:bCs/>
                <w:sz w:val="18"/>
                <w:szCs w:val="18"/>
              </w:rPr>
              <w:t>Threshold</w:t>
            </w:r>
          </w:p>
        </w:tc>
        <w:tc>
          <w:tcPr>
            <w:tcW w:w="275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A665298" w14:textId="77777777" w:rsidR="00B0259A" w:rsidRDefault="00000000">
            <w:pPr>
              <w:spacing w:after="20"/>
            </w:pPr>
            <w:r>
              <w:rPr>
                <w:b/>
                <w:bCs/>
                <w:sz w:val="18"/>
                <w:szCs w:val="18"/>
              </w:rPr>
              <w:t>Measured on</w:t>
            </w:r>
          </w:p>
        </w:tc>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27B69EF" w14:textId="77777777" w:rsidR="00B0259A" w:rsidRDefault="00000000">
            <w:pPr>
              <w:spacing w:after="20"/>
            </w:pPr>
            <w:r>
              <w:rPr>
                <w:b/>
                <w:bCs/>
                <w:sz w:val="18"/>
                <w:szCs w:val="18"/>
              </w:rPr>
              <w:t>Semester</w:t>
            </w:r>
          </w:p>
        </w:tc>
      </w:tr>
      <w:tr w:rsidR="00B0259A" w14:paraId="3D706A78" w14:textId="77777777">
        <w:tblPrEx>
          <w:tblCellMar>
            <w:top w:w="0" w:type="dxa"/>
            <w:bottom w:w="0" w:type="dxa"/>
          </w:tblCellMar>
        </w:tblPrEx>
        <w:trPr>
          <w:cantSplit/>
        </w:trPr>
        <w:tc>
          <w:tcPr>
            <w:tcW w:w="20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D67A4A" w14:textId="77777777" w:rsidR="00B0259A" w:rsidRDefault="00000000">
            <w:pPr>
              <w:spacing w:after="20"/>
            </w:pPr>
            <w:r>
              <w:rPr>
                <w:sz w:val="18"/>
                <w:szCs w:val="18"/>
              </w:rPr>
              <w:t>Reproduce the published MAST judge pipeline</w:t>
            </w:r>
          </w:p>
        </w:tc>
        <w:tc>
          <w:tcPr>
            <w:tcW w:w="34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1E57D9" w14:textId="77777777" w:rsidR="00B0259A" w:rsidRDefault="00000000">
            <w:pPr>
              <w:spacing w:after="20"/>
            </w:pPr>
            <w:r>
              <w:rPr>
                <w:sz w:val="18"/>
                <w:szCs w:val="18"/>
              </w:rPr>
              <w:t>Accuracy within 0.02 of 0.94, F1 within 0.03 of 0.80, Cohen's kappa within 0.05 of 0.77</w:t>
            </w:r>
          </w:p>
        </w:tc>
        <w:tc>
          <w:tcPr>
            <w:tcW w:w="27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1D2068" w14:textId="77777777" w:rsidR="00B0259A" w:rsidRDefault="00000000">
            <w:pPr>
              <w:spacing w:after="20"/>
            </w:pPr>
            <w:r>
              <w:rPr>
                <w:sz w:val="18"/>
                <w:szCs w:val="18"/>
              </w:rPr>
              <w:t>Released human-annotated MAST traces, with sample size and 95% CIs reported</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712A4C" w14:textId="77777777" w:rsidR="00B0259A" w:rsidRDefault="00000000">
            <w:pPr>
              <w:spacing w:after="20"/>
            </w:pPr>
            <w:r>
              <w:rPr>
                <w:sz w:val="18"/>
                <w:szCs w:val="18"/>
              </w:rPr>
              <w:t>298A</w:t>
            </w:r>
          </w:p>
        </w:tc>
      </w:tr>
      <w:tr w:rsidR="00B0259A" w14:paraId="7F6B38AA" w14:textId="77777777">
        <w:tblPrEx>
          <w:tblCellMar>
            <w:top w:w="0" w:type="dxa"/>
            <w:bottom w:w="0" w:type="dxa"/>
          </w:tblCellMar>
        </w:tblPrEx>
        <w:trPr>
          <w:cantSplit/>
        </w:trPr>
        <w:tc>
          <w:tcPr>
            <w:tcW w:w="20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B154AA" w14:textId="77777777" w:rsidR="00B0259A" w:rsidRDefault="00000000">
            <w:pPr>
              <w:spacing w:after="20"/>
            </w:pPr>
            <w:r>
              <w:rPr>
                <w:sz w:val="18"/>
                <w:szCs w:val="18"/>
              </w:rPr>
              <w:t>Judge consistency at full scale</w:t>
            </w:r>
          </w:p>
        </w:tc>
        <w:tc>
          <w:tcPr>
            <w:tcW w:w="34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09B3C8" w14:textId="77777777" w:rsidR="00B0259A" w:rsidRDefault="00000000">
            <w:pPr>
              <w:spacing w:after="20"/>
            </w:pPr>
            <w:r>
              <w:rPr>
                <w:sz w:val="18"/>
                <w:szCs w:val="18"/>
              </w:rPr>
              <w:t>Agreement reported against the released judge labels, no threshold claimed</w:t>
            </w:r>
          </w:p>
        </w:tc>
        <w:tc>
          <w:tcPr>
            <w:tcW w:w="27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42D812" w14:textId="77777777" w:rsidR="00B0259A" w:rsidRDefault="00000000">
            <w:pPr>
              <w:spacing w:after="20"/>
            </w:pPr>
            <w:r>
              <w:rPr>
                <w:sz w:val="18"/>
                <w:szCs w:val="18"/>
              </w:rPr>
              <w:t>All 1,642 annotated traces</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681144" w14:textId="77777777" w:rsidR="00B0259A" w:rsidRDefault="00000000">
            <w:pPr>
              <w:spacing w:after="20"/>
            </w:pPr>
            <w:r>
              <w:rPr>
                <w:sz w:val="18"/>
                <w:szCs w:val="18"/>
              </w:rPr>
              <w:t>298A</w:t>
            </w:r>
          </w:p>
        </w:tc>
      </w:tr>
      <w:tr w:rsidR="00B0259A" w14:paraId="5D2CB07C" w14:textId="77777777">
        <w:tblPrEx>
          <w:tblCellMar>
            <w:top w:w="0" w:type="dxa"/>
            <w:bottom w:w="0" w:type="dxa"/>
          </w:tblCellMar>
        </w:tblPrEx>
        <w:trPr>
          <w:cantSplit/>
        </w:trPr>
        <w:tc>
          <w:tcPr>
            <w:tcW w:w="20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69BF3A" w14:textId="77777777" w:rsidR="00B0259A" w:rsidRDefault="00000000">
            <w:pPr>
              <w:spacing w:after="20"/>
            </w:pPr>
            <w:r>
              <w:rPr>
                <w:sz w:val="18"/>
                <w:szCs w:val="18"/>
              </w:rPr>
              <w:lastRenderedPageBreak/>
              <w:t>Model 1, session-state catch-up</w:t>
            </w:r>
          </w:p>
        </w:tc>
        <w:tc>
          <w:tcPr>
            <w:tcW w:w="34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D9FC73" w14:textId="77777777" w:rsidR="00B0259A" w:rsidRDefault="00000000">
            <w:pPr>
              <w:spacing w:after="20"/>
            </w:pPr>
            <w:r>
              <w:rPr>
                <w:sz w:val="18"/>
                <w:szCs w:val="18"/>
              </w:rPr>
              <w:t>Four-candidate bake-off; held-out ROUGE-L at or above 28.2 after validation winner lock</w:t>
            </w:r>
          </w:p>
        </w:tc>
        <w:tc>
          <w:tcPr>
            <w:tcW w:w="27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B67C3B" w14:textId="77777777" w:rsidR="00B0259A" w:rsidRDefault="00000000">
            <w:pPr>
              <w:spacing w:after="20"/>
            </w:pPr>
            <w:proofErr w:type="spellStart"/>
            <w:r>
              <w:rPr>
                <w:sz w:val="18"/>
                <w:szCs w:val="18"/>
              </w:rPr>
              <w:t>QMSum</w:t>
            </w:r>
            <w:proofErr w:type="spellEnd"/>
            <w:r>
              <w:rPr>
                <w:sz w:val="18"/>
                <w:szCs w:val="18"/>
              </w:rPr>
              <w:t xml:space="preserve"> held-out split, three seeds</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C89C9A" w14:textId="77777777" w:rsidR="00B0259A" w:rsidRDefault="00000000">
            <w:pPr>
              <w:spacing w:after="20"/>
            </w:pPr>
            <w:r>
              <w:rPr>
                <w:sz w:val="18"/>
                <w:szCs w:val="18"/>
              </w:rPr>
              <w:t>298A</w:t>
            </w:r>
          </w:p>
        </w:tc>
      </w:tr>
      <w:tr w:rsidR="00B0259A" w14:paraId="213D20BE" w14:textId="77777777">
        <w:tblPrEx>
          <w:tblCellMar>
            <w:top w:w="0" w:type="dxa"/>
            <w:bottom w:w="0" w:type="dxa"/>
          </w:tblCellMar>
        </w:tblPrEx>
        <w:trPr>
          <w:cantSplit/>
        </w:trPr>
        <w:tc>
          <w:tcPr>
            <w:tcW w:w="20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7B7E82" w14:textId="77777777" w:rsidR="00B0259A" w:rsidRDefault="00000000">
            <w:pPr>
              <w:spacing w:after="20"/>
            </w:pPr>
            <w:r>
              <w:rPr>
                <w:sz w:val="18"/>
                <w:szCs w:val="18"/>
              </w:rPr>
              <w:t>Model 2, instruction attribution</w:t>
            </w:r>
          </w:p>
        </w:tc>
        <w:tc>
          <w:tcPr>
            <w:tcW w:w="34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B10590" w14:textId="77777777" w:rsidR="00B0259A" w:rsidRDefault="00000000">
            <w:pPr>
              <w:spacing w:after="20"/>
            </w:pPr>
            <w:r>
              <w:rPr>
                <w:sz w:val="18"/>
                <w:szCs w:val="18"/>
              </w:rPr>
              <w:t>Four-candidate bake-off; held-out macro-F1 at or above 0.75 after validation winner lock</w:t>
            </w:r>
          </w:p>
        </w:tc>
        <w:tc>
          <w:tcPr>
            <w:tcW w:w="27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2F31F8" w14:textId="77777777" w:rsidR="00B0259A" w:rsidRDefault="00000000">
            <w:pPr>
              <w:spacing w:after="20"/>
            </w:pPr>
            <w:r>
              <w:rPr>
                <w:sz w:val="18"/>
                <w:szCs w:val="18"/>
              </w:rPr>
              <w:t>Held-out session-level test split</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9CA399" w14:textId="77777777" w:rsidR="00B0259A" w:rsidRDefault="00000000">
            <w:pPr>
              <w:spacing w:after="20"/>
            </w:pPr>
            <w:r>
              <w:rPr>
                <w:sz w:val="18"/>
                <w:szCs w:val="18"/>
              </w:rPr>
              <w:t>298B</w:t>
            </w:r>
          </w:p>
        </w:tc>
      </w:tr>
      <w:tr w:rsidR="00B0259A" w14:paraId="54A75982" w14:textId="77777777">
        <w:tblPrEx>
          <w:tblCellMar>
            <w:top w:w="0" w:type="dxa"/>
            <w:bottom w:w="0" w:type="dxa"/>
          </w:tblCellMar>
        </w:tblPrEx>
        <w:trPr>
          <w:cantSplit/>
        </w:trPr>
        <w:tc>
          <w:tcPr>
            <w:tcW w:w="20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1DCBC0" w14:textId="77777777" w:rsidR="00B0259A" w:rsidRDefault="00000000">
            <w:pPr>
              <w:spacing w:after="20"/>
            </w:pPr>
            <w:r>
              <w:rPr>
                <w:sz w:val="18"/>
                <w:szCs w:val="18"/>
              </w:rPr>
              <w:t>Model 3, merge arbitration</w:t>
            </w:r>
          </w:p>
        </w:tc>
        <w:tc>
          <w:tcPr>
            <w:tcW w:w="34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1E5D77" w14:textId="77777777" w:rsidR="00B0259A" w:rsidRDefault="00000000">
            <w:pPr>
              <w:spacing w:after="20"/>
            </w:pPr>
            <w:r>
              <w:rPr>
                <w:sz w:val="18"/>
                <w:szCs w:val="18"/>
              </w:rPr>
              <w:t>Four-candidate bake-off; held-out macro-F1 at or above 0.70 after validation winner lock, and fewer harmful outcomes than last-writer-wins</w:t>
            </w:r>
          </w:p>
        </w:tc>
        <w:tc>
          <w:tcPr>
            <w:tcW w:w="27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F47A78" w14:textId="77777777" w:rsidR="00B0259A" w:rsidRDefault="00000000">
            <w:pPr>
              <w:spacing w:after="20"/>
            </w:pPr>
            <w:r>
              <w:rPr>
                <w:sz w:val="18"/>
                <w:szCs w:val="18"/>
              </w:rPr>
              <w:t>Held-out session-level test split</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0B1812" w14:textId="77777777" w:rsidR="00B0259A" w:rsidRDefault="00000000">
            <w:pPr>
              <w:spacing w:after="20"/>
            </w:pPr>
            <w:r>
              <w:rPr>
                <w:sz w:val="18"/>
                <w:szCs w:val="18"/>
              </w:rPr>
              <w:t>298B</w:t>
            </w:r>
          </w:p>
        </w:tc>
      </w:tr>
      <w:tr w:rsidR="00B0259A" w14:paraId="6E01326B" w14:textId="77777777">
        <w:tblPrEx>
          <w:tblCellMar>
            <w:top w:w="0" w:type="dxa"/>
            <w:bottom w:w="0" w:type="dxa"/>
          </w:tblCellMar>
        </w:tblPrEx>
        <w:tc>
          <w:tcPr>
            <w:tcW w:w="2037" w:type="dxa"/>
            <w:vAlign w:val="center"/>
          </w:tcPr>
          <w:p w14:paraId="3321AA71" w14:textId="77777777" w:rsidR="00B0259A" w:rsidRDefault="00000000">
            <w:r>
              <w:t>Model 4, decomposition and routing</w:t>
            </w:r>
          </w:p>
        </w:tc>
        <w:tc>
          <w:tcPr>
            <w:tcW w:w="3489" w:type="dxa"/>
            <w:vAlign w:val="center"/>
          </w:tcPr>
          <w:p w14:paraId="2D947F34" w14:textId="77777777" w:rsidR="00B0259A" w:rsidRDefault="00000000">
            <w:r>
              <w:t>Four-candidate bake-off; DAG-validity gate; locked winner evaluated on routing accuracy, completion, latency, and cost</w:t>
            </w:r>
          </w:p>
        </w:tc>
        <w:tc>
          <w:tcPr>
            <w:tcW w:w="2751" w:type="dxa"/>
            <w:vAlign w:val="center"/>
          </w:tcPr>
          <w:p w14:paraId="34E0B2AD" w14:textId="77777777" w:rsidR="00B0259A" w:rsidRDefault="00000000">
            <w:r>
              <w:t>Held-out routing test split</w:t>
            </w:r>
          </w:p>
        </w:tc>
        <w:tc>
          <w:tcPr>
            <w:tcW w:w="1083" w:type="dxa"/>
            <w:vAlign w:val="center"/>
          </w:tcPr>
          <w:p w14:paraId="2B3366F3" w14:textId="77777777" w:rsidR="00B0259A" w:rsidRDefault="00000000">
            <w:r>
              <w:t>298B</w:t>
            </w:r>
          </w:p>
        </w:tc>
      </w:tr>
      <w:tr w:rsidR="00B0259A" w14:paraId="7D9AC58E" w14:textId="77777777">
        <w:tblPrEx>
          <w:tblCellMar>
            <w:top w:w="0" w:type="dxa"/>
            <w:bottom w:w="0" w:type="dxa"/>
          </w:tblCellMar>
        </w:tblPrEx>
        <w:trPr>
          <w:cantSplit/>
        </w:trPr>
        <w:tc>
          <w:tcPr>
            <w:tcW w:w="20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F83147" w14:textId="77777777" w:rsidR="00B0259A" w:rsidRDefault="00000000">
            <w:pPr>
              <w:spacing w:after="20"/>
            </w:pPr>
            <w:r>
              <w:rPr>
                <w:sz w:val="18"/>
                <w:szCs w:val="18"/>
              </w:rPr>
              <w:t>Convergence and audit completeness</w:t>
            </w:r>
          </w:p>
        </w:tc>
        <w:tc>
          <w:tcPr>
            <w:tcW w:w="34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8734C1" w14:textId="77777777" w:rsidR="00B0259A" w:rsidRDefault="00000000">
            <w:pPr>
              <w:spacing w:after="20"/>
            </w:pPr>
            <w:r>
              <w:rPr>
                <w:sz w:val="18"/>
                <w:szCs w:val="18"/>
              </w:rPr>
              <w:t>100% of replicas converge; 100% of scripted actions logged with all fields</w:t>
            </w:r>
          </w:p>
        </w:tc>
        <w:tc>
          <w:tcPr>
            <w:tcW w:w="27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FFA04A" w14:textId="77777777" w:rsidR="00B0259A" w:rsidRDefault="00000000">
            <w:pPr>
              <w:spacing w:after="20"/>
            </w:pPr>
            <w:r>
              <w:rPr>
                <w:sz w:val="18"/>
                <w:szCs w:val="18"/>
              </w:rPr>
              <w:t>Eight-participant load test</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B4F800" w14:textId="77777777" w:rsidR="00B0259A" w:rsidRDefault="00000000">
            <w:pPr>
              <w:spacing w:after="20"/>
            </w:pPr>
            <w:r>
              <w:rPr>
                <w:sz w:val="18"/>
                <w:szCs w:val="18"/>
              </w:rPr>
              <w:t>298A</w:t>
            </w:r>
          </w:p>
        </w:tc>
      </w:tr>
      <w:tr w:rsidR="00B0259A" w14:paraId="45C1978B" w14:textId="77777777">
        <w:tblPrEx>
          <w:tblCellMar>
            <w:top w:w="0" w:type="dxa"/>
            <w:bottom w:w="0" w:type="dxa"/>
          </w:tblCellMar>
        </w:tblPrEx>
        <w:trPr>
          <w:cantSplit/>
        </w:trPr>
        <w:tc>
          <w:tcPr>
            <w:tcW w:w="20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99C336" w14:textId="77777777" w:rsidR="00B0259A" w:rsidRDefault="00000000">
            <w:pPr>
              <w:spacing w:after="20"/>
            </w:pPr>
            <w:r>
              <w:rPr>
                <w:sz w:val="18"/>
                <w:szCs w:val="18"/>
              </w:rPr>
              <w:t>Interruption latency</w:t>
            </w:r>
          </w:p>
        </w:tc>
        <w:tc>
          <w:tcPr>
            <w:tcW w:w="34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E2B460" w14:textId="77777777" w:rsidR="00B0259A" w:rsidRDefault="00000000">
            <w:pPr>
              <w:spacing w:after="20"/>
            </w:pPr>
            <w:r>
              <w:rPr>
                <w:sz w:val="18"/>
                <w:szCs w:val="18"/>
              </w:rPr>
              <w:t>Agent halts within 2 s of an interrupt</w:t>
            </w:r>
          </w:p>
        </w:tc>
        <w:tc>
          <w:tcPr>
            <w:tcW w:w="27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2EA4D6" w14:textId="77777777" w:rsidR="00B0259A" w:rsidRDefault="00000000">
            <w:pPr>
              <w:spacing w:after="20"/>
            </w:pPr>
            <w:r>
              <w:rPr>
                <w:sz w:val="18"/>
                <w:szCs w:val="18"/>
              </w:rPr>
              <w:t>Scripted interruption runs</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767709" w14:textId="77777777" w:rsidR="00B0259A" w:rsidRDefault="00000000">
            <w:pPr>
              <w:spacing w:after="20"/>
            </w:pPr>
            <w:r>
              <w:rPr>
                <w:sz w:val="18"/>
                <w:szCs w:val="18"/>
              </w:rPr>
              <w:t>298A</w:t>
            </w:r>
          </w:p>
        </w:tc>
      </w:tr>
      <w:tr w:rsidR="00B0259A" w14:paraId="5639FC31" w14:textId="77777777">
        <w:tblPrEx>
          <w:tblCellMar>
            <w:top w:w="0" w:type="dxa"/>
            <w:bottom w:w="0" w:type="dxa"/>
          </w:tblCellMar>
        </w:tblPrEx>
        <w:trPr>
          <w:cantSplit/>
        </w:trPr>
        <w:tc>
          <w:tcPr>
            <w:tcW w:w="20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DF9254" w14:textId="77777777" w:rsidR="00B0259A" w:rsidRDefault="00000000">
            <w:pPr>
              <w:spacing w:after="20"/>
            </w:pPr>
            <w:r>
              <w:rPr>
                <w:sz w:val="18"/>
                <w:szCs w:val="18"/>
              </w:rPr>
              <w:t>System-level comparison</w:t>
            </w:r>
          </w:p>
        </w:tc>
        <w:tc>
          <w:tcPr>
            <w:tcW w:w="34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FD6A65" w14:textId="77777777" w:rsidR="00B0259A" w:rsidRDefault="00000000">
            <w:pPr>
              <w:spacing w:after="20"/>
            </w:pPr>
            <w:r>
              <w:rPr>
                <w:sz w:val="18"/>
                <w:szCs w:val="18"/>
              </w:rPr>
              <w:t>Learned multiplayer exceeds single-player and rules-only on blinded task quality, catch-up accuracy, harmful-conflict rate, and cost</w:t>
            </w:r>
          </w:p>
        </w:tc>
        <w:tc>
          <w:tcPr>
            <w:tcW w:w="27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E78248" w14:textId="77777777" w:rsidR="00B0259A" w:rsidRDefault="00000000">
            <w:pPr>
              <w:spacing w:after="20"/>
            </w:pPr>
            <w:r>
              <w:rPr>
                <w:sz w:val="18"/>
                <w:szCs w:val="18"/>
              </w:rPr>
              <w:t>Controlled study with 95% CIs and ablations</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7DB29D" w14:textId="77777777" w:rsidR="00B0259A" w:rsidRDefault="00000000">
            <w:pPr>
              <w:spacing w:after="20"/>
            </w:pPr>
            <w:r>
              <w:rPr>
                <w:sz w:val="18"/>
                <w:szCs w:val="18"/>
              </w:rPr>
              <w:t>298B</w:t>
            </w:r>
          </w:p>
        </w:tc>
      </w:tr>
    </w:tbl>
    <w:p w14:paraId="098CB567" w14:textId="77777777" w:rsidR="00B0259A" w:rsidRDefault="00000000">
      <w:pPr>
        <w:spacing w:before="60" w:after="160"/>
        <w:jc w:val="center"/>
      </w:pPr>
      <w:r>
        <w:rPr>
          <w:i/>
          <w:iCs/>
          <w:sz w:val="20"/>
          <w:szCs w:val="20"/>
        </w:rPr>
        <w:t>Table 12. Business requirements expressed as numeric success criteria.</w:t>
      </w:r>
    </w:p>
    <w:p w14:paraId="7617DC79" w14:textId="77777777" w:rsidR="00B0259A" w:rsidRDefault="00000000">
      <w:pPr>
        <w:spacing w:after="120" w:line="276" w:lineRule="auto"/>
        <w:jc w:val="both"/>
      </w:pPr>
      <w:r>
        <w:t xml:space="preserve">Two of these deserve explanation because they are deliberately weaker than they might appear. The judge consistency criterion claims no threshold, because agreement against machine-generated labels measures pipeline fidelity rather than correctness and should not be mistaken for the published result. The Model 1 threshold is set at the scale of the published </w:t>
      </w:r>
      <w:proofErr w:type="spellStart"/>
      <w:r>
        <w:t>QMSum</w:t>
      </w:r>
      <w:proofErr w:type="spellEnd"/>
      <w:r>
        <w:t xml:space="preserve"> result rather than above it, because </w:t>
      </w:r>
      <w:proofErr w:type="spellStart"/>
      <w:r>
        <w:t>QMSum</w:t>
      </w:r>
      <w:proofErr w:type="spellEnd"/>
      <w:r>
        <w:t xml:space="preserve"> is supervision for this project and not a baseline to beat; the comparison establishes that our summarizer is competitive on a public task before it is applied to session state, which is the task we actually care about and for which no public benchmark exists. The M1 figure applies to the locked bake-off winner after validation selection, not to a pre-chosen architecture.</w:t>
      </w:r>
    </w:p>
    <w:p w14:paraId="0C7206AC" w14:textId="77777777" w:rsidR="00B0259A" w:rsidRDefault="00000000">
      <w:pPr>
        <w:pStyle w:val="Heading3"/>
      </w:pPr>
      <w:r>
        <w:t>2.2.3 Project Development Methodology</w:t>
      </w:r>
    </w:p>
    <w:p w14:paraId="0D769994" w14:textId="77777777" w:rsidR="00B0259A" w:rsidRDefault="00000000">
      <w:pPr>
        <w:spacing w:after="120" w:line="276" w:lineRule="auto"/>
        <w:jc w:val="both"/>
      </w:pPr>
      <w:r>
        <w:t xml:space="preserve">Work is </w:t>
      </w:r>
      <w:proofErr w:type="spellStart"/>
      <w:r>
        <w:t>organised</w:t>
      </w:r>
      <w:proofErr w:type="spellEnd"/>
      <w:r>
        <w:t xml:space="preserve"> as an intelligent system development life cycle in which every stage carries an exit check, and failure at an early stage invalidates the work downstream of it. The cycle is iterative: evaluation results feed back into data and model work rather than terminating the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3"/>
        <w:gridCol w:w="1942"/>
        <w:gridCol w:w="3722"/>
        <w:gridCol w:w="2973"/>
      </w:tblGrid>
      <w:tr w:rsidR="00B0259A" w14:paraId="4A0FEDB6" w14:textId="77777777">
        <w:tblPrEx>
          <w:tblCellMar>
            <w:top w:w="0" w:type="dxa"/>
            <w:bottom w:w="0" w:type="dxa"/>
          </w:tblCellMar>
        </w:tblPrEx>
        <w:trPr>
          <w:tblHeader/>
        </w:trPr>
        <w:tc>
          <w:tcPr>
            <w:tcW w:w="72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9EE72DF" w14:textId="77777777" w:rsidR="00B0259A" w:rsidRDefault="00000000">
            <w:pPr>
              <w:spacing w:after="20"/>
            </w:pPr>
            <w:r>
              <w:rPr>
                <w:b/>
                <w:bCs/>
                <w:sz w:val="18"/>
                <w:szCs w:val="18"/>
              </w:rPr>
              <w:t>#</w:t>
            </w:r>
          </w:p>
        </w:tc>
        <w:tc>
          <w:tcPr>
            <w:tcW w:w="194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BB9A003" w14:textId="77777777" w:rsidR="00B0259A" w:rsidRDefault="00000000">
            <w:pPr>
              <w:spacing w:after="20"/>
            </w:pPr>
            <w:r>
              <w:rPr>
                <w:b/>
                <w:bCs/>
                <w:sz w:val="18"/>
                <w:szCs w:val="18"/>
              </w:rPr>
              <w:t>Stage</w:t>
            </w:r>
          </w:p>
        </w:tc>
        <w:tc>
          <w:tcPr>
            <w:tcW w:w="372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B3C8C79" w14:textId="77777777" w:rsidR="00B0259A" w:rsidRDefault="00000000">
            <w:pPr>
              <w:spacing w:after="20"/>
            </w:pPr>
            <w:r>
              <w:rPr>
                <w:b/>
                <w:bCs/>
                <w:sz w:val="18"/>
                <w:szCs w:val="18"/>
              </w:rPr>
              <w:t>Activities</w:t>
            </w:r>
          </w:p>
        </w:tc>
        <w:tc>
          <w:tcPr>
            <w:tcW w:w="29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CE5E1AF" w14:textId="77777777" w:rsidR="00B0259A" w:rsidRDefault="00000000">
            <w:pPr>
              <w:spacing w:after="20"/>
            </w:pPr>
            <w:r>
              <w:rPr>
                <w:b/>
                <w:bCs/>
                <w:sz w:val="18"/>
                <w:szCs w:val="18"/>
              </w:rPr>
              <w:t>Exit check</w:t>
            </w:r>
          </w:p>
        </w:tc>
      </w:tr>
      <w:tr w:rsidR="00B0259A" w14:paraId="3149EF8F" w14:textId="77777777">
        <w:tblPrEx>
          <w:tblCellMar>
            <w:top w:w="0" w:type="dxa"/>
            <w:bottom w:w="0" w:type="dxa"/>
          </w:tblCellMar>
        </w:tblPrEx>
        <w:trPr>
          <w:cantSplit/>
        </w:trPr>
        <w:tc>
          <w:tcPr>
            <w:tcW w:w="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1F319D" w14:textId="77777777" w:rsidR="00B0259A" w:rsidRDefault="00000000">
            <w:pPr>
              <w:spacing w:after="20"/>
            </w:pPr>
            <w:r>
              <w:rPr>
                <w:sz w:val="18"/>
                <w:szCs w:val="18"/>
              </w:rPr>
              <w:t>1</w:t>
            </w:r>
          </w:p>
        </w:tc>
        <w:tc>
          <w:tcPr>
            <w:tcW w:w="19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BF2D5A" w14:textId="77777777" w:rsidR="00B0259A" w:rsidRDefault="00000000">
            <w:pPr>
              <w:spacing w:after="20"/>
            </w:pPr>
            <w:r>
              <w:rPr>
                <w:sz w:val="18"/>
                <w:szCs w:val="18"/>
              </w:rPr>
              <w:t>Problem definition</w:t>
            </w:r>
          </w:p>
        </w:tc>
        <w:tc>
          <w:tcPr>
            <w:tcW w:w="3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3B9CF3" w14:textId="77777777" w:rsidR="00B0259A" w:rsidRDefault="00000000">
            <w:pPr>
              <w:spacing w:after="20"/>
            </w:pPr>
            <w:r>
              <w:rPr>
                <w:sz w:val="18"/>
                <w:szCs w:val="18"/>
              </w:rPr>
              <w:t>Select topic, translate the product problem into measurable research questions, set success criteria</w:t>
            </w:r>
          </w:p>
        </w:tc>
        <w:tc>
          <w:tcPr>
            <w:tcW w:w="29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010C84" w14:textId="77777777" w:rsidR="00B0259A" w:rsidRDefault="00000000">
            <w:pPr>
              <w:spacing w:after="20"/>
            </w:pPr>
            <w:r>
              <w:rPr>
                <w:sz w:val="18"/>
                <w:szCs w:val="18"/>
              </w:rPr>
              <w:t>Abstract and proposal accepted</w:t>
            </w:r>
          </w:p>
        </w:tc>
      </w:tr>
      <w:tr w:rsidR="00B0259A" w14:paraId="1297BF9C" w14:textId="77777777">
        <w:tblPrEx>
          <w:tblCellMar>
            <w:top w:w="0" w:type="dxa"/>
            <w:bottom w:w="0" w:type="dxa"/>
          </w:tblCellMar>
        </w:tblPrEx>
        <w:trPr>
          <w:cantSplit/>
        </w:trPr>
        <w:tc>
          <w:tcPr>
            <w:tcW w:w="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77FEFD" w14:textId="77777777" w:rsidR="00B0259A" w:rsidRDefault="00000000">
            <w:pPr>
              <w:spacing w:after="20"/>
            </w:pPr>
            <w:r>
              <w:rPr>
                <w:sz w:val="18"/>
                <w:szCs w:val="18"/>
              </w:rPr>
              <w:t>2</w:t>
            </w:r>
          </w:p>
        </w:tc>
        <w:tc>
          <w:tcPr>
            <w:tcW w:w="19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7E1909" w14:textId="77777777" w:rsidR="00B0259A" w:rsidRDefault="00000000">
            <w:pPr>
              <w:spacing w:after="20"/>
            </w:pPr>
            <w:r>
              <w:rPr>
                <w:sz w:val="18"/>
                <w:szCs w:val="18"/>
              </w:rPr>
              <w:t>Literature and baseline</w:t>
            </w:r>
          </w:p>
        </w:tc>
        <w:tc>
          <w:tcPr>
            <w:tcW w:w="3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93421D" w14:textId="77777777" w:rsidR="00B0259A" w:rsidRDefault="00000000">
            <w:pPr>
              <w:spacing w:after="20"/>
            </w:pPr>
            <w:r>
              <w:rPr>
                <w:sz w:val="18"/>
                <w:szCs w:val="18"/>
              </w:rPr>
              <w:t>Review papers, select one published baseline and identify the exact reported values to reproduce</w:t>
            </w:r>
          </w:p>
        </w:tc>
        <w:tc>
          <w:tcPr>
            <w:tcW w:w="29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5C3630" w14:textId="77777777" w:rsidR="00B0259A" w:rsidRDefault="00000000">
            <w:pPr>
              <w:spacing w:after="20"/>
            </w:pPr>
            <w:r>
              <w:rPr>
                <w:sz w:val="18"/>
                <w:szCs w:val="18"/>
              </w:rPr>
              <w:t xml:space="preserve">Baseline and target numbers fixed: Table 2 of [3], row </w:t>
            </w:r>
            <w:r>
              <w:rPr>
                <w:i/>
                <w:iCs/>
                <w:sz w:val="18"/>
                <w:szCs w:val="18"/>
              </w:rPr>
              <w:t>o1 (few shot)</w:t>
            </w:r>
          </w:p>
        </w:tc>
      </w:tr>
      <w:tr w:rsidR="00B0259A" w14:paraId="505FB1DB" w14:textId="77777777">
        <w:tblPrEx>
          <w:tblCellMar>
            <w:top w:w="0" w:type="dxa"/>
            <w:bottom w:w="0" w:type="dxa"/>
          </w:tblCellMar>
        </w:tblPrEx>
        <w:trPr>
          <w:cantSplit/>
        </w:trPr>
        <w:tc>
          <w:tcPr>
            <w:tcW w:w="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9E73ED" w14:textId="77777777" w:rsidR="00B0259A" w:rsidRDefault="00000000">
            <w:pPr>
              <w:spacing w:after="20"/>
            </w:pPr>
            <w:r>
              <w:rPr>
                <w:sz w:val="18"/>
                <w:szCs w:val="18"/>
              </w:rPr>
              <w:t>3</w:t>
            </w:r>
          </w:p>
        </w:tc>
        <w:tc>
          <w:tcPr>
            <w:tcW w:w="19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D22409" w14:textId="77777777" w:rsidR="00B0259A" w:rsidRDefault="00000000">
            <w:pPr>
              <w:spacing w:after="20"/>
            </w:pPr>
            <w:r>
              <w:rPr>
                <w:sz w:val="18"/>
                <w:szCs w:val="18"/>
              </w:rPr>
              <w:t>Data engineering</w:t>
            </w:r>
          </w:p>
        </w:tc>
        <w:tc>
          <w:tcPr>
            <w:tcW w:w="3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BD5E69" w14:textId="77777777" w:rsidR="00B0259A" w:rsidRDefault="00000000">
            <w:pPr>
              <w:spacing w:after="20"/>
            </w:pPr>
            <w:r>
              <w:rPr>
                <w:sz w:val="18"/>
                <w:szCs w:val="18"/>
              </w:rPr>
              <w:t>Collect, audit, pre-process, annotate, split, and compute statistics</w:t>
            </w:r>
          </w:p>
        </w:tc>
        <w:tc>
          <w:tcPr>
            <w:tcW w:w="29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DBC69F" w14:textId="77777777" w:rsidR="00B0259A" w:rsidRDefault="00000000">
            <w:pPr>
              <w:spacing w:after="20"/>
            </w:pPr>
            <w:r>
              <w:rPr>
                <w:sz w:val="18"/>
                <w:szCs w:val="18"/>
              </w:rPr>
              <w:t>Frozen manifest and splits</w:t>
            </w:r>
          </w:p>
        </w:tc>
      </w:tr>
      <w:tr w:rsidR="00B0259A" w14:paraId="5AE63215" w14:textId="77777777">
        <w:tblPrEx>
          <w:tblCellMar>
            <w:top w:w="0" w:type="dxa"/>
            <w:bottom w:w="0" w:type="dxa"/>
          </w:tblCellMar>
        </w:tblPrEx>
        <w:trPr>
          <w:cantSplit/>
        </w:trPr>
        <w:tc>
          <w:tcPr>
            <w:tcW w:w="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36EE36" w14:textId="77777777" w:rsidR="00B0259A" w:rsidRDefault="00000000">
            <w:pPr>
              <w:spacing w:after="20"/>
            </w:pPr>
            <w:r>
              <w:rPr>
                <w:sz w:val="18"/>
                <w:szCs w:val="18"/>
              </w:rPr>
              <w:t>4</w:t>
            </w:r>
          </w:p>
        </w:tc>
        <w:tc>
          <w:tcPr>
            <w:tcW w:w="19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5D4451" w14:textId="77777777" w:rsidR="00B0259A" w:rsidRDefault="00000000">
            <w:pPr>
              <w:spacing w:after="20"/>
            </w:pPr>
            <w:r>
              <w:rPr>
                <w:sz w:val="18"/>
                <w:szCs w:val="18"/>
              </w:rPr>
              <w:t>Baseline reproduction</w:t>
            </w:r>
          </w:p>
        </w:tc>
        <w:tc>
          <w:tcPr>
            <w:tcW w:w="3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12A1D4" w14:textId="77777777" w:rsidR="00B0259A" w:rsidRDefault="00000000">
            <w:pPr>
              <w:spacing w:after="20"/>
            </w:pPr>
            <w:r>
              <w:rPr>
                <w:sz w:val="18"/>
                <w:szCs w:val="18"/>
              </w:rPr>
              <w:t>Environment, dataset, prompt, parser, batch execution, provenance, metrics, comparison</w:t>
            </w:r>
          </w:p>
        </w:tc>
        <w:tc>
          <w:tcPr>
            <w:tcW w:w="29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D74106" w14:textId="77777777" w:rsidR="00B0259A" w:rsidRDefault="00000000">
            <w:pPr>
              <w:spacing w:after="20"/>
            </w:pPr>
            <w:r>
              <w:rPr>
                <w:sz w:val="18"/>
                <w:szCs w:val="18"/>
              </w:rPr>
              <w:t>Within the tolerances stated in Table 12</w:t>
            </w:r>
          </w:p>
        </w:tc>
      </w:tr>
      <w:tr w:rsidR="00B0259A" w14:paraId="2274DD1E" w14:textId="77777777">
        <w:tblPrEx>
          <w:tblCellMar>
            <w:top w:w="0" w:type="dxa"/>
            <w:bottom w:w="0" w:type="dxa"/>
          </w:tblCellMar>
        </w:tblPrEx>
        <w:trPr>
          <w:cantSplit/>
        </w:trPr>
        <w:tc>
          <w:tcPr>
            <w:tcW w:w="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1C4497" w14:textId="77777777" w:rsidR="00B0259A" w:rsidRDefault="00000000">
            <w:pPr>
              <w:spacing w:after="20"/>
            </w:pPr>
            <w:r>
              <w:rPr>
                <w:sz w:val="18"/>
                <w:szCs w:val="18"/>
              </w:rPr>
              <w:lastRenderedPageBreak/>
              <w:t>5</w:t>
            </w:r>
          </w:p>
        </w:tc>
        <w:tc>
          <w:tcPr>
            <w:tcW w:w="19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804372" w14:textId="77777777" w:rsidR="00B0259A" w:rsidRDefault="00000000">
            <w:pPr>
              <w:spacing w:after="20"/>
            </w:pPr>
            <w:r>
              <w:rPr>
                <w:sz w:val="18"/>
                <w:szCs w:val="18"/>
              </w:rPr>
              <w:t>Model development</w:t>
            </w:r>
          </w:p>
        </w:tc>
        <w:tc>
          <w:tcPr>
            <w:tcW w:w="3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A87084" w14:textId="77777777" w:rsidR="00B0259A" w:rsidRDefault="00000000">
            <w:r>
              <w:t>Train and tune Model 1 in 298A; carry Model 2 through Model 4 candidate execution into 298B</w:t>
            </w:r>
          </w:p>
        </w:tc>
        <w:tc>
          <w:tcPr>
            <w:tcW w:w="29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F1346B" w14:textId="77777777" w:rsidR="00B0259A" w:rsidRDefault="00000000">
            <w:pPr>
              <w:spacing w:after="20"/>
            </w:pPr>
            <w:r>
              <w:rPr>
                <w:sz w:val="18"/>
                <w:szCs w:val="18"/>
              </w:rPr>
              <w:t>Targets met or shortfall documented</w:t>
            </w:r>
          </w:p>
        </w:tc>
      </w:tr>
      <w:tr w:rsidR="00B0259A" w14:paraId="5A89B885" w14:textId="77777777">
        <w:tblPrEx>
          <w:tblCellMar>
            <w:top w:w="0" w:type="dxa"/>
            <w:bottom w:w="0" w:type="dxa"/>
          </w:tblCellMar>
        </w:tblPrEx>
        <w:trPr>
          <w:cantSplit/>
        </w:trPr>
        <w:tc>
          <w:tcPr>
            <w:tcW w:w="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537F1E" w14:textId="77777777" w:rsidR="00B0259A" w:rsidRDefault="00000000">
            <w:pPr>
              <w:spacing w:after="20"/>
            </w:pPr>
            <w:r>
              <w:rPr>
                <w:sz w:val="18"/>
                <w:szCs w:val="18"/>
              </w:rPr>
              <w:t>6</w:t>
            </w:r>
          </w:p>
        </w:tc>
        <w:tc>
          <w:tcPr>
            <w:tcW w:w="19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409D15" w14:textId="77777777" w:rsidR="00B0259A" w:rsidRDefault="00000000">
            <w:pPr>
              <w:spacing w:after="20"/>
            </w:pPr>
            <w:r>
              <w:rPr>
                <w:sz w:val="18"/>
                <w:szCs w:val="18"/>
              </w:rPr>
              <w:t>System integration</w:t>
            </w:r>
          </w:p>
        </w:tc>
        <w:tc>
          <w:tcPr>
            <w:tcW w:w="3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D6F9C8" w14:textId="77777777" w:rsidR="00B0259A" w:rsidRDefault="00000000">
            <w:pPr>
              <w:spacing w:after="20"/>
            </w:pPr>
            <w:r>
              <w:rPr>
                <w:sz w:val="18"/>
                <w:szCs w:val="18"/>
              </w:rPr>
              <w:t>Connect client, session service, runtime, and models through frozen interfaces</w:t>
            </w:r>
          </w:p>
        </w:tc>
        <w:tc>
          <w:tcPr>
            <w:tcW w:w="29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394E9D" w14:textId="77777777" w:rsidR="00B0259A" w:rsidRDefault="00000000">
            <w:pPr>
              <w:spacing w:after="20"/>
            </w:pPr>
            <w:r>
              <w:rPr>
                <w:sz w:val="18"/>
                <w:szCs w:val="18"/>
              </w:rPr>
              <w:t>End-to-end smoke test</w:t>
            </w:r>
          </w:p>
        </w:tc>
      </w:tr>
      <w:tr w:rsidR="00B0259A" w14:paraId="2476EC37" w14:textId="77777777">
        <w:tblPrEx>
          <w:tblCellMar>
            <w:top w:w="0" w:type="dxa"/>
            <w:bottom w:w="0" w:type="dxa"/>
          </w:tblCellMar>
        </w:tblPrEx>
        <w:trPr>
          <w:cantSplit/>
        </w:trPr>
        <w:tc>
          <w:tcPr>
            <w:tcW w:w="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78BE33" w14:textId="77777777" w:rsidR="00B0259A" w:rsidRDefault="00000000">
            <w:pPr>
              <w:spacing w:after="20"/>
            </w:pPr>
            <w:r>
              <w:rPr>
                <w:sz w:val="18"/>
                <w:szCs w:val="18"/>
              </w:rPr>
              <w:t>7</w:t>
            </w:r>
          </w:p>
        </w:tc>
        <w:tc>
          <w:tcPr>
            <w:tcW w:w="19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259C57" w14:textId="77777777" w:rsidR="00B0259A" w:rsidRDefault="00000000">
            <w:pPr>
              <w:spacing w:after="20"/>
            </w:pPr>
            <w:r>
              <w:rPr>
                <w:sz w:val="18"/>
                <w:szCs w:val="18"/>
              </w:rPr>
              <w:t>Evaluation</w:t>
            </w:r>
          </w:p>
        </w:tc>
        <w:tc>
          <w:tcPr>
            <w:tcW w:w="3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EBB283" w14:textId="77777777" w:rsidR="00B0259A" w:rsidRDefault="00000000">
            <w:pPr>
              <w:spacing w:after="20"/>
            </w:pPr>
            <w:r>
              <w:rPr>
                <w:sz w:val="18"/>
                <w:szCs w:val="18"/>
              </w:rPr>
              <w:t>Controlled study, seeds, confidence intervals, ablations, failure analysis</w:t>
            </w:r>
          </w:p>
        </w:tc>
        <w:tc>
          <w:tcPr>
            <w:tcW w:w="29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2C1D90" w14:textId="77777777" w:rsidR="00B0259A" w:rsidRDefault="00000000">
            <w:pPr>
              <w:spacing w:after="20"/>
            </w:pPr>
            <w:r>
              <w:rPr>
                <w:sz w:val="18"/>
                <w:szCs w:val="18"/>
              </w:rPr>
              <w:t>Reviewed comparative analysis</w:t>
            </w:r>
          </w:p>
        </w:tc>
      </w:tr>
      <w:tr w:rsidR="00B0259A" w14:paraId="17E87BEC" w14:textId="77777777">
        <w:tblPrEx>
          <w:tblCellMar>
            <w:top w:w="0" w:type="dxa"/>
            <w:bottom w:w="0" w:type="dxa"/>
          </w:tblCellMar>
        </w:tblPrEx>
        <w:trPr>
          <w:cantSplit/>
        </w:trPr>
        <w:tc>
          <w:tcPr>
            <w:tcW w:w="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50B7BA" w14:textId="77777777" w:rsidR="00B0259A" w:rsidRDefault="00000000">
            <w:pPr>
              <w:spacing w:after="20"/>
            </w:pPr>
            <w:r>
              <w:rPr>
                <w:sz w:val="18"/>
                <w:szCs w:val="18"/>
              </w:rPr>
              <w:t>8</w:t>
            </w:r>
          </w:p>
        </w:tc>
        <w:tc>
          <w:tcPr>
            <w:tcW w:w="19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A50176" w14:textId="77777777" w:rsidR="00B0259A" w:rsidRDefault="00000000">
            <w:pPr>
              <w:spacing w:after="20"/>
            </w:pPr>
            <w:r>
              <w:rPr>
                <w:sz w:val="18"/>
                <w:szCs w:val="18"/>
              </w:rPr>
              <w:t>Deployment and reporting</w:t>
            </w:r>
          </w:p>
        </w:tc>
        <w:tc>
          <w:tcPr>
            <w:tcW w:w="3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35C9C3" w14:textId="77777777" w:rsidR="00B0259A" w:rsidRDefault="00000000">
            <w:pPr>
              <w:spacing w:after="20"/>
            </w:pPr>
            <w:r>
              <w:rPr>
                <w:sz w:val="18"/>
                <w:szCs w:val="18"/>
              </w:rPr>
              <w:t>Cloud deployment, final report, demo, and presentation</w:t>
            </w:r>
          </w:p>
        </w:tc>
        <w:tc>
          <w:tcPr>
            <w:tcW w:w="29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89FE2B" w14:textId="77777777" w:rsidR="00B0259A" w:rsidRDefault="00000000">
            <w:pPr>
              <w:spacing w:after="20"/>
            </w:pPr>
            <w:r>
              <w:rPr>
                <w:sz w:val="18"/>
                <w:szCs w:val="18"/>
              </w:rPr>
              <w:t>Course deliverables submitted</w:t>
            </w:r>
          </w:p>
        </w:tc>
      </w:tr>
    </w:tbl>
    <w:p w14:paraId="4CE6C2B8" w14:textId="77777777" w:rsidR="00B0259A" w:rsidRDefault="00000000">
      <w:pPr>
        <w:spacing w:before="60" w:after="160"/>
        <w:jc w:val="center"/>
      </w:pPr>
      <w:r>
        <w:rPr>
          <w:i/>
          <w:iCs/>
          <w:sz w:val="20"/>
          <w:szCs w:val="20"/>
        </w:rPr>
        <w:t>Table 13. Intelligent system development life cycle.</w:t>
      </w:r>
    </w:p>
    <w:p w14:paraId="4BC8F4F5" w14:textId="77777777" w:rsidR="00B0259A" w:rsidRDefault="00000000">
      <w:pPr>
        <w:spacing w:after="120" w:line="276" w:lineRule="auto"/>
        <w:jc w:val="both"/>
      </w:pPr>
      <w:r>
        <w:t xml:space="preserve">Development proceeds through frozen contracts, so that components owned by different people can be built in parallel against interfaces rather than against each other's code. Interface changes require an architecture decision record before implementation, and ADR-001 freezes the </w:t>
      </w:r>
      <w:proofErr w:type="spellStart"/>
      <w:r>
        <w:t>SessionEvent</w:t>
      </w:r>
      <w:proofErr w:type="spellEnd"/>
      <w:r>
        <w:t xml:space="preserve"> schema and the </w:t>
      </w:r>
      <w:proofErr w:type="spellStart"/>
      <w:r>
        <w:t>OpenAPI</w:t>
      </w:r>
      <w:proofErr w:type="spellEnd"/>
      <w:r>
        <w:t xml:space="preserve"> surface for exactly this reason. Each component has a single named owner, pull requests are reviewed before merge, and continuous integration runs linting and tests against pinned dependencies. Each reproduction stage is validated before the next begins, and artifacts are frozen before final runs.</w:t>
      </w:r>
    </w:p>
    <w:p w14:paraId="776A30A5" w14:textId="77777777" w:rsidR="00B0259A" w:rsidRDefault="00000000">
      <w:pPr>
        <w:spacing w:after="120" w:line="276" w:lineRule="auto"/>
        <w:jc w:val="both"/>
      </w:pPr>
      <w:r>
        <w:t>Project tracking uses a single Linear team, DAT, configured as the course requires. Both the instructor and the ISA are invited as administrators and have been since 9 September 2026. Cycles are two weeks long without exception: cycle 1 ran from 9 to 23 September, cycle 2 from 23 September to 7 October, cycle 3 from 7 to 21 October, and cycle 4 from 21 October to 4 November. Every issue carries exactly one named assignee, so individual contribution is attributable without interpretation, and each issue records its objective, the work required, explicit acceptance criteria, the evidence required for closure, a named reviewer, and its dependencies on other issues. The baseline reproduction is decomposed this way into sixteen issues, DAT-25 through DAT-39 plus DAT-41; DAT-40 is Model 3 work. Closed issues carry a linked artifact, which is a commit, a pull request, or a branch comparison, so that any completed claim can be followed to the work that substantiates it.</w:t>
      </w:r>
    </w:p>
    <w:p w14:paraId="3FD91B62" w14:textId="77777777" w:rsidR="00B0259A" w:rsidRDefault="00000000">
      <w:pPr>
        <w:pStyle w:val="Heading3"/>
      </w:pPr>
      <w:r>
        <w:t>2.2.4 Project Organization Plan</w:t>
      </w:r>
    </w:p>
    <w:p w14:paraId="06FC5898" w14:textId="77777777" w:rsidR="00B0259A" w:rsidRDefault="00000000">
      <w:pPr>
        <w:spacing w:after="120" w:line="276" w:lineRule="auto"/>
        <w:jc w:val="both"/>
      </w:pPr>
      <w:r>
        <w:t>Ownership follows the roles agreed on 9 September 2026: Ayush as Tech Lead, Naman as Data Lead, Manav as Client Lead, Shriram as Runtime Lead, and Pramod as MAST Baseline Lead and Evaluation Lead. Each member owns one system area and one AI workstream, which was a deliberate choice: on a five-person team the common failure is that one or two members do all the modelling while the rest write integration code. The work breakdown structure below decomposes the project into phases, deliverables, and work packages, and maps each package to the Linear issues that implement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3"/>
        <w:gridCol w:w="1030"/>
        <w:gridCol w:w="3297"/>
        <w:gridCol w:w="1900"/>
      </w:tblGrid>
      <w:tr w:rsidR="00B0259A" w14:paraId="0487576F" w14:textId="77777777">
        <w:tblPrEx>
          <w:tblCellMar>
            <w:top w:w="0" w:type="dxa"/>
            <w:bottom w:w="0" w:type="dxa"/>
          </w:tblCellMar>
        </w:tblPrEx>
        <w:trPr>
          <w:tblHeader/>
        </w:trPr>
        <w:tc>
          <w:tcPr>
            <w:tcW w:w="313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9DF7877" w14:textId="77777777" w:rsidR="00B0259A" w:rsidRDefault="00000000">
            <w:pPr>
              <w:spacing w:after="20"/>
            </w:pPr>
            <w:r>
              <w:rPr>
                <w:b/>
                <w:bCs/>
                <w:sz w:val="18"/>
                <w:szCs w:val="18"/>
              </w:rPr>
              <w:t>Work package</w:t>
            </w:r>
          </w:p>
        </w:tc>
        <w:tc>
          <w:tcPr>
            <w:tcW w:w="103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D1D3E61" w14:textId="77777777" w:rsidR="00B0259A" w:rsidRDefault="00000000">
            <w:pPr>
              <w:spacing w:after="20"/>
            </w:pPr>
            <w:r>
              <w:rPr>
                <w:b/>
                <w:bCs/>
                <w:sz w:val="18"/>
                <w:szCs w:val="18"/>
              </w:rPr>
              <w:t>Owner</w:t>
            </w:r>
          </w:p>
        </w:tc>
        <w:tc>
          <w:tcPr>
            <w:tcW w:w="329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5EEDE36" w14:textId="77777777" w:rsidR="00B0259A" w:rsidRDefault="00000000">
            <w:pPr>
              <w:spacing w:after="20"/>
            </w:pPr>
            <w:r>
              <w:rPr>
                <w:b/>
                <w:bCs/>
                <w:sz w:val="18"/>
                <w:szCs w:val="18"/>
              </w:rPr>
              <w:t>Deliverable</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7CFA8B1" w14:textId="77777777" w:rsidR="00B0259A" w:rsidRDefault="00000000">
            <w:pPr>
              <w:spacing w:after="20"/>
            </w:pPr>
            <w:r>
              <w:rPr>
                <w:b/>
                <w:bCs/>
                <w:sz w:val="18"/>
                <w:szCs w:val="18"/>
              </w:rPr>
              <w:t>Linear project / issue</w:t>
            </w:r>
          </w:p>
        </w:tc>
      </w:tr>
      <w:tr w:rsidR="00B0259A" w14:paraId="5A958632" w14:textId="77777777">
        <w:tblPrEx>
          <w:tblCellMar>
            <w:top w:w="0" w:type="dxa"/>
            <w:bottom w:w="0" w:type="dxa"/>
          </w:tblCellMar>
        </w:tblPrEx>
        <w:trPr>
          <w:cantSplit/>
        </w:trPr>
        <w:tc>
          <w:tcPr>
            <w:tcW w:w="31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31FB97" w14:textId="77777777" w:rsidR="00B0259A" w:rsidRDefault="00000000">
            <w:pPr>
              <w:spacing w:after="20"/>
            </w:pPr>
            <w:r>
              <w:rPr>
                <w:sz w:val="18"/>
                <w:szCs w:val="18"/>
              </w:rPr>
              <w:t>1.1 Topic selection and literature review</w:t>
            </w:r>
          </w:p>
        </w:tc>
        <w:tc>
          <w:tcPr>
            <w:tcW w:w="10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8DA786" w14:textId="77777777" w:rsidR="00B0259A" w:rsidRDefault="00000000">
            <w:pPr>
              <w:spacing w:after="20"/>
            </w:pPr>
            <w:r>
              <w:rPr>
                <w:sz w:val="18"/>
                <w:szCs w:val="18"/>
              </w:rPr>
              <w:t>All</w:t>
            </w:r>
          </w:p>
        </w:tc>
        <w:tc>
          <w:tcPr>
            <w:tcW w:w="3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608716" w14:textId="77777777" w:rsidR="00B0259A" w:rsidRDefault="00000000">
            <w:pPr>
              <w:spacing w:after="20"/>
            </w:pPr>
            <w:r>
              <w:rPr>
                <w:sz w:val="18"/>
                <w:szCs w:val="18"/>
              </w:rPr>
              <w:t>Selected topic, baseline choice</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2B34CD" w14:textId="77777777" w:rsidR="00B0259A" w:rsidRDefault="00000000">
            <w:pPr>
              <w:spacing w:after="20"/>
            </w:pPr>
            <w:r>
              <w:rPr>
                <w:sz w:val="18"/>
                <w:szCs w:val="18"/>
              </w:rPr>
              <w:t>Cycle 1 planning</w:t>
            </w:r>
          </w:p>
        </w:tc>
      </w:tr>
      <w:tr w:rsidR="00B0259A" w14:paraId="32505C79" w14:textId="77777777">
        <w:tblPrEx>
          <w:tblCellMar>
            <w:top w:w="0" w:type="dxa"/>
            <w:bottom w:w="0" w:type="dxa"/>
          </w:tblCellMar>
        </w:tblPrEx>
        <w:trPr>
          <w:cantSplit/>
        </w:trPr>
        <w:tc>
          <w:tcPr>
            <w:tcW w:w="31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4A1165" w14:textId="77777777" w:rsidR="00B0259A" w:rsidRDefault="00000000">
            <w:pPr>
              <w:spacing w:after="20"/>
            </w:pPr>
            <w:r>
              <w:rPr>
                <w:sz w:val="18"/>
                <w:szCs w:val="18"/>
              </w:rPr>
              <w:t>1.2 Abstract and proposal presentation</w:t>
            </w:r>
          </w:p>
        </w:tc>
        <w:tc>
          <w:tcPr>
            <w:tcW w:w="10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8A1260" w14:textId="77777777" w:rsidR="00B0259A" w:rsidRDefault="00000000">
            <w:pPr>
              <w:spacing w:after="20"/>
            </w:pPr>
            <w:r>
              <w:rPr>
                <w:sz w:val="18"/>
                <w:szCs w:val="18"/>
              </w:rPr>
              <w:t>All</w:t>
            </w:r>
          </w:p>
        </w:tc>
        <w:tc>
          <w:tcPr>
            <w:tcW w:w="3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EFE00A" w14:textId="77777777" w:rsidR="00B0259A" w:rsidRDefault="00000000">
            <w:pPr>
              <w:spacing w:after="20"/>
            </w:pPr>
            <w:r>
              <w:rPr>
                <w:sz w:val="18"/>
                <w:szCs w:val="18"/>
              </w:rPr>
              <w:t>Abstract, slides</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72C084" w14:textId="77777777" w:rsidR="00B0259A" w:rsidRDefault="00000000">
            <w:pPr>
              <w:spacing w:after="20"/>
            </w:pPr>
            <w:r>
              <w:rPr>
                <w:sz w:val="18"/>
                <w:szCs w:val="18"/>
              </w:rPr>
              <w:t>DAT-14, DAT-24</w:t>
            </w:r>
          </w:p>
        </w:tc>
      </w:tr>
      <w:tr w:rsidR="00B0259A" w14:paraId="68350394" w14:textId="77777777">
        <w:tblPrEx>
          <w:tblCellMar>
            <w:top w:w="0" w:type="dxa"/>
            <w:bottom w:w="0" w:type="dxa"/>
          </w:tblCellMar>
        </w:tblPrEx>
        <w:trPr>
          <w:cantSplit/>
        </w:trPr>
        <w:tc>
          <w:tcPr>
            <w:tcW w:w="31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F86399" w14:textId="77777777" w:rsidR="00B0259A" w:rsidRDefault="00000000">
            <w:pPr>
              <w:spacing w:after="20"/>
            </w:pPr>
            <w:r>
              <w:rPr>
                <w:sz w:val="18"/>
                <w:szCs w:val="18"/>
              </w:rPr>
              <w:t>1.3 Reports and workbooks</w:t>
            </w:r>
          </w:p>
        </w:tc>
        <w:tc>
          <w:tcPr>
            <w:tcW w:w="10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11D607" w14:textId="77777777" w:rsidR="00B0259A" w:rsidRDefault="00000000">
            <w:pPr>
              <w:spacing w:after="20"/>
            </w:pPr>
            <w:r>
              <w:rPr>
                <w:sz w:val="18"/>
                <w:szCs w:val="18"/>
              </w:rPr>
              <w:t>All</w:t>
            </w:r>
          </w:p>
        </w:tc>
        <w:tc>
          <w:tcPr>
            <w:tcW w:w="3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4C7E2B" w14:textId="77777777" w:rsidR="00B0259A" w:rsidRDefault="00000000">
            <w:pPr>
              <w:spacing w:after="20"/>
            </w:pPr>
            <w:r>
              <w:rPr>
                <w:sz w:val="18"/>
                <w:szCs w:val="18"/>
              </w:rPr>
              <w:t>Progress Reports, Workbooks, Final Report</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91173A" w14:textId="77777777" w:rsidR="00B0259A" w:rsidRDefault="00000000">
            <w:pPr>
              <w:spacing w:after="20"/>
            </w:pPr>
            <w:r>
              <w:rPr>
                <w:sz w:val="18"/>
                <w:szCs w:val="18"/>
              </w:rPr>
              <w:t>DAT-11 (reporting)</w:t>
            </w:r>
          </w:p>
        </w:tc>
      </w:tr>
      <w:tr w:rsidR="00B0259A" w14:paraId="1AB968AA" w14:textId="77777777">
        <w:tblPrEx>
          <w:tblCellMar>
            <w:top w:w="0" w:type="dxa"/>
            <w:bottom w:w="0" w:type="dxa"/>
          </w:tblCellMar>
        </w:tblPrEx>
        <w:trPr>
          <w:cantSplit/>
        </w:trPr>
        <w:tc>
          <w:tcPr>
            <w:tcW w:w="31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D73A1A" w14:textId="77777777" w:rsidR="00B0259A" w:rsidRDefault="00000000">
            <w:pPr>
              <w:spacing w:after="20"/>
            </w:pPr>
            <w:r>
              <w:rPr>
                <w:sz w:val="18"/>
                <w:szCs w:val="18"/>
              </w:rPr>
              <w:t>2.1 Repository, CI, dependency pinning</w:t>
            </w:r>
          </w:p>
        </w:tc>
        <w:tc>
          <w:tcPr>
            <w:tcW w:w="10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DCE284" w14:textId="77777777" w:rsidR="00B0259A" w:rsidRDefault="00000000">
            <w:pPr>
              <w:spacing w:after="20"/>
            </w:pPr>
            <w:r>
              <w:rPr>
                <w:sz w:val="18"/>
                <w:szCs w:val="18"/>
              </w:rPr>
              <w:t>Ayush</w:t>
            </w:r>
          </w:p>
        </w:tc>
        <w:tc>
          <w:tcPr>
            <w:tcW w:w="3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EAD172" w14:textId="77777777" w:rsidR="00B0259A" w:rsidRDefault="00000000">
            <w:pPr>
              <w:spacing w:after="20"/>
            </w:pPr>
            <w:r>
              <w:rPr>
                <w:sz w:val="18"/>
                <w:szCs w:val="18"/>
              </w:rPr>
              <w:t>Skeleton repository with CI</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71E70B" w14:textId="77777777" w:rsidR="00B0259A" w:rsidRDefault="00000000">
            <w:pPr>
              <w:spacing w:after="20"/>
            </w:pPr>
            <w:r>
              <w:rPr>
                <w:sz w:val="18"/>
                <w:szCs w:val="18"/>
              </w:rPr>
              <w:t>DAT-5, DAT-6, DAT-7</w:t>
            </w:r>
          </w:p>
        </w:tc>
      </w:tr>
      <w:tr w:rsidR="00B0259A" w14:paraId="055770D7" w14:textId="77777777">
        <w:tblPrEx>
          <w:tblCellMar>
            <w:top w:w="0" w:type="dxa"/>
            <w:bottom w:w="0" w:type="dxa"/>
          </w:tblCellMar>
        </w:tblPrEx>
        <w:trPr>
          <w:cantSplit/>
        </w:trPr>
        <w:tc>
          <w:tcPr>
            <w:tcW w:w="31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F1092A" w14:textId="77777777" w:rsidR="00B0259A" w:rsidRDefault="00000000">
            <w:pPr>
              <w:spacing w:after="20"/>
            </w:pPr>
            <w:r>
              <w:rPr>
                <w:sz w:val="18"/>
                <w:szCs w:val="18"/>
              </w:rPr>
              <w:lastRenderedPageBreak/>
              <w:t xml:space="preserve">2.2 </w:t>
            </w:r>
            <w:proofErr w:type="spellStart"/>
            <w:r>
              <w:rPr>
                <w:sz w:val="18"/>
                <w:szCs w:val="18"/>
              </w:rPr>
              <w:t>SessionEvent</w:t>
            </w:r>
            <w:proofErr w:type="spellEnd"/>
            <w:r>
              <w:rPr>
                <w:sz w:val="18"/>
                <w:szCs w:val="18"/>
              </w:rPr>
              <w:t xml:space="preserve"> and </w:t>
            </w:r>
            <w:proofErr w:type="spellStart"/>
            <w:r>
              <w:rPr>
                <w:sz w:val="18"/>
                <w:szCs w:val="18"/>
              </w:rPr>
              <w:t>OpenAPI</w:t>
            </w:r>
            <w:proofErr w:type="spellEnd"/>
            <w:r>
              <w:rPr>
                <w:sz w:val="18"/>
                <w:szCs w:val="18"/>
              </w:rPr>
              <w:t xml:space="preserve"> contracts</w:t>
            </w:r>
          </w:p>
        </w:tc>
        <w:tc>
          <w:tcPr>
            <w:tcW w:w="10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F96E12" w14:textId="77777777" w:rsidR="00B0259A" w:rsidRDefault="00000000">
            <w:pPr>
              <w:spacing w:after="20"/>
            </w:pPr>
            <w:r>
              <w:rPr>
                <w:sz w:val="18"/>
                <w:szCs w:val="18"/>
              </w:rPr>
              <w:t>Ayush</w:t>
            </w:r>
          </w:p>
        </w:tc>
        <w:tc>
          <w:tcPr>
            <w:tcW w:w="3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006BE6" w14:textId="77777777" w:rsidR="00B0259A" w:rsidRDefault="00000000">
            <w:pPr>
              <w:spacing w:after="20"/>
            </w:pPr>
            <w:r>
              <w:rPr>
                <w:sz w:val="18"/>
                <w:szCs w:val="18"/>
              </w:rPr>
              <w:t>Frozen interface contracts, ADR-001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383BB6" w14:textId="77777777" w:rsidR="00B0259A" w:rsidRDefault="00000000">
            <w:pPr>
              <w:spacing w:after="20"/>
            </w:pPr>
            <w:r>
              <w:rPr>
                <w:sz w:val="18"/>
                <w:szCs w:val="18"/>
              </w:rPr>
              <w:t>DAT-8</w:t>
            </w:r>
          </w:p>
        </w:tc>
      </w:tr>
      <w:tr w:rsidR="00B0259A" w14:paraId="4B582982" w14:textId="77777777">
        <w:tblPrEx>
          <w:tblCellMar>
            <w:top w:w="0" w:type="dxa"/>
            <w:bottom w:w="0" w:type="dxa"/>
          </w:tblCellMar>
        </w:tblPrEx>
        <w:trPr>
          <w:cantSplit/>
        </w:trPr>
        <w:tc>
          <w:tcPr>
            <w:tcW w:w="31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9092AB" w14:textId="77777777" w:rsidR="00B0259A" w:rsidRDefault="00000000">
            <w:pPr>
              <w:spacing w:after="20"/>
            </w:pPr>
            <w:r>
              <w:rPr>
                <w:sz w:val="18"/>
                <w:szCs w:val="18"/>
              </w:rPr>
              <w:t>2.3 Session service, control plane, serving, infrastructure</w:t>
            </w:r>
          </w:p>
        </w:tc>
        <w:tc>
          <w:tcPr>
            <w:tcW w:w="10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576430" w14:textId="77777777" w:rsidR="00B0259A" w:rsidRDefault="00000000">
            <w:pPr>
              <w:spacing w:after="20"/>
            </w:pPr>
            <w:r>
              <w:rPr>
                <w:sz w:val="18"/>
                <w:szCs w:val="18"/>
              </w:rPr>
              <w:t>Ayush</w:t>
            </w:r>
          </w:p>
        </w:tc>
        <w:tc>
          <w:tcPr>
            <w:tcW w:w="3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AB7CDF" w14:textId="77777777" w:rsidR="00B0259A" w:rsidRDefault="00000000">
            <w:pPr>
              <w:spacing w:after="20"/>
            </w:pPr>
            <w:r>
              <w:rPr>
                <w:sz w:val="18"/>
                <w:szCs w:val="18"/>
              </w:rPr>
              <w:t>Cloud-deployed session service with audit trail, interruption, rollback</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E26562" w14:textId="77777777" w:rsidR="00B0259A" w:rsidRDefault="00000000">
            <w:pPr>
              <w:spacing w:after="20"/>
            </w:pPr>
            <w:r>
              <w:rPr>
                <w:sz w:val="18"/>
                <w:szCs w:val="18"/>
              </w:rPr>
              <w:t>DAT-9, DAT-10</w:t>
            </w:r>
          </w:p>
        </w:tc>
      </w:tr>
      <w:tr w:rsidR="00B0259A" w14:paraId="687BFAC3" w14:textId="77777777">
        <w:tblPrEx>
          <w:tblCellMar>
            <w:top w:w="0" w:type="dxa"/>
            <w:bottom w:w="0" w:type="dxa"/>
          </w:tblCellMar>
        </w:tblPrEx>
        <w:trPr>
          <w:cantSplit/>
        </w:trPr>
        <w:tc>
          <w:tcPr>
            <w:tcW w:w="31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3D2FF4" w14:textId="77777777" w:rsidR="00B0259A" w:rsidRDefault="00000000">
            <w:pPr>
              <w:spacing w:after="20"/>
            </w:pPr>
            <w:r>
              <w:rPr>
                <w:sz w:val="18"/>
                <w:szCs w:val="18"/>
              </w:rPr>
              <w:t xml:space="preserve">2.4 React client, </w:t>
            </w:r>
            <w:proofErr w:type="spellStart"/>
            <w:r>
              <w:rPr>
                <w:sz w:val="18"/>
                <w:szCs w:val="18"/>
              </w:rPr>
              <w:t>Yjs</w:t>
            </w:r>
            <w:proofErr w:type="spellEnd"/>
            <w:r>
              <w:rPr>
                <w:sz w:val="18"/>
                <w:szCs w:val="18"/>
              </w:rPr>
              <w:t>/CRDT editing, presence</w:t>
            </w:r>
          </w:p>
        </w:tc>
        <w:tc>
          <w:tcPr>
            <w:tcW w:w="10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65614F" w14:textId="77777777" w:rsidR="00B0259A" w:rsidRDefault="00000000">
            <w:pPr>
              <w:spacing w:after="20"/>
            </w:pPr>
            <w:r>
              <w:rPr>
                <w:sz w:val="18"/>
                <w:szCs w:val="18"/>
              </w:rPr>
              <w:t>Manav</w:t>
            </w:r>
          </w:p>
        </w:tc>
        <w:tc>
          <w:tcPr>
            <w:tcW w:w="3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52D9FB" w14:textId="77777777" w:rsidR="00B0259A" w:rsidRDefault="00000000">
            <w:pPr>
              <w:spacing w:after="20"/>
            </w:pPr>
            <w:r>
              <w:rPr>
                <w:sz w:val="18"/>
                <w:szCs w:val="18"/>
              </w:rPr>
              <w:t>Client application</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815A8E" w14:textId="77777777" w:rsidR="00B0259A" w:rsidRDefault="00000000">
            <w:pPr>
              <w:spacing w:after="20"/>
            </w:pPr>
            <w:r>
              <w:rPr>
                <w:sz w:val="18"/>
                <w:szCs w:val="18"/>
              </w:rPr>
              <w:t>DAT-15, DAT-16, DAT-17</w:t>
            </w:r>
          </w:p>
        </w:tc>
      </w:tr>
      <w:tr w:rsidR="00B0259A" w14:paraId="620FF2CB" w14:textId="77777777">
        <w:tblPrEx>
          <w:tblCellMar>
            <w:top w:w="0" w:type="dxa"/>
            <w:bottom w:w="0" w:type="dxa"/>
          </w:tblCellMar>
        </w:tblPrEx>
        <w:trPr>
          <w:cantSplit/>
        </w:trPr>
        <w:tc>
          <w:tcPr>
            <w:tcW w:w="31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4FEA5F" w14:textId="77777777" w:rsidR="00B0259A" w:rsidRDefault="00000000">
            <w:pPr>
              <w:spacing w:after="20"/>
            </w:pPr>
            <w:r>
              <w:rPr>
                <w:sz w:val="18"/>
                <w:szCs w:val="18"/>
              </w:rPr>
              <w:t xml:space="preserve">2.5 </w:t>
            </w:r>
            <w:proofErr w:type="spellStart"/>
            <w:r>
              <w:rPr>
                <w:sz w:val="18"/>
                <w:szCs w:val="18"/>
              </w:rPr>
              <w:t>LangGraph</w:t>
            </w:r>
            <w:proofErr w:type="spellEnd"/>
            <w:r>
              <w:rPr>
                <w:sz w:val="18"/>
                <w:szCs w:val="18"/>
              </w:rPr>
              <w:t xml:space="preserve"> runtime and tool execution</w:t>
            </w:r>
          </w:p>
        </w:tc>
        <w:tc>
          <w:tcPr>
            <w:tcW w:w="10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DF2F0E" w14:textId="77777777" w:rsidR="00B0259A" w:rsidRDefault="00000000">
            <w:pPr>
              <w:spacing w:after="20"/>
            </w:pPr>
            <w:r>
              <w:rPr>
                <w:sz w:val="18"/>
                <w:szCs w:val="18"/>
              </w:rPr>
              <w:t>Shriram</w:t>
            </w:r>
          </w:p>
        </w:tc>
        <w:tc>
          <w:tcPr>
            <w:tcW w:w="3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1CFF2F" w14:textId="77777777" w:rsidR="00B0259A" w:rsidRDefault="00000000">
            <w:pPr>
              <w:spacing w:after="20"/>
            </w:pPr>
            <w:r>
              <w:rPr>
                <w:sz w:val="18"/>
                <w:szCs w:val="18"/>
              </w:rPr>
              <w:t>Agent runtime with five fixed tools</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767269" w14:textId="77777777" w:rsidR="00B0259A" w:rsidRDefault="00000000">
            <w:pPr>
              <w:spacing w:after="20"/>
            </w:pPr>
            <w:r>
              <w:rPr>
                <w:sz w:val="18"/>
                <w:szCs w:val="18"/>
              </w:rPr>
              <w:t>DAT-18, DAT-19, DAT-20</w:t>
            </w:r>
          </w:p>
        </w:tc>
      </w:tr>
      <w:tr w:rsidR="00B0259A" w14:paraId="192301C5" w14:textId="77777777">
        <w:tblPrEx>
          <w:tblCellMar>
            <w:top w:w="0" w:type="dxa"/>
            <w:bottom w:w="0" w:type="dxa"/>
          </w:tblCellMar>
        </w:tblPrEx>
        <w:trPr>
          <w:cantSplit/>
        </w:trPr>
        <w:tc>
          <w:tcPr>
            <w:tcW w:w="31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E24EFC" w14:textId="77777777" w:rsidR="00B0259A" w:rsidRDefault="00000000">
            <w:pPr>
              <w:spacing w:after="20"/>
            </w:pPr>
            <w:r>
              <w:rPr>
                <w:sz w:val="18"/>
                <w:szCs w:val="18"/>
              </w:rPr>
              <w:t>3.1 MAST dataset acquisition, schema, taxonomy, audit</w:t>
            </w:r>
          </w:p>
        </w:tc>
        <w:tc>
          <w:tcPr>
            <w:tcW w:w="10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FCC8FA" w14:textId="77777777" w:rsidR="00B0259A" w:rsidRDefault="00000000">
            <w:pPr>
              <w:spacing w:after="20"/>
            </w:pPr>
            <w:r>
              <w:rPr>
                <w:sz w:val="18"/>
                <w:szCs w:val="18"/>
              </w:rPr>
              <w:t>Naman</w:t>
            </w:r>
          </w:p>
        </w:tc>
        <w:tc>
          <w:tcPr>
            <w:tcW w:w="3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B6F7D6" w14:textId="77777777" w:rsidR="00B0259A" w:rsidRDefault="00000000">
            <w:pPr>
              <w:spacing w:after="20"/>
            </w:pPr>
            <w:proofErr w:type="spellStart"/>
            <w:r>
              <w:rPr>
                <w:sz w:val="18"/>
                <w:szCs w:val="18"/>
              </w:rPr>
              <w:t>Checksummed</w:t>
            </w:r>
            <w:proofErr w:type="spellEnd"/>
            <w:r>
              <w:rPr>
                <w:sz w:val="18"/>
                <w:szCs w:val="18"/>
              </w:rPr>
              <w:t xml:space="preserve"> dataset, schema and taxonomy documentation</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4E9E7E" w14:textId="77777777" w:rsidR="00B0259A" w:rsidRDefault="00000000">
            <w:pPr>
              <w:spacing w:after="20"/>
            </w:pPr>
            <w:r>
              <w:rPr>
                <w:sz w:val="18"/>
                <w:szCs w:val="18"/>
              </w:rPr>
              <w:t>DAT-28, DAT-29</w:t>
            </w:r>
          </w:p>
        </w:tc>
      </w:tr>
      <w:tr w:rsidR="00B0259A" w14:paraId="73824C1D" w14:textId="77777777">
        <w:tblPrEx>
          <w:tblCellMar>
            <w:top w:w="0" w:type="dxa"/>
            <w:bottom w:w="0" w:type="dxa"/>
          </w:tblCellMar>
        </w:tblPrEx>
        <w:trPr>
          <w:cantSplit/>
        </w:trPr>
        <w:tc>
          <w:tcPr>
            <w:tcW w:w="31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07ACAB" w14:textId="77777777" w:rsidR="00B0259A" w:rsidRDefault="00000000">
            <w:pPr>
              <w:spacing w:after="20"/>
            </w:pPr>
            <w:r>
              <w:rPr>
                <w:sz w:val="18"/>
                <w:szCs w:val="18"/>
              </w:rPr>
              <w:t>3.2 Frozen evaluation manifest</w:t>
            </w:r>
          </w:p>
        </w:tc>
        <w:tc>
          <w:tcPr>
            <w:tcW w:w="10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780E9D" w14:textId="77777777" w:rsidR="00B0259A" w:rsidRDefault="00000000">
            <w:pPr>
              <w:spacing w:after="20"/>
            </w:pPr>
            <w:r>
              <w:rPr>
                <w:sz w:val="18"/>
                <w:szCs w:val="18"/>
              </w:rPr>
              <w:t>Naman</w:t>
            </w:r>
          </w:p>
        </w:tc>
        <w:tc>
          <w:tcPr>
            <w:tcW w:w="3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D5657D" w14:textId="77777777" w:rsidR="00B0259A" w:rsidRDefault="00000000">
            <w:pPr>
              <w:spacing w:after="20"/>
            </w:pPr>
            <w:r>
              <w:rPr>
                <w:sz w:val="18"/>
                <w:szCs w:val="18"/>
              </w:rPr>
              <w:t>Manifest with data IDs and checksums</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A35F0E" w14:textId="77777777" w:rsidR="00B0259A" w:rsidRDefault="00000000">
            <w:pPr>
              <w:spacing w:after="20"/>
            </w:pPr>
            <w:r>
              <w:rPr>
                <w:sz w:val="18"/>
                <w:szCs w:val="18"/>
              </w:rPr>
              <w:t>DAT-30</w:t>
            </w:r>
          </w:p>
        </w:tc>
      </w:tr>
      <w:tr w:rsidR="00B0259A" w14:paraId="1CD596D9" w14:textId="77777777">
        <w:tblPrEx>
          <w:tblCellMar>
            <w:top w:w="0" w:type="dxa"/>
            <w:bottom w:w="0" w:type="dxa"/>
          </w:tblCellMar>
        </w:tblPrEx>
        <w:trPr>
          <w:cantSplit/>
        </w:trPr>
        <w:tc>
          <w:tcPr>
            <w:tcW w:w="31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AEDEEF" w14:textId="77777777" w:rsidR="00B0259A" w:rsidRDefault="00000000">
            <w:pPr>
              <w:spacing w:after="20"/>
            </w:pPr>
            <w:r>
              <w:rPr>
                <w:sz w:val="18"/>
                <w:szCs w:val="18"/>
              </w:rPr>
              <w:t>3.3 Pilot corpus collection and double annotation</w:t>
            </w:r>
          </w:p>
        </w:tc>
        <w:tc>
          <w:tcPr>
            <w:tcW w:w="10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AB5982" w14:textId="77777777" w:rsidR="00B0259A" w:rsidRDefault="00000000">
            <w:pPr>
              <w:spacing w:after="20"/>
            </w:pPr>
            <w:r>
              <w:rPr>
                <w:sz w:val="18"/>
                <w:szCs w:val="18"/>
              </w:rPr>
              <w:t>Naman</w:t>
            </w:r>
          </w:p>
        </w:tc>
        <w:tc>
          <w:tcPr>
            <w:tcW w:w="3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958C2C" w14:textId="77777777" w:rsidR="00B0259A" w:rsidRDefault="00000000">
            <w:pPr>
              <w:spacing w:after="20"/>
            </w:pPr>
            <w:r>
              <w:rPr>
                <w:sz w:val="18"/>
                <w:szCs w:val="18"/>
              </w:rPr>
              <w:t>About 30 annotated sessions</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2F3373" w14:textId="77777777" w:rsidR="00B0259A" w:rsidRDefault="00000000">
            <w:pPr>
              <w:spacing w:after="20"/>
            </w:pPr>
            <w:r>
              <w:rPr>
                <w:sz w:val="18"/>
                <w:szCs w:val="18"/>
              </w:rPr>
              <w:t>DAT-21, DAT-22</w:t>
            </w:r>
          </w:p>
        </w:tc>
      </w:tr>
      <w:tr w:rsidR="00B0259A" w14:paraId="38C6BB5B" w14:textId="77777777">
        <w:tblPrEx>
          <w:tblCellMar>
            <w:top w:w="0" w:type="dxa"/>
            <w:bottom w:w="0" w:type="dxa"/>
          </w:tblCellMar>
        </w:tblPrEx>
        <w:trPr>
          <w:cantSplit/>
        </w:trPr>
        <w:tc>
          <w:tcPr>
            <w:tcW w:w="31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08D507" w14:textId="77777777" w:rsidR="00B0259A" w:rsidRDefault="00000000">
            <w:pPr>
              <w:spacing w:after="20"/>
            </w:pPr>
            <w:r>
              <w:rPr>
                <w:sz w:val="18"/>
                <w:szCs w:val="18"/>
              </w:rPr>
              <w:t>3.4 Pre-processing, splits, statistics, agreement</w:t>
            </w:r>
          </w:p>
        </w:tc>
        <w:tc>
          <w:tcPr>
            <w:tcW w:w="10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E15158" w14:textId="77777777" w:rsidR="00B0259A" w:rsidRDefault="00000000">
            <w:pPr>
              <w:spacing w:after="20"/>
            </w:pPr>
            <w:r>
              <w:rPr>
                <w:sz w:val="18"/>
                <w:szCs w:val="18"/>
              </w:rPr>
              <w:t>Naman</w:t>
            </w:r>
          </w:p>
        </w:tc>
        <w:tc>
          <w:tcPr>
            <w:tcW w:w="3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FA9B13" w14:textId="77777777" w:rsidR="00B0259A" w:rsidRDefault="00000000">
            <w:pPr>
              <w:spacing w:after="20"/>
            </w:pPr>
            <w:r>
              <w:rPr>
                <w:sz w:val="18"/>
                <w:szCs w:val="18"/>
              </w:rPr>
              <w:t>Frozen session-level splits, statistics report</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1BF65A" w14:textId="77777777" w:rsidR="00B0259A" w:rsidRDefault="00000000">
            <w:pPr>
              <w:spacing w:after="20"/>
            </w:pPr>
            <w:r>
              <w:rPr>
                <w:sz w:val="18"/>
                <w:szCs w:val="18"/>
              </w:rPr>
              <w:t>Cycle 5 (298B scope)</w:t>
            </w:r>
          </w:p>
        </w:tc>
      </w:tr>
      <w:tr w:rsidR="00B0259A" w14:paraId="145D7C53" w14:textId="77777777">
        <w:tblPrEx>
          <w:tblCellMar>
            <w:top w:w="0" w:type="dxa"/>
            <w:bottom w:w="0" w:type="dxa"/>
          </w:tblCellMar>
        </w:tblPrEx>
        <w:trPr>
          <w:cantSplit/>
        </w:trPr>
        <w:tc>
          <w:tcPr>
            <w:tcW w:w="31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0E51AC" w14:textId="77777777" w:rsidR="00B0259A" w:rsidRDefault="00000000">
            <w:pPr>
              <w:spacing w:after="20"/>
            </w:pPr>
            <w:r>
              <w:rPr>
                <w:sz w:val="18"/>
                <w:szCs w:val="18"/>
              </w:rPr>
              <w:t>4.1 Environment and judge interface</w:t>
            </w:r>
          </w:p>
        </w:tc>
        <w:tc>
          <w:tcPr>
            <w:tcW w:w="10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60157E" w14:textId="77777777" w:rsidR="00B0259A" w:rsidRDefault="00000000">
            <w:pPr>
              <w:spacing w:after="20"/>
            </w:pPr>
            <w:r>
              <w:rPr>
                <w:sz w:val="18"/>
                <w:szCs w:val="18"/>
              </w:rPr>
              <w:t>Ayush</w:t>
            </w:r>
          </w:p>
        </w:tc>
        <w:tc>
          <w:tcPr>
            <w:tcW w:w="3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254CBB" w14:textId="77777777" w:rsidR="00B0259A" w:rsidRDefault="00000000">
            <w:pPr>
              <w:spacing w:after="20"/>
            </w:pPr>
            <w:r>
              <w:rPr>
                <w:sz w:val="18"/>
                <w:szCs w:val="18"/>
              </w:rPr>
              <w:t>Pinned environment, o1 few-shot judge path, clean smoke test</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FD601F" w14:textId="77777777" w:rsidR="00B0259A" w:rsidRDefault="00000000">
            <w:pPr>
              <w:spacing w:after="20"/>
            </w:pPr>
            <w:r>
              <w:rPr>
                <w:sz w:val="18"/>
                <w:szCs w:val="18"/>
              </w:rPr>
              <w:t>DAT-25, DAT-26, DAT-27</w:t>
            </w:r>
          </w:p>
        </w:tc>
      </w:tr>
      <w:tr w:rsidR="00B0259A" w14:paraId="59BADCF4" w14:textId="77777777">
        <w:tblPrEx>
          <w:tblCellMar>
            <w:top w:w="0" w:type="dxa"/>
            <w:bottom w:w="0" w:type="dxa"/>
          </w:tblCellMar>
        </w:tblPrEx>
        <w:trPr>
          <w:cantSplit/>
        </w:trPr>
        <w:tc>
          <w:tcPr>
            <w:tcW w:w="31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7747C1" w14:textId="77777777" w:rsidR="00B0259A" w:rsidRDefault="00000000">
            <w:pPr>
              <w:spacing w:after="20"/>
            </w:pPr>
            <w:r>
              <w:rPr>
                <w:sz w:val="18"/>
                <w:szCs w:val="18"/>
              </w:rPr>
              <w:t>4.2 Prompt reconstruction, deterministic parser, disagreement viewer</w:t>
            </w:r>
          </w:p>
        </w:tc>
        <w:tc>
          <w:tcPr>
            <w:tcW w:w="10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089B85" w14:textId="77777777" w:rsidR="00B0259A" w:rsidRDefault="00000000">
            <w:pPr>
              <w:spacing w:after="20"/>
            </w:pPr>
            <w:r>
              <w:rPr>
                <w:sz w:val="18"/>
                <w:szCs w:val="18"/>
              </w:rPr>
              <w:t>Manav</w:t>
            </w:r>
          </w:p>
        </w:tc>
        <w:tc>
          <w:tcPr>
            <w:tcW w:w="3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430014" w14:textId="77777777" w:rsidR="00B0259A" w:rsidRDefault="00000000">
            <w:pPr>
              <w:spacing w:after="20"/>
            </w:pPr>
            <w:r>
              <w:rPr>
                <w:sz w:val="18"/>
                <w:szCs w:val="18"/>
              </w:rPr>
              <w:t>Versioned prompt, parser with tests, viewer</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66D309" w14:textId="77777777" w:rsidR="00B0259A" w:rsidRDefault="00000000">
            <w:pPr>
              <w:spacing w:after="20"/>
            </w:pPr>
            <w:r>
              <w:rPr>
                <w:sz w:val="18"/>
                <w:szCs w:val="18"/>
              </w:rPr>
              <w:t>DAT-31, DAT-32, DAT-33</w:t>
            </w:r>
          </w:p>
        </w:tc>
      </w:tr>
      <w:tr w:rsidR="00B0259A" w14:paraId="3000C943" w14:textId="77777777">
        <w:tblPrEx>
          <w:tblCellMar>
            <w:top w:w="0" w:type="dxa"/>
            <w:bottom w:w="0" w:type="dxa"/>
          </w:tblCellMar>
        </w:tblPrEx>
        <w:trPr>
          <w:cantSplit/>
        </w:trPr>
        <w:tc>
          <w:tcPr>
            <w:tcW w:w="31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BB70ED" w14:textId="77777777" w:rsidR="00B0259A" w:rsidRDefault="00000000">
            <w:pPr>
              <w:spacing w:after="20"/>
            </w:pPr>
            <w:r>
              <w:rPr>
                <w:sz w:val="18"/>
                <w:szCs w:val="18"/>
              </w:rPr>
              <w:t>4.3 Resumable batch runner, provenance, final runs</w:t>
            </w:r>
          </w:p>
        </w:tc>
        <w:tc>
          <w:tcPr>
            <w:tcW w:w="10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E830B4" w14:textId="77777777" w:rsidR="00B0259A" w:rsidRDefault="00000000">
            <w:pPr>
              <w:spacing w:after="20"/>
            </w:pPr>
            <w:r>
              <w:rPr>
                <w:sz w:val="18"/>
                <w:szCs w:val="18"/>
              </w:rPr>
              <w:t>Shriram</w:t>
            </w:r>
          </w:p>
        </w:tc>
        <w:tc>
          <w:tcPr>
            <w:tcW w:w="3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A145EE" w14:textId="77777777" w:rsidR="00B0259A" w:rsidRDefault="00000000">
            <w:pPr>
              <w:spacing w:after="20"/>
            </w:pPr>
            <w:r>
              <w:rPr>
                <w:sz w:val="18"/>
                <w:szCs w:val="18"/>
              </w:rPr>
              <w:t>Run manifests, preserved result directories</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047B72" w14:textId="77777777" w:rsidR="00B0259A" w:rsidRDefault="00000000">
            <w:pPr>
              <w:spacing w:after="20"/>
            </w:pPr>
            <w:r>
              <w:rPr>
                <w:sz w:val="18"/>
                <w:szCs w:val="18"/>
              </w:rPr>
              <w:t>DAT-34, DAT-35, DAT-36</w:t>
            </w:r>
          </w:p>
        </w:tc>
      </w:tr>
      <w:tr w:rsidR="00B0259A" w14:paraId="2F3F0ED9" w14:textId="77777777">
        <w:tblPrEx>
          <w:tblCellMar>
            <w:top w:w="0" w:type="dxa"/>
            <w:bottom w:w="0" w:type="dxa"/>
          </w:tblCellMar>
        </w:tblPrEx>
        <w:trPr>
          <w:cantSplit/>
        </w:trPr>
        <w:tc>
          <w:tcPr>
            <w:tcW w:w="31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35EB21" w14:textId="77777777" w:rsidR="00B0259A" w:rsidRDefault="00000000">
            <w:pPr>
              <w:spacing w:after="20"/>
            </w:pPr>
            <w:r>
              <w:rPr>
                <w:sz w:val="18"/>
                <w:szCs w:val="18"/>
              </w:rPr>
              <w:t>4.4 Metrics pipeline, published comparison, error analysis</w:t>
            </w:r>
          </w:p>
        </w:tc>
        <w:tc>
          <w:tcPr>
            <w:tcW w:w="10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8A1806" w14:textId="77777777" w:rsidR="00B0259A" w:rsidRDefault="00000000">
            <w:pPr>
              <w:spacing w:after="20"/>
            </w:pPr>
            <w:r>
              <w:rPr>
                <w:sz w:val="18"/>
                <w:szCs w:val="18"/>
              </w:rPr>
              <w:t>Pramod</w:t>
            </w:r>
          </w:p>
        </w:tc>
        <w:tc>
          <w:tcPr>
            <w:tcW w:w="3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C85927" w14:textId="77777777" w:rsidR="00B0259A" w:rsidRDefault="00000000">
            <w:pPr>
              <w:spacing w:after="20"/>
            </w:pPr>
            <w:r>
              <w:rPr>
                <w:sz w:val="18"/>
                <w:szCs w:val="18"/>
              </w:rPr>
              <w:t>Tested metrics, comparison-ready results</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10DEC5" w14:textId="77777777" w:rsidR="00B0259A" w:rsidRDefault="00000000">
            <w:pPr>
              <w:spacing w:after="20"/>
            </w:pPr>
            <w:r>
              <w:rPr>
                <w:sz w:val="18"/>
                <w:szCs w:val="18"/>
              </w:rPr>
              <w:t>DAT-37, DAT-38, DAT-39</w:t>
            </w:r>
          </w:p>
        </w:tc>
      </w:tr>
      <w:tr w:rsidR="00B0259A" w14:paraId="20521BDE" w14:textId="77777777">
        <w:tblPrEx>
          <w:tblCellMar>
            <w:top w:w="0" w:type="dxa"/>
            <w:bottom w:w="0" w:type="dxa"/>
          </w:tblCellMar>
        </w:tblPrEx>
        <w:trPr>
          <w:cantSplit/>
        </w:trPr>
        <w:tc>
          <w:tcPr>
            <w:tcW w:w="31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29683C" w14:textId="77777777" w:rsidR="00B0259A" w:rsidRDefault="00000000">
            <w:pPr>
              <w:spacing w:after="20"/>
            </w:pPr>
            <w:r>
              <w:rPr>
                <w:sz w:val="18"/>
                <w:szCs w:val="18"/>
              </w:rPr>
              <w:t>4.5 Baseline decomposition, review, integration coordination</w:t>
            </w:r>
          </w:p>
        </w:tc>
        <w:tc>
          <w:tcPr>
            <w:tcW w:w="10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9091A0" w14:textId="77777777" w:rsidR="00B0259A" w:rsidRDefault="00000000">
            <w:pPr>
              <w:spacing w:after="20"/>
            </w:pPr>
            <w:r>
              <w:rPr>
                <w:sz w:val="18"/>
                <w:szCs w:val="18"/>
              </w:rPr>
              <w:t>Pramod</w:t>
            </w:r>
          </w:p>
        </w:tc>
        <w:tc>
          <w:tcPr>
            <w:tcW w:w="3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2F7A12" w14:textId="77777777" w:rsidR="00B0259A" w:rsidRDefault="00000000">
            <w:pPr>
              <w:spacing w:after="20"/>
            </w:pPr>
            <w:r>
              <w:rPr>
                <w:sz w:val="18"/>
                <w:szCs w:val="18"/>
              </w:rPr>
              <w:t xml:space="preserve">Sixteen MAST baseline issues </w:t>
            </w:r>
            <w:proofErr w:type="gramStart"/>
            <w:r>
              <w:rPr>
                <w:sz w:val="18"/>
                <w:szCs w:val="18"/>
              </w:rPr>
              <w:t>reviewed;</w:t>
            </w:r>
            <w:proofErr w:type="gramEnd"/>
            <w:r>
              <w:rPr>
                <w:sz w:val="18"/>
                <w:szCs w:val="18"/>
              </w:rPr>
              <w:t xml:space="preserve"> integration action list</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6AE14C" w14:textId="77777777" w:rsidR="00B0259A" w:rsidRDefault="00000000">
            <w:pPr>
              <w:spacing w:after="20"/>
            </w:pPr>
            <w:r>
              <w:rPr>
                <w:sz w:val="18"/>
                <w:szCs w:val="18"/>
              </w:rPr>
              <w:t>DAT-41</w:t>
            </w:r>
          </w:p>
        </w:tc>
      </w:tr>
      <w:tr w:rsidR="00B0259A" w14:paraId="13238CFC" w14:textId="77777777">
        <w:tblPrEx>
          <w:tblCellMar>
            <w:top w:w="0" w:type="dxa"/>
            <w:bottom w:w="0" w:type="dxa"/>
          </w:tblCellMar>
        </w:tblPrEx>
        <w:trPr>
          <w:cantSplit/>
        </w:trPr>
        <w:tc>
          <w:tcPr>
            <w:tcW w:w="31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03E5D9" w14:textId="77777777" w:rsidR="00B0259A" w:rsidRDefault="00000000">
            <w:pPr>
              <w:spacing w:after="20"/>
            </w:pPr>
            <w:r>
              <w:rPr>
                <w:sz w:val="18"/>
                <w:szCs w:val="18"/>
              </w:rPr>
              <w:t>5.1 M1 catch-up summarizer</w:t>
            </w:r>
          </w:p>
        </w:tc>
        <w:tc>
          <w:tcPr>
            <w:tcW w:w="10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957345" w14:textId="77777777" w:rsidR="00B0259A" w:rsidRDefault="00000000">
            <w:pPr>
              <w:spacing w:after="20"/>
            </w:pPr>
            <w:r>
              <w:rPr>
                <w:sz w:val="18"/>
                <w:szCs w:val="18"/>
              </w:rPr>
              <w:t>Ayush</w:t>
            </w:r>
          </w:p>
        </w:tc>
        <w:tc>
          <w:tcPr>
            <w:tcW w:w="3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741C2D" w14:textId="77777777" w:rsidR="00B0259A" w:rsidRDefault="00000000">
            <w:pPr>
              <w:spacing w:after="20"/>
            </w:pPr>
            <w:r>
              <w:rPr>
                <w:sz w:val="18"/>
                <w:szCs w:val="18"/>
              </w:rPr>
              <w:t>Four M1 configs, bake-off results, winner model card, verification, serving adapter</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69926F" w14:textId="77777777" w:rsidR="00B0259A" w:rsidRDefault="00000000">
            <w:pPr>
              <w:spacing w:after="20"/>
            </w:pPr>
            <w:r>
              <w:rPr>
                <w:sz w:val="18"/>
                <w:szCs w:val="18"/>
              </w:rPr>
              <w:t>DAT-13 (metric lock), cycle 5</w:t>
            </w:r>
          </w:p>
        </w:tc>
      </w:tr>
      <w:tr w:rsidR="00B0259A" w14:paraId="38CC81D5" w14:textId="77777777">
        <w:tblPrEx>
          <w:tblCellMar>
            <w:top w:w="0" w:type="dxa"/>
            <w:bottom w:w="0" w:type="dxa"/>
          </w:tblCellMar>
        </w:tblPrEx>
        <w:trPr>
          <w:cantSplit/>
        </w:trPr>
        <w:tc>
          <w:tcPr>
            <w:tcW w:w="31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E46AA0" w14:textId="77777777" w:rsidR="00B0259A" w:rsidRDefault="00000000">
            <w:pPr>
              <w:spacing w:after="20"/>
            </w:pPr>
            <w:r>
              <w:rPr>
                <w:sz w:val="18"/>
                <w:szCs w:val="18"/>
              </w:rPr>
              <w:t>5.2 M2 intent attribution</w:t>
            </w:r>
          </w:p>
        </w:tc>
        <w:tc>
          <w:tcPr>
            <w:tcW w:w="10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DB561D" w14:textId="77777777" w:rsidR="00B0259A" w:rsidRDefault="00000000">
            <w:pPr>
              <w:spacing w:after="20"/>
            </w:pPr>
            <w:r>
              <w:rPr>
                <w:sz w:val="18"/>
                <w:szCs w:val="18"/>
              </w:rPr>
              <w:t>Naman</w:t>
            </w:r>
          </w:p>
        </w:tc>
        <w:tc>
          <w:tcPr>
            <w:tcW w:w="3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837625" w14:textId="77777777" w:rsidR="00B0259A" w:rsidRDefault="00000000">
            <w:pPr>
              <w:spacing w:after="20"/>
            </w:pPr>
            <w:r>
              <w:rPr>
                <w:sz w:val="18"/>
                <w:szCs w:val="18"/>
              </w:rPr>
              <w:t>Four M2 configs, bake-off results, winner model card, verification, serving adapter</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583A97" w14:textId="77777777" w:rsidR="00B0259A" w:rsidRDefault="00000000">
            <w:pPr>
              <w:spacing w:after="20"/>
            </w:pPr>
            <w:r>
              <w:rPr>
                <w:sz w:val="18"/>
                <w:szCs w:val="18"/>
              </w:rPr>
              <w:t>298B</w:t>
            </w:r>
          </w:p>
        </w:tc>
      </w:tr>
      <w:tr w:rsidR="00B0259A" w14:paraId="7B1FE83A" w14:textId="77777777">
        <w:tblPrEx>
          <w:tblCellMar>
            <w:top w:w="0" w:type="dxa"/>
            <w:bottom w:w="0" w:type="dxa"/>
          </w:tblCellMar>
        </w:tblPrEx>
        <w:trPr>
          <w:cantSplit/>
        </w:trPr>
        <w:tc>
          <w:tcPr>
            <w:tcW w:w="31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9D8D17" w14:textId="77777777" w:rsidR="00B0259A" w:rsidRDefault="00000000">
            <w:pPr>
              <w:spacing w:after="20"/>
            </w:pPr>
            <w:r>
              <w:rPr>
                <w:sz w:val="18"/>
                <w:szCs w:val="18"/>
              </w:rPr>
              <w:t>5.3 M3 merge arbitration</w:t>
            </w:r>
          </w:p>
        </w:tc>
        <w:tc>
          <w:tcPr>
            <w:tcW w:w="10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3A747C" w14:textId="77777777" w:rsidR="00B0259A" w:rsidRDefault="00000000">
            <w:pPr>
              <w:spacing w:after="20"/>
            </w:pPr>
            <w:r>
              <w:rPr>
                <w:sz w:val="18"/>
                <w:szCs w:val="18"/>
              </w:rPr>
              <w:t>Manav</w:t>
            </w:r>
          </w:p>
        </w:tc>
        <w:tc>
          <w:tcPr>
            <w:tcW w:w="3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939DAD" w14:textId="77777777" w:rsidR="00B0259A" w:rsidRDefault="00000000">
            <w:pPr>
              <w:spacing w:after="20"/>
            </w:pPr>
            <w:r>
              <w:rPr>
                <w:sz w:val="18"/>
                <w:szCs w:val="18"/>
              </w:rPr>
              <w:t>Four M3 configs, bake-off results, winner model card, verification, serving adapter</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14CD97" w14:textId="77777777" w:rsidR="00B0259A" w:rsidRDefault="00000000">
            <w:pPr>
              <w:spacing w:after="20"/>
            </w:pPr>
            <w:r>
              <w:rPr>
                <w:sz w:val="18"/>
                <w:szCs w:val="18"/>
              </w:rPr>
              <w:t>DAT-40, then 298B</w:t>
            </w:r>
          </w:p>
        </w:tc>
      </w:tr>
      <w:tr w:rsidR="00B0259A" w14:paraId="64119C62" w14:textId="77777777">
        <w:tblPrEx>
          <w:tblCellMar>
            <w:top w:w="0" w:type="dxa"/>
            <w:bottom w:w="0" w:type="dxa"/>
          </w:tblCellMar>
        </w:tblPrEx>
        <w:trPr>
          <w:cantSplit/>
        </w:trPr>
        <w:tc>
          <w:tcPr>
            <w:tcW w:w="31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1CF920" w14:textId="77777777" w:rsidR="00B0259A" w:rsidRDefault="00000000">
            <w:pPr>
              <w:spacing w:after="20"/>
            </w:pPr>
            <w:r>
              <w:rPr>
                <w:sz w:val="18"/>
                <w:szCs w:val="18"/>
              </w:rPr>
              <w:t>5.4 M4 decomposition and routing</w:t>
            </w:r>
          </w:p>
        </w:tc>
        <w:tc>
          <w:tcPr>
            <w:tcW w:w="10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8E046F" w14:textId="77777777" w:rsidR="00B0259A" w:rsidRDefault="00000000">
            <w:pPr>
              <w:spacing w:after="20"/>
            </w:pPr>
            <w:r>
              <w:rPr>
                <w:sz w:val="18"/>
                <w:szCs w:val="18"/>
              </w:rPr>
              <w:t>Shriram</w:t>
            </w:r>
          </w:p>
        </w:tc>
        <w:tc>
          <w:tcPr>
            <w:tcW w:w="3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4CFEEC" w14:textId="77777777" w:rsidR="00B0259A" w:rsidRDefault="00000000">
            <w:pPr>
              <w:spacing w:after="20"/>
            </w:pPr>
            <w:r>
              <w:rPr>
                <w:sz w:val="18"/>
                <w:szCs w:val="18"/>
              </w:rPr>
              <w:t>Four M4 configs, bake-off results, winner model card, verification, serving adapter</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DC9373" w14:textId="77777777" w:rsidR="00B0259A" w:rsidRDefault="00000000">
            <w:pPr>
              <w:spacing w:after="20"/>
            </w:pPr>
            <w:r>
              <w:rPr>
                <w:sz w:val="18"/>
                <w:szCs w:val="18"/>
              </w:rPr>
              <w:t>298B</w:t>
            </w:r>
          </w:p>
        </w:tc>
      </w:tr>
      <w:tr w:rsidR="00B0259A" w14:paraId="1A7402FB" w14:textId="77777777">
        <w:tblPrEx>
          <w:tblCellMar>
            <w:top w:w="0" w:type="dxa"/>
            <w:bottom w:w="0" w:type="dxa"/>
          </w:tblCellMar>
        </w:tblPrEx>
        <w:trPr>
          <w:cantSplit/>
        </w:trPr>
        <w:tc>
          <w:tcPr>
            <w:tcW w:w="31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A95450" w14:textId="77777777" w:rsidR="00B0259A" w:rsidRDefault="00000000">
            <w:pPr>
              <w:spacing w:after="20"/>
            </w:pPr>
            <w:r>
              <w:rPr>
                <w:sz w:val="18"/>
                <w:szCs w:val="18"/>
              </w:rPr>
              <w:t>6.1 Shared evaluation harness</w:t>
            </w:r>
          </w:p>
        </w:tc>
        <w:tc>
          <w:tcPr>
            <w:tcW w:w="10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144C72" w14:textId="77777777" w:rsidR="00B0259A" w:rsidRDefault="00000000">
            <w:pPr>
              <w:spacing w:after="20"/>
            </w:pPr>
            <w:r>
              <w:rPr>
                <w:sz w:val="18"/>
                <w:szCs w:val="18"/>
              </w:rPr>
              <w:t>Pramod</w:t>
            </w:r>
          </w:p>
        </w:tc>
        <w:tc>
          <w:tcPr>
            <w:tcW w:w="3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C55A8C" w14:textId="77777777" w:rsidR="00B0259A" w:rsidRDefault="00000000">
            <w:pPr>
              <w:spacing w:after="20"/>
            </w:pPr>
            <w:r>
              <w:rPr>
                <w:sz w:val="18"/>
                <w:szCs w:val="18"/>
              </w:rPr>
              <w:t>Seeds, error bars, metrics, ablation scripts</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2FA25A" w14:textId="77777777" w:rsidR="00B0259A" w:rsidRDefault="00000000">
            <w:pPr>
              <w:spacing w:after="20"/>
            </w:pPr>
            <w:r>
              <w:rPr>
                <w:sz w:val="18"/>
                <w:szCs w:val="18"/>
              </w:rPr>
              <w:t>DAT-37, extended in 298B</w:t>
            </w:r>
          </w:p>
        </w:tc>
      </w:tr>
      <w:tr w:rsidR="00B0259A" w14:paraId="7017029C" w14:textId="77777777">
        <w:tblPrEx>
          <w:tblCellMar>
            <w:top w:w="0" w:type="dxa"/>
            <w:bottom w:w="0" w:type="dxa"/>
          </w:tblCellMar>
        </w:tblPrEx>
        <w:trPr>
          <w:cantSplit/>
        </w:trPr>
        <w:tc>
          <w:tcPr>
            <w:tcW w:w="31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A31812" w14:textId="77777777" w:rsidR="00B0259A" w:rsidRDefault="00000000">
            <w:pPr>
              <w:spacing w:after="20"/>
            </w:pPr>
            <w:r>
              <w:rPr>
                <w:sz w:val="18"/>
                <w:szCs w:val="18"/>
              </w:rPr>
              <w:t>6.2 Controlled study</w:t>
            </w:r>
          </w:p>
        </w:tc>
        <w:tc>
          <w:tcPr>
            <w:tcW w:w="10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DF4FEA" w14:textId="77777777" w:rsidR="00B0259A" w:rsidRDefault="00000000">
            <w:pPr>
              <w:spacing w:after="20"/>
            </w:pPr>
            <w:r>
              <w:rPr>
                <w:sz w:val="18"/>
                <w:szCs w:val="18"/>
              </w:rPr>
              <w:t>All</w:t>
            </w:r>
          </w:p>
        </w:tc>
        <w:tc>
          <w:tcPr>
            <w:tcW w:w="3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09BB12" w14:textId="77777777" w:rsidR="00B0259A" w:rsidRDefault="00000000">
            <w:pPr>
              <w:spacing w:after="20"/>
            </w:pPr>
            <w:r>
              <w:rPr>
                <w:sz w:val="18"/>
                <w:szCs w:val="18"/>
              </w:rPr>
              <w:t>Single-player vs rules-only vs learned multiplayer</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5A6D11" w14:textId="77777777" w:rsidR="00B0259A" w:rsidRDefault="00000000">
            <w:pPr>
              <w:spacing w:after="20"/>
            </w:pPr>
            <w:r>
              <w:rPr>
                <w:sz w:val="18"/>
                <w:szCs w:val="18"/>
              </w:rPr>
              <w:t>298B</w:t>
            </w:r>
          </w:p>
        </w:tc>
      </w:tr>
      <w:tr w:rsidR="00B0259A" w14:paraId="71D1874A" w14:textId="77777777">
        <w:tblPrEx>
          <w:tblCellMar>
            <w:top w:w="0" w:type="dxa"/>
            <w:bottom w:w="0" w:type="dxa"/>
          </w:tblCellMar>
        </w:tblPrEx>
        <w:trPr>
          <w:cantSplit/>
        </w:trPr>
        <w:tc>
          <w:tcPr>
            <w:tcW w:w="31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CC07EB" w14:textId="77777777" w:rsidR="00B0259A" w:rsidRDefault="00000000">
            <w:pPr>
              <w:spacing w:after="20"/>
            </w:pPr>
            <w:r>
              <w:rPr>
                <w:sz w:val="18"/>
                <w:szCs w:val="18"/>
              </w:rPr>
              <w:t>6.3 Failure study</w:t>
            </w:r>
          </w:p>
        </w:tc>
        <w:tc>
          <w:tcPr>
            <w:tcW w:w="10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5895C4" w14:textId="77777777" w:rsidR="00B0259A" w:rsidRDefault="00000000">
            <w:pPr>
              <w:spacing w:after="20"/>
            </w:pPr>
            <w:r>
              <w:rPr>
                <w:sz w:val="18"/>
                <w:szCs w:val="18"/>
              </w:rPr>
              <w:t>Pramod</w:t>
            </w:r>
          </w:p>
        </w:tc>
        <w:tc>
          <w:tcPr>
            <w:tcW w:w="3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766068" w14:textId="77777777" w:rsidR="00B0259A" w:rsidRDefault="00000000">
            <w:pPr>
              <w:spacing w:after="20"/>
            </w:pPr>
            <w:r>
              <w:rPr>
                <w:sz w:val="18"/>
                <w:szCs w:val="18"/>
              </w:rPr>
              <w:t>50+ categorized failures</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5D7EAC" w14:textId="77777777" w:rsidR="00B0259A" w:rsidRDefault="00000000">
            <w:pPr>
              <w:spacing w:after="20"/>
            </w:pPr>
            <w:r>
              <w:rPr>
                <w:sz w:val="18"/>
                <w:szCs w:val="18"/>
              </w:rPr>
              <w:t>298B</w:t>
            </w:r>
          </w:p>
        </w:tc>
      </w:tr>
    </w:tbl>
    <w:p w14:paraId="0E4016ED" w14:textId="77777777" w:rsidR="00B0259A" w:rsidRDefault="00000000">
      <w:pPr>
        <w:spacing w:before="60" w:after="160"/>
        <w:jc w:val="center"/>
      </w:pPr>
      <w:r>
        <w:rPr>
          <w:i/>
          <w:iCs/>
          <w:sz w:val="20"/>
          <w:szCs w:val="20"/>
        </w:rPr>
        <w:t>Table 14. Work breakdown structure, with the Linear issues implementing each work package.</w:t>
      </w:r>
    </w:p>
    <w:p w14:paraId="4BBC2AEF" w14:textId="77777777" w:rsidR="00B0259A" w:rsidRDefault="00000000">
      <w:pPr>
        <w:pStyle w:val="Heading3"/>
      </w:pPr>
      <w:r>
        <w:t>2.2.5 Scope Management and Prioritization Plan</w:t>
      </w:r>
    </w:p>
    <w:p w14:paraId="0CC7EC71" w14:textId="77777777" w:rsidR="00B0259A" w:rsidRDefault="00000000">
      <w:pPr>
        <w:spacing w:after="120" w:line="276" w:lineRule="auto"/>
        <w:jc w:val="both"/>
      </w:pPr>
      <w:r>
        <w:t xml:space="preserve">Scope is divided between the two semesters on a single principle: DATA 298A delivers everything that later work depends on, and DATA 298B delivers the results that depend on it. In scope for DATA 298A are the data pipeline with frozen manifests and splits, the cloud-deployed prototype with roles, ordered agent commands, audit trail, interruption and rollback across five fixed tools, the reproduced MAST </w:t>
      </w:r>
      <w:r>
        <w:lastRenderedPageBreak/>
        <w:t>baseline, the shared evaluation harness, and Model 1. In scope for DATA 298B are Models 2 through 4, the pilot corpus at full size, the controlled study comparing single-player, rules-only, and learned multiplayer conditions, and the categorized failure analysis.</w:t>
      </w:r>
    </w:p>
    <w:p w14:paraId="6CC667D1" w14:textId="77777777" w:rsidR="00B0259A" w:rsidRDefault="00000000">
      <w:pPr>
        <w:spacing w:after="120" w:line="276" w:lineRule="auto"/>
        <w:jc w:val="both"/>
      </w:pPr>
      <w:r>
        <w:t>Several things are explicitly out of scope, and naming them matters as much as naming what is in. The project does not attempt a general-purpose agent framework; it uses five fixed tools so that interruption and rollback can be specified exactly. It does not attempt to beat the state of the art in summarization or classification in the abstract, only to meet the stated thresholds on our own session-level task. It does not collect audio or video, only event logs. It does not recruit participants from outside the team until the IRB question raised in cycle 1 is answered. And the reproduced baseline is not a fifth model: MAST is the external reference point against which our evaluation tooling is validated, and it is never reported as a contribution of this project.</w:t>
      </w:r>
    </w:p>
    <w:p w14:paraId="1289A2AE" w14:textId="77777777" w:rsidR="00B0259A" w:rsidRDefault="00000000">
      <w:pPr>
        <w:spacing w:after="120" w:line="276" w:lineRule="auto"/>
        <w:jc w:val="both"/>
      </w:pPr>
      <w:r>
        <w:t>When scope and schedule conflict, three rules decide. First, compute reliability outranks ambition. Primary training uses free ongoing university GPU lab access, but lab sessions can still be interrupted, so any plan depending on a single unbroken long training run is the least reliable part of it. This rule has already been applied once, and it is the single largest scoping decision the team has made: the reproduced baseline was moved away from a reproduction requiring full encoder-decoder fine-tuning, estimated at roughly twenty-five GPU-hours including debugging runs, to the MAST judge pipeline, which is inference only and needs no GPU at all. That moved the project's first hard result from December to October, and because everything downstream depends on having that result early, it reduced schedule risk rather than merely cost. The replacement is also from 2025 and addresses multi-agent failure directly, which is closer to this project's problem than meeting summarization. The change was made before any code was written, which is when such a change is free.</w:t>
      </w:r>
    </w:p>
    <w:p w14:paraId="4532BA50" w14:textId="77777777" w:rsidR="00B0259A" w:rsidRDefault="00000000">
      <w:pPr>
        <w:spacing w:after="120" w:line="276" w:lineRule="auto"/>
        <w:jc w:val="both"/>
      </w:pPr>
      <w:r>
        <w:t xml:space="preserve">Second, contracts outrank implementations. If a component is late, work depending on it proceeds against a stub matching the frozen interface rather than waiting, and the stub is replaced when the real component lands. Third, evidence outranks features. A feature that cannot be measured in the evaluation layer is deferred in </w:t>
      </w:r>
      <w:proofErr w:type="spellStart"/>
      <w:r>
        <w:t>favour</w:t>
      </w:r>
      <w:proofErr w:type="spellEnd"/>
      <w:r>
        <w:t xml:space="preserve"> of one that can, because the project is assessed on substantiated claims rather than on surface area.</w:t>
      </w:r>
    </w:p>
    <w:p w14:paraId="46226561" w14:textId="77777777" w:rsidR="00B0259A" w:rsidRDefault="00000000">
      <w:pPr>
        <w:pStyle w:val="Heading3"/>
      </w:pPr>
      <w:r>
        <w:t>2.2.6 Risk, Issue, and Change Management</w:t>
      </w:r>
    </w:p>
    <w:p w14:paraId="30981DAB" w14:textId="77777777" w:rsidR="00B0259A" w:rsidRDefault="00000000">
      <w:pPr>
        <w:spacing w:after="120" w:line="276" w:lineRule="auto"/>
        <w:jc w:val="both"/>
      </w:pPr>
      <w:r>
        <w:t>Risks are tracked with an explicit trigger, so that the point at which a risk becomes an issue is decided in advance rather than argued about afterwards. When a trigger fires, the risk is raised as a Linear issue with a named owner, the mitigation is executed, and the change is recorded. Changes affecting an interface require an architecture decision record before implementation, and changes affecting a published claim are recorded in the report rather than quietly absorbed.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1"/>
        <w:gridCol w:w="1304"/>
        <w:gridCol w:w="2314"/>
        <w:gridCol w:w="2722"/>
        <w:gridCol w:w="819"/>
      </w:tblGrid>
      <w:tr w:rsidR="00B0259A" w14:paraId="63C151F8" w14:textId="77777777">
        <w:tblPrEx>
          <w:tblCellMar>
            <w:top w:w="0" w:type="dxa"/>
            <w:bottom w:w="0" w:type="dxa"/>
          </w:tblCellMar>
        </w:tblPrEx>
        <w:trPr>
          <w:tblHeader/>
        </w:trPr>
        <w:tc>
          <w:tcPr>
            <w:tcW w:w="220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6B70462" w14:textId="77777777" w:rsidR="00B0259A" w:rsidRDefault="00000000">
            <w:pPr>
              <w:spacing w:after="20"/>
            </w:pPr>
            <w:r>
              <w:rPr>
                <w:b/>
                <w:bCs/>
                <w:sz w:val="18"/>
                <w:szCs w:val="18"/>
              </w:rPr>
              <w:t>Risk</w:t>
            </w:r>
          </w:p>
        </w:tc>
        <w:tc>
          <w:tcPr>
            <w:tcW w:w="130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6300695" w14:textId="77777777" w:rsidR="00B0259A" w:rsidRDefault="00000000">
            <w:pPr>
              <w:spacing w:after="20"/>
            </w:pPr>
            <w:r>
              <w:rPr>
                <w:b/>
                <w:bCs/>
                <w:sz w:val="18"/>
                <w:szCs w:val="18"/>
              </w:rPr>
              <w:t>Likelihood / impact</w:t>
            </w:r>
          </w:p>
        </w:tc>
        <w:tc>
          <w:tcPr>
            <w:tcW w:w="231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B7959F2" w14:textId="77777777" w:rsidR="00B0259A" w:rsidRDefault="00000000">
            <w:pPr>
              <w:spacing w:after="20"/>
            </w:pPr>
            <w:r>
              <w:rPr>
                <w:b/>
                <w:bCs/>
                <w:sz w:val="18"/>
                <w:szCs w:val="18"/>
              </w:rPr>
              <w:t>Trigger</w:t>
            </w:r>
          </w:p>
        </w:tc>
        <w:tc>
          <w:tcPr>
            <w:tcW w:w="272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97C6E42" w14:textId="77777777" w:rsidR="00B0259A" w:rsidRDefault="00000000">
            <w:pPr>
              <w:spacing w:after="20"/>
            </w:pPr>
            <w:r>
              <w:rPr>
                <w:b/>
                <w:bCs/>
                <w:sz w:val="18"/>
                <w:szCs w:val="18"/>
              </w:rPr>
              <w:t>Mitigation</w:t>
            </w:r>
          </w:p>
        </w:tc>
        <w:tc>
          <w:tcPr>
            <w:tcW w:w="81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59EAF8B" w14:textId="77777777" w:rsidR="00B0259A" w:rsidRDefault="00000000">
            <w:pPr>
              <w:spacing w:after="20"/>
            </w:pPr>
            <w:r>
              <w:rPr>
                <w:b/>
                <w:bCs/>
                <w:sz w:val="18"/>
                <w:szCs w:val="18"/>
              </w:rPr>
              <w:t>Owner</w:t>
            </w:r>
          </w:p>
        </w:tc>
      </w:tr>
      <w:tr w:rsidR="00B0259A" w14:paraId="6CDB2EEA" w14:textId="77777777">
        <w:tblPrEx>
          <w:tblCellMar>
            <w:top w:w="0" w:type="dxa"/>
            <w:bottom w:w="0" w:type="dxa"/>
          </w:tblCellMar>
        </w:tblPrEx>
        <w:trPr>
          <w:cantSplit/>
        </w:trPr>
        <w:tc>
          <w:tcPr>
            <w:tcW w:w="22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727548" w14:textId="77777777" w:rsidR="00B0259A" w:rsidRDefault="00000000">
            <w:pPr>
              <w:spacing w:after="20"/>
            </w:pPr>
            <w:r>
              <w:rPr>
                <w:sz w:val="18"/>
                <w:szCs w:val="18"/>
              </w:rPr>
              <w:t>GPU lab sessions can be interrupted, so long training runs need durable checkpoints</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0A0AFE" w14:textId="77777777" w:rsidR="00B0259A" w:rsidRDefault="00000000">
            <w:pPr>
              <w:spacing w:after="20"/>
            </w:pPr>
            <w:r>
              <w:rPr>
                <w:sz w:val="18"/>
                <w:szCs w:val="18"/>
              </w:rPr>
              <w:t>High / high</w:t>
            </w:r>
          </w:p>
        </w:tc>
        <w:tc>
          <w:tcPr>
            <w:tcW w:w="23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54A92F" w14:textId="77777777" w:rsidR="00B0259A" w:rsidRDefault="00000000">
            <w:pPr>
              <w:spacing w:after="20"/>
            </w:pPr>
            <w:r>
              <w:rPr>
                <w:sz w:val="18"/>
                <w:szCs w:val="18"/>
              </w:rPr>
              <w:t>A training run lost to a machine wipe before a checkpoint is written</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EB5406" w14:textId="77777777" w:rsidR="00B0259A" w:rsidRDefault="00000000">
            <w:pPr>
              <w:spacing w:after="20"/>
            </w:pPr>
            <w:r>
              <w:rPr>
                <w:sz w:val="18"/>
                <w:szCs w:val="18"/>
              </w:rPr>
              <w:t xml:space="preserve">Adapter-only training and remote checkpointing so no run depends on local disk surviving; </w:t>
            </w:r>
            <w:proofErr w:type="spellStart"/>
            <w:r>
              <w:rPr>
                <w:sz w:val="18"/>
                <w:szCs w:val="18"/>
              </w:rPr>
              <w:t>Colab</w:t>
            </w:r>
            <w:proofErr w:type="spellEnd"/>
            <w:r>
              <w:rPr>
                <w:sz w:val="18"/>
                <w:szCs w:val="18"/>
              </w:rPr>
              <w:t xml:space="preserve"> only if the GPU lab is unavailable; baseline reproduction remains inference-only (API)</w:t>
            </w:r>
          </w:p>
        </w:tc>
        <w:tc>
          <w:tcPr>
            <w:tcW w:w="8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037639" w14:textId="77777777" w:rsidR="00B0259A" w:rsidRDefault="00000000">
            <w:pPr>
              <w:spacing w:after="20"/>
            </w:pPr>
            <w:r>
              <w:rPr>
                <w:sz w:val="18"/>
                <w:szCs w:val="18"/>
              </w:rPr>
              <w:t>Ayush</w:t>
            </w:r>
          </w:p>
        </w:tc>
      </w:tr>
      <w:tr w:rsidR="00B0259A" w14:paraId="1ECD9F74" w14:textId="77777777">
        <w:tblPrEx>
          <w:tblCellMar>
            <w:top w:w="0" w:type="dxa"/>
            <w:bottom w:w="0" w:type="dxa"/>
          </w:tblCellMar>
        </w:tblPrEx>
        <w:trPr>
          <w:cantSplit/>
        </w:trPr>
        <w:tc>
          <w:tcPr>
            <w:tcW w:w="22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A3A86A" w14:textId="77777777" w:rsidR="00B0259A" w:rsidRDefault="00000000">
            <w:pPr>
              <w:spacing w:after="20"/>
            </w:pPr>
            <w:r>
              <w:rPr>
                <w:sz w:val="18"/>
                <w:szCs w:val="18"/>
              </w:rPr>
              <w:lastRenderedPageBreak/>
              <w:t>The MAST baseline does not reproduce within tolerance</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80C971" w14:textId="77777777" w:rsidR="00B0259A" w:rsidRDefault="00000000">
            <w:pPr>
              <w:spacing w:after="20"/>
            </w:pPr>
            <w:r>
              <w:rPr>
                <w:sz w:val="18"/>
                <w:szCs w:val="18"/>
              </w:rPr>
              <w:t>Medium / high</w:t>
            </w:r>
          </w:p>
        </w:tc>
        <w:tc>
          <w:tcPr>
            <w:tcW w:w="23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BCD336" w14:textId="77777777" w:rsidR="00B0259A" w:rsidRDefault="00000000">
            <w:pPr>
              <w:spacing w:after="20"/>
            </w:pPr>
            <w:r>
              <w:rPr>
                <w:sz w:val="18"/>
                <w:szCs w:val="18"/>
              </w:rPr>
              <w:t>Accuracy more than two points off the published 0.94 by cycle 4</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FF8C52" w14:textId="77777777" w:rsidR="00B0259A" w:rsidRDefault="00000000">
            <w:pPr>
              <w:spacing w:after="20"/>
            </w:pPr>
            <w:r>
              <w:rPr>
                <w:sz w:val="18"/>
                <w:szCs w:val="18"/>
              </w:rPr>
              <w:t xml:space="preserve">Investigate the prompt and the scoring code before the model, since that is the usual source of a gap, and confirm the judge is o1 with few-shot examples rather than zero-shot, which the paper reports at 0.89 and kappa 0.58. </w:t>
            </w:r>
            <w:proofErr w:type="spellStart"/>
            <w:r>
              <w:rPr>
                <w:sz w:val="18"/>
                <w:szCs w:val="18"/>
              </w:rPr>
              <w:t>MultiAgentBench</w:t>
            </w:r>
            <w:proofErr w:type="spellEnd"/>
            <w:r>
              <w:rPr>
                <w:sz w:val="18"/>
                <w:szCs w:val="18"/>
              </w:rPr>
              <w:t xml:space="preserve"> [17] is the documented fallback baseline, also from 2025 </w:t>
            </w:r>
            <w:proofErr w:type="gramStart"/>
            <w:r>
              <w:rPr>
                <w:sz w:val="18"/>
                <w:szCs w:val="18"/>
              </w:rPr>
              <w:t>and also</w:t>
            </w:r>
            <w:proofErr w:type="gramEnd"/>
            <w:r>
              <w:rPr>
                <w:sz w:val="18"/>
                <w:szCs w:val="18"/>
              </w:rPr>
              <w:t xml:space="preserve"> inference only. If neither closes the gap, report the discrepancy rather than tuning until the number matches</w:t>
            </w:r>
          </w:p>
        </w:tc>
        <w:tc>
          <w:tcPr>
            <w:tcW w:w="8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B6E720" w14:textId="77777777" w:rsidR="00B0259A" w:rsidRDefault="00000000">
            <w:pPr>
              <w:spacing w:after="20"/>
            </w:pPr>
            <w:r>
              <w:rPr>
                <w:sz w:val="18"/>
                <w:szCs w:val="18"/>
              </w:rPr>
              <w:t>Pramod</w:t>
            </w:r>
          </w:p>
        </w:tc>
      </w:tr>
      <w:tr w:rsidR="00B0259A" w14:paraId="3D4FF2C2" w14:textId="77777777">
        <w:tblPrEx>
          <w:tblCellMar>
            <w:top w:w="0" w:type="dxa"/>
            <w:bottom w:w="0" w:type="dxa"/>
          </w:tblCellMar>
        </w:tblPrEx>
        <w:trPr>
          <w:cantSplit/>
        </w:trPr>
        <w:tc>
          <w:tcPr>
            <w:tcW w:w="22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6ADD09" w14:textId="77777777" w:rsidR="00B0259A" w:rsidRDefault="00000000">
            <w:pPr>
              <w:spacing w:after="20"/>
            </w:pPr>
            <w:r>
              <w:rPr>
                <w:sz w:val="18"/>
                <w:szCs w:val="18"/>
              </w:rPr>
              <w:t>The human-annotated sample is too small for a precise agreement estimate</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AE8F72" w14:textId="77777777" w:rsidR="00B0259A" w:rsidRDefault="00000000">
            <w:pPr>
              <w:spacing w:after="20"/>
            </w:pPr>
            <w:r>
              <w:rPr>
                <w:sz w:val="18"/>
                <w:szCs w:val="18"/>
              </w:rPr>
              <w:t>High / medium</w:t>
            </w:r>
          </w:p>
        </w:tc>
        <w:tc>
          <w:tcPr>
            <w:tcW w:w="23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C1AE7A" w14:textId="77777777" w:rsidR="00B0259A" w:rsidRDefault="00000000">
            <w:pPr>
              <w:spacing w:after="20"/>
            </w:pPr>
            <w:r>
              <w:rPr>
                <w:sz w:val="18"/>
                <w:szCs w:val="18"/>
              </w:rPr>
              <w:t>Confidence intervals on the reproduced kappa that span the tolerance band</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4F62A7" w14:textId="77777777" w:rsidR="00B0259A" w:rsidRDefault="00000000">
            <w:pPr>
              <w:spacing w:after="20"/>
            </w:pPr>
            <w:r>
              <w:rPr>
                <w:sz w:val="18"/>
                <w:szCs w:val="18"/>
              </w:rPr>
              <w:t>Report the sample size and 95% CI beside every reproduced value, as the original paper does, and report full-scale agreement against the judge labels separately as a consistency check. Never present the two label sources as one result</w:t>
            </w:r>
          </w:p>
        </w:tc>
        <w:tc>
          <w:tcPr>
            <w:tcW w:w="8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885C76" w14:textId="77777777" w:rsidR="00B0259A" w:rsidRDefault="00000000">
            <w:pPr>
              <w:spacing w:after="20"/>
            </w:pPr>
            <w:r>
              <w:rPr>
                <w:sz w:val="18"/>
                <w:szCs w:val="18"/>
              </w:rPr>
              <w:t>Pramod</w:t>
            </w:r>
          </w:p>
        </w:tc>
      </w:tr>
      <w:tr w:rsidR="00B0259A" w14:paraId="7D6279E7" w14:textId="77777777">
        <w:tblPrEx>
          <w:tblCellMar>
            <w:top w:w="0" w:type="dxa"/>
            <w:bottom w:w="0" w:type="dxa"/>
          </w:tblCellMar>
        </w:tblPrEx>
        <w:trPr>
          <w:cantSplit/>
        </w:trPr>
        <w:tc>
          <w:tcPr>
            <w:tcW w:w="22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20D8CA" w14:textId="77777777" w:rsidR="00B0259A" w:rsidRDefault="00000000">
            <w:pPr>
              <w:spacing w:after="20"/>
            </w:pPr>
            <w:r>
              <w:rPr>
                <w:sz w:val="18"/>
                <w:szCs w:val="18"/>
              </w:rPr>
              <w:t>Too few pilot sessions are collected to train Models 2 through 4</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298ED4" w14:textId="77777777" w:rsidR="00B0259A" w:rsidRDefault="00000000">
            <w:pPr>
              <w:spacing w:after="20"/>
            </w:pPr>
            <w:r>
              <w:rPr>
                <w:sz w:val="18"/>
                <w:szCs w:val="18"/>
              </w:rPr>
              <w:t>Medium / high</w:t>
            </w:r>
          </w:p>
        </w:tc>
        <w:tc>
          <w:tcPr>
            <w:tcW w:w="23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5945DD" w14:textId="77777777" w:rsidR="00B0259A" w:rsidRDefault="00000000">
            <w:pPr>
              <w:spacing w:after="20"/>
            </w:pPr>
            <w:r>
              <w:rPr>
                <w:sz w:val="18"/>
                <w:szCs w:val="18"/>
              </w:rPr>
              <w:t>Fewer than five recorded sessions by late October</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DA09E0" w14:textId="77777777" w:rsidR="00B0259A" w:rsidRDefault="00000000">
            <w:pPr>
              <w:spacing w:after="20"/>
            </w:pPr>
            <w:r>
              <w:rPr>
                <w:sz w:val="18"/>
                <w:szCs w:val="18"/>
              </w:rPr>
              <w:t xml:space="preserve">Fall back to internal-only sessions supplemented by </w:t>
            </w:r>
            <w:proofErr w:type="spellStart"/>
            <w:r>
              <w:rPr>
                <w:sz w:val="18"/>
                <w:szCs w:val="18"/>
              </w:rPr>
              <w:t>synthesised</w:t>
            </w:r>
            <w:proofErr w:type="spellEnd"/>
            <w:r>
              <w:rPr>
                <w:sz w:val="18"/>
                <w:szCs w:val="18"/>
              </w:rPr>
              <w:t xml:space="preserve"> conflict cases, produced by replaying recorded sessions with concurrent instructions injected. Weaker data, but unblocked</w:t>
            </w:r>
          </w:p>
        </w:tc>
        <w:tc>
          <w:tcPr>
            <w:tcW w:w="8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B9A101" w14:textId="77777777" w:rsidR="00B0259A" w:rsidRDefault="00000000">
            <w:pPr>
              <w:spacing w:after="20"/>
            </w:pPr>
            <w:r>
              <w:rPr>
                <w:sz w:val="18"/>
                <w:szCs w:val="18"/>
              </w:rPr>
              <w:t>Naman</w:t>
            </w:r>
          </w:p>
        </w:tc>
      </w:tr>
      <w:tr w:rsidR="00B0259A" w14:paraId="449E7B87" w14:textId="77777777">
        <w:tblPrEx>
          <w:tblCellMar>
            <w:top w:w="0" w:type="dxa"/>
            <w:bottom w:w="0" w:type="dxa"/>
          </w:tblCellMar>
        </w:tblPrEx>
        <w:trPr>
          <w:cantSplit/>
        </w:trPr>
        <w:tc>
          <w:tcPr>
            <w:tcW w:w="22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EB8B41" w14:textId="77777777" w:rsidR="00B0259A" w:rsidRDefault="00000000">
            <w:pPr>
              <w:spacing w:after="20"/>
            </w:pPr>
            <w:r>
              <w:rPr>
                <w:sz w:val="18"/>
                <w:szCs w:val="18"/>
              </w:rPr>
              <w:t>Annotator disagreement on instruction attribution limits Model 2</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4A0B82" w14:textId="77777777" w:rsidR="00B0259A" w:rsidRDefault="00000000">
            <w:pPr>
              <w:spacing w:after="20"/>
            </w:pPr>
            <w:r>
              <w:rPr>
                <w:sz w:val="18"/>
                <w:szCs w:val="18"/>
              </w:rPr>
              <w:t>Medium / medium</w:t>
            </w:r>
          </w:p>
        </w:tc>
        <w:tc>
          <w:tcPr>
            <w:tcW w:w="23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A884B2" w14:textId="77777777" w:rsidR="00B0259A" w:rsidRDefault="00000000">
            <w:pPr>
              <w:spacing w:after="20"/>
            </w:pPr>
            <w:r>
              <w:rPr>
                <w:sz w:val="18"/>
                <w:szCs w:val="18"/>
              </w:rPr>
              <w:t>Cohen's kappa below the agreed floor on the first double-annotated batch</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F76DEB" w14:textId="77777777" w:rsidR="00B0259A" w:rsidRDefault="00000000">
            <w:pPr>
              <w:spacing w:after="20"/>
            </w:pPr>
            <w:r>
              <w:rPr>
                <w:sz w:val="18"/>
                <w:szCs w:val="18"/>
              </w:rPr>
              <w:t>Report kappa openly and treat it as the ceiling on achievable Model 2 performance rather than suppressing it. This is already identified as the expected limiting factor</w:t>
            </w:r>
          </w:p>
        </w:tc>
        <w:tc>
          <w:tcPr>
            <w:tcW w:w="8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408E44" w14:textId="77777777" w:rsidR="00B0259A" w:rsidRDefault="00000000">
            <w:pPr>
              <w:spacing w:after="20"/>
            </w:pPr>
            <w:r>
              <w:rPr>
                <w:sz w:val="18"/>
                <w:szCs w:val="18"/>
              </w:rPr>
              <w:t>Naman</w:t>
            </w:r>
          </w:p>
        </w:tc>
      </w:tr>
      <w:tr w:rsidR="00B0259A" w14:paraId="6BEDD984" w14:textId="77777777">
        <w:tblPrEx>
          <w:tblCellMar>
            <w:top w:w="0" w:type="dxa"/>
            <w:bottom w:w="0" w:type="dxa"/>
          </w:tblCellMar>
        </w:tblPrEx>
        <w:trPr>
          <w:cantSplit/>
        </w:trPr>
        <w:tc>
          <w:tcPr>
            <w:tcW w:w="22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F5C60F" w14:textId="77777777" w:rsidR="00B0259A" w:rsidRDefault="00000000">
            <w:pPr>
              <w:spacing w:after="20"/>
            </w:pPr>
            <w:r>
              <w:rPr>
                <w:sz w:val="18"/>
                <w:szCs w:val="18"/>
              </w:rPr>
              <w:t>Recruiting participants from outside the team requires IRB approval</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BBE307" w14:textId="77777777" w:rsidR="00B0259A" w:rsidRDefault="00000000">
            <w:pPr>
              <w:spacing w:after="20"/>
            </w:pPr>
            <w:r>
              <w:rPr>
                <w:sz w:val="18"/>
                <w:szCs w:val="18"/>
              </w:rPr>
              <w:t>Medium / medium</w:t>
            </w:r>
          </w:p>
        </w:tc>
        <w:tc>
          <w:tcPr>
            <w:tcW w:w="23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013227" w14:textId="77777777" w:rsidR="00B0259A" w:rsidRDefault="00000000">
            <w:pPr>
              <w:spacing w:after="20"/>
            </w:pPr>
            <w:r>
              <w:rPr>
                <w:sz w:val="18"/>
                <w:szCs w:val="18"/>
              </w:rPr>
              <w:t>A determination that outside recruitment needs review</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EDB4E6" w14:textId="77777777" w:rsidR="00B0259A" w:rsidRDefault="00000000">
            <w:pPr>
              <w:spacing w:after="20"/>
            </w:pPr>
            <w:r>
              <w:rPr>
                <w:sz w:val="18"/>
                <w:szCs w:val="18"/>
              </w:rPr>
              <w:t>Question raised in cycle 1 and still open; no recruitment outside the team until it is answered; internal sessions and synthetic replays cover the gap meanwhile</w:t>
            </w:r>
          </w:p>
        </w:tc>
        <w:tc>
          <w:tcPr>
            <w:tcW w:w="8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418DE9" w14:textId="77777777" w:rsidR="00B0259A" w:rsidRDefault="00000000">
            <w:pPr>
              <w:spacing w:after="20"/>
            </w:pPr>
            <w:r>
              <w:rPr>
                <w:sz w:val="18"/>
                <w:szCs w:val="18"/>
              </w:rPr>
              <w:t>Naman</w:t>
            </w:r>
          </w:p>
        </w:tc>
      </w:tr>
      <w:tr w:rsidR="00B0259A" w14:paraId="4E8C1F16" w14:textId="77777777">
        <w:tblPrEx>
          <w:tblCellMar>
            <w:top w:w="0" w:type="dxa"/>
            <w:bottom w:w="0" w:type="dxa"/>
          </w:tblCellMar>
        </w:tblPrEx>
        <w:trPr>
          <w:cantSplit/>
        </w:trPr>
        <w:tc>
          <w:tcPr>
            <w:tcW w:w="22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BE8DCC" w14:textId="77777777" w:rsidR="00B0259A" w:rsidRDefault="00000000">
            <w:pPr>
              <w:spacing w:after="20"/>
            </w:pPr>
            <w:r>
              <w:rPr>
                <w:sz w:val="18"/>
                <w:szCs w:val="18"/>
              </w:rPr>
              <w:t>Single-owner dependency chains stall downstream work</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5293B8" w14:textId="77777777" w:rsidR="00B0259A" w:rsidRDefault="00000000">
            <w:pPr>
              <w:spacing w:after="20"/>
            </w:pPr>
            <w:r>
              <w:rPr>
                <w:sz w:val="18"/>
                <w:szCs w:val="18"/>
              </w:rPr>
              <w:t>High / medium</w:t>
            </w:r>
          </w:p>
        </w:tc>
        <w:tc>
          <w:tcPr>
            <w:tcW w:w="23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F9ADB1" w14:textId="77777777" w:rsidR="00B0259A" w:rsidRDefault="00000000">
            <w:pPr>
              <w:spacing w:after="20"/>
            </w:pPr>
            <w:r>
              <w:rPr>
                <w:sz w:val="18"/>
                <w:szCs w:val="18"/>
              </w:rPr>
              <w:t xml:space="preserve">A blocking issue remains </w:t>
            </w:r>
            <w:proofErr w:type="spellStart"/>
            <w:r>
              <w:rPr>
                <w:sz w:val="18"/>
                <w:szCs w:val="18"/>
              </w:rPr>
              <w:t>unstarted</w:t>
            </w:r>
            <w:proofErr w:type="spellEnd"/>
            <w:r>
              <w:rPr>
                <w:sz w:val="18"/>
                <w:szCs w:val="18"/>
              </w:rPr>
              <w:t xml:space="preserve"> while issues depending on it are ready to begin</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8953D1" w14:textId="77777777" w:rsidR="00B0259A" w:rsidRDefault="00000000">
            <w:pPr>
              <w:spacing w:after="20"/>
            </w:pPr>
            <w:r>
              <w:rPr>
                <w:sz w:val="18"/>
                <w:szCs w:val="18"/>
              </w:rPr>
              <w:t>Build against a stub matching the blocking component's frozen contract rather than waiting. Applied in cycle 2, when the batch runner and provenance work proceeded against a stub judge while the judge adapter was still open</w:t>
            </w:r>
          </w:p>
        </w:tc>
        <w:tc>
          <w:tcPr>
            <w:tcW w:w="8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613DCA" w14:textId="77777777" w:rsidR="00B0259A" w:rsidRDefault="00000000">
            <w:pPr>
              <w:spacing w:after="20"/>
            </w:pPr>
            <w:r>
              <w:rPr>
                <w:sz w:val="18"/>
                <w:szCs w:val="18"/>
              </w:rPr>
              <w:t>Ayush</w:t>
            </w:r>
          </w:p>
        </w:tc>
      </w:tr>
      <w:tr w:rsidR="00B0259A" w14:paraId="50515117" w14:textId="77777777">
        <w:tblPrEx>
          <w:tblCellMar>
            <w:top w:w="0" w:type="dxa"/>
            <w:bottom w:w="0" w:type="dxa"/>
          </w:tblCellMar>
        </w:tblPrEx>
        <w:trPr>
          <w:cantSplit/>
        </w:trPr>
        <w:tc>
          <w:tcPr>
            <w:tcW w:w="22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916B60" w14:textId="77777777" w:rsidR="00B0259A" w:rsidRDefault="00000000">
            <w:pPr>
              <w:spacing w:after="20"/>
            </w:pPr>
            <w:r>
              <w:rPr>
                <w:sz w:val="18"/>
                <w:szCs w:val="18"/>
              </w:rPr>
              <w:lastRenderedPageBreak/>
              <w:t>The critical path has no slack</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D140A8" w14:textId="77777777" w:rsidR="00B0259A" w:rsidRDefault="00000000">
            <w:pPr>
              <w:spacing w:after="20"/>
            </w:pPr>
            <w:r>
              <w:rPr>
                <w:sz w:val="18"/>
                <w:szCs w:val="18"/>
              </w:rPr>
              <w:t>High / high</w:t>
            </w:r>
          </w:p>
        </w:tc>
        <w:tc>
          <w:tcPr>
            <w:tcW w:w="23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AA2D66" w14:textId="77777777" w:rsidR="00B0259A" w:rsidRDefault="00000000">
            <w:pPr>
              <w:spacing w:after="20"/>
            </w:pPr>
            <w:r>
              <w:rPr>
                <w:sz w:val="18"/>
                <w:szCs w:val="18"/>
              </w:rPr>
              <w:t>The integration gate slips past its cycle</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9C56A7" w14:textId="77777777" w:rsidR="00B0259A" w:rsidRDefault="00000000">
            <w:pPr>
              <w:spacing w:after="20"/>
            </w:pPr>
            <w:r>
              <w:rPr>
                <w:sz w:val="18"/>
                <w:szCs w:val="18"/>
              </w:rPr>
              <w:t>Protect the chain described in 2.4 by freezing interfaces early, so client, service, and runtime work in parallel rather than in sequence, and by keeping the baseline reproduction off that chain entirely. If the gate slips, session collection is shortened rather than the frozen-splits date moved, because the annotation and training work downstream cannot compress</w:t>
            </w:r>
          </w:p>
        </w:tc>
        <w:tc>
          <w:tcPr>
            <w:tcW w:w="8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B53223" w14:textId="77777777" w:rsidR="00B0259A" w:rsidRDefault="00000000">
            <w:pPr>
              <w:spacing w:after="20"/>
            </w:pPr>
            <w:r>
              <w:rPr>
                <w:sz w:val="18"/>
                <w:szCs w:val="18"/>
              </w:rPr>
              <w:t>Ayush</w:t>
            </w:r>
          </w:p>
        </w:tc>
      </w:tr>
    </w:tbl>
    <w:p w14:paraId="5AA0BA2B" w14:textId="77777777" w:rsidR="00B0259A" w:rsidRDefault="00000000">
      <w:pPr>
        <w:spacing w:before="60" w:after="160"/>
        <w:jc w:val="center"/>
      </w:pPr>
      <w:r>
        <w:rPr>
          <w:i/>
          <w:iCs/>
          <w:sz w:val="20"/>
          <w:szCs w:val="20"/>
        </w:rPr>
        <w:t>Table 15. Risk register.</w:t>
      </w:r>
    </w:p>
    <w:p w14:paraId="6312E327" w14:textId="77777777" w:rsidR="00B0259A" w:rsidRDefault="00000000">
      <w:pPr>
        <w:spacing w:after="120" w:line="276" w:lineRule="auto"/>
        <w:jc w:val="both"/>
      </w:pPr>
      <w:r>
        <w:t xml:space="preserve">One risk has already </w:t>
      </w:r>
      <w:proofErr w:type="spellStart"/>
      <w:r>
        <w:t>materialised</w:t>
      </w:r>
      <w:proofErr w:type="spellEnd"/>
      <w:r>
        <w:t xml:space="preserve"> and is recorded here as a worked example, because it shows the process operating rather than merely described. The MAST reproduction depends on comparing our judge output against expert human annotation. The data audit conducted under DAT-30 established that the released human-annotated file contains nineteen records from the authors' inter-annotator agreement study, and that the taxonomy was revised between annotation rounds, which reduces the subset directly comparable under the final taxonomy further still. The audit concluded that this sample is too small to support a statistically precise agreement estimate against the published targets. Investigating the published method clarified why: the paper's own 94 percent accuracy and kappa of 0.77 are validated on a held-out subset of those same agreement studies, and the full human-annotated release is twenty-one traces. The small sample is therefore a property of the published work rather than a defect in our acquisition of it, and no larger human-annotated set exists to obtain.</w:t>
      </w:r>
    </w:p>
    <w:p w14:paraId="66A13FB5" w14:textId="77777777" w:rsidR="00B0259A" w:rsidRDefault="00000000">
      <w:pPr>
        <w:spacing w:after="120" w:line="276" w:lineRule="auto"/>
        <w:jc w:val="both"/>
      </w:pPr>
      <w:r>
        <w:t>The response was to make the claim precise rather than to abandon or overstate it. The project reproduces the judge pipeline in the configuration the paper reports, compares against the released human annotations at the same scale the authors used, and reports the sample size and a 95 percent confidence interval beside every value. Separately, the reproduced judge is applied to all 1,642 traces and its agreement with the released judge labels is reported as a consistency check on our pipeline, explicitly not as a reproduction of the human-agreement result. To prevent the two label sources being conflated downstream, the reference source is recorded on every individual prediction produced by the batch runner, which is requirement DR-8.</w:t>
      </w:r>
    </w:p>
    <w:p w14:paraId="5315FC36" w14:textId="77777777" w:rsidR="00B0259A" w:rsidRDefault="00000000">
      <w:pPr>
        <w:pStyle w:val="Heading3"/>
      </w:pPr>
      <w:r>
        <w:t>2.2.7 Communication, Review, and Feedback Plan</w:t>
      </w:r>
    </w:p>
    <w:p w14:paraId="0D798E52" w14:textId="77777777" w:rsidR="00B0259A" w:rsidRDefault="00000000">
      <w:pPr>
        <w:spacing w:after="120" w:line="276" w:lineRule="auto"/>
        <w:jc w:val="both"/>
      </w:pPr>
      <w:r>
        <w:t xml:space="preserve">The team meets online over Zoom on a fixed cadence aligned to the two-week Linear cycles, with all five members attending, plus an integration review held on 1 October and the two formal Team Meetings as course milestones. Day-to-day coordination happens on the Linear issue itself rather than </w:t>
      </w:r>
      <w:proofErr w:type="gramStart"/>
      <w:r>
        <w:t>in side</w:t>
      </w:r>
      <w:proofErr w:type="gramEnd"/>
      <w:r>
        <w:t xml:space="preserve"> channels, which is deliberate: an issue thread keeps a discussion attached to the work it concerns and preserves it for the contribution record.</w:t>
      </w:r>
    </w:p>
    <w:p w14:paraId="0B558615" w14:textId="77777777" w:rsidR="00B0259A" w:rsidRDefault="00000000">
      <w:pPr>
        <w:spacing w:after="120" w:line="276" w:lineRule="auto"/>
        <w:jc w:val="both"/>
      </w:pPr>
      <w:r>
        <w:t xml:space="preserve">Decisions are recorded in one of three places depending on what they bind. Decisions that change an interface are written as architecture decision records in the repository under </w:t>
      </w:r>
      <w:proofErr w:type="gramStart"/>
      <w:r>
        <w:t>docs</w:t>
      </w:r>
      <w:proofErr w:type="gramEnd"/>
      <w:r>
        <w:t xml:space="preserve">/decisions/, and the repository rule is that an ADR must exist before the implementing code; ADR-001, which freezes the </w:t>
      </w:r>
      <w:proofErr w:type="spellStart"/>
      <w:r>
        <w:t>SessionEvent</w:t>
      </w:r>
      <w:proofErr w:type="spellEnd"/>
      <w:r>
        <w:t xml:space="preserve"> schema and the </w:t>
      </w:r>
      <w:proofErr w:type="spellStart"/>
      <w:r>
        <w:t>OpenAPI</w:t>
      </w:r>
      <w:proofErr w:type="spellEnd"/>
      <w:r>
        <w:t xml:space="preserve"> surface, is the current example. Decisions about scope, priority, or acceptance are recorded as comments on the Linear issue they affect, so that the rationale travels with the </w:t>
      </w:r>
      <w:r>
        <w:lastRenderedPageBreak/>
        <w:t>work. Decisions that change a reported claim are recorded in the report itself, because a claim that changed silently is indistinguishable from one that was wrong.</w:t>
      </w:r>
    </w:p>
    <w:p w14:paraId="6B058022" w14:textId="77777777" w:rsidR="00B0259A" w:rsidRDefault="00000000">
      <w:pPr>
        <w:spacing w:after="120" w:line="276" w:lineRule="auto"/>
        <w:jc w:val="both"/>
      </w:pPr>
      <w:r>
        <w:t>Code review runs through pull requests on GitHub, with a named reviewer recorded on each Linear issue before work begins, so that review responsibility is assigned rather than volunteered. Continuous integration runs linting and tests against pinned dependencies on every pull request, and a pull request that fails CI is not considered reviewable.</w:t>
      </w:r>
    </w:p>
    <w:p w14:paraId="4D119482" w14:textId="77777777" w:rsidR="00B0259A" w:rsidRDefault="00000000">
      <w:pPr>
        <w:spacing w:after="120" w:line="276" w:lineRule="auto"/>
        <w:jc w:val="both"/>
      </w:pPr>
      <w:r>
        <w:t>Feedback from the instructor and the ISA is tracked to closure by the same mechanism as any other work. Each item of feedback is entered as a Linear issue with a named assignee, acceptance criteria describing what addressing it means, and a linked artifact on closure, so that the response to feedback is auditable in the same way the original work is. Feedback affecting an interface or a published claim additionally follows the ADR or report path above. Because both the instructor and the ISA hold administrator access to the board, the status of every feedback item is visible to them without a separate report being prepared.</w:t>
      </w:r>
    </w:p>
    <w:p w14:paraId="367B1851" w14:textId="77777777" w:rsidR="00B0259A" w:rsidRDefault="00000000">
      <w:pPr>
        <w:pStyle w:val="Heading3"/>
      </w:pPr>
      <w:r>
        <w:t>2.2.8 Applied Project Management for Business Problem Solving</w:t>
      </w:r>
    </w:p>
    <w:p w14:paraId="2B60B424" w14:textId="77777777" w:rsidR="00B0259A" w:rsidRDefault="00000000">
      <w:pPr>
        <w:spacing w:after="120" w:line="276" w:lineRule="auto"/>
        <w:jc w:val="both"/>
      </w:pPr>
      <w:r>
        <w:t>The plan described above is not aspirational, and the evidence is on the board and in the repository. Four examples show it operating, including the cases where it caught something.</w:t>
      </w:r>
    </w:p>
    <w:p w14:paraId="37EBA551" w14:textId="77777777" w:rsidR="00B0259A" w:rsidRDefault="00000000">
      <w:pPr>
        <w:pStyle w:val="Heading3"/>
      </w:pPr>
      <w:r>
        <w:t>Scoping against a real constraint</w:t>
      </w:r>
    </w:p>
    <w:p w14:paraId="6631DEE7" w14:textId="77777777" w:rsidR="00B0259A" w:rsidRDefault="00000000">
      <w:pPr>
        <w:spacing w:after="120" w:line="276" w:lineRule="auto"/>
        <w:jc w:val="both"/>
      </w:pPr>
      <w:r>
        <w:t xml:space="preserve">The reproduced baseline was changed before any code </w:t>
      </w:r>
      <w:proofErr w:type="gramStart"/>
      <w:r>
        <w:t>was written,</w:t>
      </w:r>
      <w:proofErr w:type="gramEnd"/>
      <w:r>
        <w:t xml:space="preserve"> on the compute grounds described in 2.2.5. The decision moved the project's first hard result from December to October and removed the single largest dependency on unreliable infrastructure. It is recorded as a scoping decision rather than a correction, because the alternative was defending a reproduction the team could not reliably run.</w:t>
      </w:r>
    </w:p>
    <w:p w14:paraId="224132E4" w14:textId="77777777" w:rsidR="00B0259A" w:rsidRDefault="00000000">
      <w:pPr>
        <w:pStyle w:val="Heading3"/>
      </w:pPr>
      <w:r>
        <w:t>Decomposition with explicit dependencies</w:t>
      </w:r>
    </w:p>
    <w:p w14:paraId="3A4A08AE" w14:textId="77777777" w:rsidR="00B0259A" w:rsidRDefault="00000000">
      <w:pPr>
        <w:spacing w:after="120" w:line="276" w:lineRule="auto"/>
        <w:jc w:val="both"/>
      </w:pPr>
      <w:r>
        <w:t>The baseline reproduction is broken into sixteen Linear issues (DAT-25 through DAT-39 and DAT-41; DAT-40 is M3 configuration work and is excluded), each recording its objective, the work required, acceptance criteria, the evidence required for closure, a named reviewer, and the issues that block it. The dependency structure is real rather than decorative: the final evaluation runs under DAT-36 are blocked by the clean-environment validation under DAT-27, which is blocked by the judge interface under DAT-26, which is blocked by the pinned environment under DAT-25. Stating that chain in advance made the sequencing visible before it became a problem.</w:t>
      </w:r>
    </w:p>
    <w:p w14:paraId="453BC95C" w14:textId="77777777" w:rsidR="00B0259A" w:rsidRDefault="00000000">
      <w:pPr>
        <w:pStyle w:val="Heading3"/>
      </w:pPr>
      <w:r>
        <w:t>Parallel development against frozen contracts</w:t>
      </w:r>
    </w:p>
    <w:p w14:paraId="21A8B992" w14:textId="77777777" w:rsidR="00B0259A" w:rsidRDefault="00000000">
      <w:pPr>
        <w:spacing w:after="120" w:line="276" w:lineRule="auto"/>
        <w:jc w:val="both"/>
      </w:pPr>
      <w:r>
        <w:t xml:space="preserve">In cycle 2 the judge interface under DAT-26 was not yet available, which by the dependency chain above would have idled the batch execution and provenance work. Rather than wait, the resumable batch runner under DAT-34 and the run manifest work under DAT-35 were built and tested against a stub judge implementing the interface DAT-26 declares, and both were completed, reviewed, and evidenced within the cycle. The same principle underlies ADR-001: freezing the </w:t>
      </w:r>
      <w:proofErr w:type="spellStart"/>
      <w:r>
        <w:t>SessionEvent</w:t>
      </w:r>
      <w:proofErr w:type="spellEnd"/>
      <w:r>
        <w:t xml:space="preserve"> schema early allowed the client, the session service, and the agent runtime to be developed in parallel against the contract rather than against one another.</w:t>
      </w:r>
    </w:p>
    <w:p w14:paraId="60E3E623" w14:textId="77777777" w:rsidR="00B0259A" w:rsidRDefault="00000000">
      <w:pPr>
        <w:pStyle w:val="Heading3"/>
      </w:pPr>
      <w:r>
        <w:t>Validation that found defects rather than confirming expectations</w:t>
      </w:r>
    </w:p>
    <w:p w14:paraId="2200AD3A" w14:textId="77777777" w:rsidR="00B0259A" w:rsidRDefault="00000000">
      <w:pPr>
        <w:spacing w:after="120" w:line="276" w:lineRule="auto"/>
        <w:jc w:val="both"/>
      </w:pPr>
      <w:r>
        <w:t xml:space="preserve">The acceptance criteria for the resumable batch runner required that an interrupted run resume without loss. Testing that criterion by killing a run mid-execution, rather than by asserting that the code looked correct, exposed two defects. The first silently lost one record on resume: a hard kill left the final line of the output </w:t>
      </w:r>
      <w:r>
        <w:lastRenderedPageBreak/>
        <w:t xml:space="preserve">file without a terminating newline, so the next append concatenated two records into one </w:t>
      </w:r>
      <w:proofErr w:type="spellStart"/>
      <w:r>
        <w:t>unparsable</w:t>
      </w:r>
      <w:proofErr w:type="spellEnd"/>
      <w:r>
        <w:t xml:space="preserve"> string, and the resumed run reported success while holding one record fewer than the uninterrupted run. The second recorded provenance paths with their first character removed, so a modified file was logged under a corrupted path. Both were fixed, both gained regression tests, and both are documented under </w:t>
      </w:r>
      <w:proofErr w:type="gramStart"/>
      <w:r>
        <w:t>docs</w:t>
      </w:r>
      <w:proofErr w:type="gramEnd"/>
      <w:r>
        <w:t>/verification/. The first is the more instructive, because the original test had passed: it asserted on summary counts rather than on file contents, which is exactly the failure mode that acceptance criteria written as required evidence, rather than as intent, are meant to prevent.</w:t>
      </w:r>
    </w:p>
    <w:p w14:paraId="0F023BC0" w14:textId="77777777" w:rsidR="00B0259A" w:rsidRDefault="00000000">
      <w:pPr>
        <w:pStyle w:val="Heading2"/>
      </w:pPr>
      <w:r>
        <w:t>2.3 Project Resource Requirements and Plan</w:t>
      </w:r>
    </w:p>
    <w:p w14:paraId="63BAF8A2" w14:textId="77777777" w:rsidR="00B0259A" w:rsidRDefault="00000000">
      <w:pPr>
        <w:spacing w:after="120" w:line="276" w:lineRule="auto"/>
        <w:jc w:val="both"/>
      </w:pPr>
      <w:r>
        <w:t>Costs below are planning estimates for the full two-semester project and will be updated in Workbook 2. Several tools are free for students or covered by the university.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2"/>
        <w:gridCol w:w="3507"/>
        <w:gridCol w:w="1588"/>
        <w:gridCol w:w="3063"/>
      </w:tblGrid>
      <w:tr w:rsidR="00B0259A" w14:paraId="74D6C735" w14:textId="77777777">
        <w:tblPrEx>
          <w:tblCellMar>
            <w:top w:w="0" w:type="dxa"/>
            <w:bottom w:w="0" w:type="dxa"/>
          </w:tblCellMar>
        </w:tblPrEx>
        <w:trPr>
          <w:tblHeader/>
        </w:trPr>
        <w:tc>
          <w:tcPr>
            <w:tcW w:w="12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6E14E6C" w14:textId="77777777" w:rsidR="00B0259A" w:rsidRDefault="00000000">
            <w:pPr>
              <w:spacing w:after="20"/>
            </w:pPr>
            <w:r>
              <w:rPr>
                <w:b/>
                <w:bCs/>
                <w:sz w:val="18"/>
                <w:szCs w:val="18"/>
              </w:rPr>
              <w:t>Category</w:t>
            </w:r>
          </w:p>
        </w:tc>
        <w:tc>
          <w:tcPr>
            <w:tcW w:w="35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C8A4A77" w14:textId="77777777" w:rsidR="00B0259A" w:rsidRDefault="00000000">
            <w:pPr>
              <w:spacing w:after="20"/>
            </w:pPr>
            <w:r>
              <w:rPr>
                <w:b/>
                <w:bCs/>
                <w:sz w:val="18"/>
                <w:szCs w:val="18"/>
              </w:rPr>
              <w:t>Resource and specification</w:t>
            </w:r>
          </w:p>
        </w:tc>
        <w:tc>
          <w:tcPr>
            <w:tcW w:w="15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057B124" w14:textId="77777777" w:rsidR="00B0259A" w:rsidRDefault="00000000">
            <w:pPr>
              <w:spacing w:after="20"/>
            </w:pPr>
            <w:r>
              <w:rPr>
                <w:b/>
                <w:bCs/>
                <w:sz w:val="18"/>
                <w:szCs w:val="18"/>
              </w:rPr>
              <w:t>Est. cost (USD)</w:t>
            </w:r>
          </w:p>
        </w:tc>
        <w:tc>
          <w:tcPr>
            <w:tcW w:w="306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F3379DB" w14:textId="77777777" w:rsidR="00B0259A" w:rsidRDefault="00000000">
            <w:pPr>
              <w:spacing w:after="20"/>
            </w:pPr>
            <w:r>
              <w:rPr>
                <w:b/>
                <w:bCs/>
                <w:sz w:val="18"/>
                <w:szCs w:val="18"/>
              </w:rPr>
              <w:t>Justification</w:t>
            </w:r>
          </w:p>
        </w:tc>
      </w:tr>
      <w:tr w:rsidR="00B0259A" w14:paraId="084C4E70" w14:textId="77777777">
        <w:tblPrEx>
          <w:tblCellMar>
            <w:top w:w="0" w:type="dxa"/>
            <w:bottom w:w="0" w:type="dxa"/>
          </w:tblCellMar>
        </w:tblPrEx>
        <w:trPr>
          <w:cantSplit/>
        </w:trPr>
        <w:tc>
          <w:tcPr>
            <w:tcW w:w="12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A537CF" w14:textId="77777777" w:rsidR="00B0259A" w:rsidRDefault="00000000">
            <w:pPr>
              <w:spacing w:after="20"/>
            </w:pPr>
            <w:r>
              <w:rPr>
                <w:sz w:val="18"/>
                <w:szCs w:val="18"/>
              </w:rPr>
              <w:t>Hardware</w:t>
            </w:r>
          </w:p>
        </w:tc>
        <w:tc>
          <w:tcPr>
            <w:tcW w:w="3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5AEE45" w14:textId="77777777" w:rsidR="00B0259A" w:rsidRDefault="00000000">
            <w:pPr>
              <w:spacing w:after="20"/>
            </w:pPr>
            <w:r>
              <w:rPr>
                <w:sz w:val="18"/>
                <w:szCs w:val="18"/>
              </w:rPr>
              <w:t>Team laptops (existing, personal)</w:t>
            </w:r>
          </w:p>
        </w:tc>
        <w:tc>
          <w:tcPr>
            <w:tcW w:w="15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73A076" w14:textId="77777777" w:rsidR="00B0259A" w:rsidRDefault="00000000">
            <w:pPr>
              <w:spacing w:after="20"/>
            </w:pPr>
            <w:r>
              <w:rPr>
                <w:sz w:val="18"/>
                <w:szCs w:val="18"/>
              </w:rPr>
              <w:t>$0</w:t>
            </w:r>
          </w:p>
        </w:tc>
        <w:tc>
          <w:tcPr>
            <w:tcW w:w="30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DFAF14" w14:textId="77777777" w:rsidR="00B0259A" w:rsidRDefault="00000000">
            <w:pPr>
              <w:spacing w:after="20"/>
            </w:pPr>
            <w:r>
              <w:rPr>
                <w:sz w:val="18"/>
                <w:szCs w:val="18"/>
              </w:rPr>
              <w:t>Development and client work</w:t>
            </w:r>
          </w:p>
        </w:tc>
      </w:tr>
      <w:tr w:rsidR="00B0259A" w14:paraId="70F0C8F0" w14:textId="77777777">
        <w:tblPrEx>
          <w:tblCellMar>
            <w:top w:w="0" w:type="dxa"/>
            <w:bottom w:w="0" w:type="dxa"/>
          </w:tblCellMar>
        </w:tblPrEx>
        <w:trPr>
          <w:cantSplit/>
        </w:trPr>
        <w:tc>
          <w:tcPr>
            <w:tcW w:w="12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69CCB1" w14:textId="77777777" w:rsidR="00B0259A" w:rsidRDefault="00000000">
            <w:pPr>
              <w:spacing w:after="20"/>
            </w:pPr>
            <w:r>
              <w:rPr>
                <w:sz w:val="18"/>
                <w:szCs w:val="18"/>
              </w:rPr>
              <w:t>Hardware</w:t>
            </w:r>
          </w:p>
        </w:tc>
        <w:tc>
          <w:tcPr>
            <w:tcW w:w="3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DE905E" w14:textId="77777777" w:rsidR="00B0259A" w:rsidRDefault="00000000">
            <w:r>
              <w:t>University GPU lab access for the four-candidate Model 1 bake-off in 298A and Model 2/Model 3 bake-offs in 298B (about 60 GPU-hours across both semesters)</w:t>
            </w:r>
          </w:p>
        </w:tc>
        <w:tc>
          <w:tcPr>
            <w:tcW w:w="15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555FE7" w14:textId="77777777" w:rsidR="00B0259A" w:rsidRDefault="00000000">
            <w:pPr>
              <w:spacing w:after="20"/>
            </w:pPr>
            <w:r>
              <w:rPr>
                <w:sz w:val="18"/>
                <w:szCs w:val="18"/>
              </w:rPr>
              <w:t>$0</w:t>
            </w:r>
          </w:p>
        </w:tc>
        <w:tc>
          <w:tcPr>
            <w:tcW w:w="30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4D277C" w14:textId="77777777" w:rsidR="00B0259A" w:rsidRDefault="00000000">
            <w:r>
              <w:t xml:space="preserve">Primary training compute across both semesters. Free ongoing lab </w:t>
            </w:r>
            <w:proofErr w:type="gramStart"/>
            <w:r>
              <w:t>access;</w:t>
            </w:r>
            <w:proofErr w:type="gramEnd"/>
            <w:r>
              <w:t xml:space="preserve"> continuity is the named risk, mitigated by adapter-only checkpoints.</w:t>
            </w:r>
          </w:p>
        </w:tc>
      </w:tr>
      <w:tr w:rsidR="00B0259A" w14:paraId="7D3068F9" w14:textId="77777777">
        <w:tblPrEx>
          <w:tblCellMar>
            <w:top w:w="0" w:type="dxa"/>
            <w:bottom w:w="0" w:type="dxa"/>
          </w:tblCellMar>
        </w:tblPrEx>
        <w:trPr>
          <w:cantSplit/>
        </w:trPr>
        <w:tc>
          <w:tcPr>
            <w:tcW w:w="12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5999FE" w14:textId="77777777" w:rsidR="00B0259A" w:rsidRDefault="00000000">
            <w:pPr>
              <w:spacing w:after="20"/>
            </w:pPr>
            <w:r>
              <w:rPr>
                <w:sz w:val="18"/>
                <w:szCs w:val="18"/>
              </w:rPr>
              <w:t>Hardware</w:t>
            </w:r>
          </w:p>
        </w:tc>
        <w:tc>
          <w:tcPr>
            <w:tcW w:w="3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759A62" w14:textId="77777777" w:rsidR="00B0259A" w:rsidRDefault="00000000">
            <w:pPr>
              <w:spacing w:after="20"/>
            </w:pPr>
            <w:r>
              <w:rPr>
                <w:sz w:val="18"/>
                <w:szCs w:val="18"/>
              </w:rPr>
              <w:t>Cloud VM and managed PostgreSQL for the session service and event log</w:t>
            </w:r>
          </w:p>
        </w:tc>
        <w:tc>
          <w:tcPr>
            <w:tcW w:w="15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B09E23" w14:textId="77777777" w:rsidR="00B0259A" w:rsidRDefault="00000000">
            <w:pPr>
              <w:spacing w:after="20"/>
            </w:pPr>
            <w:r>
              <w:rPr>
                <w:sz w:val="18"/>
                <w:szCs w:val="18"/>
              </w:rPr>
              <w:t>$20 to $40 per month</w:t>
            </w:r>
          </w:p>
        </w:tc>
        <w:tc>
          <w:tcPr>
            <w:tcW w:w="30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AF53D8" w14:textId="77777777" w:rsidR="00B0259A" w:rsidRDefault="00000000">
            <w:pPr>
              <w:spacing w:after="20"/>
            </w:pPr>
            <w:r>
              <w:rPr>
                <w:sz w:val="18"/>
                <w:szCs w:val="18"/>
              </w:rPr>
              <w:t>Cloud-deployed prototype (FR-8)</w:t>
            </w:r>
          </w:p>
        </w:tc>
      </w:tr>
      <w:tr w:rsidR="00B0259A" w14:paraId="0E3E325B" w14:textId="77777777">
        <w:tblPrEx>
          <w:tblCellMar>
            <w:top w:w="0" w:type="dxa"/>
            <w:bottom w:w="0" w:type="dxa"/>
          </w:tblCellMar>
        </w:tblPrEx>
        <w:trPr>
          <w:cantSplit/>
        </w:trPr>
        <w:tc>
          <w:tcPr>
            <w:tcW w:w="12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3811B1" w14:textId="77777777" w:rsidR="00B0259A" w:rsidRDefault="00000000">
            <w:pPr>
              <w:spacing w:after="20"/>
            </w:pPr>
            <w:r>
              <w:rPr>
                <w:sz w:val="18"/>
                <w:szCs w:val="18"/>
              </w:rPr>
              <w:t>Software</w:t>
            </w:r>
          </w:p>
        </w:tc>
        <w:tc>
          <w:tcPr>
            <w:tcW w:w="3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0B8919" w14:textId="77777777" w:rsidR="00B0259A" w:rsidRDefault="00000000">
            <w:pPr>
              <w:spacing w:after="20"/>
            </w:pPr>
            <w:r>
              <w:rPr>
                <w:sz w:val="18"/>
                <w:szCs w:val="18"/>
              </w:rPr>
              <w:t xml:space="preserve">Python, </w:t>
            </w:r>
            <w:proofErr w:type="spellStart"/>
            <w:r>
              <w:rPr>
                <w:sz w:val="18"/>
                <w:szCs w:val="18"/>
              </w:rPr>
              <w:t>PyTorch</w:t>
            </w:r>
            <w:proofErr w:type="spellEnd"/>
            <w:r>
              <w:rPr>
                <w:sz w:val="18"/>
                <w:szCs w:val="18"/>
              </w:rPr>
              <w:t xml:space="preserve">, Hugging Face Transformers and PEFT, </w:t>
            </w:r>
            <w:proofErr w:type="spellStart"/>
            <w:r>
              <w:rPr>
                <w:sz w:val="18"/>
                <w:szCs w:val="18"/>
              </w:rPr>
              <w:t>ModernBERT</w:t>
            </w:r>
            <w:proofErr w:type="spellEnd"/>
            <w:r>
              <w:rPr>
                <w:sz w:val="18"/>
                <w:szCs w:val="18"/>
              </w:rPr>
              <w:t>, Qwen</w:t>
            </w:r>
          </w:p>
        </w:tc>
        <w:tc>
          <w:tcPr>
            <w:tcW w:w="15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9736BC" w14:textId="77777777" w:rsidR="00B0259A" w:rsidRDefault="00000000">
            <w:pPr>
              <w:spacing w:after="20"/>
            </w:pPr>
            <w:r>
              <w:rPr>
                <w:sz w:val="18"/>
                <w:szCs w:val="18"/>
              </w:rPr>
              <w:t>$0 (open source)</w:t>
            </w:r>
          </w:p>
        </w:tc>
        <w:tc>
          <w:tcPr>
            <w:tcW w:w="30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1B9C0C" w14:textId="77777777" w:rsidR="00B0259A" w:rsidRDefault="00000000">
            <w:pPr>
              <w:spacing w:after="20"/>
            </w:pPr>
            <w:r>
              <w:rPr>
                <w:sz w:val="18"/>
                <w:szCs w:val="18"/>
              </w:rPr>
              <w:t>Models M1 to M3</w:t>
            </w:r>
          </w:p>
        </w:tc>
      </w:tr>
      <w:tr w:rsidR="00B0259A" w14:paraId="74C2E75A" w14:textId="77777777">
        <w:tblPrEx>
          <w:tblCellMar>
            <w:top w:w="0" w:type="dxa"/>
            <w:bottom w:w="0" w:type="dxa"/>
          </w:tblCellMar>
        </w:tblPrEx>
        <w:trPr>
          <w:cantSplit/>
        </w:trPr>
        <w:tc>
          <w:tcPr>
            <w:tcW w:w="12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1E972B" w14:textId="77777777" w:rsidR="00B0259A" w:rsidRDefault="00000000">
            <w:pPr>
              <w:spacing w:after="20"/>
            </w:pPr>
            <w:r>
              <w:rPr>
                <w:sz w:val="18"/>
                <w:szCs w:val="18"/>
              </w:rPr>
              <w:t>Software</w:t>
            </w:r>
          </w:p>
        </w:tc>
        <w:tc>
          <w:tcPr>
            <w:tcW w:w="3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99F263" w14:textId="77777777" w:rsidR="00B0259A" w:rsidRDefault="00000000">
            <w:pPr>
              <w:spacing w:after="20"/>
            </w:pPr>
            <w:proofErr w:type="spellStart"/>
            <w:r>
              <w:rPr>
                <w:sz w:val="18"/>
                <w:szCs w:val="18"/>
              </w:rPr>
              <w:t>Yjs</w:t>
            </w:r>
            <w:proofErr w:type="spellEnd"/>
            <w:r>
              <w:rPr>
                <w:sz w:val="18"/>
                <w:szCs w:val="18"/>
              </w:rPr>
              <w:t xml:space="preserve">, React, </w:t>
            </w:r>
            <w:proofErr w:type="spellStart"/>
            <w:r>
              <w:rPr>
                <w:sz w:val="18"/>
                <w:szCs w:val="18"/>
              </w:rPr>
              <w:t>LangGraph</w:t>
            </w:r>
            <w:proofErr w:type="spellEnd"/>
            <w:r>
              <w:rPr>
                <w:sz w:val="18"/>
                <w:szCs w:val="18"/>
              </w:rPr>
              <w:t>, PostgreSQL</w:t>
            </w:r>
          </w:p>
        </w:tc>
        <w:tc>
          <w:tcPr>
            <w:tcW w:w="15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F4886B" w14:textId="77777777" w:rsidR="00B0259A" w:rsidRDefault="00000000">
            <w:pPr>
              <w:spacing w:after="20"/>
            </w:pPr>
            <w:r>
              <w:rPr>
                <w:sz w:val="18"/>
                <w:szCs w:val="18"/>
              </w:rPr>
              <w:t>$0 (open source)</w:t>
            </w:r>
          </w:p>
        </w:tc>
        <w:tc>
          <w:tcPr>
            <w:tcW w:w="30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227A83" w14:textId="77777777" w:rsidR="00B0259A" w:rsidRDefault="00000000">
            <w:pPr>
              <w:spacing w:after="20"/>
            </w:pPr>
            <w:r>
              <w:rPr>
                <w:sz w:val="18"/>
                <w:szCs w:val="18"/>
              </w:rPr>
              <w:t>Shared state, client, runtime, control plane</w:t>
            </w:r>
          </w:p>
        </w:tc>
      </w:tr>
      <w:tr w:rsidR="00B0259A" w14:paraId="65BEEAEE" w14:textId="77777777">
        <w:tblPrEx>
          <w:tblCellMar>
            <w:top w:w="0" w:type="dxa"/>
            <w:bottom w:w="0" w:type="dxa"/>
          </w:tblCellMar>
        </w:tblPrEx>
        <w:trPr>
          <w:cantSplit/>
        </w:trPr>
        <w:tc>
          <w:tcPr>
            <w:tcW w:w="12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3259F5" w14:textId="77777777" w:rsidR="00B0259A" w:rsidRDefault="00000000">
            <w:pPr>
              <w:spacing w:after="20"/>
            </w:pPr>
            <w:r>
              <w:rPr>
                <w:sz w:val="18"/>
                <w:szCs w:val="18"/>
              </w:rPr>
              <w:t>Software</w:t>
            </w:r>
          </w:p>
        </w:tc>
        <w:tc>
          <w:tcPr>
            <w:tcW w:w="3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B20C5B" w14:textId="77777777" w:rsidR="00B0259A" w:rsidRDefault="00000000">
            <w:r>
              <w:t>OpenAI API access to the exact o1 model for the published MAST o1 (few shot) reproduction; separate API access may be used for Model 4 and exploratory prompted arms</w:t>
            </w:r>
          </w:p>
        </w:tc>
        <w:tc>
          <w:tcPr>
            <w:tcW w:w="15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90DEBE" w14:textId="77777777" w:rsidR="00B0259A" w:rsidRDefault="00000000">
            <w:pPr>
              <w:spacing w:after="20"/>
            </w:pPr>
            <w:r>
              <w:rPr>
                <w:sz w:val="18"/>
                <w:szCs w:val="18"/>
              </w:rPr>
              <w:t>Pay-as-you-go</w:t>
            </w:r>
          </w:p>
        </w:tc>
        <w:tc>
          <w:tcPr>
            <w:tcW w:w="30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BDF723" w14:textId="77777777" w:rsidR="00B0259A" w:rsidRDefault="00000000">
            <w:r>
              <w:t>The MAST reproduction uses the paper's exact o1 (few shot) configuration. Alternative judges are reported separately and do not replace the reproduction. Costs are tracked by receipt.</w:t>
            </w:r>
          </w:p>
        </w:tc>
      </w:tr>
      <w:tr w:rsidR="00B0259A" w14:paraId="4E2879A5" w14:textId="77777777">
        <w:tblPrEx>
          <w:tblCellMar>
            <w:top w:w="0" w:type="dxa"/>
            <w:bottom w:w="0" w:type="dxa"/>
          </w:tblCellMar>
        </w:tblPrEx>
        <w:trPr>
          <w:cantSplit/>
        </w:trPr>
        <w:tc>
          <w:tcPr>
            <w:tcW w:w="12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4797FB" w14:textId="77777777" w:rsidR="00B0259A" w:rsidRDefault="00000000">
            <w:pPr>
              <w:spacing w:after="20"/>
            </w:pPr>
            <w:r>
              <w:rPr>
                <w:sz w:val="18"/>
                <w:szCs w:val="18"/>
              </w:rPr>
              <w:t>Software</w:t>
            </w:r>
          </w:p>
        </w:tc>
        <w:tc>
          <w:tcPr>
            <w:tcW w:w="3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9E6B20" w14:textId="77777777" w:rsidR="00B0259A" w:rsidRDefault="00000000">
            <w:pPr>
              <w:spacing w:after="20"/>
            </w:pPr>
            <w:proofErr w:type="spellStart"/>
            <w:r>
              <w:rPr>
                <w:sz w:val="18"/>
                <w:szCs w:val="18"/>
              </w:rPr>
              <w:t>Colab</w:t>
            </w:r>
            <w:proofErr w:type="spellEnd"/>
            <w:r>
              <w:rPr>
                <w:sz w:val="18"/>
                <w:szCs w:val="18"/>
              </w:rPr>
              <w:t xml:space="preserve"> (or equivalent), held only as a fallback if the GPU lab is unavailable</w:t>
            </w:r>
          </w:p>
        </w:tc>
        <w:tc>
          <w:tcPr>
            <w:tcW w:w="15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807687" w14:textId="77777777" w:rsidR="00B0259A" w:rsidRDefault="00000000">
            <w:pPr>
              <w:spacing w:after="20"/>
            </w:pPr>
            <w:r>
              <w:rPr>
                <w:sz w:val="18"/>
                <w:szCs w:val="18"/>
              </w:rPr>
              <w:t>$0 to $50 per month if invoked</w:t>
            </w:r>
          </w:p>
        </w:tc>
        <w:tc>
          <w:tcPr>
            <w:tcW w:w="30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4FF2F6" w14:textId="77777777" w:rsidR="00B0259A" w:rsidRDefault="00000000">
            <w:pPr>
              <w:spacing w:after="20"/>
            </w:pPr>
            <w:r>
              <w:rPr>
                <w:sz w:val="18"/>
                <w:szCs w:val="18"/>
              </w:rPr>
              <w:t>Fallback only; primary training is the university GPU lab</w:t>
            </w:r>
          </w:p>
        </w:tc>
      </w:tr>
      <w:tr w:rsidR="00B0259A" w14:paraId="46EA98C4" w14:textId="77777777">
        <w:tblPrEx>
          <w:tblCellMar>
            <w:top w:w="0" w:type="dxa"/>
            <w:bottom w:w="0" w:type="dxa"/>
          </w:tblCellMar>
        </w:tblPrEx>
        <w:trPr>
          <w:cantSplit/>
        </w:trPr>
        <w:tc>
          <w:tcPr>
            <w:tcW w:w="12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CF8437" w14:textId="77777777" w:rsidR="00B0259A" w:rsidRDefault="00000000">
            <w:pPr>
              <w:spacing w:after="20"/>
            </w:pPr>
            <w:r>
              <w:rPr>
                <w:sz w:val="18"/>
                <w:szCs w:val="18"/>
              </w:rPr>
              <w:t>Tools</w:t>
            </w:r>
          </w:p>
        </w:tc>
        <w:tc>
          <w:tcPr>
            <w:tcW w:w="3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0FDA38" w14:textId="77777777" w:rsidR="00B0259A" w:rsidRDefault="00000000">
            <w:pPr>
              <w:spacing w:after="20"/>
            </w:pPr>
            <w:r>
              <w:rPr>
                <w:sz w:val="18"/>
                <w:szCs w:val="18"/>
              </w:rPr>
              <w:t>GitHub (repository and CI), Linear (issue tracking), Zoom (meetings)</w:t>
            </w:r>
          </w:p>
        </w:tc>
        <w:tc>
          <w:tcPr>
            <w:tcW w:w="15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335E94" w14:textId="77777777" w:rsidR="00B0259A" w:rsidRDefault="00000000">
            <w:pPr>
              <w:spacing w:after="20"/>
            </w:pPr>
            <w:r>
              <w:rPr>
                <w:sz w:val="18"/>
                <w:szCs w:val="18"/>
              </w:rPr>
              <w:t>$0 (free or university plans)</w:t>
            </w:r>
          </w:p>
        </w:tc>
        <w:tc>
          <w:tcPr>
            <w:tcW w:w="30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C02224" w14:textId="77777777" w:rsidR="00B0259A" w:rsidRDefault="00000000">
            <w:pPr>
              <w:spacing w:after="20"/>
            </w:pPr>
            <w:r>
              <w:rPr>
                <w:sz w:val="18"/>
                <w:szCs w:val="18"/>
              </w:rPr>
              <w:t>Version control, tracking, and communication</w:t>
            </w:r>
          </w:p>
        </w:tc>
      </w:tr>
      <w:tr w:rsidR="00B0259A" w14:paraId="56C594C0" w14:textId="77777777">
        <w:tblPrEx>
          <w:tblCellMar>
            <w:top w:w="0" w:type="dxa"/>
            <w:bottom w:w="0" w:type="dxa"/>
          </w:tblCellMar>
        </w:tblPrEx>
        <w:trPr>
          <w:cantSplit/>
        </w:trPr>
        <w:tc>
          <w:tcPr>
            <w:tcW w:w="12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F3814E" w14:textId="77777777" w:rsidR="00B0259A" w:rsidRDefault="00000000">
            <w:pPr>
              <w:spacing w:after="20"/>
            </w:pPr>
            <w:r>
              <w:rPr>
                <w:sz w:val="18"/>
                <w:szCs w:val="18"/>
              </w:rPr>
              <w:t>Tools</w:t>
            </w:r>
          </w:p>
        </w:tc>
        <w:tc>
          <w:tcPr>
            <w:tcW w:w="3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B4489C" w14:textId="77777777" w:rsidR="00B0259A" w:rsidRDefault="00000000">
            <w:pPr>
              <w:spacing w:after="20"/>
            </w:pPr>
            <w:r>
              <w:rPr>
                <w:sz w:val="18"/>
                <w:szCs w:val="18"/>
              </w:rPr>
              <w:t xml:space="preserve">Microsoft Word and </w:t>
            </w:r>
            <w:proofErr w:type="gramStart"/>
            <w:r>
              <w:rPr>
                <w:sz w:val="18"/>
                <w:szCs w:val="18"/>
              </w:rPr>
              <w:t>Overleaf</w:t>
            </w:r>
            <w:proofErr w:type="gramEnd"/>
            <w:r>
              <w:rPr>
                <w:sz w:val="18"/>
                <w:szCs w:val="18"/>
              </w:rPr>
              <w:t xml:space="preserve"> for reports</w:t>
            </w:r>
          </w:p>
        </w:tc>
        <w:tc>
          <w:tcPr>
            <w:tcW w:w="15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522FCA" w14:textId="77777777" w:rsidR="00B0259A" w:rsidRDefault="00000000">
            <w:pPr>
              <w:spacing w:after="20"/>
            </w:pPr>
            <w:r>
              <w:rPr>
                <w:sz w:val="18"/>
                <w:szCs w:val="18"/>
              </w:rPr>
              <w:t>$0</w:t>
            </w:r>
          </w:p>
        </w:tc>
        <w:tc>
          <w:tcPr>
            <w:tcW w:w="30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0004D0" w14:textId="77777777" w:rsidR="00B0259A" w:rsidRDefault="00000000">
            <w:pPr>
              <w:spacing w:after="20"/>
            </w:pPr>
            <w:r>
              <w:rPr>
                <w:sz w:val="18"/>
                <w:szCs w:val="18"/>
              </w:rPr>
              <w:t>Report writing</w:t>
            </w:r>
          </w:p>
        </w:tc>
      </w:tr>
      <w:tr w:rsidR="00B0259A" w14:paraId="1C246237" w14:textId="77777777">
        <w:tblPrEx>
          <w:tblCellMar>
            <w:top w:w="0" w:type="dxa"/>
            <w:bottom w:w="0" w:type="dxa"/>
          </w:tblCellMar>
        </w:tblPrEx>
        <w:trPr>
          <w:cantSplit/>
        </w:trPr>
        <w:tc>
          <w:tcPr>
            <w:tcW w:w="12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E866E2" w14:textId="77777777" w:rsidR="00B0259A" w:rsidRDefault="00000000">
            <w:pPr>
              <w:spacing w:after="20"/>
            </w:pPr>
            <w:proofErr w:type="spellStart"/>
            <w:r>
              <w:rPr>
                <w:sz w:val="18"/>
                <w:szCs w:val="18"/>
              </w:rPr>
              <w:t>Licences</w:t>
            </w:r>
            <w:proofErr w:type="spellEnd"/>
          </w:p>
        </w:tc>
        <w:tc>
          <w:tcPr>
            <w:tcW w:w="3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BFE3D7" w14:textId="77777777" w:rsidR="00B0259A" w:rsidRDefault="00000000">
            <w:pPr>
              <w:spacing w:after="20"/>
            </w:pPr>
            <w:r>
              <w:rPr>
                <w:sz w:val="18"/>
                <w:szCs w:val="18"/>
              </w:rPr>
              <w:t xml:space="preserve">MAST-Data (CC-BY-4.0); </w:t>
            </w:r>
            <w:proofErr w:type="spellStart"/>
            <w:r>
              <w:rPr>
                <w:sz w:val="18"/>
                <w:szCs w:val="18"/>
              </w:rPr>
              <w:t>QMSum</w:t>
            </w:r>
            <w:proofErr w:type="spellEnd"/>
            <w:r>
              <w:rPr>
                <w:sz w:val="18"/>
                <w:szCs w:val="18"/>
              </w:rPr>
              <w:t xml:space="preserve"> (MIT, Yale-LILY)</w:t>
            </w:r>
          </w:p>
        </w:tc>
        <w:tc>
          <w:tcPr>
            <w:tcW w:w="15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946C9F" w14:textId="77777777" w:rsidR="00B0259A" w:rsidRDefault="00000000">
            <w:pPr>
              <w:spacing w:after="20"/>
            </w:pPr>
            <w:r>
              <w:rPr>
                <w:sz w:val="18"/>
                <w:szCs w:val="18"/>
              </w:rPr>
              <w:t>$0</w:t>
            </w:r>
          </w:p>
        </w:tc>
        <w:tc>
          <w:tcPr>
            <w:tcW w:w="30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17EE78" w14:textId="77777777" w:rsidR="00B0259A" w:rsidRDefault="00000000">
            <w:pPr>
              <w:spacing w:after="20"/>
            </w:pPr>
            <w:r>
              <w:rPr>
                <w:sz w:val="18"/>
                <w:szCs w:val="18"/>
              </w:rPr>
              <w:t>Public datasets for the baseline and for Model 1 supervision</w:t>
            </w:r>
          </w:p>
        </w:tc>
      </w:tr>
      <w:tr w:rsidR="00B0259A" w14:paraId="003CC254" w14:textId="77777777">
        <w:tblPrEx>
          <w:tblCellMar>
            <w:top w:w="0" w:type="dxa"/>
            <w:bottom w:w="0" w:type="dxa"/>
          </w:tblCellMar>
        </w:tblPrEx>
        <w:trPr>
          <w:cantSplit/>
        </w:trPr>
        <w:tc>
          <w:tcPr>
            <w:tcW w:w="12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D88BAE" w14:textId="77777777" w:rsidR="00B0259A" w:rsidRDefault="00000000">
            <w:pPr>
              <w:spacing w:after="20"/>
            </w:pPr>
            <w:r>
              <w:rPr>
                <w:sz w:val="18"/>
                <w:szCs w:val="18"/>
              </w:rPr>
              <w:t>Personnel</w:t>
            </w:r>
          </w:p>
        </w:tc>
        <w:tc>
          <w:tcPr>
            <w:tcW w:w="3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7378CA" w14:textId="77777777" w:rsidR="00B0259A" w:rsidRDefault="00000000">
            <w:pPr>
              <w:spacing w:after="20"/>
            </w:pPr>
            <w:r>
              <w:rPr>
                <w:sz w:val="18"/>
                <w:szCs w:val="18"/>
              </w:rPr>
              <w:t>Five team members; two annotators for the pilot corpus (team members)</w:t>
            </w:r>
          </w:p>
        </w:tc>
        <w:tc>
          <w:tcPr>
            <w:tcW w:w="15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EDAA6A" w14:textId="77777777" w:rsidR="00B0259A" w:rsidRDefault="00000000">
            <w:pPr>
              <w:spacing w:after="20"/>
            </w:pPr>
            <w:r>
              <w:rPr>
                <w:sz w:val="18"/>
                <w:szCs w:val="18"/>
              </w:rPr>
              <w:t>$0</w:t>
            </w:r>
          </w:p>
        </w:tc>
        <w:tc>
          <w:tcPr>
            <w:tcW w:w="30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AF4D7F" w14:textId="77777777" w:rsidR="00B0259A" w:rsidRDefault="00000000">
            <w:pPr>
              <w:spacing w:after="20"/>
            </w:pPr>
            <w:r>
              <w:rPr>
                <w:sz w:val="18"/>
                <w:szCs w:val="18"/>
              </w:rPr>
              <w:t>Double annotation for agreement</w:t>
            </w:r>
          </w:p>
        </w:tc>
      </w:tr>
    </w:tbl>
    <w:p w14:paraId="35F7C50B" w14:textId="77777777" w:rsidR="00B0259A" w:rsidRDefault="00000000">
      <w:pPr>
        <w:spacing w:before="60" w:after="160"/>
        <w:jc w:val="center"/>
      </w:pPr>
      <w:r>
        <w:rPr>
          <w:i/>
          <w:iCs/>
          <w:sz w:val="20"/>
          <w:szCs w:val="20"/>
        </w:rPr>
        <w:t xml:space="preserve">Table 16. Hardware, software, tools, and </w:t>
      </w:r>
      <w:proofErr w:type="spellStart"/>
      <w:r>
        <w:rPr>
          <w:i/>
          <w:iCs/>
          <w:sz w:val="20"/>
          <w:szCs w:val="20"/>
        </w:rPr>
        <w:t>licences</w:t>
      </w:r>
      <w:proofErr w:type="spellEnd"/>
      <w:r>
        <w:rPr>
          <w:i/>
          <w:iCs/>
          <w:sz w:val="20"/>
          <w:szCs w:val="20"/>
        </w:rPr>
        <w:t xml:space="preserve"> with estimated costs and justification.</w:t>
      </w:r>
    </w:p>
    <w:p w14:paraId="7D4EF722" w14:textId="77777777" w:rsidR="00B0259A" w:rsidRDefault="00000000">
      <w:pPr>
        <w:pStyle w:val="Heading3"/>
      </w:pPr>
      <w:r>
        <w:t>Compute budget</w:t>
      </w:r>
    </w:p>
    <w:p w14:paraId="596BCE28" w14:textId="77777777" w:rsidR="00B0259A" w:rsidRDefault="00000000">
      <w:pPr>
        <w:spacing w:after="120" w:line="276" w:lineRule="auto"/>
        <w:jc w:val="both"/>
      </w:pPr>
      <w:r>
        <w:t xml:space="preserve">What the project needs is separated by semester. DATA 298A needs GPU time mainly for the four-candidate M1 bake-off, smoke tests, reruns, and winner verification, on the order of tens of GPU-hours of </w:t>
      </w:r>
      <w:r>
        <w:lastRenderedPageBreak/>
        <w:t>wall time on the university GPU lab. DATA 298B covers M2 and M3 bake-offs, ablations, and final comparative runs. The MAST judge, M4 planner calls, and agent-runtime prompts are API costs rather than GPU training time. Across both semesters the training wall time remains on the order of about sixty GPU-hours in aggregate, at $0 GPU cost in the university GPU lab.</w:t>
      </w:r>
    </w:p>
    <w:p w14:paraId="17D0C9A6" w14:textId="77777777" w:rsidR="00B0259A" w:rsidRDefault="00000000">
      <w:pPr>
        <w:spacing w:after="120" w:line="276" w:lineRule="auto"/>
        <w:jc w:val="both"/>
      </w:pPr>
      <w:r>
        <w:t xml:space="preserve">What the project has is free ongoing access to the university GPU lab. Adapter training for Model 1 in 298A and the later encoders in 298B runs there at $0 GPU cost. Lab sessions can still be interrupted, so continuity rather than capacity is the risk: training uses adapter-only methods, checkpoints are written off the local disk, and a wiped session costs at most the work since the last checkpoint. The published MAST reproduction uses OpenAI's exact o1 model with the released few-shot prompt. Other providers or models may be used only for separately labelled exploratory judge or prompted-model comparisons. Receipts and request metadata are retained. </w:t>
      </w:r>
      <w:proofErr w:type="spellStart"/>
      <w:r>
        <w:t>Colab</w:t>
      </w:r>
      <w:proofErr w:type="spellEnd"/>
      <w:r>
        <w:t xml:space="preserve"> is held only as a fallback if the GPU lab is unavailable, and the risk register records the trigger at which that fallback is invoked.</w:t>
      </w:r>
    </w:p>
    <w:p w14:paraId="3FD4951C" w14:textId="77777777" w:rsidR="00B0259A" w:rsidRDefault="00000000">
      <w:pPr>
        <w:pStyle w:val="Heading2"/>
      </w:pPr>
      <w:r>
        <w:t>2.4 Project Schedule</w:t>
      </w:r>
    </w:p>
    <w:p w14:paraId="596928AA" w14:textId="77777777" w:rsidR="00B0259A" w:rsidRDefault="00000000">
      <w:pPr>
        <w:spacing w:after="120" w:line="276" w:lineRule="auto"/>
        <w:jc w:val="both"/>
      </w:pPr>
      <w:r>
        <w:t xml:space="preserve">The schedule is </w:t>
      </w:r>
      <w:proofErr w:type="spellStart"/>
      <w:r>
        <w:t>organised</w:t>
      </w:r>
      <w:proofErr w:type="spellEnd"/>
      <w:r>
        <w:t xml:space="preserve"> around the seven two-week Linear cycles of DATA 298A. Cycle boundaries in the milestone table below are those configured on the Linear board, so that the written schedule and the tracking system cannot drift apart. Where the Gantt chart and the board disagree, the board is authoritative.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6"/>
        <w:gridCol w:w="3877"/>
        <w:gridCol w:w="1908"/>
        <w:gridCol w:w="1989"/>
      </w:tblGrid>
      <w:tr w:rsidR="00B0259A" w14:paraId="54A7AC35" w14:textId="77777777">
        <w:tblPrEx>
          <w:tblCellMar>
            <w:top w:w="0" w:type="dxa"/>
            <w:bottom w:w="0" w:type="dxa"/>
          </w:tblCellMar>
        </w:tblPrEx>
        <w:trPr>
          <w:tblHeader/>
        </w:trPr>
        <w:tc>
          <w:tcPr>
            <w:tcW w:w="15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249E544" w14:textId="77777777" w:rsidR="00B0259A" w:rsidRDefault="00000000">
            <w:pPr>
              <w:spacing w:after="20"/>
            </w:pPr>
            <w:r>
              <w:rPr>
                <w:b/>
                <w:bCs/>
                <w:sz w:val="18"/>
                <w:szCs w:val="18"/>
              </w:rPr>
              <w:t>Date</w:t>
            </w:r>
          </w:p>
        </w:tc>
        <w:tc>
          <w:tcPr>
            <w:tcW w:w="387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7ED1D92" w14:textId="77777777" w:rsidR="00B0259A" w:rsidRDefault="00000000">
            <w:pPr>
              <w:spacing w:after="20"/>
            </w:pPr>
            <w:r>
              <w:rPr>
                <w:b/>
                <w:bCs/>
                <w:sz w:val="18"/>
                <w:szCs w:val="18"/>
              </w:rPr>
              <w:t>Milestone</w:t>
            </w:r>
          </w:p>
        </w:tc>
        <w:tc>
          <w:tcPr>
            <w:tcW w:w="19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E9448E6" w14:textId="77777777" w:rsidR="00B0259A" w:rsidRDefault="00000000">
            <w:pPr>
              <w:spacing w:after="20"/>
            </w:pPr>
            <w:r>
              <w:rPr>
                <w:b/>
                <w:bCs/>
                <w:sz w:val="18"/>
                <w:szCs w:val="18"/>
              </w:rPr>
              <w:t>Linear cycle</w:t>
            </w:r>
          </w:p>
        </w:tc>
        <w:tc>
          <w:tcPr>
            <w:tcW w:w="198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9BD77BE" w14:textId="77777777" w:rsidR="00B0259A" w:rsidRDefault="00000000">
            <w:pPr>
              <w:spacing w:after="20"/>
            </w:pPr>
            <w:r>
              <w:rPr>
                <w:b/>
                <w:bCs/>
                <w:sz w:val="18"/>
                <w:szCs w:val="18"/>
              </w:rPr>
              <w:t>Cycle window</w:t>
            </w:r>
          </w:p>
        </w:tc>
      </w:tr>
      <w:tr w:rsidR="00B0259A" w14:paraId="5BA66FB6" w14:textId="77777777">
        <w:tblPrEx>
          <w:tblCellMar>
            <w:top w:w="0" w:type="dxa"/>
            <w:bottom w:w="0" w:type="dxa"/>
          </w:tblCellMar>
        </w:tblPrEx>
        <w:trPr>
          <w:cantSplit/>
        </w:trPr>
        <w:tc>
          <w:tcPr>
            <w:tcW w:w="15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865495" w14:textId="77777777" w:rsidR="00B0259A" w:rsidRDefault="00000000">
            <w:pPr>
              <w:spacing w:after="20"/>
            </w:pPr>
            <w:r>
              <w:rPr>
                <w:sz w:val="18"/>
                <w:szCs w:val="18"/>
              </w:rPr>
              <w:t>24 Sep 2026</w:t>
            </w:r>
          </w:p>
        </w:tc>
        <w:tc>
          <w:tcPr>
            <w:tcW w:w="38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679E1D" w14:textId="77777777" w:rsidR="00B0259A" w:rsidRDefault="00000000">
            <w:pPr>
              <w:spacing w:after="20"/>
            </w:pPr>
            <w:r>
              <w:rPr>
                <w:sz w:val="18"/>
                <w:szCs w:val="18"/>
              </w:rPr>
              <w:t>Progress Report 1</w:t>
            </w:r>
          </w:p>
        </w:tc>
        <w:tc>
          <w:tcPr>
            <w:tcW w:w="19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298B09" w14:textId="77777777" w:rsidR="00B0259A" w:rsidRDefault="00000000">
            <w:pPr>
              <w:spacing w:after="20"/>
            </w:pPr>
            <w:r>
              <w:rPr>
                <w:sz w:val="18"/>
                <w:szCs w:val="18"/>
              </w:rPr>
              <w:t>Cycle 2</w:t>
            </w:r>
          </w:p>
        </w:tc>
        <w:tc>
          <w:tcPr>
            <w:tcW w:w="19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C7C392" w14:textId="77777777" w:rsidR="00B0259A" w:rsidRDefault="00000000">
            <w:pPr>
              <w:spacing w:after="20"/>
            </w:pPr>
            <w:r>
              <w:rPr>
                <w:sz w:val="18"/>
                <w:szCs w:val="18"/>
              </w:rPr>
              <w:t>23 Sep to 7 Oct</w:t>
            </w:r>
          </w:p>
        </w:tc>
      </w:tr>
      <w:tr w:rsidR="00B0259A" w14:paraId="5B7910F8" w14:textId="77777777">
        <w:tblPrEx>
          <w:tblCellMar>
            <w:top w:w="0" w:type="dxa"/>
            <w:bottom w:w="0" w:type="dxa"/>
          </w:tblCellMar>
        </w:tblPrEx>
        <w:trPr>
          <w:cantSplit/>
        </w:trPr>
        <w:tc>
          <w:tcPr>
            <w:tcW w:w="15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187163" w14:textId="77777777" w:rsidR="00B0259A" w:rsidRDefault="00000000">
            <w:pPr>
              <w:spacing w:after="20"/>
            </w:pPr>
            <w:r>
              <w:rPr>
                <w:sz w:val="18"/>
                <w:szCs w:val="18"/>
              </w:rPr>
              <w:t>7 Oct 2026</w:t>
            </w:r>
          </w:p>
        </w:tc>
        <w:tc>
          <w:tcPr>
            <w:tcW w:w="38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C29565" w14:textId="77777777" w:rsidR="00B0259A" w:rsidRDefault="00000000">
            <w:pPr>
              <w:spacing w:after="20"/>
            </w:pPr>
            <w:r>
              <w:rPr>
                <w:sz w:val="18"/>
                <w:szCs w:val="18"/>
              </w:rPr>
              <w:t>Workbook 1 and integration gate</w:t>
            </w:r>
          </w:p>
        </w:tc>
        <w:tc>
          <w:tcPr>
            <w:tcW w:w="19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EA0089" w14:textId="77777777" w:rsidR="00B0259A" w:rsidRDefault="00000000">
            <w:pPr>
              <w:spacing w:after="20"/>
            </w:pPr>
            <w:r>
              <w:rPr>
                <w:sz w:val="18"/>
                <w:szCs w:val="18"/>
              </w:rPr>
              <w:t>Cycle 2 closes</w:t>
            </w:r>
          </w:p>
        </w:tc>
        <w:tc>
          <w:tcPr>
            <w:tcW w:w="19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234E20" w14:textId="77777777" w:rsidR="00B0259A" w:rsidRDefault="00000000">
            <w:pPr>
              <w:spacing w:after="20"/>
            </w:pPr>
            <w:r>
              <w:rPr>
                <w:sz w:val="18"/>
                <w:szCs w:val="18"/>
              </w:rPr>
              <w:t>23 Sep to 7 Oct</w:t>
            </w:r>
          </w:p>
        </w:tc>
      </w:tr>
      <w:tr w:rsidR="00B0259A" w14:paraId="318F2853" w14:textId="77777777">
        <w:tblPrEx>
          <w:tblCellMar>
            <w:top w:w="0" w:type="dxa"/>
            <w:bottom w:w="0" w:type="dxa"/>
          </w:tblCellMar>
        </w:tblPrEx>
        <w:trPr>
          <w:cantSplit/>
        </w:trPr>
        <w:tc>
          <w:tcPr>
            <w:tcW w:w="15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8CD0C9" w14:textId="77777777" w:rsidR="00B0259A" w:rsidRDefault="00000000">
            <w:pPr>
              <w:spacing w:after="20"/>
            </w:pPr>
            <w:r>
              <w:rPr>
                <w:sz w:val="18"/>
                <w:szCs w:val="18"/>
              </w:rPr>
              <w:t>8 Oct 2026</w:t>
            </w:r>
          </w:p>
        </w:tc>
        <w:tc>
          <w:tcPr>
            <w:tcW w:w="38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328EEE" w14:textId="77777777" w:rsidR="00B0259A" w:rsidRDefault="00000000">
            <w:pPr>
              <w:spacing w:after="20"/>
            </w:pPr>
            <w:r>
              <w:rPr>
                <w:sz w:val="18"/>
                <w:szCs w:val="18"/>
              </w:rPr>
              <w:t>Team Meeting 1</w:t>
            </w:r>
          </w:p>
        </w:tc>
        <w:tc>
          <w:tcPr>
            <w:tcW w:w="19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A2071F" w14:textId="77777777" w:rsidR="00B0259A" w:rsidRDefault="00000000">
            <w:pPr>
              <w:spacing w:after="20"/>
            </w:pPr>
            <w:r>
              <w:rPr>
                <w:sz w:val="18"/>
                <w:szCs w:val="18"/>
              </w:rPr>
              <w:t>Cycle 3 opens</w:t>
            </w:r>
          </w:p>
        </w:tc>
        <w:tc>
          <w:tcPr>
            <w:tcW w:w="19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F7EEC1" w14:textId="77777777" w:rsidR="00B0259A" w:rsidRDefault="00000000">
            <w:pPr>
              <w:spacing w:after="20"/>
            </w:pPr>
            <w:r>
              <w:rPr>
                <w:sz w:val="18"/>
                <w:szCs w:val="18"/>
              </w:rPr>
              <w:t>7 Oct to 21 Oct</w:t>
            </w:r>
          </w:p>
        </w:tc>
      </w:tr>
      <w:tr w:rsidR="00B0259A" w14:paraId="0A2D2C69" w14:textId="77777777">
        <w:tblPrEx>
          <w:tblCellMar>
            <w:top w:w="0" w:type="dxa"/>
            <w:bottom w:w="0" w:type="dxa"/>
          </w:tblCellMar>
        </w:tblPrEx>
        <w:trPr>
          <w:cantSplit/>
        </w:trPr>
        <w:tc>
          <w:tcPr>
            <w:tcW w:w="15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0AB332" w14:textId="77777777" w:rsidR="00B0259A" w:rsidRDefault="00000000">
            <w:pPr>
              <w:spacing w:after="20"/>
            </w:pPr>
            <w:r>
              <w:rPr>
                <w:sz w:val="18"/>
                <w:szCs w:val="18"/>
              </w:rPr>
              <w:t>22 Oct 2026</w:t>
            </w:r>
          </w:p>
        </w:tc>
        <w:tc>
          <w:tcPr>
            <w:tcW w:w="38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89641A" w14:textId="77777777" w:rsidR="00B0259A" w:rsidRDefault="00000000">
            <w:pPr>
              <w:spacing w:after="20"/>
            </w:pPr>
            <w:r>
              <w:rPr>
                <w:sz w:val="18"/>
                <w:szCs w:val="18"/>
              </w:rPr>
              <w:t>Progress Report 2</w:t>
            </w:r>
          </w:p>
        </w:tc>
        <w:tc>
          <w:tcPr>
            <w:tcW w:w="19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D1F23E" w14:textId="77777777" w:rsidR="00B0259A" w:rsidRDefault="00000000">
            <w:pPr>
              <w:spacing w:after="20"/>
            </w:pPr>
            <w:r>
              <w:rPr>
                <w:sz w:val="18"/>
                <w:szCs w:val="18"/>
              </w:rPr>
              <w:t>Cycle 4</w:t>
            </w:r>
          </w:p>
        </w:tc>
        <w:tc>
          <w:tcPr>
            <w:tcW w:w="19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470239" w14:textId="77777777" w:rsidR="00B0259A" w:rsidRDefault="00000000">
            <w:pPr>
              <w:spacing w:after="20"/>
            </w:pPr>
            <w:r>
              <w:rPr>
                <w:sz w:val="18"/>
                <w:szCs w:val="18"/>
              </w:rPr>
              <w:t>21 Oct to 4 Nov</w:t>
            </w:r>
          </w:p>
        </w:tc>
      </w:tr>
      <w:tr w:rsidR="00B0259A" w14:paraId="1010DE9B" w14:textId="77777777">
        <w:tblPrEx>
          <w:tblCellMar>
            <w:top w:w="0" w:type="dxa"/>
            <w:bottom w:w="0" w:type="dxa"/>
          </w:tblCellMar>
        </w:tblPrEx>
        <w:trPr>
          <w:cantSplit/>
        </w:trPr>
        <w:tc>
          <w:tcPr>
            <w:tcW w:w="15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0D7A9C" w14:textId="77777777" w:rsidR="00B0259A" w:rsidRDefault="00000000">
            <w:pPr>
              <w:spacing w:after="20"/>
            </w:pPr>
            <w:r>
              <w:rPr>
                <w:sz w:val="18"/>
                <w:szCs w:val="18"/>
              </w:rPr>
              <w:t>11 Nov 2026</w:t>
            </w:r>
          </w:p>
        </w:tc>
        <w:tc>
          <w:tcPr>
            <w:tcW w:w="38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256A91" w14:textId="77777777" w:rsidR="00B0259A" w:rsidRDefault="00000000">
            <w:pPr>
              <w:spacing w:after="20"/>
            </w:pPr>
            <w:r>
              <w:rPr>
                <w:sz w:val="18"/>
                <w:szCs w:val="18"/>
              </w:rPr>
              <w:t>Workbook 2</w:t>
            </w:r>
          </w:p>
        </w:tc>
        <w:tc>
          <w:tcPr>
            <w:tcW w:w="19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7629D9" w14:textId="77777777" w:rsidR="00B0259A" w:rsidRDefault="00000000">
            <w:pPr>
              <w:spacing w:after="20"/>
            </w:pPr>
            <w:r>
              <w:rPr>
                <w:sz w:val="18"/>
                <w:szCs w:val="18"/>
              </w:rPr>
              <w:t>Cycle 5</w:t>
            </w:r>
          </w:p>
        </w:tc>
        <w:tc>
          <w:tcPr>
            <w:tcW w:w="19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304D44" w14:textId="77777777" w:rsidR="00B0259A" w:rsidRDefault="00000000">
            <w:pPr>
              <w:spacing w:after="20"/>
            </w:pPr>
            <w:r>
              <w:rPr>
                <w:sz w:val="18"/>
                <w:szCs w:val="18"/>
              </w:rPr>
              <w:t>4 Nov to 18 Nov</w:t>
            </w:r>
          </w:p>
        </w:tc>
      </w:tr>
      <w:tr w:rsidR="00B0259A" w14:paraId="02418352" w14:textId="77777777">
        <w:tblPrEx>
          <w:tblCellMar>
            <w:top w:w="0" w:type="dxa"/>
            <w:bottom w:w="0" w:type="dxa"/>
          </w:tblCellMar>
        </w:tblPrEx>
        <w:trPr>
          <w:cantSplit/>
        </w:trPr>
        <w:tc>
          <w:tcPr>
            <w:tcW w:w="15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389CEC" w14:textId="77777777" w:rsidR="00B0259A" w:rsidRDefault="00000000">
            <w:pPr>
              <w:spacing w:after="20"/>
            </w:pPr>
            <w:r>
              <w:rPr>
                <w:sz w:val="18"/>
                <w:szCs w:val="18"/>
              </w:rPr>
              <w:t>12 Nov 2026</w:t>
            </w:r>
          </w:p>
        </w:tc>
        <w:tc>
          <w:tcPr>
            <w:tcW w:w="38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E907EB" w14:textId="77777777" w:rsidR="00B0259A" w:rsidRDefault="00000000">
            <w:pPr>
              <w:spacing w:after="20"/>
            </w:pPr>
            <w:r>
              <w:rPr>
                <w:sz w:val="18"/>
                <w:szCs w:val="18"/>
              </w:rPr>
              <w:t>Team Meeting 2</w:t>
            </w:r>
          </w:p>
        </w:tc>
        <w:tc>
          <w:tcPr>
            <w:tcW w:w="19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E1715B" w14:textId="77777777" w:rsidR="00B0259A" w:rsidRDefault="00000000">
            <w:pPr>
              <w:spacing w:after="20"/>
            </w:pPr>
            <w:r>
              <w:rPr>
                <w:sz w:val="18"/>
                <w:szCs w:val="18"/>
              </w:rPr>
              <w:t>Cycle 5</w:t>
            </w:r>
          </w:p>
        </w:tc>
        <w:tc>
          <w:tcPr>
            <w:tcW w:w="19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C65F45" w14:textId="77777777" w:rsidR="00B0259A" w:rsidRDefault="00000000">
            <w:pPr>
              <w:spacing w:after="20"/>
            </w:pPr>
            <w:r>
              <w:rPr>
                <w:sz w:val="18"/>
                <w:szCs w:val="18"/>
              </w:rPr>
              <w:t>4 Nov to 18 Nov</w:t>
            </w:r>
          </w:p>
        </w:tc>
      </w:tr>
      <w:tr w:rsidR="00B0259A" w14:paraId="3B62626E" w14:textId="77777777">
        <w:tblPrEx>
          <w:tblCellMar>
            <w:top w:w="0" w:type="dxa"/>
            <w:bottom w:w="0" w:type="dxa"/>
          </w:tblCellMar>
        </w:tblPrEx>
        <w:trPr>
          <w:cantSplit/>
        </w:trPr>
        <w:tc>
          <w:tcPr>
            <w:tcW w:w="15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5780D3" w14:textId="77777777" w:rsidR="00B0259A" w:rsidRDefault="00000000">
            <w:pPr>
              <w:spacing w:after="20"/>
            </w:pPr>
            <w:r>
              <w:rPr>
                <w:sz w:val="18"/>
                <w:szCs w:val="18"/>
              </w:rPr>
              <w:t>7 Dec 2026</w:t>
            </w:r>
          </w:p>
        </w:tc>
        <w:tc>
          <w:tcPr>
            <w:tcW w:w="38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F5D7F1" w14:textId="77777777" w:rsidR="00B0259A" w:rsidRDefault="00000000">
            <w:pPr>
              <w:spacing w:after="20"/>
            </w:pPr>
            <w:r>
              <w:rPr>
                <w:sz w:val="18"/>
                <w:szCs w:val="18"/>
              </w:rPr>
              <w:t>Final report and slides</w:t>
            </w:r>
          </w:p>
        </w:tc>
        <w:tc>
          <w:tcPr>
            <w:tcW w:w="19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69EAA4" w14:textId="77777777" w:rsidR="00B0259A" w:rsidRDefault="00000000">
            <w:pPr>
              <w:spacing w:after="20"/>
            </w:pPr>
            <w:r>
              <w:rPr>
                <w:sz w:val="18"/>
                <w:szCs w:val="18"/>
              </w:rPr>
              <w:t>Cycle 7</w:t>
            </w:r>
          </w:p>
        </w:tc>
        <w:tc>
          <w:tcPr>
            <w:tcW w:w="19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5B6C9B" w14:textId="77777777" w:rsidR="00B0259A" w:rsidRDefault="00000000">
            <w:pPr>
              <w:spacing w:after="20"/>
            </w:pPr>
            <w:r>
              <w:rPr>
                <w:sz w:val="18"/>
                <w:szCs w:val="18"/>
              </w:rPr>
              <w:t>2 Dec to 16 Dec</w:t>
            </w:r>
          </w:p>
        </w:tc>
      </w:tr>
      <w:tr w:rsidR="00B0259A" w14:paraId="2B87D55C" w14:textId="77777777">
        <w:tblPrEx>
          <w:tblCellMar>
            <w:top w:w="0" w:type="dxa"/>
            <w:bottom w:w="0" w:type="dxa"/>
          </w:tblCellMar>
        </w:tblPrEx>
        <w:trPr>
          <w:cantSplit/>
        </w:trPr>
        <w:tc>
          <w:tcPr>
            <w:tcW w:w="15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66F3EC" w14:textId="77777777" w:rsidR="00B0259A" w:rsidRDefault="00000000">
            <w:pPr>
              <w:spacing w:after="20"/>
            </w:pPr>
            <w:r>
              <w:rPr>
                <w:sz w:val="18"/>
                <w:szCs w:val="18"/>
              </w:rPr>
              <w:t>8 Dec 2026</w:t>
            </w:r>
          </w:p>
        </w:tc>
        <w:tc>
          <w:tcPr>
            <w:tcW w:w="38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A87608" w14:textId="77777777" w:rsidR="00B0259A" w:rsidRDefault="00000000">
            <w:pPr>
              <w:spacing w:after="20"/>
            </w:pPr>
            <w:r>
              <w:rPr>
                <w:sz w:val="18"/>
                <w:szCs w:val="18"/>
              </w:rPr>
              <w:t>Project presentation</w:t>
            </w:r>
          </w:p>
        </w:tc>
        <w:tc>
          <w:tcPr>
            <w:tcW w:w="19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C4EDD1" w14:textId="77777777" w:rsidR="00B0259A" w:rsidRDefault="00000000">
            <w:pPr>
              <w:spacing w:after="20"/>
            </w:pPr>
            <w:r>
              <w:rPr>
                <w:sz w:val="18"/>
                <w:szCs w:val="18"/>
              </w:rPr>
              <w:t>Cycle 7</w:t>
            </w:r>
          </w:p>
        </w:tc>
        <w:tc>
          <w:tcPr>
            <w:tcW w:w="19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E44DC2" w14:textId="77777777" w:rsidR="00B0259A" w:rsidRDefault="00000000">
            <w:pPr>
              <w:spacing w:after="20"/>
            </w:pPr>
            <w:r>
              <w:rPr>
                <w:sz w:val="18"/>
                <w:szCs w:val="18"/>
              </w:rPr>
              <w:t>2 Dec to 16 Dec</w:t>
            </w:r>
          </w:p>
        </w:tc>
      </w:tr>
    </w:tbl>
    <w:p w14:paraId="1510E1A6" w14:textId="77777777" w:rsidR="00B0259A" w:rsidRDefault="00000000">
      <w:pPr>
        <w:spacing w:before="60" w:after="160"/>
        <w:jc w:val="center"/>
      </w:pPr>
      <w:r>
        <w:rPr>
          <w:i/>
          <w:iCs/>
          <w:sz w:val="20"/>
          <w:szCs w:val="20"/>
        </w:rPr>
        <w:t>Table 17. Course milestones mapped to Linear cycles.</w:t>
      </w:r>
    </w:p>
    <w:p w14:paraId="43AD4BC3" w14:textId="77777777" w:rsidR="00B0259A" w:rsidRDefault="00000000">
      <w:pPr>
        <w:spacing w:after="120" w:line="276" w:lineRule="auto"/>
        <w:jc w:val="both"/>
      </w:pPr>
      <w:r>
        <w:t xml:space="preserve">Figure 1 is the Gantt chart for DATA 298A, with tasks, timeline, responsible team members, and the status of each deliverable. In 298A, Model 1 follows data preparation, a four-candidate bake-off, one-winner selection, independent verification, and winner integration. Model 2 through Model 4 execution is deferred to 298B and is not scheduled in this 298A chart. Figure 2 is the PERT chart, giving durations, earliest start and finish, slack, and the project critical path. The project critical path is event schema, integration gate, session collection, annotation and frozen splits, controlled study, and </w:t>
      </w:r>
      <w:proofErr w:type="spellStart"/>
      <w:r>
        <w:t>defence</w:t>
      </w:r>
      <w:proofErr w:type="spellEnd"/>
      <w:r>
        <w:t>. MAST reproduction is an important parallel workstream and is not the product critical path.</w:t>
      </w:r>
    </w:p>
    <w:p w14:paraId="6A4042FE" w14:textId="77777777" w:rsidR="00B0259A" w:rsidRDefault="00000000">
      <w:pPr>
        <w:spacing w:before="120" w:after="60"/>
        <w:jc w:val="center"/>
      </w:pPr>
      <w:r>
        <w:rPr>
          <w:noProof/>
        </w:rPr>
        <w:lastRenderedPageBreak/>
        <w:drawing>
          <wp:inline distT="0" distB="0" distL="0" distR="0" wp14:anchorId="7155CC8C" wp14:editId="708D8274">
            <wp:extent cx="6606611" cy="3807494"/>
            <wp:effectExtent l="0" t="0" r="0" b="2540"/>
            <wp:docPr id="1" name="/tmp/wb1/gantt.png" descr="/tmp/wb1/gantt.png" title="/tmp/wb1/gan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669229" cy="3843582"/>
                    </a:xfrm>
                    <a:prstGeom prst="rect">
                      <a:avLst/>
                    </a:prstGeom>
                  </pic:spPr>
                </pic:pic>
              </a:graphicData>
            </a:graphic>
          </wp:inline>
        </w:drawing>
      </w:r>
    </w:p>
    <w:p w14:paraId="3E56EB3B" w14:textId="77777777" w:rsidR="00B0259A" w:rsidRDefault="00000000">
      <w:pPr>
        <w:spacing w:before="60" w:after="160"/>
        <w:jc w:val="center"/>
      </w:pPr>
      <w:r>
        <w:t>Figure 1. DATA 298A Gantt chart showing MAST as a parallel workstream and the Model 1 four-candidate bake-off; Model 2 through Model 4 execution is deferred to 298B. Generated by docs/reports/generate_t4a4_schedule_figures.py.</w:t>
      </w:r>
    </w:p>
    <w:p w14:paraId="278B11EC" w14:textId="77777777" w:rsidR="00B0259A" w:rsidRDefault="00000000">
      <w:pPr>
        <w:spacing w:before="120" w:after="60"/>
        <w:jc w:val="center"/>
      </w:pPr>
      <w:r>
        <w:rPr>
          <w:noProof/>
        </w:rPr>
        <w:lastRenderedPageBreak/>
        <w:drawing>
          <wp:inline distT="0" distB="0" distL="0" distR="0" wp14:anchorId="05AECB7A" wp14:editId="1DC0AB23">
            <wp:extent cx="6572250" cy="3829050"/>
            <wp:effectExtent l="0" t="0" r="0" b="0"/>
            <wp:docPr id="18496530" name="/tmp/wb1/pert.png" descr="/tmp/wb1/pert.png" title="/tmp/wb1/pe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572250" cy="3829050"/>
                    </a:xfrm>
                    <a:prstGeom prst="rect">
                      <a:avLst/>
                    </a:prstGeom>
                  </pic:spPr>
                </pic:pic>
              </a:graphicData>
            </a:graphic>
          </wp:inline>
        </w:drawing>
      </w:r>
    </w:p>
    <w:p w14:paraId="1D3B5C42" w14:textId="77777777" w:rsidR="00B0259A" w:rsidRDefault="00000000">
      <w:pPr>
        <w:spacing w:before="60" w:after="160"/>
        <w:jc w:val="center"/>
      </w:pPr>
      <w:r>
        <w:t>Figure 2. DATA 298A PERT chart with durations, earliest start and finish, slack, and the project critical path; MAST and Model 1 are parallel workstreams, and Model 2 through Model 4 execution is outside this schedule. Generated by docs/reports/generate_t4a4_schedule_figures.py.</w:t>
      </w:r>
    </w:p>
    <w:p w14:paraId="094F1B6F" w14:textId="77777777" w:rsidR="00B0259A" w:rsidRDefault="00000000">
      <w:pPr>
        <w:pStyle w:val="Heading3"/>
      </w:pPr>
      <w:r>
        <w:t>Critical path</w:t>
      </w:r>
    </w:p>
    <w:p w14:paraId="3ADC216E" w14:textId="77777777" w:rsidR="00B0259A" w:rsidRDefault="00000000">
      <w:pPr>
        <w:spacing w:after="120" w:line="276" w:lineRule="auto"/>
        <w:jc w:val="both"/>
      </w:pPr>
      <w:r>
        <w:t xml:space="preserve">The chain with no slack runs from freezing the event schema, through the integration gate at which client, session service, and runtime run one end-to-end session, into session collection, then the freezing of labelled splits, and finally the controlled study and </w:t>
      </w:r>
      <w:proofErr w:type="spellStart"/>
      <w:r>
        <w:t>defence</w:t>
      </w:r>
      <w:proofErr w:type="spellEnd"/>
      <w:r>
        <w:t xml:space="preserve">. Every link in that chain is a precondition for the next and none can be compressed: sessions cannot be recorded until the system runs end to end, annotation cannot begin until sessions exist, splits cannot be frozen until annotation is complete, and the study cannot run against unfrozen splits. A slip at the integration gate therefore propagates to the </w:t>
      </w:r>
      <w:proofErr w:type="spellStart"/>
      <w:r>
        <w:t>defence</w:t>
      </w:r>
      <w:proofErr w:type="spellEnd"/>
      <w:r>
        <w:t>, which is why interfaces were frozen early and why the three components on either side of the gate are developed in parallel against contracts rather than in sequence.</w:t>
      </w:r>
    </w:p>
    <w:p w14:paraId="29FB43F7" w14:textId="77777777" w:rsidR="00B0259A" w:rsidRDefault="00000000">
      <w:pPr>
        <w:spacing w:after="120" w:line="276" w:lineRule="auto"/>
        <w:jc w:val="both"/>
      </w:pPr>
      <w:r>
        <w:t>The baseline reproduction is deliberately not on this chain. Although it is the project's first hard result and is sequenced early, it depends only on public data and inference, so a slip there delays a reported number without blocking the corpus, the models, or the study. Keeping it off the critical path was one objective of moving to an inference-only baseline. Within the reproduction, work is itself sequenced: the environment and judge interface precede batch execution and provenance, which precede the final runs, which precede metrics and the published comparison.</w:t>
      </w:r>
    </w:p>
    <w:p w14:paraId="276B2DC1" w14:textId="77777777" w:rsidR="00B0259A" w:rsidRDefault="00000000">
      <w:pPr>
        <w:pStyle w:val="Heading1"/>
      </w:pPr>
      <w:r>
        <w:t>References</w:t>
      </w:r>
    </w:p>
    <w:p w14:paraId="55C7027B" w14:textId="77777777" w:rsidR="00B0259A" w:rsidRDefault="00000000">
      <w:pPr>
        <w:spacing w:after="120" w:line="276" w:lineRule="auto"/>
        <w:jc w:val="both"/>
      </w:pPr>
      <w:r>
        <w:t>[1] Y Combinator, "Multiplayer AI," Requests for Startups, Fall 2026. [Online]. Available: https://www.ycombinator.com/rfs#multiplayer-ai. [Accessed: Oct. 7, 2026].</w:t>
      </w:r>
    </w:p>
    <w:p w14:paraId="4EB6F975" w14:textId="77777777" w:rsidR="00B0259A" w:rsidRDefault="00000000">
      <w:pPr>
        <w:spacing w:after="120" w:line="276" w:lineRule="auto"/>
        <w:jc w:val="both"/>
      </w:pPr>
      <w:r>
        <w:lastRenderedPageBreak/>
        <w:t>[2] M. Zhong et al., "</w:t>
      </w:r>
      <w:proofErr w:type="spellStart"/>
      <w:r>
        <w:t>QMSum</w:t>
      </w:r>
      <w:proofErr w:type="spellEnd"/>
      <w:r>
        <w:t>: A new benchmark for query-based multi-domain meeting summarization," in Proc. 2021 Conf. North Amer. Chapter Assoc. Comput. Linguistics: Human Language Technologies (NAACL-HLT), 2021, pp. 5905-5921.</w:t>
      </w:r>
    </w:p>
    <w:p w14:paraId="5C8CD000" w14:textId="77777777" w:rsidR="00B0259A" w:rsidRDefault="00000000">
      <w:pPr>
        <w:spacing w:after="120" w:line="276" w:lineRule="auto"/>
        <w:jc w:val="both"/>
      </w:pPr>
      <w:r>
        <w:t xml:space="preserve">[3] M. </w:t>
      </w:r>
      <w:proofErr w:type="spellStart"/>
      <w:r>
        <w:t>Cemri</w:t>
      </w:r>
      <w:proofErr w:type="spellEnd"/>
      <w:r>
        <w:t xml:space="preserve"> et al., "Why do multi-agent LLM systems fail?" in Advances in Neural Information Processing Systems 38, Datasets and Benchmarks Track, 2025. [Online]. Available: https://arxiv.org/abs/2503.13657.</w:t>
      </w:r>
    </w:p>
    <w:p w14:paraId="21146951" w14:textId="77777777" w:rsidR="00B0259A" w:rsidRDefault="00000000">
      <w:pPr>
        <w:spacing w:after="120" w:line="276" w:lineRule="auto"/>
        <w:jc w:val="both"/>
      </w:pPr>
      <w:r>
        <w:t>[4] C. A. Ellis and S. J. Gibbs, "Concurrency control in groupware systems," in Proc. ACM SIGMOD Int. Conf. Manage. Data, 1989, pp. 399-407.</w:t>
      </w:r>
    </w:p>
    <w:p w14:paraId="27190FAF" w14:textId="77777777" w:rsidR="00B0259A" w:rsidRDefault="00000000">
      <w:pPr>
        <w:spacing w:after="120" w:line="276" w:lineRule="auto"/>
        <w:jc w:val="both"/>
      </w:pPr>
      <w:r>
        <w:t xml:space="preserve">[5] M. Shapiro, N. </w:t>
      </w:r>
      <w:proofErr w:type="spellStart"/>
      <w:r>
        <w:t>Preguica</w:t>
      </w:r>
      <w:proofErr w:type="spellEnd"/>
      <w:r>
        <w:t>, C. Baquero, and M. Zawirski, "Conflict-free replicated data types," in Proc. Int. Symp. Stabilization, Safety, and Security of Distributed Systems (SSS), 2011, pp. 386-400.</w:t>
      </w:r>
    </w:p>
    <w:p w14:paraId="077B7C74" w14:textId="77777777" w:rsidR="00B0259A" w:rsidRDefault="00000000">
      <w:pPr>
        <w:spacing w:after="120" w:line="276" w:lineRule="auto"/>
        <w:jc w:val="both"/>
      </w:pPr>
      <w:r>
        <w:t xml:space="preserve">[6] P. Nicolaescu, K. Jahns, M. </w:t>
      </w:r>
      <w:proofErr w:type="spellStart"/>
      <w:r>
        <w:t>Derntl</w:t>
      </w:r>
      <w:proofErr w:type="spellEnd"/>
      <w:r>
        <w:t xml:space="preserve">, and R. </w:t>
      </w:r>
      <w:proofErr w:type="spellStart"/>
      <w:r>
        <w:t>Klamma</w:t>
      </w:r>
      <w:proofErr w:type="spellEnd"/>
      <w:r>
        <w:t>, "Near real-time peer-to-peer shared editing on extensible data types," in Proc. ACM Int. Conf. Supporting Group Work (GROUP), 2016, pp. 39-49.</w:t>
      </w:r>
    </w:p>
    <w:p w14:paraId="27621362" w14:textId="77777777" w:rsidR="00B0259A" w:rsidRDefault="00000000">
      <w:pPr>
        <w:spacing w:after="120" w:line="276" w:lineRule="auto"/>
        <w:jc w:val="both"/>
      </w:pPr>
      <w:r>
        <w:t>[7] Q. Wu et al., "</w:t>
      </w:r>
      <w:proofErr w:type="spellStart"/>
      <w:r>
        <w:t>AutoGen</w:t>
      </w:r>
      <w:proofErr w:type="spellEnd"/>
      <w:r>
        <w:t>: Enabling next-gen LLM applications via multi-agent conversation," arXiv:2308.08155, 2023.</w:t>
      </w:r>
    </w:p>
    <w:p w14:paraId="788E54A4" w14:textId="77777777" w:rsidR="00B0259A" w:rsidRDefault="00000000">
      <w:pPr>
        <w:spacing w:after="120" w:line="276" w:lineRule="auto"/>
        <w:jc w:val="both"/>
      </w:pPr>
      <w:r>
        <w:t>[8] M. Lewis et al., "BART: Denoising sequence-to-sequence pre-training for natural language generation, translation, and comprehension," in Proc. 58th Annu. Meeting Assoc. Comput. Linguistics (ACL), 2020, pp. 7871-7880.</w:t>
      </w:r>
    </w:p>
    <w:p w14:paraId="075200B5" w14:textId="77777777" w:rsidR="00B0259A" w:rsidRDefault="00000000">
      <w:pPr>
        <w:spacing w:after="120" w:line="276" w:lineRule="auto"/>
        <w:jc w:val="both"/>
      </w:pPr>
      <w:r>
        <w:t>[9] H. W. Chung et al., "Scaling instruction-finetuned language models," J. Mach. Learn. Res., vol. 25, no. 70, pp. 1-53, 2024.</w:t>
      </w:r>
    </w:p>
    <w:p w14:paraId="6FF1CD3C" w14:textId="77777777" w:rsidR="00B0259A" w:rsidRDefault="00000000">
      <w:pPr>
        <w:spacing w:after="120" w:line="276" w:lineRule="auto"/>
        <w:jc w:val="both"/>
      </w:pPr>
      <w:r>
        <w:t>[10] E. J. Hu et al., "</w:t>
      </w:r>
      <w:proofErr w:type="spellStart"/>
      <w:r>
        <w:t>LoRA</w:t>
      </w:r>
      <w:proofErr w:type="spellEnd"/>
      <w:r>
        <w:t>: Low-rank adaptation of large language models," in Proc. Int. Conf. Learn. Representations (ICLR), 2022.</w:t>
      </w:r>
    </w:p>
    <w:p w14:paraId="2A5B5A74" w14:textId="77777777" w:rsidR="00B0259A" w:rsidRDefault="00000000">
      <w:pPr>
        <w:spacing w:after="120" w:line="276" w:lineRule="auto"/>
        <w:jc w:val="both"/>
      </w:pPr>
      <w:r>
        <w:t xml:space="preserve">[11] P. He, J. Gao, and W. Chen, "DeBERTaV3: Improving </w:t>
      </w:r>
      <w:proofErr w:type="spellStart"/>
      <w:r>
        <w:t>DeBERTa</w:t>
      </w:r>
      <w:proofErr w:type="spellEnd"/>
      <w:r>
        <w:t xml:space="preserve"> using ELECTRA-style pre-training with gradient-disentangled embedding sharing," in Proc. Int. Conf. Learn. Representations (ICLR), 2023.</w:t>
      </w:r>
    </w:p>
    <w:p w14:paraId="0DA9DDF3" w14:textId="77777777" w:rsidR="00B0259A" w:rsidRDefault="00000000">
      <w:pPr>
        <w:spacing w:after="120" w:line="276" w:lineRule="auto"/>
        <w:jc w:val="both"/>
      </w:pPr>
      <w:r>
        <w:t>[12] S. Hong et al., "</w:t>
      </w:r>
      <w:proofErr w:type="spellStart"/>
      <w:r>
        <w:t>MetaGPT</w:t>
      </w:r>
      <w:proofErr w:type="spellEnd"/>
      <w:r>
        <w:t>: Meta programming for a multi-agent collaborative framework," in Proc. Int. Conf. Learn. Representations (ICLR), 2024.</w:t>
      </w:r>
    </w:p>
    <w:p w14:paraId="48B46388" w14:textId="77777777" w:rsidR="00B0259A" w:rsidRDefault="00000000">
      <w:pPr>
        <w:spacing w:after="120" w:line="276" w:lineRule="auto"/>
        <w:jc w:val="both"/>
      </w:pPr>
      <w:r>
        <w:t xml:space="preserve">[13] </w:t>
      </w:r>
      <w:proofErr w:type="spellStart"/>
      <w:r>
        <w:t>LangChain</w:t>
      </w:r>
      <w:proofErr w:type="spellEnd"/>
      <w:r>
        <w:t>, "</w:t>
      </w:r>
      <w:proofErr w:type="spellStart"/>
      <w:r>
        <w:t>LangGraph</w:t>
      </w:r>
      <w:proofErr w:type="spellEnd"/>
      <w:r>
        <w:t xml:space="preserve"> documentation." [Online]. Available: https://langchain-ai.github.io/langgraph/. [Accessed: Oct. 7, 2026].</w:t>
      </w:r>
    </w:p>
    <w:p w14:paraId="4B5B3159" w14:textId="77777777" w:rsidR="00B0259A" w:rsidRDefault="00000000">
      <w:pPr>
        <w:spacing w:after="120" w:line="276" w:lineRule="auto"/>
        <w:jc w:val="both"/>
      </w:pPr>
      <w:r>
        <w:t xml:space="preserve">[14] </w:t>
      </w:r>
      <w:proofErr w:type="spellStart"/>
      <w:r>
        <w:t>CrewAI</w:t>
      </w:r>
      <w:proofErr w:type="spellEnd"/>
      <w:r>
        <w:t>, "</w:t>
      </w:r>
      <w:proofErr w:type="spellStart"/>
      <w:r>
        <w:t>CrewAI</w:t>
      </w:r>
      <w:proofErr w:type="spellEnd"/>
      <w:r>
        <w:t xml:space="preserve"> documentation." [Online]. Available: https://docs.crewai.com/. [Accessed: Oct. 7, 2026].</w:t>
      </w:r>
    </w:p>
    <w:p w14:paraId="0480EE1D" w14:textId="77777777" w:rsidR="00B0259A" w:rsidRDefault="00000000">
      <w:pPr>
        <w:spacing w:after="120" w:line="276" w:lineRule="auto"/>
        <w:jc w:val="both"/>
      </w:pPr>
      <w:r>
        <w:t>[15] B. Warner et al., "Smarter, better, faster, longer: A modern bidirectional encoder for fast, memory efficient, and long context finetuning and inference," arXiv:2412.13663, 2024. [Online]. Available: https://arxiv.org/abs/2412.13663.</w:t>
      </w:r>
    </w:p>
    <w:p w14:paraId="613B8CA6" w14:textId="77777777" w:rsidR="00B0259A" w:rsidRDefault="00000000">
      <w:pPr>
        <w:spacing w:after="120" w:line="276" w:lineRule="auto"/>
        <w:jc w:val="both"/>
      </w:pPr>
      <w:r>
        <w:t>[16] A. Yang et al., "Qwen3 technical report," arXiv:2505.09388, 2025. [Online]. Available: https://arxiv.org/abs/2505.09388.</w:t>
      </w:r>
    </w:p>
    <w:p w14:paraId="448FAC66" w14:textId="77777777" w:rsidR="00B0259A" w:rsidRDefault="00000000">
      <w:pPr>
        <w:spacing w:after="120" w:line="276" w:lineRule="auto"/>
        <w:jc w:val="both"/>
      </w:pPr>
      <w:r>
        <w:t>[17] K. Zhu et al., "</w:t>
      </w:r>
      <w:proofErr w:type="spellStart"/>
      <w:r>
        <w:t>MultiAgentBench</w:t>
      </w:r>
      <w:proofErr w:type="spellEnd"/>
      <w:r>
        <w:t>: Evaluating the collaboration and competition of LLM agents," arXiv:2503.01935, 2025. [Online]. Available: https://arxiv.org/abs/2503.01935.</w:t>
      </w:r>
    </w:p>
    <w:sectPr w:rsidR="008B7E99">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40F8B" w14:textId="77777777" w:rsidR="008B7E99" w:rsidRDefault="008B7E99">
      <w:r>
        <w:separator/>
      </w:r>
    </w:p>
  </w:endnote>
  <w:endnote w:type="continuationSeparator" w:id="0">
    <w:p w14:paraId="27BF8D89" w14:textId="77777777" w:rsidR="008B7E99" w:rsidRDefault="008B7E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20E58" w14:textId="77777777" w:rsidR="00B0259A" w:rsidRDefault="00000000">
    <w:pPr>
      <w:jc w:val="center"/>
    </w:pPr>
    <w:r>
      <w:rPr>
        <w:sz w:val="18"/>
        <w:szCs w:val="18"/>
      </w:rPr>
      <w:fldChar w:fldCharType="begin"/>
    </w:r>
    <w:r>
      <w:rPr>
        <w:sz w:val="18"/>
        <w:szCs w:val="18"/>
      </w:rPr>
      <w:instrText>PAGE</w:instrText>
    </w:r>
    <w:r>
      <w:rPr>
        <w:sz w:val="18"/>
        <w:szCs w:val="18"/>
      </w:rPr>
      <w:fldChar w:fldCharType="separate"/>
    </w:r>
    <w:r w:rsidR="008D609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A86A4" w14:textId="77777777" w:rsidR="008B7E99" w:rsidRDefault="008B7E99">
      <w:r>
        <w:separator/>
      </w:r>
    </w:p>
  </w:footnote>
  <w:footnote w:type="continuationSeparator" w:id="0">
    <w:p w14:paraId="73C94F7E" w14:textId="77777777" w:rsidR="008B7E99" w:rsidRDefault="008B7E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4B998" w14:textId="77777777" w:rsidR="00B0259A" w:rsidRDefault="00000000">
    <w:pPr>
      <w:jc w:val="right"/>
    </w:pPr>
    <w:r>
      <w:rPr>
        <w:color w:val="595959"/>
        <w:sz w:val="18"/>
        <w:szCs w:val="18"/>
      </w:rPr>
      <w:t>Team 4 | DATA 298A Workbook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D33DF4"/>
    <w:multiLevelType w:val="hybridMultilevel"/>
    <w:tmpl w:val="139CACB2"/>
    <w:lvl w:ilvl="0" w:tplc="A790C3D6">
      <w:start w:val="1"/>
      <w:numFmt w:val="bullet"/>
      <w:lvlText w:val="•"/>
      <w:lvlJc w:val="left"/>
      <w:pPr>
        <w:ind w:left="540" w:hanging="270"/>
      </w:pPr>
    </w:lvl>
    <w:lvl w:ilvl="1" w:tplc="93C6C132">
      <w:numFmt w:val="decimal"/>
      <w:lvlText w:val=""/>
      <w:lvlJc w:val="left"/>
    </w:lvl>
    <w:lvl w:ilvl="2" w:tplc="2C622710">
      <w:numFmt w:val="decimal"/>
      <w:lvlText w:val=""/>
      <w:lvlJc w:val="left"/>
    </w:lvl>
    <w:lvl w:ilvl="3" w:tplc="01EC1908">
      <w:numFmt w:val="decimal"/>
      <w:lvlText w:val=""/>
      <w:lvlJc w:val="left"/>
    </w:lvl>
    <w:lvl w:ilvl="4" w:tplc="CBF284DC">
      <w:numFmt w:val="decimal"/>
      <w:lvlText w:val=""/>
      <w:lvlJc w:val="left"/>
    </w:lvl>
    <w:lvl w:ilvl="5" w:tplc="68C81CD4">
      <w:numFmt w:val="decimal"/>
      <w:lvlText w:val=""/>
      <w:lvlJc w:val="left"/>
    </w:lvl>
    <w:lvl w:ilvl="6" w:tplc="33EA150E">
      <w:numFmt w:val="decimal"/>
      <w:lvlText w:val=""/>
      <w:lvlJc w:val="left"/>
    </w:lvl>
    <w:lvl w:ilvl="7" w:tplc="0A024304">
      <w:numFmt w:val="decimal"/>
      <w:lvlText w:val=""/>
      <w:lvlJc w:val="left"/>
    </w:lvl>
    <w:lvl w:ilvl="8" w:tplc="61904D92">
      <w:numFmt w:val="decimal"/>
      <w:lvlText w:val=""/>
      <w:lvlJc w:val="left"/>
    </w:lvl>
  </w:abstractNum>
  <w:abstractNum w:abstractNumId="1" w15:restartNumberingAfterBreak="0">
    <w:nsid w:val="71CA132C"/>
    <w:multiLevelType w:val="hybridMultilevel"/>
    <w:tmpl w:val="689237A0"/>
    <w:lvl w:ilvl="0" w:tplc="4C82696C">
      <w:start w:val="1"/>
      <w:numFmt w:val="bullet"/>
      <w:lvlText w:val="●"/>
      <w:lvlJc w:val="left"/>
      <w:pPr>
        <w:ind w:left="720" w:hanging="360"/>
      </w:pPr>
    </w:lvl>
    <w:lvl w:ilvl="1" w:tplc="AFFCD66C">
      <w:start w:val="1"/>
      <w:numFmt w:val="bullet"/>
      <w:lvlText w:val="○"/>
      <w:lvlJc w:val="left"/>
      <w:pPr>
        <w:ind w:left="1440" w:hanging="360"/>
      </w:pPr>
    </w:lvl>
    <w:lvl w:ilvl="2" w:tplc="8D56B480">
      <w:start w:val="1"/>
      <w:numFmt w:val="bullet"/>
      <w:lvlText w:val="■"/>
      <w:lvlJc w:val="left"/>
      <w:pPr>
        <w:ind w:left="2160" w:hanging="360"/>
      </w:pPr>
    </w:lvl>
    <w:lvl w:ilvl="3" w:tplc="09DA723A">
      <w:start w:val="1"/>
      <w:numFmt w:val="bullet"/>
      <w:lvlText w:val="●"/>
      <w:lvlJc w:val="left"/>
      <w:pPr>
        <w:ind w:left="2880" w:hanging="360"/>
      </w:pPr>
    </w:lvl>
    <w:lvl w:ilvl="4" w:tplc="B25ACE32">
      <w:start w:val="1"/>
      <w:numFmt w:val="bullet"/>
      <w:lvlText w:val="○"/>
      <w:lvlJc w:val="left"/>
      <w:pPr>
        <w:ind w:left="3600" w:hanging="360"/>
      </w:pPr>
    </w:lvl>
    <w:lvl w:ilvl="5" w:tplc="D95C5BA8">
      <w:start w:val="1"/>
      <w:numFmt w:val="bullet"/>
      <w:lvlText w:val="■"/>
      <w:lvlJc w:val="left"/>
      <w:pPr>
        <w:ind w:left="4320" w:hanging="360"/>
      </w:pPr>
    </w:lvl>
    <w:lvl w:ilvl="6" w:tplc="BCA6A720">
      <w:start w:val="1"/>
      <w:numFmt w:val="bullet"/>
      <w:lvlText w:val="●"/>
      <w:lvlJc w:val="left"/>
      <w:pPr>
        <w:ind w:left="5040" w:hanging="360"/>
      </w:pPr>
    </w:lvl>
    <w:lvl w:ilvl="7" w:tplc="219CCD96">
      <w:start w:val="1"/>
      <w:numFmt w:val="bullet"/>
      <w:lvlText w:val="●"/>
      <w:lvlJc w:val="left"/>
      <w:pPr>
        <w:ind w:left="5760" w:hanging="360"/>
      </w:pPr>
    </w:lvl>
    <w:lvl w:ilvl="8" w:tplc="988CBF60">
      <w:start w:val="1"/>
      <w:numFmt w:val="bullet"/>
      <w:lvlText w:val="●"/>
      <w:lvlJc w:val="left"/>
      <w:pPr>
        <w:ind w:left="6480" w:hanging="360"/>
      </w:pPr>
    </w:lvl>
  </w:abstractNum>
  <w:num w:numId="1" w16cid:durableId="1161703802">
    <w:abstractNumId w:val="1"/>
    <w:lvlOverride w:ilvl="0">
      <w:startOverride w:val="1"/>
    </w:lvlOverride>
  </w:num>
  <w:num w:numId="2" w16cid:durableId="13895014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59A"/>
    <w:rsid w:val="008B7E99"/>
    <w:rsid w:val="008D6090"/>
    <w:rsid w:val="00925CF1"/>
    <w:rsid w:val="00B0259A"/>
    <w:rsid w:val="00BF4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4CC1D5"/>
  <w15:docId w15:val="{E5343BCC-D5CA-7E4B-9AAC-5E6FF12F2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sz w:val="28"/>
      <w:szCs w:val="28"/>
    </w:rPr>
  </w:style>
  <w:style w:type="paragraph" w:styleId="Heading2">
    <w:name w:val="heading 2"/>
    <w:uiPriority w:val="9"/>
    <w:unhideWhenUsed/>
    <w:qFormat/>
    <w:pPr>
      <w:spacing w:before="220" w:after="100"/>
      <w:outlineLvl w:val="1"/>
    </w:pPr>
    <w:rPr>
      <w:b/>
      <w:bCs/>
      <w:sz w:val="24"/>
      <w:szCs w:val="24"/>
    </w:rPr>
  </w:style>
  <w:style w:type="paragraph" w:styleId="Heading3">
    <w:name w:val="heading 3"/>
    <w:uiPriority w:val="9"/>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9634</Words>
  <Characters>54914</Characters>
  <Application>Microsoft Office Word</Application>
  <DocSecurity>0</DocSecurity>
  <Lines>457</Lines>
  <Paragraphs>128</Paragraphs>
  <ScaleCrop>false</ScaleCrop>
  <Company/>
  <LinksUpToDate>false</LinksUpToDate>
  <CharactersWithSpaces>64420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298A Workbook 1 - Team 4</dc:title>
  <dc:creator>Team 4</dc:creator>
  <cp:lastModifiedBy>Pramod Satya Dindukurthi</cp:lastModifiedBy>
  <cp:revision>3</cp:revision>
  <dcterms:created xsi:type="dcterms:W3CDTF">2026-10-05T02:46:00Z</dcterms:created>
  <dcterms:modified xsi:type="dcterms:W3CDTF">2026-10-07T22:10:00Z</dcterms:modified>
</cp:coreProperties>
</file>