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C6644" w14:textId="3BCABB5B" w:rsidR="00610A07" w:rsidRDefault="00610A07" w:rsidP="00713C52"/>
    <w:p w14:paraId="6ADAF0C8" w14:textId="77777777" w:rsidR="00AA1BA0" w:rsidRDefault="00AA1BA0" w:rsidP="00AA1BA0">
      <w:pPr>
        <w:jc w:val="center"/>
      </w:pPr>
      <w:r>
        <w:rPr>
          <w:color w:val="E78BA7"/>
          <w:sz w:val="68"/>
        </w:rPr>
        <w:t>🎀</w:t>
      </w:r>
    </w:p>
    <w:p w14:paraId="6C5416F3" w14:textId="77777777" w:rsidR="00AA1BA0" w:rsidRDefault="00AA1BA0" w:rsidP="00AA1BA0">
      <w:pPr>
        <w:pStyle w:val="Title"/>
        <w:jc w:val="center"/>
      </w:pPr>
      <w:r>
        <w:t>SkinCare Match</w:t>
      </w:r>
    </w:p>
    <w:p w14:paraId="0F708640" w14:textId="71015080" w:rsidR="00AA1BA0" w:rsidRDefault="00AA1BA0" w:rsidP="00AA1BA0">
      <w:pPr>
        <w:pStyle w:val="Heading1"/>
        <w:jc w:val="center"/>
      </w:pPr>
      <w:r>
        <w:rPr>
          <w:color w:val="A4546F"/>
          <w:sz w:val="30"/>
        </w:rPr>
        <w:t>Technical Documentation — Skincare Recommendation Syste</w:t>
      </w:r>
      <w:r>
        <w:rPr>
          <w:b w:val="0"/>
          <w:color w:val="A4546F"/>
          <w:sz w:val="30"/>
        </w:rPr>
        <w:t>m</w:t>
      </w:r>
    </w:p>
    <w:p w14:paraId="00DC201D" w14:textId="181F9A56" w:rsidR="00610A07" w:rsidRDefault="00000000">
      <w:pPr>
        <w:pStyle w:val="Heading1"/>
      </w:pPr>
      <w:r>
        <w:t>Executive Summary</w:t>
      </w:r>
    </w:p>
    <w:p w14:paraId="17C8B11C" w14:textId="77777777" w:rsidR="00610A07" w:rsidRDefault="00000000">
      <w:r>
        <w:t>SkinCare Match is an explainable skincare recommendation system designed to help users discover products that match their skin type, skincare concerns, and preferred product category. The solution treats recommendation as a ranking problem and combines TF-IDF/cosine similarity with explicit matching signals.</w:t>
      </w:r>
    </w:p>
    <w:p w14:paraId="093F37F9" w14:textId="77777777" w:rsidR="00610A07" w:rsidRDefault="00000000">
      <w:r>
        <w:t>The system was designed for a cold-start setting because the provided Skinpro dataset contains product attributes but no historical user-item interactions. The final application includes an interactive Streamlit interface, recommendation explanations, offline evaluation, and documented success and failure scenarios.</w:t>
      </w:r>
    </w:p>
    <w:p w14:paraId="5952FE4B" w14:textId="77777777" w:rsidR="00610A07" w:rsidRDefault="00000000">
      <w:pPr>
        <w:pStyle w:val="Heading1"/>
      </w:pPr>
      <w:r>
        <w:t>1. Problem Statement</w:t>
      </w:r>
    </w:p>
    <w:p w14:paraId="5FF27998" w14:textId="77777777" w:rsidR="00610A07" w:rsidRDefault="00000000">
      <w:r>
        <w:t>Skincare catalogs contain products targeted at different skin types and concerns, making it difficult for users to quickly identify relevant products. SkinCare Match addresses this by taking explicit user preferences, scoring products for relevance, ranking the top-N results, and explaining the main matching signals.</w:t>
      </w:r>
    </w:p>
    <w:p w14:paraId="742FA56A" w14:textId="77777777" w:rsidR="00610A07" w:rsidRDefault="00000000">
      <w:r>
        <w:t>The implementation is intentionally suitable for a new user: recommendations can be generated without prior clicks, purchases, ratings, or browsing history.</w:t>
      </w:r>
    </w:p>
    <w:p w14:paraId="62E9D49C" w14:textId="77777777" w:rsidR="00610A07" w:rsidRDefault="00000000">
      <w:pPr>
        <w:pStyle w:val="Heading1"/>
      </w:pPr>
      <w:r>
        <w:t>2. Use Case and Motivation</w:t>
      </w:r>
    </w:p>
    <w:p w14:paraId="3F8E3D50" w14:textId="77777777" w:rsidR="00610A07" w:rsidRDefault="00000000">
      <w:r>
        <w:t>The use case is personalized skincare product discovery. The product experience is inspired by beauty e-commerce platforms such as Nykaa, where users browse a large catalog and benefit from narrowing products based on their needs.</w:t>
      </w:r>
    </w:p>
    <w:p w14:paraId="4ED2FB55" w14:textId="77777777" w:rsidR="00610A07" w:rsidRDefault="00000000">
      <w:pPr>
        <w:pStyle w:val="ListBullet"/>
      </w:pPr>
      <w:r>
        <w:t>Personalization from explicit user preferences</w:t>
      </w:r>
    </w:p>
    <w:p w14:paraId="0F00BA7B" w14:textId="77777777" w:rsidR="00610A07" w:rsidRDefault="00000000">
      <w:pPr>
        <w:pStyle w:val="ListBullet"/>
      </w:pPr>
      <w:r>
        <w:t>Support for multiple simultaneous concerns</w:t>
      </w:r>
    </w:p>
    <w:p w14:paraId="29FEC8EB" w14:textId="77777777" w:rsidR="00610A07" w:rsidRDefault="00000000">
      <w:pPr>
        <w:pStyle w:val="ListBullet"/>
      </w:pPr>
      <w:r>
        <w:t>Explainable recommendations instead of black-box outputs</w:t>
      </w:r>
    </w:p>
    <w:p w14:paraId="2E6E96BF" w14:textId="77777777" w:rsidR="00610A07" w:rsidRDefault="00000000">
      <w:pPr>
        <w:pStyle w:val="ListBullet"/>
      </w:pPr>
      <w:r>
        <w:t>Ranking rather than simple rule-based filtering</w:t>
      </w:r>
    </w:p>
    <w:p w14:paraId="6399D9C7" w14:textId="77777777" w:rsidR="00610A07" w:rsidRDefault="00000000">
      <w:pPr>
        <w:pStyle w:val="ListBullet"/>
      </w:pPr>
      <w:r>
        <w:t>Cold-start recommendation without user history</w:t>
      </w:r>
    </w:p>
    <w:p w14:paraId="20449092" w14:textId="77777777" w:rsidR="00610A07" w:rsidRDefault="00000000">
      <w:pPr>
        <w:pStyle w:val="ListBullet"/>
      </w:pPr>
      <w:r>
        <w:t>Offline evaluation when real interaction data is unavailable</w:t>
      </w:r>
    </w:p>
    <w:p w14:paraId="016AEC63" w14:textId="77777777" w:rsidR="00610A07" w:rsidRDefault="00000000">
      <w:pPr>
        <w:pStyle w:val="Heading1"/>
      </w:pPr>
      <w:r>
        <w:lastRenderedPageBreak/>
        <w:t>3. Approach</w:t>
      </w:r>
    </w:p>
    <w:p w14:paraId="7DFB400B" w14:textId="77777777" w:rsidR="00610A07" w:rsidRDefault="00000000">
      <w:r>
        <w:t>The system uses a hybrid content-based recommendation approach. Two complementary signals are combined: content similarity and explicit preference matching.</w:t>
      </w:r>
    </w:p>
    <w:p w14:paraId="2AD4DB09" w14:textId="77777777" w:rsidR="00610A07" w:rsidRDefault="00000000">
      <w:pPr>
        <w:pStyle w:val="Heading2"/>
      </w:pPr>
      <w:r>
        <w:t>Content similarity</w:t>
      </w:r>
    </w:p>
    <w:p w14:paraId="42E3C302" w14:textId="77777777" w:rsidR="00610A07" w:rsidRDefault="00000000">
      <w:r>
        <w:t>Product attributes are converted into a compact text profile. TF-IDF represents each profile as a numerical vector, and cosine similarity measures how closely a user preference profile matches each product profile.</w:t>
      </w:r>
    </w:p>
    <w:p w14:paraId="36BCFC4B" w14:textId="77777777" w:rsidR="00610A07" w:rsidRDefault="00000000">
      <w:pPr>
        <w:pStyle w:val="Heading2"/>
      </w:pPr>
      <w:r>
        <w:t>Explicit preference matching</w:t>
      </w:r>
    </w:p>
    <w:p w14:paraId="0B27978D" w14:textId="77777777" w:rsidR="00610A07" w:rsidRDefault="00000000">
      <w:r>
        <w:t>The system independently calculates skin-type, concern-overlap, and product-category matching scores. These signals are combined with content similarity so important user preferences directly influence ranking.</w:t>
      </w:r>
    </w:p>
    <w:p w14:paraId="08EDA895" w14:textId="77777777" w:rsidR="00610A07" w:rsidRDefault="00000000">
      <w:pPr>
        <w:pStyle w:val="Heading1"/>
      </w:pPr>
      <w:r>
        <w:t>4. System Architecture</w:t>
      </w:r>
    </w:p>
    <w:p w14:paraId="206923FD" w14:textId="77777777" w:rsidR="00610A07" w:rsidRDefault="00000000">
      <w:pPr>
        <w:pStyle w:val="Code"/>
        <w:ind w:left="288"/>
      </w:pPr>
      <w:r>
        <w:t xml:space="preserve">                         USER</w:t>
      </w:r>
      <w:r>
        <w:br/>
        <w:t xml:space="preserve">                           │</w:t>
      </w:r>
      <w:r>
        <w:br/>
        <w:t xml:space="preserve">                           ▼</w:t>
      </w:r>
      <w:r>
        <w:br/>
        <w:t xml:space="preserve">                  ┌─────────────────┐</w:t>
      </w:r>
      <w:r>
        <w:br/>
        <w:t xml:space="preserve">                  │  Streamlit UI   │</w:t>
      </w:r>
      <w:r>
        <w:br/>
        <w:t xml:space="preserve">                  └────────┬────────┘</w:t>
      </w:r>
      <w:r>
        <w:br/>
        <w:t xml:space="preserve">                           │</w:t>
      </w:r>
      <w:r>
        <w:br/>
        <w:t xml:space="preserve">                           ▼</w:t>
      </w:r>
      <w:r>
        <w:br/>
        <w:t xml:space="preserve">                    User Preferences</w:t>
      </w:r>
      <w:r>
        <w:br/>
        <w:t xml:space="preserve">              ┌────────────┼────────────┐</w:t>
      </w:r>
      <w:r>
        <w:br/>
        <w:t xml:space="preserve">              ▼            ▼            ▼</w:t>
      </w:r>
      <w:r>
        <w:br/>
        <w:t xml:space="preserve">          Skin Type     Concerns     Category</w:t>
      </w:r>
      <w:r>
        <w:br/>
        <w:t xml:space="preserve">              └────────────┼────────────┘</w:t>
      </w:r>
      <w:r>
        <w:br/>
        <w:t xml:space="preserve">                           ▼</w:t>
      </w:r>
      <w:r>
        <w:br/>
        <w:t xml:space="preserve">                  User Profile Text</w:t>
      </w:r>
      <w:r>
        <w:br/>
        <w:t xml:space="preserve">                           │</w:t>
      </w:r>
      <w:r>
        <w:br/>
        <w:t xml:space="preserve">                           ▼</w:t>
      </w:r>
      <w:r>
        <w:br/>
        <w:t xml:space="preserve">                      TF-IDF Vector</w:t>
      </w:r>
      <w:r>
        <w:br/>
        <w:t xml:space="preserve">                           │</w:t>
      </w:r>
      <w:r>
        <w:br/>
        <w:t xml:space="preserve">                           ▼</w:t>
      </w:r>
      <w:r>
        <w:br/>
        <w:t xml:space="preserve">                    Cosine Similarity</w:t>
      </w:r>
      <w:r>
        <w:br/>
        <w:t xml:space="preserve">                           │</w:t>
      </w:r>
      <w:r>
        <w:br/>
        <w:t xml:space="preserve">              ┌────────────┴────────────┐</w:t>
      </w:r>
      <w:r>
        <w:br/>
        <w:t xml:space="preserve">              ▼                         ▼</w:t>
      </w:r>
      <w:r>
        <w:br/>
        <w:t xml:space="preserve">       Skin-Type Score            Concern Score</w:t>
      </w:r>
      <w:r>
        <w:br/>
        <w:t xml:space="preserve">              │                         │</w:t>
      </w:r>
      <w:r>
        <w:br/>
        <w:t xml:space="preserve">              └────────────┬────────────┘</w:t>
      </w:r>
      <w:r>
        <w:br/>
        <w:t xml:space="preserve">                           ▼</w:t>
      </w:r>
      <w:r>
        <w:br/>
        <w:t xml:space="preserve">                    Hybrid Ranking</w:t>
      </w:r>
      <w:r>
        <w:br/>
        <w:t xml:space="preserve">                           │</w:t>
      </w:r>
      <w:r>
        <w:br/>
        <w:t xml:space="preserve">                           ▼</w:t>
      </w:r>
      <w:r>
        <w:br/>
        <w:t xml:space="preserve">                     Top-N Products</w:t>
      </w:r>
      <w:r>
        <w:br/>
        <w:t xml:space="preserve">                           │</w:t>
      </w:r>
      <w:r>
        <w:br/>
        <w:t xml:space="preserve">                           ▼</w:t>
      </w:r>
      <w:r>
        <w:br/>
        <w:t xml:space="preserve">                       Explanations</w:t>
      </w:r>
    </w:p>
    <w:p w14:paraId="7C965BCD" w14:textId="77777777" w:rsidR="00610A07" w:rsidRDefault="00000000">
      <w:r>
        <w:t>At runtime, the Streamlit application loads the product catalog, applies the same preprocessing used during development, builds the TF-IDF representation, accepts user preferences, computes scores, ranks products, and displays explainable recommendations.</w:t>
      </w:r>
    </w:p>
    <w:p w14:paraId="2F4CBED6" w14:textId="77777777" w:rsidR="00610A07" w:rsidRDefault="00000000">
      <w:pPr>
        <w:pStyle w:val="Heading1"/>
      </w:pPr>
      <w:r>
        <w:lastRenderedPageBreak/>
        <w:t>5. Recommendation Methodology</w:t>
      </w:r>
    </w:p>
    <w:p w14:paraId="2E41D8DB" w14:textId="77777777" w:rsidR="00610A07" w:rsidRDefault="00000000">
      <w:pPr>
        <w:pStyle w:val="Heading2"/>
      </w:pPr>
      <w:r>
        <w:t>5.1 Data preprocessing</w:t>
      </w:r>
    </w:p>
    <w:p w14:paraId="2F291D7B" w14:textId="77777777" w:rsidR="00610A07" w:rsidRDefault="00000000">
      <w:pPr>
        <w:pStyle w:val="ListBullet"/>
      </w:pPr>
      <w:r>
        <w:t>Standardize source column names.</w:t>
      </w:r>
    </w:p>
    <w:p w14:paraId="575CBBF1" w14:textId="77777777" w:rsidR="00610A07" w:rsidRDefault="00000000">
      <w:pPr>
        <w:pStyle w:val="ListBullet"/>
      </w:pPr>
      <w:r>
        <w:t>Normalize skin-type labels.</w:t>
      </w:r>
    </w:p>
    <w:p w14:paraId="1BA2F89A" w14:textId="77777777" w:rsidR="00610A07" w:rsidRDefault="00000000">
      <w:pPr>
        <w:pStyle w:val="ListBullet"/>
      </w:pPr>
      <w:r>
        <w:t>Split multi-valued concern fields.</w:t>
      </w:r>
    </w:p>
    <w:p w14:paraId="5627DC93" w14:textId="77777777" w:rsidR="00610A07" w:rsidRDefault="00000000">
      <w:pPr>
        <w:pStyle w:val="ListBullet"/>
      </w:pPr>
      <w:r>
        <w:t>Map common concern variations to a consistent taxonomy.</w:t>
      </w:r>
    </w:p>
    <w:p w14:paraId="5245C8D2" w14:textId="77777777" w:rsidR="00610A07" w:rsidRDefault="00000000">
      <w:pPr>
        <w:pStyle w:val="ListBullet"/>
      </w:pPr>
      <w:r>
        <w:t>Infer product category from product names.</w:t>
      </w:r>
    </w:p>
    <w:p w14:paraId="5A35FCD3" w14:textId="77777777" w:rsidR="00610A07" w:rsidRDefault="00000000">
      <w:pPr>
        <w:pStyle w:val="ListBullet"/>
      </w:pPr>
      <w:r>
        <w:t>Create a combined product-profile text field.</w:t>
      </w:r>
    </w:p>
    <w:p w14:paraId="64311101" w14:textId="77777777" w:rsidR="00610A07" w:rsidRDefault="00000000">
      <w:pPr>
        <w:pStyle w:val="Heading2"/>
      </w:pPr>
      <w:r>
        <w:t>5.2 Product representation</w:t>
      </w:r>
    </w:p>
    <w:p w14:paraId="496631D9" w14:textId="77777777" w:rsidR="00610A07" w:rsidRDefault="00000000">
      <w:r>
        <w:t>Each product is represented with normalized skin type, concerns, and inferred category. Conceptually:</w:t>
      </w:r>
    </w:p>
    <w:p w14:paraId="70932D8B" w14:textId="77777777" w:rsidR="00610A07" w:rsidRDefault="00000000">
      <w:pPr>
        <w:pStyle w:val="Code"/>
        <w:ind w:left="288"/>
      </w:pPr>
      <w:r>
        <w:t>skin_oily</w:t>
      </w:r>
      <w:r>
        <w:br/>
        <w:t>concern_acne concern_dark_spots</w:t>
      </w:r>
      <w:r>
        <w:br/>
        <w:t>category_serum</w:t>
      </w:r>
    </w:p>
    <w:p w14:paraId="594713EC" w14:textId="77777777" w:rsidR="00610A07" w:rsidRDefault="00000000">
      <w:pPr>
        <w:pStyle w:val="Heading2"/>
      </w:pPr>
      <w:r>
        <w:t>5.3 TF-IDF</w:t>
      </w:r>
    </w:p>
    <w:p w14:paraId="16D42A44" w14:textId="77777777" w:rsidR="00610A07" w:rsidRDefault="00000000">
      <w:r>
        <w:t>TfidfVectorizer is configured with unigrams and bigrams. The same fitted vectorizer is used to transform the user profile so that user and product representations exist in the same feature space.</w:t>
      </w:r>
    </w:p>
    <w:p w14:paraId="64662AE6" w14:textId="77777777" w:rsidR="00610A07" w:rsidRDefault="00000000">
      <w:pPr>
        <w:pStyle w:val="Heading2"/>
      </w:pPr>
      <w:r>
        <w:t>5.4 Cosine similarity</w:t>
      </w:r>
    </w:p>
    <w:p w14:paraId="3E889C3C" w14:textId="77777777" w:rsidR="00610A07" w:rsidRDefault="00000000">
      <w:r>
        <w:t>Cosine similarity is calculated between the user vector and every product vector. Higher similarity indicates stronger alignment between the engineered profile representations.</w:t>
      </w:r>
    </w:p>
    <w:p w14:paraId="19DE8C1B" w14:textId="77777777" w:rsidR="00610A07" w:rsidRDefault="00000000">
      <w:pPr>
        <w:pStyle w:val="Heading2"/>
      </w:pPr>
      <w:r>
        <w:t>5.5 Hybrid ranking</w:t>
      </w:r>
    </w:p>
    <w:p w14:paraId="09B1A747" w14:textId="77777777" w:rsidR="00610A07" w:rsidRDefault="00000000">
      <w:pPr>
        <w:pStyle w:val="Code"/>
        <w:ind w:left="288"/>
      </w:pPr>
      <w:r>
        <w:t>Final Score =</w:t>
      </w:r>
      <w:r>
        <w:br/>
        <w:t xml:space="preserve">    0.30 × TF-IDF Similarity</w:t>
      </w:r>
      <w:r>
        <w:br/>
        <w:t xml:space="preserve">  + 0.30 × Skin-Type Match</w:t>
      </w:r>
      <w:r>
        <w:br/>
        <w:t xml:space="preserve">  + 0.30 × Concern Match</w:t>
      </w:r>
      <w:r>
        <w:br/>
        <w:t xml:space="preserve">  + 0.10 × Category Match</w:t>
      </w:r>
    </w:p>
    <w:p w14:paraId="7F6AFC7F" w14:textId="77777777" w:rsidR="00610A07" w:rsidRDefault="00000000">
      <w:r>
        <w:t>The weights are fixed, hand-designed, and transparent. They are not learned from historical user behavior.</w:t>
      </w:r>
    </w:p>
    <w:p w14:paraId="46658CB2" w14:textId="77777777" w:rsidR="00610A07" w:rsidRDefault="00000000">
      <w:pPr>
        <w:pStyle w:val="Heading2"/>
      </w:pPr>
      <w:r>
        <w:t>5.6 Explainability</w:t>
      </w:r>
    </w:p>
    <w:p w14:paraId="40D36C8B" w14:textId="77777777" w:rsidR="00610A07" w:rsidRDefault="00000000">
      <w:r>
        <w:t>Each recommendation can expose human-readable reasons such as “Matches your oily skin”, “Targets acne”, or “Matches your serum preference”. This makes the ranking logic easier to understand.</w:t>
      </w:r>
    </w:p>
    <w:p w14:paraId="09F7EF36" w14:textId="77777777" w:rsidR="00610A07" w:rsidRDefault="00000000">
      <w:pPr>
        <w:pStyle w:val="Heading1"/>
      </w:pPr>
      <w:r>
        <w:t>6. Dataset Selection</w:t>
      </w:r>
    </w:p>
    <w:p w14:paraId="07A08E83" w14:textId="77777777" w:rsidR="00610A07" w:rsidRDefault="00000000">
      <w:r>
        <w:t>The project uses the provided Skinpro dataset.</w:t>
      </w:r>
    </w:p>
    <w:tbl>
      <w:tblPr>
        <w:tblStyle w:val="TableGrid"/>
        <w:tblW w:w="0" w:type="auto"/>
        <w:jc w:val="center"/>
        <w:tblLook w:val="04A0" w:firstRow="1" w:lastRow="0" w:firstColumn="1" w:lastColumn="0" w:noHBand="0" w:noVBand="1"/>
      </w:tblPr>
      <w:tblGrid>
        <w:gridCol w:w="4968"/>
        <w:gridCol w:w="4968"/>
      </w:tblGrid>
      <w:tr w:rsidR="00610A07" w14:paraId="3799E7E5" w14:textId="77777777">
        <w:trPr>
          <w:jc w:val="center"/>
        </w:trPr>
        <w:tc>
          <w:tcPr>
            <w:tcW w:w="4968" w:type="dxa"/>
            <w:shd w:val="clear" w:color="auto" w:fill="8C3D57"/>
            <w:vAlign w:val="center"/>
          </w:tcPr>
          <w:p w14:paraId="3587EB4B" w14:textId="77777777" w:rsidR="00610A07" w:rsidRDefault="00000000">
            <w:r>
              <w:rPr>
                <w:b/>
                <w:color w:val="FFFFFF"/>
              </w:rPr>
              <w:t>Attribute</w:t>
            </w:r>
          </w:p>
        </w:tc>
        <w:tc>
          <w:tcPr>
            <w:tcW w:w="4968" w:type="dxa"/>
            <w:shd w:val="clear" w:color="auto" w:fill="8C3D57"/>
            <w:vAlign w:val="center"/>
          </w:tcPr>
          <w:p w14:paraId="3A5A5C76" w14:textId="77777777" w:rsidR="00610A07" w:rsidRDefault="00000000">
            <w:r>
              <w:rPr>
                <w:b/>
                <w:color w:val="FFFFFF"/>
              </w:rPr>
              <w:t>Value</w:t>
            </w:r>
          </w:p>
        </w:tc>
      </w:tr>
      <w:tr w:rsidR="00610A07" w14:paraId="2C91D877" w14:textId="77777777">
        <w:trPr>
          <w:jc w:val="center"/>
        </w:trPr>
        <w:tc>
          <w:tcPr>
            <w:tcW w:w="4968" w:type="dxa"/>
            <w:vAlign w:val="center"/>
          </w:tcPr>
          <w:p w14:paraId="26620B8B" w14:textId="77777777" w:rsidR="00610A07" w:rsidRDefault="00000000">
            <w:r>
              <w:t>Products</w:t>
            </w:r>
          </w:p>
        </w:tc>
        <w:tc>
          <w:tcPr>
            <w:tcW w:w="4968" w:type="dxa"/>
            <w:vAlign w:val="center"/>
          </w:tcPr>
          <w:p w14:paraId="1A6194B0" w14:textId="77777777" w:rsidR="00610A07" w:rsidRDefault="00000000">
            <w:r>
              <w:t>214</w:t>
            </w:r>
          </w:p>
        </w:tc>
      </w:tr>
      <w:tr w:rsidR="00610A07" w14:paraId="57DBA395" w14:textId="77777777">
        <w:trPr>
          <w:jc w:val="center"/>
        </w:trPr>
        <w:tc>
          <w:tcPr>
            <w:tcW w:w="4968" w:type="dxa"/>
            <w:vAlign w:val="center"/>
          </w:tcPr>
          <w:p w14:paraId="722A0D5E" w14:textId="77777777" w:rsidR="00610A07" w:rsidRDefault="00000000">
            <w:r>
              <w:t>Source fields</w:t>
            </w:r>
          </w:p>
        </w:tc>
        <w:tc>
          <w:tcPr>
            <w:tcW w:w="4968" w:type="dxa"/>
            <w:vAlign w:val="center"/>
          </w:tcPr>
          <w:p w14:paraId="524FBB92" w14:textId="77777777" w:rsidR="00610A07" w:rsidRDefault="00000000">
            <w:r>
              <w:t>5</w:t>
            </w:r>
          </w:p>
        </w:tc>
      </w:tr>
      <w:tr w:rsidR="00610A07" w14:paraId="259803F7" w14:textId="77777777">
        <w:trPr>
          <w:jc w:val="center"/>
        </w:trPr>
        <w:tc>
          <w:tcPr>
            <w:tcW w:w="4968" w:type="dxa"/>
            <w:vAlign w:val="center"/>
          </w:tcPr>
          <w:p w14:paraId="201F7947" w14:textId="77777777" w:rsidR="00610A07" w:rsidRDefault="00000000">
            <w:r>
              <w:t>Fields</w:t>
            </w:r>
          </w:p>
        </w:tc>
        <w:tc>
          <w:tcPr>
            <w:tcW w:w="4968" w:type="dxa"/>
            <w:vAlign w:val="center"/>
          </w:tcPr>
          <w:p w14:paraId="727C4CB7" w14:textId="77777777" w:rsidR="00610A07" w:rsidRDefault="00000000">
            <w:r>
              <w:t>Skin type, Product, Concern, product_url, product_pic</w:t>
            </w:r>
          </w:p>
        </w:tc>
      </w:tr>
    </w:tbl>
    <w:p w14:paraId="53DCDB65" w14:textId="77777777" w:rsidR="00610A07" w:rsidRDefault="00610A07"/>
    <w:p w14:paraId="5AD9822A" w14:textId="77777777" w:rsidR="00610A07" w:rsidRDefault="00000000">
      <w:pPr>
        <w:pStyle w:val="Heading2"/>
      </w:pPr>
      <w:r>
        <w:lastRenderedPageBreak/>
        <w:t>Available data</w:t>
      </w:r>
    </w:p>
    <w:tbl>
      <w:tblPr>
        <w:tblStyle w:val="TableGrid"/>
        <w:tblW w:w="0" w:type="auto"/>
        <w:jc w:val="center"/>
        <w:tblLook w:val="04A0" w:firstRow="1" w:lastRow="0" w:firstColumn="1" w:lastColumn="0" w:noHBand="0" w:noVBand="1"/>
      </w:tblPr>
      <w:tblGrid>
        <w:gridCol w:w="4968"/>
        <w:gridCol w:w="4968"/>
      </w:tblGrid>
      <w:tr w:rsidR="00610A07" w14:paraId="56440BE9" w14:textId="77777777">
        <w:trPr>
          <w:jc w:val="center"/>
        </w:trPr>
        <w:tc>
          <w:tcPr>
            <w:tcW w:w="4968" w:type="dxa"/>
            <w:shd w:val="clear" w:color="auto" w:fill="8C3D57"/>
            <w:vAlign w:val="center"/>
          </w:tcPr>
          <w:p w14:paraId="6563623E" w14:textId="77777777" w:rsidR="00610A07" w:rsidRDefault="00000000">
            <w:r>
              <w:rPr>
                <w:b/>
                <w:color w:val="FFFFFF"/>
              </w:rPr>
              <w:t>Field</w:t>
            </w:r>
          </w:p>
        </w:tc>
        <w:tc>
          <w:tcPr>
            <w:tcW w:w="4968" w:type="dxa"/>
            <w:shd w:val="clear" w:color="auto" w:fill="8C3D57"/>
            <w:vAlign w:val="center"/>
          </w:tcPr>
          <w:p w14:paraId="30BCCE53" w14:textId="77777777" w:rsidR="00610A07" w:rsidRDefault="00000000">
            <w:r>
              <w:rPr>
                <w:b/>
                <w:color w:val="FFFFFF"/>
              </w:rPr>
              <w:t>Description</w:t>
            </w:r>
          </w:p>
        </w:tc>
      </w:tr>
      <w:tr w:rsidR="00610A07" w14:paraId="10F65539" w14:textId="77777777">
        <w:trPr>
          <w:jc w:val="center"/>
        </w:trPr>
        <w:tc>
          <w:tcPr>
            <w:tcW w:w="4968" w:type="dxa"/>
            <w:vAlign w:val="center"/>
          </w:tcPr>
          <w:p w14:paraId="0B89C79C" w14:textId="77777777" w:rsidR="00610A07" w:rsidRDefault="00000000">
            <w:r>
              <w:t>Skin type</w:t>
            </w:r>
          </w:p>
        </w:tc>
        <w:tc>
          <w:tcPr>
            <w:tcW w:w="4968" w:type="dxa"/>
            <w:vAlign w:val="center"/>
          </w:tcPr>
          <w:p w14:paraId="3FBB569B" w14:textId="77777777" w:rsidR="00610A07" w:rsidRDefault="00000000">
            <w:r>
              <w:t>Product skin-type targeting</w:t>
            </w:r>
          </w:p>
        </w:tc>
      </w:tr>
      <w:tr w:rsidR="00610A07" w14:paraId="1FB55EA8" w14:textId="77777777">
        <w:trPr>
          <w:jc w:val="center"/>
        </w:trPr>
        <w:tc>
          <w:tcPr>
            <w:tcW w:w="4968" w:type="dxa"/>
            <w:vAlign w:val="center"/>
          </w:tcPr>
          <w:p w14:paraId="5530282C" w14:textId="77777777" w:rsidR="00610A07" w:rsidRDefault="00000000">
            <w:r>
              <w:t>Product</w:t>
            </w:r>
          </w:p>
        </w:tc>
        <w:tc>
          <w:tcPr>
            <w:tcW w:w="4968" w:type="dxa"/>
            <w:vAlign w:val="center"/>
          </w:tcPr>
          <w:p w14:paraId="3382103A" w14:textId="77777777" w:rsidR="00610A07" w:rsidRDefault="00000000">
            <w:r>
              <w:t>Product name</w:t>
            </w:r>
          </w:p>
        </w:tc>
      </w:tr>
      <w:tr w:rsidR="00610A07" w14:paraId="22B0B44B" w14:textId="77777777">
        <w:trPr>
          <w:jc w:val="center"/>
        </w:trPr>
        <w:tc>
          <w:tcPr>
            <w:tcW w:w="4968" w:type="dxa"/>
            <w:vAlign w:val="center"/>
          </w:tcPr>
          <w:p w14:paraId="0BFD27DB" w14:textId="77777777" w:rsidR="00610A07" w:rsidRDefault="00000000">
            <w:r>
              <w:t>Concern</w:t>
            </w:r>
          </w:p>
        </w:tc>
        <w:tc>
          <w:tcPr>
            <w:tcW w:w="4968" w:type="dxa"/>
            <w:vAlign w:val="center"/>
          </w:tcPr>
          <w:p w14:paraId="09EEA15A" w14:textId="77777777" w:rsidR="00610A07" w:rsidRDefault="00000000">
            <w:r>
              <w:t>One or more product concerns</w:t>
            </w:r>
          </w:p>
        </w:tc>
      </w:tr>
      <w:tr w:rsidR="00610A07" w14:paraId="0F80C0BA" w14:textId="77777777">
        <w:trPr>
          <w:jc w:val="center"/>
        </w:trPr>
        <w:tc>
          <w:tcPr>
            <w:tcW w:w="4968" w:type="dxa"/>
            <w:vAlign w:val="center"/>
          </w:tcPr>
          <w:p w14:paraId="7001565E" w14:textId="77777777" w:rsidR="00610A07" w:rsidRDefault="00000000">
            <w:r>
              <w:t>product_url</w:t>
            </w:r>
          </w:p>
        </w:tc>
        <w:tc>
          <w:tcPr>
            <w:tcW w:w="4968" w:type="dxa"/>
            <w:vAlign w:val="center"/>
          </w:tcPr>
          <w:p w14:paraId="7E5B4C08" w14:textId="77777777" w:rsidR="00610A07" w:rsidRDefault="00000000">
            <w:r>
              <w:t>Product page URL</w:t>
            </w:r>
          </w:p>
        </w:tc>
      </w:tr>
      <w:tr w:rsidR="00610A07" w14:paraId="3E9D6A1B" w14:textId="77777777">
        <w:trPr>
          <w:jc w:val="center"/>
        </w:trPr>
        <w:tc>
          <w:tcPr>
            <w:tcW w:w="4968" w:type="dxa"/>
            <w:vAlign w:val="center"/>
          </w:tcPr>
          <w:p w14:paraId="596E4FBF" w14:textId="77777777" w:rsidR="00610A07" w:rsidRDefault="00000000">
            <w:r>
              <w:t>product_pic</w:t>
            </w:r>
          </w:p>
        </w:tc>
        <w:tc>
          <w:tcPr>
            <w:tcW w:w="4968" w:type="dxa"/>
            <w:vAlign w:val="center"/>
          </w:tcPr>
          <w:p w14:paraId="77F64AB8" w14:textId="77777777" w:rsidR="00610A07" w:rsidRDefault="00000000">
            <w:r>
              <w:t>Product image URL</w:t>
            </w:r>
          </w:p>
        </w:tc>
      </w:tr>
    </w:tbl>
    <w:p w14:paraId="37FC71FD" w14:textId="77777777" w:rsidR="00610A07" w:rsidRDefault="00610A07"/>
    <w:p w14:paraId="6AADCB21" w14:textId="77777777" w:rsidR="00610A07" w:rsidRDefault="00000000">
      <w:pPr>
        <w:pStyle w:val="Heading2"/>
      </w:pPr>
      <w:r>
        <w:t>Missing signals</w:t>
      </w:r>
    </w:p>
    <w:p w14:paraId="28569120" w14:textId="77777777" w:rsidR="00610A07" w:rsidRDefault="00000000">
      <w:pPr>
        <w:pStyle w:val="ListBullet"/>
      </w:pPr>
      <w:r>
        <w:t>Historical user-item interactions</w:t>
      </w:r>
    </w:p>
    <w:p w14:paraId="1C0A2DD4" w14:textId="77777777" w:rsidR="00610A07" w:rsidRDefault="00000000">
      <w:pPr>
        <w:pStyle w:val="ListBullet"/>
      </w:pPr>
      <w:r>
        <w:t>Ratings and review counts</w:t>
      </w:r>
    </w:p>
    <w:p w14:paraId="4D8CD024" w14:textId="77777777" w:rsidR="00610A07" w:rsidRDefault="00000000">
      <w:pPr>
        <w:pStyle w:val="ListBullet"/>
      </w:pPr>
      <w:r>
        <w:t>Prices and budget information</w:t>
      </w:r>
    </w:p>
    <w:p w14:paraId="2E19E2C6" w14:textId="77777777" w:rsidR="00610A07" w:rsidRDefault="00000000">
      <w:pPr>
        <w:pStyle w:val="ListBullet"/>
      </w:pPr>
      <w:r>
        <w:t>Purchase, click, and view history</w:t>
      </w:r>
    </w:p>
    <w:p w14:paraId="321D9CC6" w14:textId="77777777" w:rsidR="00610A07" w:rsidRDefault="00000000">
      <w:pPr>
        <w:pStyle w:val="ListBullet"/>
      </w:pPr>
      <w:r>
        <w:t>Ingredient information as a dedicated field</w:t>
      </w:r>
    </w:p>
    <w:p w14:paraId="35141F6A" w14:textId="77777777" w:rsidR="00610A07" w:rsidRDefault="00000000">
      <w:r>
        <w:t>Because these signals are absent, the project focuses on content-based personalization rather than collaborative filtering.</w:t>
      </w:r>
    </w:p>
    <w:p w14:paraId="6005E3EC" w14:textId="77777777" w:rsidR="00610A07" w:rsidRDefault="00000000">
      <w:pPr>
        <w:pStyle w:val="Heading1"/>
      </w:pPr>
      <w:r>
        <w:t>7. Data Cleaning and Feature Engineering</w:t>
      </w:r>
    </w:p>
    <w:p w14:paraId="5D05BA56" w14:textId="77777777" w:rsidR="00610A07" w:rsidRDefault="00000000">
      <w:pPr>
        <w:pStyle w:val="Heading2"/>
      </w:pPr>
      <w:r>
        <w:t>7.1 Skin type normalization</w:t>
      </w:r>
    </w:p>
    <w:p w14:paraId="3FCA5AC5" w14:textId="77777777" w:rsidR="00610A07" w:rsidRDefault="00000000">
      <w:r>
        <w:t>The raw dataset contains labels such as “Oily,Combination” and multi-skin-type combinations. The implementation maps the raw string to one normalized label using rule-based matching. This is a known simplification: multi-skin-type labels are reduced to a single category.</w:t>
      </w:r>
    </w:p>
    <w:p w14:paraId="51091620" w14:textId="77777777" w:rsidR="00610A07" w:rsidRDefault="00000000">
      <w:pPr>
        <w:pStyle w:val="Heading2"/>
      </w:pPr>
      <w:r>
        <w:t>7.2 Concern normalization</w:t>
      </w:r>
    </w:p>
    <w:p w14:paraId="64A2AC4E" w14:textId="77777777" w:rsidR="00610A07" w:rsidRDefault="00000000">
      <w:r>
        <w:t>Multi-valued concern fields are split on common separators and standardized. Common variations are mapped into consistent labels such as Hydration, Dark Spots, Sun Protection, and Anti-Aging.</w:t>
      </w:r>
    </w:p>
    <w:p w14:paraId="4FB90EA4" w14:textId="77777777" w:rsidR="00610A07" w:rsidRDefault="00000000">
      <w:pPr>
        <w:pStyle w:val="Heading2"/>
      </w:pPr>
      <w:r>
        <w:t>7.3 Product category inference</w:t>
      </w:r>
    </w:p>
    <w:p w14:paraId="09738F69" w14:textId="77777777" w:rsidR="00610A07" w:rsidRDefault="00000000">
      <w:r>
        <w:t>The source data does not provide a category field, so category is inferred from product-name keywords. Examples include “face wash” → Cleanser, “serum” → Serum, “SPF”/“sunscreen” → Sunscreen, and “moisturizing cream” → Moisturizer. Keyword-based inference can misclassify products and is documented as a limitation.</w:t>
      </w:r>
    </w:p>
    <w:p w14:paraId="31515CDA" w14:textId="77777777" w:rsidR="00610A07" w:rsidRDefault="00000000">
      <w:pPr>
        <w:pStyle w:val="Heading1"/>
      </w:pPr>
      <w:r>
        <w:t>8. Technologies Used</w:t>
      </w:r>
    </w:p>
    <w:tbl>
      <w:tblPr>
        <w:tblStyle w:val="TableGrid"/>
        <w:tblW w:w="0" w:type="auto"/>
        <w:jc w:val="center"/>
        <w:tblLook w:val="04A0" w:firstRow="1" w:lastRow="0" w:firstColumn="1" w:lastColumn="0" w:noHBand="0" w:noVBand="1"/>
      </w:tblPr>
      <w:tblGrid>
        <w:gridCol w:w="4968"/>
        <w:gridCol w:w="4968"/>
      </w:tblGrid>
      <w:tr w:rsidR="00610A07" w14:paraId="20E94118" w14:textId="77777777">
        <w:trPr>
          <w:jc w:val="center"/>
        </w:trPr>
        <w:tc>
          <w:tcPr>
            <w:tcW w:w="4968" w:type="dxa"/>
            <w:shd w:val="clear" w:color="auto" w:fill="8C3D57"/>
            <w:vAlign w:val="center"/>
          </w:tcPr>
          <w:p w14:paraId="1963E965" w14:textId="77777777" w:rsidR="00610A07" w:rsidRDefault="00000000">
            <w:r>
              <w:rPr>
                <w:b/>
                <w:color w:val="FFFFFF"/>
              </w:rPr>
              <w:t>Technology</w:t>
            </w:r>
          </w:p>
        </w:tc>
        <w:tc>
          <w:tcPr>
            <w:tcW w:w="4968" w:type="dxa"/>
            <w:shd w:val="clear" w:color="auto" w:fill="8C3D57"/>
            <w:vAlign w:val="center"/>
          </w:tcPr>
          <w:p w14:paraId="28FD8522" w14:textId="77777777" w:rsidR="00610A07" w:rsidRDefault="00000000">
            <w:r>
              <w:rPr>
                <w:b/>
                <w:color w:val="FFFFFF"/>
              </w:rPr>
              <w:t>Purpose</w:t>
            </w:r>
          </w:p>
        </w:tc>
      </w:tr>
      <w:tr w:rsidR="00610A07" w14:paraId="08440DE2" w14:textId="77777777">
        <w:trPr>
          <w:jc w:val="center"/>
        </w:trPr>
        <w:tc>
          <w:tcPr>
            <w:tcW w:w="4968" w:type="dxa"/>
            <w:vAlign w:val="center"/>
          </w:tcPr>
          <w:p w14:paraId="2F730418" w14:textId="77777777" w:rsidR="00610A07" w:rsidRDefault="00000000">
            <w:r>
              <w:t>Python</w:t>
            </w:r>
          </w:p>
        </w:tc>
        <w:tc>
          <w:tcPr>
            <w:tcW w:w="4968" w:type="dxa"/>
            <w:vAlign w:val="center"/>
          </w:tcPr>
          <w:p w14:paraId="6A70E668" w14:textId="77777777" w:rsidR="00610A07" w:rsidRDefault="00000000">
            <w:r>
              <w:t>Implementation</w:t>
            </w:r>
          </w:p>
        </w:tc>
      </w:tr>
      <w:tr w:rsidR="00610A07" w14:paraId="676263B4" w14:textId="77777777">
        <w:trPr>
          <w:jc w:val="center"/>
        </w:trPr>
        <w:tc>
          <w:tcPr>
            <w:tcW w:w="4968" w:type="dxa"/>
            <w:vAlign w:val="center"/>
          </w:tcPr>
          <w:p w14:paraId="35D5525F" w14:textId="77777777" w:rsidR="00610A07" w:rsidRDefault="00000000">
            <w:r>
              <w:t>Pandas</w:t>
            </w:r>
          </w:p>
        </w:tc>
        <w:tc>
          <w:tcPr>
            <w:tcW w:w="4968" w:type="dxa"/>
            <w:vAlign w:val="center"/>
          </w:tcPr>
          <w:p w14:paraId="53C5D3FD" w14:textId="77777777" w:rsidR="00610A07" w:rsidRDefault="00000000">
            <w:r>
              <w:t>Data loading and preprocessing</w:t>
            </w:r>
          </w:p>
        </w:tc>
      </w:tr>
      <w:tr w:rsidR="00610A07" w14:paraId="04B9DE4B" w14:textId="77777777">
        <w:trPr>
          <w:jc w:val="center"/>
        </w:trPr>
        <w:tc>
          <w:tcPr>
            <w:tcW w:w="4968" w:type="dxa"/>
            <w:vAlign w:val="center"/>
          </w:tcPr>
          <w:p w14:paraId="4497E594" w14:textId="77777777" w:rsidR="00610A07" w:rsidRDefault="00000000">
            <w:r>
              <w:t>NumPy</w:t>
            </w:r>
          </w:p>
        </w:tc>
        <w:tc>
          <w:tcPr>
            <w:tcW w:w="4968" w:type="dxa"/>
            <w:vAlign w:val="center"/>
          </w:tcPr>
          <w:p w14:paraId="124F3BE8" w14:textId="77777777" w:rsidR="00610A07" w:rsidRDefault="00000000">
            <w:r>
              <w:t>Numerical operations</w:t>
            </w:r>
          </w:p>
        </w:tc>
      </w:tr>
      <w:tr w:rsidR="00610A07" w14:paraId="7F4CE679" w14:textId="77777777">
        <w:trPr>
          <w:jc w:val="center"/>
        </w:trPr>
        <w:tc>
          <w:tcPr>
            <w:tcW w:w="4968" w:type="dxa"/>
            <w:vAlign w:val="center"/>
          </w:tcPr>
          <w:p w14:paraId="6991A0C3" w14:textId="77777777" w:rsidR="00610A07" w:rsidRDefault="00000000">
            <w:r>
              <w:t>Scikit-learn</w:t>
            </w:r>
          </w:p>
        </w:tc>
        <w:tc>
          <w:tcPr>
            <w:tcW w:w="4968" w:type="dxa"/>
            <w:vAlign w:val="center"/>
          </w:tcPr>
          <w:p w14:paraId="12D1378D" w14:textId="77777777" w:rsidR="00610A07" w:rsidRDefault="00000000">
            <w:r>
              <w:t>TF-IDF and cosine similarity</w:t>
            </w:r>
          </w:p>
        </w:tc>
      </w:tr>
      <w:tr w:rsidR="00610A07" w14:paraId="541F1F7A" w14:textId="77777777">
        <w:trPr>
          <w:jc w:val="center"/>
        </w:trPr>
        <w:tc>
          <w:tcPr>
            <w:tcW w:w="4968" w:type="dxa"/>
            <w:vAlign w:val="center"/>
          </w:tcPr>
          <w:p w14:paraId="4432B062" w14:textId="77777777" w:rsidR="00610A07" w:rsidRDefault="00000000">
            <w:r>
              <w:t>Matplotlib</w:t>
            </w:r>
          </w:p>
        </w:tc>
        <w:tc>
          <w:tcPr>
            <w:tcW w:w="4968" w:type="dxa"/>
            <w:vAlign w:val="center"/>
          </w:tcPr>
          <w:p w14:paraId="67A58653" w14:textId="77777777" w:rsidR="00610A07" w:rsidRDefault="00000000">
            <w:r>
              <w:t>Evaluation visualization</w:t>
            </w:r>
          </w:p>
        </w:tc>
      </w:tr>
      <w:tr w:rsidR="00610A07" w14:paraId="44F99E6B" w14:textId="77777777">
        <w:trPr>
          <w:jc w:val="center"/>
        </w:trPr>
        <w:tc>
          <w:tcPr>
            <w:tcW w:w="4968" w:type="dxa"/>
            <w:vAlign w:val="center"/>
          </w:tcPr>
          <w:p w14:paraId="490778CA" w14:textId="77777777" w:rsidR="00610A07" w:rsidRDefault="00000000">
            <w:r>
              <w:t>Jupyter Notebook</w:t>
            </w:r>
          </w:p>
        </w:tc>
        <w:tc>
          <w:tcPr>
            <w:tcW w:w="4968" w:type="dxa"/>
            <w:vAlign w:val="center"/>
          </w:tcPr>
          <w:p w14:paraId="3EB1C5AF" w14:textId="77777777" w:rsidR="00610A07" w:rsidRDefault="00000000">
            <w:r>
              <w:t>Analysis, experimentation, evaluation</w:t>
            </w:r>
          </w:p>
        </w:tc>
      </w:tr>
      <w:tr w:rsidR="00610A07" w14:paraId="2B053173" w14:textId="77777777">
        <w:trPr>
          <w:jc w:val="center"/>
        </w:trPr>
        <w:tc>
          <w:tcPr>
            <w:tcW w:w="4968" w:type="dxa"/>
            <w:vAlign w:val="center"/>
          </w:tcPr>
          <w:p w14:paraId="373F5287" w14:textId="77777777" w:rsidR="00610A07" w:rsidRDefault="00000000">
            <w:r>
              <w:t>Streamlit</w:t>
            </w:r>
          </w:p>
        </w:tc>
        <w:tc>
          <w:tcPr>
            <w:tcW w:w="4968" w:type="dxa"/>
            <w:vAlign w:val="center"/>
          </w:tcPr>
          <w:p w14:paraId="134DCEDA" w14:textId="77777777" w:rsidR="00610A07" w:rsidRDefault="00000000">
            <w:r>
              <w:t>Interactive testing interface</w:t>
            </w:r>
          </w:p>
        </w:tc>
      </w:tr>
    </w:tbl>
    <w:p w14:paraId="0146E1B9" w14:textId="77777777" w:rsidR="00610A07" w:rsidRDefault="00610A07"/>
    <w:p w14:paraId="174E1AA0" w14:textId="77777777" w:rsidR="00610A07" w:rsidRDefault="00000000">
      <w:pPr>
        <w:pStyle w:val="Heading1"/>
      </w:pPr>
      <w:r>
        <w:t>9. Assumptions and Key Design Decisions</w:t>
      </w:r>
    </w:p>
    <w:p w14:paraId="2A602A3E" w14:textId="77777777" w:rsidR="00610A07" w:rsidRDefault="00000000">
      <w:pPr>
        <w:pStyle w:val="Heading2"/>
      </w:pPr>
      <w:r>
        <w:t>Assumptions</w:t>
      </w:r>
    </w:p>
    <w:p w14:paraId="464161C1" w14:textId="77777777" w:rsidR="00610A07" w:rsidRDefault="00000000">
      <w:pPr>
        <w:pStyle w:val="ListBullet"/>
      </w:pPr>
      <w:r>
        <w:t>User-selected skin type is treated as the primary skin preference signal.</w:t>
      </w:r>
    </w:p>
    <w:p w14:paraId="55500769" w14:textId="77777777" w:rsidR="00610A07" w:rsidRDefault="00000000">
      <w:pPr>
        <w:pStyle w:val="ListBullet"/>
      </w:pPr>
      <w:r>
        <w:t>For offline evaluation, a product is relevant when skin type matches and at least one requested concern overlaps.</w:t>
      </w:r>
    </w:p>
    <w:p w14:paraId="7A3924A7" w14:textId="77777777" w:rsidR="00610A07" w:rsidRDefault="00000000">
      <w:pPr>
        <w:pStyle w:val="ListBullet"/>
      </w:pPr>
      <w:r>
        <w:t>Product categories can be reasonably inferred from product names using keyword rules.</w:t>
      </w:r>
    </w:p>
    <w:p w14:paraId="7D400EE1" w14:textId="77777777" w:rsidR="00610A07" w:rsidRDefault="00000000">
      <w:pPr>
        <w:pStyle w:val="ListBullet"/>
      </w:pPr>
      <w:r>
        <w:t>The ranking weights are treated as fixed design choices.</w:t>
      </w:r>
    </w:p>
    <w:p w14:paraId="1D87C374" w14:textId="77777777" w:rsidR="00610A07" w:rsidRDefault="00000000">
      <w:pPr>
        <w:pStyle w:val="ListBullet"/>
      </w:pPr>
      <w:r>
        <w:t>The catalog is the source of truth for available products.</w:t>
      </w:r>
    </w:p>
    <w:p w14:paraId="7C61FA66" w14:textId="77777777" w:rsidR="00610A07" w:rsidRDefault="00000000">
      <w:pPr>
        <w:pStyle w:val="Heading2"/>
      </w:pPr>
      <w:r>
        <w:t>Key design decisions</w:t>
      </w:r>
    </w:p>
    <w:p w14:paraId="55D02346" w14:textId="77777777" w:rsidR="00610A07" w:rsidRDefault="00000000">
      <w:pPr>
        <w:pStyle w:val="ListNumber"/>
      </w:pPr>
      <w:r>
        <w:t>Use content-based recommendation because there is no user-item interaction history for collaborative filtering.</w:t>
      </w:r>
    </w:p>
    <w:p w14:paraId="2CE616F6" w14:textId="77777777" w:rsidR="00610A07" w:rsidRDefault="00000000">
      <w:pPr>
        <w:pStyle w:val="ListNumber"/>
      </w:pPr>
      <w:r>
        <w:t>Use hybrid ranking instead of similarity alone so explicit user requirements directly affect the final score.</w:t>
      </w:r>
    </w:p>
    <w:p w14:paraId="120BAFBD" w14:textId="77777777" w:rsidR="00610A07" w:rsidRDefault="00000000">
      <w:pPr>
        <w:pStyle w:val="ListNumber"/>
      </w:pPr>
      <w:r>
        <w:t>Make explanations part of the product experience rather than an afterthought.</w:t>
      </w:r>
    </w:p>
    <w:p w14:paraId="6561AD5D" w14:textId="77777777" w:rsidR="00610A07" w:rsidRDefault="00000000">
      <w:pPr>
        <w:pStyle w:val="ListNumber"/>
      </w:pPr>
      <w:r>
        <w:t>Keep ranking weights simple and reproducible so the design is easy to audit and improve later.</w:t>
      </w:r>
    </w:p>
    <w:p w14:paraId="6F44C277" w14:textId="77777777" w:rsidR="00610A07" w:rsidRDefault="00000000">
      <w:pPr>
        <w:pStyle w:val="Heading1"/>
      </w:pPr>
      <w:r>
        <w:t>10. Evaluation Methodology</w:t>
      </w:r>
    </w:p>
    <w:p w14:paraId="3BE54ED5" w14:textId="77777777" w:rsidR="00610A07" w:rsidRDefault="00000000">
      <w:r>
        <w:t>The dataset does not contain real user-item interaction history. Therefore, offline evaluation uses synthetic user profiles and an attribute-based relevance definition.</w:t>
      </w:r>
    </w:p>
    <w:p w14:paraId="670E281B" w14:textId="77777777" w:rsidR="00610A07" w:rsidRDefault="00000000">
      <w:r>
        <w:t>A catalog item is considered relevant when: (1) its normalized skin type matches the synthetic user’s skin type, and (2) at least one requested concern overlaps with the product’s concerns. These metrics therefore measure attribute-based retrieval and ranking quality, not actual customer satisfaction or purchase behavior.</w:t>
      </w:r>
    </w:p>
    <w:p w14:paraId="25256EC6" w14:textId="77777777" w:rsidR="00610A07" w:rsidRDefault="00000000">
      <w:pPr>
        <w:pStyle w:val="Heading2"/>
      </w:pPr>
      <w:r>
        <w:t>Metrics</w:t>
      </w:r>
    </w:p>
    <w:tbl>
      <w:tblPr>
        <w:tblStyle w:val="TableGrid"/>
        <w:tblW w:w="0" w:type="auto"/>
        <w:jc w:val="center"/>
        <w:tblLook w:val="04A0" w:firstRow="1" w:lastRow="0" w:firstColumn="1" w:lastColumn="0" w:noHBand="0" w:noVBand="1"/>
      </w:tblPr>
      <w:tblGrid>
        <w:gridCol w:w="4968"/>
        <w:gridCol w:w="4968"/>
      </w:tblGrid>
      <w:tr w:rsidR="00610A07" w14:paraId="26DCC2E3" w14:textId="77777777">
        <w:trPr>
          <w:jc w:val="center"/>
        </w:trPr>
        <w:tc>
          <w:tcPr>
            <w:tcW w:w="4968" w:type="dxa"/>
            <w:shd w:val="clear" w:color="auto" w:fill="8C3D57"/>
            <w:vAlign w:val="center"/>
          </w:tcPr>
          <w:p w14:paraId="2817690A" w14:textId="77777777" w:rsidR="00610A07" w:rsidRDefault="00000000">
            <w:r>
              <w:rPr>
                <w:b/>
                <w:color w:val="FFFFFF"/>
              </w:rPr>
              <w:t>Metric</w:t>
            </w:r>
          </w:p>
        </w:tc>
        <w:tc>
          <w:tcPr>
            <w:tcW w:w="4968" w:type="dxa"/>
            <w:shd w:val="clear" w:color="auto" w:fill="8C3D57"/>
            <w:vAlign w:val="center"/>
          </w:tcPr>
          <w:p w14:paraId="25256692" w14:textId="77777777" w:rsidR="00610A07" w:rsidRDefault="00000000">
            <w:r>
              <w:rPr>
                <w:b/>
                <w:color w:val="FFFFFF"/>
              </w:rPr>
              <w:t>Definition</w:t>
            </w:r>
          </w:p>
        </w:tc>
      </w:tr>
      <w:tr w:rsidR="00610A07" w14:paraId="2B06DFDA" w14:textId="77777777">
        <w:trPr>
          <w:jc w:val="center"/>
        </w:trPr>
        <w:tc>
          <w:tcPr>
            <w:tcW w:w="4968" w:type="dxa"/>
            <w:vAlign w:val="center"/>
          </w:tcPr>
          <w:p w14:paraId="7E2D3BC1" w14:textId="77777777" w:rsidR="00610A07" w:rsidRDefault="00000000">
            <w:r>
              <w:t>Precision@5</w:t>
            </w:r>
          </w:p>
        </w:tc>
        <w:tc>
          <w:tcPr>
            <w:tcW w:w="4968" w:type="dxa"/>
            <w:vAlign w:val="center"/>
          </w:tcPr>
          <w:p w14:paraId="285A4B48" w14:textId="77777777" w:rsidR="00610A07" w:rsidRDefault="00000000">
            <w:r>
              <w:t>Proportion of top-five recommendations considered relevant.</w:t>
            </w:r>
          </w:p>
        </w:tc>
      </w:tr>
      <w:tr w:rsidR="00610A07" w14:paraId="104EBA11" w14:textId="77777777">
        <w:trPr>
          <w:jc w:val="center"/>
        </w:trPr>
        <w:tc>
          <w:tcPr>
            <w:tcW w:w="4968" w:type="dxa"/>
            <w:vAlign w:val="center"/>
          </w:tcPr>
          <w:p w14:paraId="41C667BE" w14:textId="77777777" w:rsidR="00610A07" w:rsidRDefault="00000000">
            <w:r>
              <w:t>Recall@5</w:t>
            </w:r>
          </w:p>
        </w:tc>
        <w:tc>
          <w:tcPr>
            <w:tcW w:w="4968" w:type="dxa"/>
            <w:vAlign w:val="center"/>
          </w:tcPr>
          <w:p w14:paraId="7386AAAE" w14:textId="77777777" w:rsidR="00610A07" w:rsidRDefault="00000000">
            <w:r>
              <w:t>Proportion of all relevant catalog items retrieved in the top five.</w:t>
            </w:r>
          </w:p>
        </w:tc>
      </w:tr>
      <w:tr w:rsidR="00610A07" w14:paraId="458EB071" w14:textId="77777777">
        <w:trPr>
          <w:jc w:val="center"/>
        </w:trPr>
        <w:tc>
          <w:tcPr>
            <w:tcW w:w="4968" w:type="dxa"/>
            <w:vAlign w:val="center"/>
          </w:tcPr>
          <w:p w14:paraId="3744E489" w14:textId="77777777" w:rsidR="00610A07" w:rsidRDefault="00000000">
            <w:r>
              <w:t>NDCG@5</w:t>
            </w:r>
          </w:p>
        </w:tc>
        <w:tc>
          <w:tcPr>
            <w:tcW w:w="4968" w:type="dxa"/>
            <w:vAlign w:val="center"/>
          </w:tcPr>
          <w:p w14:paraId="690024BF" w14:textId="77777777" w:rsidR="00610A07" w:rsidRDefault="00000000">
            <w:r>
              <w:t>Ranking quality that rewards relevant items appearing higher.</w:t>
            </w:r>
          </w:p>
        </w:tc>
      </w:tr>
      <w:tr w:rsidR="00610A07" w14:paraId="3D348D09" w14:textId="77777777">
        <w:trPr>
          <w:jc w:val="center"/>
        </w:trPr>
        <w:tc>
          <w:tcPr>
            <w:tcW w:w="4968" w:type="dxa"/>
            <w:vAlign w:val="center"/>
          </w:tcPr>
          <w:p w14:paraId="0E13BEF6" w14:textId="77777777" w:rsidR="00610A07" w:rsidRDefault="00000000">
            <w:r>
              <w:t>Coverage@5</w:t>
            </w:r>
          </w:p>
        </w:tc>
        <w:tc>
          <w:tcPr>
            <w:tcW w:w="4968" w:type="dxa"/>
            <w:vAlign w:val="center"/>
          </w:tcPr>
          <w:p w14:paraId="2691AA07" w14:textId="77777777" w:rsidR="00610A07" w:rsidRDefault="00000000">
            <w:r>
              <w:t>Fraction of the 214-product catalog surfaced across test users.</w:t>
            </w:r>
          </w:p>
        </w:tc>
      </w:tr>
      <w:tr w:rsidR="00610A07" w14:paraId="58B8BB81" w14:textId="77777777">
        <w:trPr>
          <w:jc w:val="center"/>
        </w:trPr>
        <w:tc>
          <w:tcPr>
            <w:tcW w:w="4968" w:type="dxa"/>
            <w:vAlign w:val="center"/>
          </w:tcPr>
          <w:p w14:paraId="2413587B" w14:textId="77777777" w:rsidR="00610A07" w:rsidRDefault="00000000">
            <w:r>
              <w:t>Diversity@5</w:t>
            </w:r>
          </w:p>
        </w:tc>
        <w:tc>
          <w:tcPr>
            <w:tcW w:w="4968" w:type="dxa"/>
            <w:vAlign w:val="center"/>
          </w:tcPr>
          <w:p w14:paraId="153621BB" w14:textId="77777777" w:rsidR="00610A07" w:rsidRDefault="00000000">
            <w:r>
              <w:t>Share of unique recommendation slots across evaluated users.</w:t>
            </w:r>
          </w:p>
        </w:tc>
      </w:tr>
      <w:tr w:rsidR="00610A07" w14:paraId="051B2171" w14:textId="77777777">
        <w:trPr>
          <w:jc w:val="center"/>
        </w:trPr>
        <w:tc>
          <w:tcPr>
            <w:tcW w:w="4968" w:type="dxa"/>
            <w:vAlign w:val="center"/>
          </w:tcPr>
          <w:p w14:paraId="41FE2306" w14:textId="77777777" w:rsidR="00610A07" w:rsidRDefault="00000000">
            <w:r>
              <w:t>Latency</w:t>
            </w:r>
          </w:p>
        </w:tc>
        <w:tc>
          <w:tcPr>
            <w:tcW w:w="4968" w:type="dxa"/>
            <w:vAlign w:val="center"/>
          </w:tcPr>
          <w:p w14:paraId="4D926AE1" w14:textId="77777777" w:rsidR="00610A07" w:rsidRDefault="00000000">
            <w:r>
              <w:t>Recommendation inference time during local evaluation.</w:t>
            </w:r>
          </w:p>
        </w:tc>
      </w:tr>
    </w:tbl>
    <w:p w14:paraId="7CDEAE82" w14:textId="77777777" w:rsidR="00610A07" w:rsidRDefault="00610A07"/>
    <w:p w14:paraId="05D9B5DB" w14:textId="77777777" w:rsidR="00610A07" w:rsidRDefault="00000000">
      <w:pPr>
        <w:pStyle w:val="Heading1"/>
      </w:pPr>
      <w:r>
        <w:lastRenderedPageBreak/>
        <w:t>11. Evaluation Results</w:t>
      </w:r>
    </w:p>
    <w:p w14:paraId="0C223328" w14:textId="77777777" w:rsidR="00610A07" w:rsidRDefault="00000000">
      <w:r>
        <w:t>The current notebook evaluated five synthetic users and produced the following results:</w:t>
      </w:r>
    </w:p>
    <w:tbl>
      <w:tblPr>
        <w:tblStyle w:val="TableGrid"/>
        <w:tblW w:w="0" w:type="auto"/>
        <w:jc w:val="center"/>
        <w:tblLook w:val="04A0" w:firstRow="1" w:lastRow="0" w:firstColumn="1" w:lastColumn="0" w:noHBand="0" w:noVBand="1"/>
      </w:tblPr>
      <w:tblGrid>
        <w:gridCol w:w="4968"/>
        <w:gridCol w:w="4968"/>
      </w:tblGrid>
      <w:tr w:rsidR="00610A07" w14:paraId="3FDBAEAE" w14:textId="77777777">
        <w:trPr>
          <w:jc w:val="center"/>
        </w:trPr>
        <w:tc>
          <w:tcPr>
            <w:tcW w:w="4968" w:type="dxa"/>
            <w:shd w:val="clear" w:color="auto" w:fill="8C3D57"/>
            <w:vAlign w:val="center"/>
          </w:tcPr>
          <w:p w14:paraId="17113989" w14:textId="77777777" w:rsidR="00610A07" w:rsidRDefault="00000000">
            <w:r>
              <w:rPr>
                <w:b/>
                <w:color w:val="FFFFFF"/>
              </w:rPr>
              <w:t>Metric</w:t>
            </w:r>
          </w:p>
        </w:tc>
        <w:tc>
          <w:tcPr>
            <w:tcW w:w="4968" w:type="dxa"/>
            <w:shd w:val="clear" w:color="auto" w:fill="8C3D57"/>
            <w:vAlign w:val="center"/>
          </w:tcPr>
          <w:p w14:paraId="0AD8F27F" w14:textId="77777777" w:rsidR="00610A07" w:rsidRDefault="00000000">
            <w:r>
              <w:rPr>
                <w:b/>
                <w:color w:val="FFFFFF"/>
              </w:rPr>
              <w:t>Result</w:t>
            </w:r>
          </w:p>
        </w:tc>
      </w:tr>
      <w:tr w:rsidR="00610A07" w14:paraId="1A530834" w14:textId="77777777">
        <w:trPr>
          <w:jc w:val="center"/>
        </w:trPr>
        <w:tc>
          <w:tcPr>
            <w:tcW w:w="4968" w:type="dxa"/>
            <w:vAlign w:val="center"/>
          </w:tcPr>
          <w:p w14:paraId="69C91A0E" w14:textId="77777777" w:rsidR="00610A07" w:rsidRDefault="00000000">
            <w:r>
              <w:t>Precision@5</w:t>
            </w:r>
          </w:p>
        </w:tc>
        <w:tc>
          <w:tcPr>
            <w:tcW w:w="4968" w:type="dxa"/>
            <w:vAlign w:val="center"/>
          </w:tcPr>
          <w:p w14:paraId="62F98AE9" w14:textId="77777777" w:rsidR="00610A07" w:rsidRDefault="00000000">
            <w:r>
              <w:t>0.8000</w:t>
            </w:r>
          </w:p>
        </w:tc>
      </w:tr>
      <w:tr w:rsidR="00610A07" w14:paraId="32359758" w14:textId="77777777">
        <w:trPr>
          <w:jc w:val="center"/>
        </w:trPr>
        <w:tc>
          <w:tcPr>
            <w:tcW w:w="4968" w:type="dxa"/>
            <w:vAlign w:val="center"/>
          </w:tcPr>
          <w:p w14:paraId="7E6E7A85" w14:textId="77777777" w:rsidR="00610A07" w:rsidRDefault="00000000">
            <w:r>
              <w:t>Recall@5</w:t>
            </w:r>
          </w:p>
        </w:tc>
        <w:tc>
          <w:tcPr>
            <w:tcW w:w="4968" w:type="dxa"/>
            <w:vAlign w:val="center"/>
          </w:tcPr>
          <w:p w14:paraId="6F5F3307" w14:textId="77777777" w:rsidR="00610A07" w:rsidRDefault="00000000">
            <w:r>
              <w:t>0.2512</w:t>
            </w:r>
          </w:p>
        </w:tc>
      </w:tr>
      <w:tr w:rsidR="00610A07" w14:paraId="73A8C9F4" w14:textId="77777777">
        <w:trPr>
          <w:jc w:val="center"/>
        </w:trPr>
        <w:tc>
          <w:tcPr>
            <w:tcW w:w="4968" w:type="dxa"/>
            <w:vAlign w:val="center"/>
          </w:tcPr>
          <w:p w14:paraId="4CFBD1ED" w14:textId="77777777" w:rsidR="00610A07" w:rsidRDefault="00000000">
            <w:r>
              <w:t>NDCG@5</w:t>
            </w:r>
          </w:p>
        </w:tc>
        <w:tc>
          <w:tcPr>
            <w:tcW w:w="4968" w:type="dxa"/>
            <w:vAlign w:val="center"/>
          </w:tcPr>
          <w:p w14:paraId="73B14B75" w14:textId="77777777" w:rsidR="00610A07" w:rsidRDefault="00000000">
            <w:r>
              <w:t>0.8000</w:t>
            </w:r>
          </w:p>
        </w:tc>
      </w:tr>
      <w:tr w:rsidR="00610A07" w14:paraId="5BE839FA" w14:textId="77777777">
        <w:trPr>
          <w:jc w:val="center"/>
        </w:trPr>
        <w:tc>
          <w:tcPr>
            <w:tcW w:w="4968" w:type="dxa"/>
            <w:vAlign w:val="center"/>
          </w:tcPr>
          <w:p w14:paraId="2D58789F" w14:textId="77777777" w:rsidR="00610A07" w:rsidRDefault="00000000">
            <w:r>
              <w:t>Coverage@5</w:t>
            </w:r>
          </w:p>
        </w:tc>
        <w:tc>
          <w:tcPr>
            <w:tcW w:w="4968" w:type="dxa"/>
            <w:vAlign w:val="center"/>
          </w:tcPr>
          <w:p w14:paraId="361843A7" w14:textId="77777777" w:rsidR="00610A07" w:rsidRDefault="00000000">
            <w:r>
              <w:t>9.35%</w:t>
            </w:r>
          </w:p>
        </w:tc>
      </w:tr>
      <w:tr w:rsidR="00610A07" w14:paraId="521037FB" w14:textId="77777777">
        <w:trPr>
          <w:jc w:val="center"/>
        </w:trPr>
        <w:tc>
          <w:tcPr>
            <w:tcW w:w="4968" w:type="dxa"/>
            <w:vAlign w:val="center"/>
          </w:tcPr>
          <w:p w14:paraId="770523A1" w14:textId="77777777" w:rsidR="00610A07" w:rsidRDefault="00000000">
            <w:r>
              <w:t>Diversity@5</w:t>
            </w:r>
          </w:p>
        </w:tc>
        <w:tc>
          <w:tcPr>
            <w:tcW w:w="4968" w:type="dxa"/>
            <w:vAlign w:val="center"/>
          </w:tcPr>
          <w:p w14:paraId="1B34C257" w14:textId="77777777" w:rsidR="00610A07" w:rsidRDefault="00000000">
            <w:r>
              <w:t>80.00%</w:t>
            </w:r>
          </w:p>
        </w:tc>
      </w:tr>
      <w:tr w:rsidR="00610A07" w14:paraId="25697972" w14:textId="77777777">
        <w:trPr>
          <w:jc w:val="center"/>
        </w:trPr>
        <w:tc>
          <w:tcPr>
            <w:tcW w:w="4968" w:type="dxa"/>
            <w:vAlign w:val="center"/>
          </w:tcPr>
          <w:p w14:paraId="534070BF" w14:textId="77777777" w:rsidR="00610A07" w:rsidRDefault="00000000">
            <w:r>
              <w:t>Average latency</w:t>
            </w:r>
          </w:p>
        </w:tc>
        <w:tc>
          <w:tcPr>
            <w:tcW w:w="4968" w:type="dxa"/>
            <w:vAlign w:val="center"/>
          </w:tcPr>
          <w:p w14:paraId="6A32440C" w14:textId="77777777" w:rsidR="00610A07" w:rsidRDefault="00000000">
            <w:r>
              <w:t>6.49 ms</w:t>
            </w:r>
          </w:p>
        </w:tc>
      </w:tr>
      <w:tr w:rsidR="00610A07" w14:paraId="7B0B7B26" w14:textId="77777777">
        <w:trPr>
          <w:jc w:val="center"/>
        </w:trPr>
        <w:tc>
          <w:tcPr>
            <w:tcW w:w="4968" w:type="dxa"/>
            <w:vAlign w:val="center"/>
          </w:tcPr>
          <w:p w14:paraId="5A64D245" w14:textId="77777777" w:rsidR="00610A07" w:rsidRDefault="00000000">
            <w:r>
              <w:t>Maximum latency</w:t>
            </w:r>
          </w:p>
        </w:tc>
        <w:tc>
          <w:tcPr>
            <w:tcW w:w="4968" w:type="dxa"/>
            <w:vAlign w:val="center"/>
          </w:tcPr>
          <w:p w14:paraId="68E38252" w14:textId="77777777" w:rsidR="00610A07" w:rsidRDefault="00000000">
            <w:r>
              <w:t>7.13 ms</w:t>
            </w:r>
          </w:p>
        </w:tc>
      </w:tr>
    </w:tbl>
    <w:p w14:paraId="02804836" w14:textId="77777777" w:rsidR="00610A07" w:rsidRDefault="00610A07"/>
    <w:p w14:paraId="0E5EE635" w14:textId="77777777" w:rsidR="00610A07" w:rsidRDefault="00000000">
      <w:pPr>
        <w:pStyle w:val="Heading2"/>
      </w:pPr>
      <w:r>
        <w:t>Interpretation</w:t>
      </w:r>
    </w:p>
    <w:p w14:paraId="69B247A2" w14:textId="77777777" w:rsidR="00610A07" w:rsidRDefault="00000000">
      <w:r>
        <w:t>Precision@5 and NDCG@5 are both 0.80, indicating that the top-ranked recommendations generally satisfy the project’s synthetic relevance definition. Recall is lower at 0.2512 because the system returns only five products while a profile can have many relevant products in the full catalog.</w:t>
      </w:r>
    </w:p>
    <w:p w14:paraId="77731486" w14:textId="77777777" w:rsidR="00610A07" w:rsidRDefault="00000000">
      <w:r>
        <w:t>Coverage is 9.35%, indicating that the tested profiles repeatedly surface a relatively small portion of the catalog. Diversity is 80% under the project’s simple unique-item-slot definition. Average local inference latency is 6.49 ms on the 214-product catalog; this is not a production-scale performance benchmark.</w:t>
      </w:r>
    </w:p>
    <w:p w14:paraId="14E7507E" w14:textId="77777777" w:rsidR="00610A07" w:rsidRDefault="00000000">
      <w:pPr>
        <w:pStyle w:val="Heading1"/>
      </w:pPr>
      <w:r>
        <w:t>12. Test Cases</w:t>
      </w:r>
    </w:p>
    <w:p w14:paraId="0907B656" w14:textId="77777777" w:rsidR="00610A07" w:rsidRDefault="00000000">
      <w:pPr>
        <w:pStyle w:val="Heading2"/>
      </w:pPr>
      <w:r>
        <w:t>12.1 Successful scenarios</w:t>
      </w:r>
    </w:p>
    <w:p w14:paraId="07EABC70" w14:textId="77777777" w:rsidR="00610A07" w:rsidRDefault="00000000">
      <w:pPr>
        <w:pStyle w:val="Heading3"/>
      </w:pPr>
      <w:r>
        <w:t>Oily skin + Acne</w:t>
      </w:r>
    </w:p>
    <w:p w14:paraId="534BDB32" w14:textId="77777777" w:rsidR="00610A07" w:rsidRDefault="00000000">
      <w:pPr>
        <w:pStyle w:val="Code"/>
        <w:ind w:left="288"/>
      </w:pPr>
      <w:r>
        <w:t>Skin type: Oily</w:t>
      </w:r>
      <w:r>
        <w:br/>
        <w:t>Concern: Acne</w:t>
      </w:r>
      <w:r>
        <w:br/>
        <w:t>Category: All</w:t>
      </w:r>
      <w:r>
        <w:br/>
        <w:t>Top K: 5</w:t>
      </w:r>
    </w:p>
    <w:p w14:paraId="2024E415" w14:textId="77777777" w:rsidR="00610A07" w:rsidRDefault="00000000">
      <w:r>
        <w:t>Representative recommendations observed in the notebook included Forest Essentials Delicate Facial Cleanser Kashmiri Saffron &amp; Neem, Klm Klin Face Wash, Green Tea Pore Cleansing Complete Range Combo with AHA BHA PHA Peel, Aziclear Anti Acne Facial Cleanser, and Hydew Moisturiser. The scenario is strong because the requested skin type and concern are represented in the product metadata.</w:t>
      </w:r>
    </w:p>
    <w:p w14:paraId="424EC814" w14:textId="77777777" w:rsidR="00610A07" w:rsidRDefault="00000000">
      <w:pPr>
        <w:pStyle w:val="Heading3"/>
      </w:pPr>
      <w:r>
        <w:t>Dry skin + Hydration</w:t>
      </w:r>
    </w:p>
    <w:p w14:paraId="635E87EC" w14:textId="77777777" w:rsidR="00610A07" w:rsidRDefault="00000000">
      <w:pPr>
        <w:pStyle w:val="Code"/>
        <w:ind w:left="288"/>
      </w:pPr>
      <w:r>
        <w:t>Skin type: Dry</w:t>
      </w:r>
      <w:r>
        <w:br/>
        <w:t>Concern: Hydration</w:t>
      </w:r>
      <w:r>
        <w:br/>
        <w:t>Category: All</w:t>
      </w:r>
      <w:r>
        <w:br/>
        <w:t>Top K: 5</w:t>
      </w:r>
    </w:p>
    <w:p w14:paraId="3C914EB6" w14:textId="77777777" w:rsidR="00610A07" w:rsidRDefault="00000000">
      <w:r>
        <w:t>Representative recommendations observed included AirGel NMF-15% Moisturiser, Ponds Super Light Gel Oil Free Moisturiser With Hyaluronic Acid + Vitamin E, Rivona HA Aqua Moisturizing Cream with 2% Hyaluronic Acid and Cucumber Extracts, and DOUSE BARRIER REPAIR FACE CREAM. The scenario has good attribute coverage.</w:t>
      </w:r>
    </w:p>
    <w:p w14:paraId="2D857E20" w14:textId="77777777" w:rsidR="00610A07" w:rsidRDefault="00000000">
      <w:pPr>
        <w:pStyle w:val="Heading3"/>
      </w:pPr>
      <w:r>
        <w:lastRenderedPageBreak/>
        <w:t>Combination skin + Dark Spots</w:t>
      </w:r>
    </w:p>
    <w:p w14:paraId="75445B94" w14:textId="77777777" w:rsidR="00610A07" w:rsidRDefault="00000000">
      <w:pPr>
        <w:pStyle w:val="Code"/>
        <w:ind w:left="288"/>
      </w:pPr>
      <w:r>
        <w:t>Skin type: Combination</w:t>
      </w:r>
      <w:r>
        <w:br/>
        <w:t>Concern: Dark Spots</w:t>
      </w:r>
      <w:r>
        <w:br/>
        <w:t>Category: All</w:t>
      </w:r>
      <w:r>
        <w:br/>
        <w:t>Top K: 5</w:t>
      </w:r>
    </w:p>
    <w:p w14:paraId="5A7A2151" w14:textId="77777777" w:rsidR="00610A07" w:rsidRDefault="00000000">
      <w:r>
        <w:t>Representative recommendations observed included Melaglow Rich Cream, Conscious Chemist Pigmentation &amp; Dark Spot Corrector Gel Cream, Kozicare Skin Lightening Cream, Ethiglo Face Wash, and The Derma Co 2% Niacinamide Oily Skin Cleanser. This scenario tests both skin-type and concern matching.</w:t>
      </w:r>
    </w:p>
    <w:p w14:paraId="1A5D17A4" w14:textId="77777777" w:rsidR="00610A07" w:rsidRDefault="00000000">
      <w:pPr>
        <w:pStyle w:val="Heading2"/>
      </w:pPr>
      <w:r>
        <w:t>12.2 Failure scenarios</w:t>
      </w:r>
    </w:p>
    <w:p w14:paraId="0060A1AF" w14:textId="77777777" w:rsidR="00610A07" w:rsidRDefault="00000000">
      <w:pPr>
        <w:pStyle w:val="Heading3"/>
      </w:pPr>
      <w:r>
        <w:t>Sensitive skin + Anti-Aging + Dark Spots</w:t>
      </w:r>
    </w:p>
    <w:p w14:paraId="16276568" w14:textId="77777777" w:rsidR="00610A07" w:rsidRDefault="00000000">
      <w:pPr>
        <w:pStyle w:val="Code"/>
        <w:ind w:left="288"/>
      </w:pPr>
      <w:r>
        <w:t>Skin type: Sensitive</w:t>
      </w:r>
      <w:r>
        <w:br/>
        <w:t>Concerns: Anti-Aging, Dark Spots</w:t>
      </w:r>
      <w:r>
        <w:br/>
        <w:t>Category: All</w:t>
      </w:r>
    </w:p>
    <w:p w14:paraId="006A0E6B" w14:textId="77777777" w:rsidR="00610A07" w:rsidRDefault="00000000">
      <w:r>
        <w:t>The evaluation set contains zero products classified as relevant under the strict synthetic relevance rule for this profile. The system can still return closest available products, but they may only partially match the requested profile. This demonstrates the dependence on catalog coverage.</w:t>
      </w:r>
    </w:p>
    <w:p w14:paraId="7FB7D339" w14:textId="77777777" w:rsidR="00610A07" w:rsidRDefault="00000000">
      <w:pPr>
        <w:pStyle w:val="Heading3"/>
      </w:pPr>
      <w:r>
        <w:t>Oily skin + Acne + Eye Care</w:t>
      </w:r>
    </w:p>
    <w:p w14:paraId="4A2F387C" w14:textId="77777777" w:rsidR="00610A07" w:rsidRDefault="00000000">
      <w:pPr>
        <w:pStyle w:val="Code"/>
        <w:ind w:left="288"/>
      </w:pPr>
      <w:r>
        <w:t>Skin type: Oily</w:t>
      </w:r>
      <w:r>
        <w:br/>
        <w:t>Concern: Acne</w:t>
      </w:r>
      <w:r>
        <w:br/>
        <w:t>Category: Eye Care</w:t>
      </w:r>
    </w:p>
    <w:p w14:paraId="1096D460" w14:textId="77777777" w:rsidR="00610A07" w:rsidRDefault="00000000">
      <w:r>
        <w:t>The current system returns an empty result set for this combination. This demonstrates the effect of a highly restrictive category constraint combined with limited product coverage.</w:t>
      </w:r>
    </w:p>
    <w:p w14:paraId="055E2CDD" w14:textId="77777777" w:rsidR="00610A07" w:rsidRDefault="00000000">
      <w:pPr>
        <w:pStyle w:val="Heading1"/>
      </w:pPr>
      <w:r>
        <w:t>13. Known Limitations</w:t>
      </w:r>
    </w:p>
    <w:p w14:paraId="08EBC06D" w14:textId="77777777" w:rsidR="00610A07" w:rsidRDefault="00000000">
      <w:pPr>
        <w:pStyle w:val="Heading2"/>
      </w:pPr>
      <w:r>
        <w:t>Dataset limitations</w:t>
      </w:r>
    </w:p>
    <w:p w14:paraId="5741DA88" w14:textId="77777777" w:rsidR="00610A07" w:rsidRDefault="00000000">
      <w:pPr>
        <w:pStyle w:val="ListBullet"/>
      </w:pPr>
      <w:r>
        <w:t>Only 214 products are available.</w:t>
      </w:r>
    </w:p>
    <w:p w14:paraId="14697172" w14:textId="77777777" w:rsidR="00610A07" w:rsidRDefault="00000000">
      <w:pPr>
        <w:pStyle w:val="ListBullet"/>
      </w:pPr>
      <w:r>
        <w:t>No historical user behavior or interaction data.</w:t>
      </w:r>
    </w:p>
    <w:p w14:paraId="2C31D451" w14:textId="77777777" w:rsidR="00610A07" w:rsidRDefault="00000000">
      <w:pPr>
        <w:pStyle w:val="ListBullet"/>
      </w:pPr>
      <w:r>
        <w:t>No ratings, reviews, price, or budget signals.</w:t>
      </w:r>
    </w:p>
    <w:p w14:paraId="0EAB0038" w14:textId="77777777" w:rsidR="00610A07" w:rsidRDefault="00000000">
      <w:pPr>
        <w:pStyle w:val="ListBullet"/>
      </w:pPr>
      <w:r>
        <w:t>Ingredient information is not available as a dedicated field.</w:t>
      </w:r>
    </w:p>
    <w:p w14:paraId="5134212F" w14:textId="77777777" w:rsidR="00610A07" w:rsidRDefault="00000000">
      <w:pPr>
        <w:pStyle w:val="Heading2"/>
      </w:pPr>
      <w:r>
        <w:t>Modeling limitations</w:t>
      </w:r>
    </w:p>
    <w:p w14:paraId="57E9F4CB" w14:textId="77777777" w:rsidR="00610A07" w:rsidRDefault="00000000">
      <w:pPr>
        <w:pStyle w:val="ListBullet"/>
      </w:pPr>
      <w:r>
        <w:t>Ranking weights are hand-designed rather than learned.</w:t>
      </w:r>
    </w:p>
    <w:p w14:paraId="4560FF17" w14:textId="77777777" w:rsidR="00610A07" w:rsidRDefault="00000000">
      <w:pPr>
        <w:pStyle w:val="ListBullet"/>
      </w:pPr>
      <w:r>
        <w:t>Multi-skin-type source labels are simplified into one normalized category.</w:t>
      </w:r>
    </w:p>
    <w:p w14:paraId="3526EC0C" w14:textId="77777777" w:rsidR="00610A07" w:rsidRDefault="00000000">
      <w:pPr>
        <w:pStyle w:val="ListBullet"/>
      </w:pPr>
      <w:r>
        <w:t>Product-category inference is keyword-based.</w:t>
      </w:r>
    </w:p>
    <w:p w14:paraId="313A6845" w14:textId="77777777" w:rsidR="00610A07" w:rsidRDefault="00000000">
      <w:pPr>
        <w:pStyle w:val="ListBullet"/>
      </w:pPr>
      <w:r>
        <w:t>TF-IDF operates on engineered metadata rather than richer semantic product descriptions.</w:t>
      </w:r>
    </w:p>
    <w:p w14:paraId="28BEE5BA" w14:textId="77777777" w:rsidR="00610A07" w:rsidRDefault="00000000">
      <w:pPr>
        <w:pStyle w:val="Heading2"/>
      </w:pPr>
      <w:r>
        <w:t>Evaluation limitations</w:t>
      </w:r>
    </w:p>
    <w:p w14:paraId="3E7FCF10" w14:textId="77777777" w:rsidR="00610A07" w:rsidRDefault="00000000">
      <w:pPr>
        <w:pStyle w:val="ListBullet"/>
      </w:pPr>
      <w:r>
        <w:t>Synthetic users are not real customers.</w:t>
      </w:r>
    </w:p>
    <w:p w14:paraId="48375F05" w14:textId="77777777" w:rsidR="00610A07" w:rsidRDefault="00000000">
      <w:pPr>
        <w:pStyle w:val="ListBullet"/>
      </w:pPr>
      <w:r>
        <w:t>Attribute-defined relevance is not equivalent to observed user preference.</w:t>
      </w:r>
    </w:p>
    <w:p w14:paraId="0F45243A" w14:textId="77777777" w:rsidR="00610A07" w:rsidRDefault="00000000">
      <w:pPr>
        <w:pStyle w:val="ListBullet"/>
      </w:pPr>
      <w:r>
        <w:t>The evaluation does not measure CTR, conversion, satisfaction, or purchases.</w:t>
      </w:r>
    </w:p>
    <w:p w14:paraId="6A8B7DA4" w14:textId="77777777" w:rsidR="00610A07" w:rsidRDefault="00000000">
      <w:pPr>
        <w:pStyle w:val="ListBullet"/>
      </w:pPr>
      <w:r>
        <w:t>Latency was measured only on a small local catalog.</w:t>
      </w:r>
    </w:p>
    <w:p w14:paraId="045FDBBE" w14:textId="77777777" w:rsidR="00610A07" w:rsidRDefault="00000000">
      <w:pPr>
        <w:pStyle w:val="Heading1"/>
      </w:pPr>
      <w:r>
        <w:lastRenderedPageBreak/>
        <w:t>14. Future Improvements</w:t>
      </w:r>
    </w:p>
    <w:p w14:paraId="6C7DAF5C" w14:textId="77777777" w:rsidR="00610A07" w:rsidRDefault="00000000">
      <w:pPr>
        <w:pStyle w:val="ListNumber"/>
      </w:pPr>
      <w:r>
        <w:t>Collect behavioral signals: views → clicks → wishlist → add to cart → purchase.</w:t>
      </w:r>
    </w:p>
    <w:p w14:paraId="2CBD4420" w14:textId="77777777" w:rsidR="00610A07" w:rsidRDefault="00000000">
      <w:pPr>
        <w:pStyle w:val="ListNumber"/>
      </w:pPr>
      <w:r>
        <w:t>Introduce collaborative filtering and a true hybrid content + interaction model.</w:t>
      </w:r>
    </w:p>
    <w:p w14:paraId="73EB4215" w14:textId="77777777" w:rsidR="00610A07" w:rsidRDefault="00000000">
      <w:pPr>
        <w:pStyle w:val="ListNumber"/>
      </w:pPr>
      <w:r>
        <w:t>Replace hand-designed weights with a learned ranking model trained on historical relevance signals.</w:t>
      </w:r>
    </w:p>
    <w:p w14:paraId="23532441" w14:textId="77777777" w:rsidR="00610A07" w:rsidRDefault="00000000">
      <w:pPr>
        <w:pStyle w:val="ListNumber"/>
      </w:pPr>
      <w:r>
        <w:t>Add budget, price sensitivity, brand preference, ingredients, ratings, review sentiment, previous purchases, and browsing history.</w:t>
      </w:r>
    </w:p>
    <w:p w14:paraId="47A29892" w14:textId="77777777" w:rsidR="00610A07" w:rsidRDefault="00000000">
      <w:pPr>
        <w:pStyle w:val="ListNumber"/>
      </w:pPr>
      <w:r>
        <w:t>Introduce diversity-aware ranking so recommendations are not dominated by near-duplicates.</w:t>
      </w:r>
    </w:p>
    <w:p w14:paraId="43C3F367" w14:textId="77777777" w:rsidR="00610A07" w:rsidRDefault="00000000">
      <w:pPr>
        <w:pStyle w:val="ListNumber"/>
      </w:pPr>
      <w:r>
        <w:t>Run online A/B tests and feedback loops against real business metrics.</w:t>
      </w:r>
    </w:p>
    <w:p w14:paraId="4F5D9281" w14:textId="77777777" w:rsidR="00610A07" w:rsidRDefault="00000000">
      <w:pPr>
        <w:pStyle w:val="Heading1"/>
      </w:pPr>
      <w:r>
        <w:t>15. Product Benchmark — Nykaa-Inspired</w:t>
      </w:r>
    </w:p>
    <w:tbl>
      <w:tblPr>
        <w:tblStyle w:val="TableGrid"/>
        <w:tblW w:w="0" w:type="auto"/>
        <w:jc w:val="center"/>
        <w:tblLook w:val="04A0" w:firstRow="1" w:lastRow="0" w:firstColumn="1" w:lastColumn="0" w:noHBand="0" w:noVBand="1"/>
      </w:tblPr>
      <w:tblGrid>
        <w:gridCol w:w="4968"/>
        <w:gridCol w:w="4968"/>
      </w:tblGrid>
      <w:tr w:rsidR="00610A07" w14:paraId="5D0C02F9" w14:textId="77777777">
        <w:trPr>
          <w:jc w:val="center"/>
        </w:trPr>
        <w:tc>
          <w:tcPr>
            <w:tcW w:w="4968" w:type="dxa"/>
            <w:shd w:val="clear" w:color="auto" w:fill="8C3D57"/>
            <w:vAlign w:val="center"/>
          </w:tcPr>
          <w:p w14:paraId="53CA41C5" w14:textId="77777777" w:rsidR="00610A07" w:rsidRDefault="00000000">
            <w:r>
              <w:rPr>
                <w:b/>
                <w:color w:val="FFFFFF"/>
              </w:rPr>
              <w:t>Dimension</w:t>
            </w:r>
          </w:p>
        </w:tc>
        <w:tc>
          <w:tcPr>
            <w:tcW w:w="4968" w:type="dxa"/>
            <w:shd w:val="clear" w:color="auto" w:fill="8C3D57"/>
            <w:vAlign w:val="center"/>
          </w:tcPr>
          <w:p w14:paraId="1149F36B" w14:textId="77777777" w:rsidR="00610A07" w:rsidRDefault="00000000">
            <w:r>
              <w:rPr>
                <w:b/>
                <w:color w:val="FFFFFF"/>
              </w:rPr>
              <w:t>SkinCare Match</w:t>
            </w:r>
          </w:p>
        </w:tc>
      </w:tr>
      <w:tr w:rsidR="00610A07" w14:paraId="67E44353" w14:textId="77777777">
        <w:trPr>
          <w:jc w:val="center"/>
        </w:trPr>
        <w:tc>
          <w:tcPr>
            <w:tcW w:w="4968" w:type="dxa"/>
            <w:vAlign w:val="center"/>
          </w:tcPr>
          <w:p w14:paraId="30DADFA7" w14:textId="77777777" w:rsidR="00610A07" w:rsidRDefault="00000000">
            <w:r>
              <w:t>Similarities</w:t>
            </w:r>
          </w:p>
        </w:tc>
        <w:tc>
          <w:tcPr>
            <w:tcW w:w="4968" w:type="dxa"/>
            <w:vAlign w:val="center"/>
          </w:tcPr>
          <w:p w14:paraId="57C2D14C" w14:textId="77777777" w:rsidR="00610A07" w:rsidRDefault="00000000">
            <w:r>
              <w:t>Skincare discovery, category filtering, visual product presentation, personalized recommendations, product links</w:t>
            </w:r>
          </w:p>
        </w:tc>
      </w:tr>
      <w:tr w:rsidR="00610A07" w14:paraId="468CEB2A" w14:textId="77777777">
        <w:trPr>
          <w:jc w:val="center"/>
        </w:trPr>
        <w:tc>
          <w:tcPr>
            <w:tcW w:w="4968" w:type="dxa"/>
            <w:vAlign w:val="center"/>
          </w:tcPr>
          <w:p w14:paraId="3AF7A483" w14:textId="77777777" w:rsidR="00610A07" w:rsidRDefault="00000000">
            <w:r>
              <w:t>Differences</w:t>
            </w:r>
          </w:p>
        </w:tc>
        <w:tc>
          <w:tcPr>
            <w:tcW w:w="4968" w:type="dxa"/>
            <w:vAlign w:val="center"/>
          </w:tcPr>
          <w:p w14:paraId="496F1BDE" w14:textId="77777777" w:rsidR="00610A07" w:rsidRDefault="00000000">
            <w:r>
              <w:t>Explicit profile attributes instead of purchase history; much smaller catalog; no ratings/prices/reviews/behavioral signals; transparent content-based hybrid model</w:t>
            </w:r>
          </w:p>
        </w:tc>
      </w:tr>
      <w:tr w:rsidR="00610A07" w14:paraId="0440D0C2" w14:textId="77777777">
        <w:trPr>
          <w:jc w:val="center"/>
        </w:trPr>
        <w:tc>
          <w:tcPr>
            <w:tcW w:w="4968" w:type="dxa"/>
            <w:vAlign w:val="center"/>
          </w:tcPr>
          <w:p w14:paraId="27268A18" w14:textId="77777777" w:rsidR="00610A07" w:rsidRDefault="00000000">
            <w:r>
              <w:t>Next product direction</w:t>
            </w:r>
          </w:p>
        </w:tc>
        <w:tc>
          <w:tcPr>
            <w:tcW w:w="4968" w:type="dxa"/>
            <w:vAlign w:val="center"/>
          </w:tcPr>
          <w:p w14:paraId="0C8C7A69" w14:textId="77777777" w:rsidR="00610A07" w:rsidRDefault="00000000">
            <w:r>
              <w:t>Combine product content with behavioral data and context such as budget, prior purchases, routine stage, recent browsing behavior, and seasonality</w:t>
            </w:r>
          </w:p>
        </w:tc>
      </w:tr>
    </w:tbl>
    <w:p w14:paraId="4595684F" w14:textId="77777777" w:rsidR="00610A07" w:rsidRDefault="00610A07"/>
    <w:p w14:paraId="0FCF83A2" w14:textId="77777777" w:rsidR="00610A07" w:rsidRDefault="00000000">
      <w:pPr>
        <w:pStyle w:val="Heading1"/>
      </w:pPr>
      <w:r>
        <w:t>16. Reproducibility and How to Run</w:t>
      </w:r>
    </w:p>
    <w:p w14:paraId="26F984AB" w14:textId="77777777" w:rsidR="00610A07" w:rsidRDefault="00000000">
      <w:r>
        <w:t>The project can be reproduced from the following structure:</w:t>
      </w:r>
    </w:p>
    <w:p w14:paraId="4D634B0B" w14:textId="77777777" w:rsidR="00610A07" w:rsidRDefault="00000000">
      <w:pPr>
        <w:pStyle w:val="Code"/>
        <w:ind w:left="288"/>
      </w:pPr>
      <w:r>
        <w:t>skincare-recommendation-system/</w:t>
      </w:r>
      <w:r>
        <w:br/>
        <w:t>├── app.py</w:t>
      </w:r>
      <w:r>
        <w:br/>
        <w:t>├── README.md</w:t>
      </w:r>
      <w:r>
        <w:br/>
        <w:t>├── requirements.txt</w:t>
      </w:r>
      <w:r>
        <w:br/>
        <w:t>├── test.md</w:t>
      </w:r>
      <w:r>
        <w:br/>
        <w:t>├── skinpro.csv</w:t>
      </w:r>
      <w:r>
        <w:br/>
        <w:t>└── skincare_recommendation.ipynb</w:t>
      </w:r>
    </w:p>
    <w:p w14:paraId="7542C44D" w14:textId="77777777" w:rsidR="00610A07" w:rsidRDefault="00000000">
      <w:pPr>
        <w:pStyle w:val="Heading2"/>
      </w:pPr>
      <w:r>
        <w:t>Install dependencies</w:t>
      </w:r>
    </w:p>
    <w:p w14:paraId="1D71BFFA" w14:textId="77777777" w:rsidR="00610A07" w:rsidRDefault="00000000">
      <w:pPr>
        <w:pStyle w:val="Code"/>
        <w:ind w:left="288"/>
      </w:pPr>
      <w:r>
        <w:t>pip install -r requirements.txt</w:t>
      </w:r>
    </w:p>
    <w:p w14:paraId="2FDE92FE" w14:textId="77777777" w:rsidR="00610A07" w:rsidRDefault="00000000">
      <w:pPr>
        <w:pStyle w:val="Heading2"/>
      </w:pPr>
      <w:r>
        <w:t>Run the Streamlit application</w:t>
      </w:r>
    </w:p>
    <w:p w14:paraId="08B9E475" w14:textId="77777777" w:rsidR="00610A07" w:rsidRDefault="00000000">
      <w:pPr>
        <w:pStyle w:val="Code"/>
        <w:ind w:left="288"/>
      </w:pPr>
      <w:r>
        <w:t>streamlit run app.py</w:t>
      </w:r>
    </w:p>
    <w:p w14:paraId="5E7E093C" w14:textId="77777777" w:rsidR="00610A07" w:rsidRDefault="00000000">
      <w:r>
        <w:t>The dataset filename used by the application must match the filename referenced in app.py. If the dataset is named skinpro.csv, the corresponding pd.read_csv(...) line should use that filename.</w:t>
      </w:r>
    </w:p>
    <w:p w14:paraId="24352D7F" w14:textId="77777777" w:rsidR="00610A07" w:rsidRDefault="00000000">
      <w:pPr>
        <w:pStyle w:val="Heading2"/>
      </w:pPr>
      <w:r>
        <w:t>Run the notebook</w:t>
      </w:r>
    </w:p>
    <w:p w14:paraId="271F2DCA" w14:textId="77777777" w:rsidR="00610A07" w:rsidRDefault="00000000">
      <w:r>
        <w:t>Open skincare_recommendation.ipynb in Jupyter and execute the cells from top to bottom. The notebook performs preprocessing, recommendation modeling, evaluation, and test-case analysis.</w:t>
      </w:r>
    </w:p>
    <w:p w14:paraId="722C7140" w14:textId="77777777" w:rsidR="00610A07" w:rsidRDefault="00000000">
      <w:pPr>
        <w:pStyle w:val="Heading1"/>
      </w:pPr>
      <w:r>
        <w:lastRenderedPageBreak/>
        <w:t>17. Submission Links</w:t>
      </w:r>
    </w:p>
    <w:tbl>
      <w:tblPr>
        <w:tblStyle w:val="TableGrid"/>
        <w:tblW w:w="0" w:type="auto"/>
        <w:jc w:val="center"/>
        <w:tblLook w:val="04A0" w:firstRow="1" w:lastRow="0" w:firstColumn="1" w:lastColumn="0" w:noHBand="0" w:noVBand="1"/>
      </w:tblPr>
      <w:tblGrid>
        <w:gridCol w:w="4968"/>
        <w:gridCol w:w="4968"/>
      </w:tblGrid>
      <w:tr w:rsidR="00610A07" w14:paraId="5F3CD9BA" w14:textId="77777777">
        <w:trPr>
          <w:jc w:val="center"/>
        </w:trPr>
        <w:tc>
          <w:tcPr>
            <w:tcW w:w="4968" w:type="dxa"/>
            <w:shd w:val="clear" w:color="auto" w:fill="8C3D57"/>
            <w:vAlign w:val="center"/>
          </w:tcPr>
          <w:p w14:paraId="2E01A068" w14:textId="77777777" w:rsidR="00610A07" w:rsidRDefault="00000000">
            <w:r>
              <w:rPr>
                <w:b/>
                <w:color w:val="FFFFFF"/>
              </w:rPr>
              <w:t>Item</w:t>
            </w:r>
          </w:p>
        </w:tc>
        <w:tc>
          <w:tcPr>
            <w:tcW w:w="4968" w:type="dxa"/>
            <w:shd w:val="clear" w:color="auto" w:fill="8C3D57"/>
            <w:vAlign w:val="center"/>
          </w:tcPr>
          <w:p w14:paraId="0F738EE0" w14:textId="77777777" w:rsidR="00610A07" w:rsidRDefault="00000000">
            <w:r>
              <w:rPr>
                <w:b/>
                <w:color w:val="FFFFFF"/>
              </w:rPr>
              <w:t>Link</w:t>
            </w:r>
          </w:p>
        </w:tc>
      </w:tr>
      <w:tr w:rsidR="00610A07" w14:paraId="258D1ED2" w14:textId="77777777">
        <w:trPr>
          <w:jc w:val="center"/>
        </w:trPr>
        <w:tc>
          <w:tcPr>
            <w:tcW w:w="4968" w:type="dxa"/>
            <w:vAlign w:val="center"/>
          </w:tcPr>
          <w:p w14:paraId="3C7990CF" w14:textId="77777777" w:rsidR="00610A07" w:rsidRDefault="00000000">
            <w:r>
              <w:t>GitHub</w:t>
            </w:r>
          </w:p>
        </w:tc>
        <w:tc>
          <w:tcPr>
            <w:tcW w:w="4968" w:type="dxa"/>
            <w:vAlign w:val="center"/>
          </w:tcPr>
          <w:p w14:paraId="1EB51FAE" w14:textId="46A72207" w:rsidR="00610A07" w:rsidRDefault="00AA1BA0">
            <w:hyperlink r:id="rId8" w:history="1">
              <w:r w:rsidRPr="00AA1BA0">
                <w:rPr>
                  <w:rStyle w:val="Hyperlink"/>
                </w:rPr>
                <w:t>https://github.com/ayushidz/skincare-recommendation-system</w:t>
              </w:r>
            </w:hyperlink>
          </w:p>
        </w:tc>
      </w:tr>
      <w:tr w:rsidR="00610A07" w14:paraId="1FA04538" w14:textId="77777777">
        <w:trPr>
          <w:jc w:val="center"/>
        </w:trPr>
        <w:tc>
          <w:tcPr>
            <w:tcW w:w="4968" w:type="dxa"/>
            <w:vAlign w:val="center"/>
          </w:tcPr>
          <w:p w14:paraId="31E41224" w14:textId="77777777" w:rsidR="00610A07" w:rsidRDefault="00000000">
            <w:r>
              <w:t>Live Demo</w:t>
            </w:r>
          </w:p>
        </w:tc>
        <w:tc>
          <w:tcPr>
            <w:tcW w:w="4968" w:type="dxa"/>
            <w:vAlign w:val="center"/>
          </w:tcPr>
          <w:p w14:paraId="1598BD3B" w14:textId="6DF7F428" w:rsidR="00610A07" w:rsidRDefault="00AA1BA0">
            <w:hyperlink r:id="rId9" w:history="1">
              <w:r w:rsidRPr="00AA1BA0">
                <w:rPr>
                  <w:rStyle w:val="Hyperlink"/>
                </w:rPr>
                <w:t>https://skincare-recommendation-system-bd2beefcjnpw2prsfjnz2c.streamlit.app/</w:t>
              </w:r>
            </w:hyperlink>
          </w:p>
        </w:tc>
      </w:tr>
    </w:tbl>
    <w:p w14:paraId="628C4571" w14:textId="77777777" w:rsidR="00610A07" w:rsidRDefault="00610A07"/>
    <w:p w14:paraId="3A50E08F" w14:textId="77777777" w:rsidR="00610A07" w:rsidRDefault="00000000">
      <w:pPr>
        <w:pStyle w:val="Heading1"/>
      </w:pPr>
      <w:r>
        <w:t>18. Final Takeaway</w:t>
      </w:r>
    </w:p>
    <w:p w14:paraId="4BC3A5FD" w14:textId="77777777" w:rsidR="00610A07" w:rsidRDefault="00000000">
      <w:r>
        <w:t>SkinCare Match demonstrates a complete recommendation workflow under a realistic data constraint: start with a small product catalog, engineer useful metadata, build an interpretable content-based recommender, combine multiple ranking signals, evaluate it offline, expose it through an interactive UI, and explicitly document where the current approach fails.</w:t>
      </w:r>
    </w:p>
    <w:p w14:paraId="2BC3C529" w14:textId="77777777" w:rsidR="00610A07" w:rsidRDefault="00000000">
      <w:r>
        <w:t>The next major improvement is to collect real user-item interaction data and use those signals to move from a cold-start content-based system toward a learned hybrid recommender.</w:t>
      </w:r>
    </w:p>
    <w:sectPr w:rsidR="00610A07"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3A438" w14:textId="77777777" w:rsidR="00556A21" w:rsidRDefault="00556A21">
      <w:pPr>
        <w:spacing w:after="0" w:line="240" w:lineRule="auto"/>
      </w:pPr>
      <w:r>
        <w:separator/>
      </w:r>
    </w:p>
  </w:endnote>
  <w:endnote w:type="continuationSeparator" w:id="0">
    <w:p w14:paraId="1E73BDF8" w14:textId="77777777" w:rsidR="00556A21" w:rsidRDefault="00556A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7D1EF" w14:textId="225B771C" w:rsidR="00610A07" w:rsidRDefault="00610A0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2E215" w14:textId="77777777" w:rsidR="00556A21" w:rsidRDefault="00556A21">
      <w:pPr>
        <w:spacing w:after="0" w:line="240" w:lineRule="auto"/>
      </w:pPr>
      <w:r>
        <w:separator/>
      </w:r>
    </w:p>
  </w:footnote>
  <w:footnote w:type="continuationSeparator" w:id="0">
    <w:p w14:paraId="2140DAF8" w14:textId="77777777" w:rsidR="00556A21" w:rsidRDefault="00556A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7097253">
    <w:abstractNumId w:val="8"/>
  </w:num>
  <w:num w:numId="2" w16cid:durableId="123930896">
    <w:abstractNumId w:val="6"/>
  </w:num>
  <w:num w:numId="3" w16cid:durableId="200479353">
    <w:abstractNumId w:val="5"/>
  </w:num>
  <w:num w:numId="4" w16cid:durableId="576552449">
    <w:abstractNumId w:val="4"/>
  </w:num>
  <w:num w:numId="5" w16cid:durableId="1553157842">
    <w:abstractNumId w:val="7"/>
  </w:num>
  <w:num w:numId="6" w16cid:durableId="817843220">
    <w:abstractNumId w:val="3"/>
  </w:num>
  <w:num w:numId="7" w16cid:durableId="863445628">
    <w:abstractNumId w:val="2"/>
  </w:num>
  <w:num w:numId="8" w16cid:durableId="998920681">
    <w:abstractNumId w:val="1"/>
  </w:num>
  <w:num w:numId="9" w16cid:durableId="436289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6A21"/>
    <w:rsid w:val="00610A07"/>
    <w:rsid w:val="00713C52"/>
    <w:rsid w:val="00AA1BA0"/>
    <w:rsid w:val="00AA1D8D"/>
    <w:rsid w:val="00B47730"/>
    <w:rsid w:val="00C702AE"/>
    <w:rsid w:val="00CB0664"/>
    <w:rsid w:val="00EB57E3"/>
    <w:rsid w:val="00F239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F052D1"/>
  <w14:defaultImageDpi w14:val="300"/>
  <w15:docId w15:val="{C91250C1-D430-4ABD-802B-27A1B1028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1BA0"/>
    <w:rPr>
      <w:rFonts w:ascii="Aptos" w:hAnsi="Aptos"/>
      <w:color w:val="37373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8C3D5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A4546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A4546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8C3D5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color w:val="503C44"/>
      <w:sz w:val="18"/>
    </w:rPr>
  </w:style>
  <w:style w:type="character" w:styleId="Hyperlink">
    <w:name w:val="Hyperlink"/>
    <w:basedOn w:val="DefaultParagraphFont"/>
    <w:uiPriority w:val="99"/>
    <w:unhideWhenUsed/>
    <w:rsid w:val="00AA1BA0"/>
    <w:rPr>
      <w:color w:val="0000FF" w:themeColor="hyperlink"/>
      <w:u w:val="single"/>
    </w:rPr>
  </w:style>
  <w:style w:type="character" w:styleId="UnresolvedMention">
    <w:name w:val="Unresolved Mention"/>
    <w:basedOn w:val="DefaultParagraphFont"/>
    <w:uiPriority w:val="99"/>
    <w:semiHidden/>
    <w:unhideWhenUsed/>
    <w:rsid w:val="00AA1B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yushidz/skincare-recommendation-syste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skincare-recommendation-system-bd2beefcjnpw2prsfjnz2c.stream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2299</Words>
  <Characters>13109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SkinCare Match — Technical Documentation</dc:title>
  <dc:subject>Skincare Recommendation System Technical Assignment</dc:subject>
  <dc:creator/>
  <cp:keywords/>
  <dc:description>generated by python-docx</dc:description>
  <cp:lastModifiedBy>Ayushi Parashar</cp:lastModifiedBy>
  <cp:revision>3</cp:revision>
  <dcterms:created xsi:type="dcterms:W3CDTF">2013-12-23T23:15:00Z</dcterms:created>
  <dcterms:modified xsi:type="dcterms:W3CDTF">2026-08-26T20:56:00Z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b5a10e3e-0e57-46b9-9bb4-d7cba3ec70e6</vt:lpwstr>
  </property>
</Properties>
</file>