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B10E71"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B10E71"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B10E71"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B10E71"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B10E71"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B10E71"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B10E71">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B10E71">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B10E71">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B10E71">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B10E71">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B10E71">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B10E71">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B10E71">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B10E71">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B10E71">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B10E71">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B10E71"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B10E71"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B10E71"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B10E71"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B10E71"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356C959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2F584786">
            <wp:extent cx="2697983" cy="1430870"/>
            <wp:effectExtent l="0" t="0" r="762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6" t="2796" r="2018" b="5269"/>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077C0C14"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8"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E2003E">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8"/>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1E1240B0"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E2003E">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57CA359C"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E2003E">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 xml:space="preserve">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7224D0A4"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E2003E">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w:t>
      </w:r>
      <w:r>
        <w:rPr>
          <w:rFonts w:ascii="Times New Roman" w:hAnsi="Times New Roman" w:cs="Times New Roman"/>
        </w:rPr>
        <w:lastRenderedPageBreak/>
        <w:t xml:space="preserv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2"/>
                    <a:stretch>
                      <a:fillRect/>
                    </a:stretch>
                  </pic:blipFill>
                  <pic:spPr>
                    <a:xfrm>
                      <a:off x="0" y="0"/>
                      <a:ext cx="4923401" cy="663819"/>
                    </a:xfrm>
                    <a:prstGeom prst="rect">
                      <a:avLst/>
                    </a:prstGeom>
                  </pic:spPr>
                </pic:pic>
              </a:graphicData>
            </a:graphic>
          </wp:inline>
        </w:drawing>
      </w:r>
    </w:p>
    <w:p w14:paraId="218B078D" w14:textId="6A9EC579"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E2003E">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rPr>
          <w:noProof/>
        </w:rPr>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3"/>
                    <a:stretch>
                      <a:fillRect/>
                    </a:stretch>
                  </pic:blipFill>
                  <pic:spPr>
                    <a:xfrm>
                      <a:off x="0" y="0"/>
                      <a:ext cx="4959701" cy="1186407"/>
                    </a:xfrm>
                    <a:prstGeom prst="rect">
                      <a:avLst/>
                    </a:prstGeom>
                  </pic:spPr>
                </pic:pic>
              </a:graphicData>
            </a:graphic>
          </wp:inline>
        </w:drawing>
      </w:r>
    </w:p>
    <w:p w14:paraId="2017299F" w14:textId="6AE80D43"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E2003E">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288318AD"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E2003E">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6849" cy="386209"/>
                    </a:xfrm>
                    <a:prstGeom prst="rect">
                      <a:avLst/>
                    </a:prstGeom>
                  </pic:spPr>
                </pic:pic>
              </a:graphicData>
            </a:graphic>
          </wp:inline>
        </w:drawing>
      </w:r>
    </w:p>
    <w:p w14:paraId="6B522E13" w14:textId="79B0E658"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E2003E">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6"/>
                    <a:stretch>
                      <a:fillRect/>
                    </a:stretch>
                  </pic:blipFill>
                  <pic:spPr>
                    <a:xfrm>
                      <a:off x="0" y="0"/>
                      <a:ext cx="2730650" cy="2598785"/>
                    </a:xfrm>
                    <a:prstGeom prst="rect">
                      <a:avLst/>
                    </a:prstGeom>
                  </pic:spPr>
                </pic:pic>
              </a:graphicData>
            </a:graphic>
          </wp:inline>
        </w:drawing>
      </w:r>
    </w:p>
    <w:p w14:paraId="07743F60" w14:textId="14886EC2"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E2003E">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9" w:name="_Hlk101185878"/>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w:t>
      </w:r>
      <w:bookmarkEnd w:id="59"/>
      <w:r>
        <w:rPr>
          <w:rFonts w:ascii="Times New Roman" w:hAnsi="Times New Roman" w:cs="Times New Roman"/>
        </w:rPr>
        <w:t xml:space="preserve">was used in this task as this model is designed to handle text classification problems with BERT. However, the </w:t>
      </w:r>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is designed to handle binary or multi-class problems. For a given sentence, as we had to predict the scores (1 or 0) for each of the 6 emotions, we manually modified the model’s class to use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(Binary Cross-entropy with Logits) function instead of the </w:t>
      </w:r>
      <w:proofErr w:type="spellStart"/>
      <w:r>
        <w:rPr>
          <w:rFonts w:ascii="Times New Roman" w:hAnsi="Times New Roman" w:cs="Times New Roman"/>
        </w:rPr>
        <w:t>CrossEntropyLoss</w:t>
      </w:r>
      <w:proofErr w:type="spellEnd"/>
      <w:r>
        <w:rPr>
          <w:rFonts w:ascii="Times New Roman" w:hAnsi="Times New Roman" w:cs="Times New Roman"/>
        </w:rPr>
        <w:t xml:space="preserve">() function (triggered for binary/multi-class classification tasks) and </w:t>
      </w:r>
      <w:proofErr w:type="spellStart"/>
      <w:r>
        <w:rPr>
          <w:rFonts w:ascii="Times New Roman" w:hAnsi="Times New Roman" w:cs="Times New Roman"/>
        </w:rPr>
        <w:t>MSELoss</w:t>
      </w:r>
      <w:proofErr w:type="spellEnd"/>
      <w:r>
        <w:rPr>
          <w:rFonts w:ascii="Times New Roman" w:hAnsi="Times New Roman" w:cs="Times New Roman"/>
        </w:rPr>
        <w:t xml:space="preserve">() function (triggered for regression tasks).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45A71BA0"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E2003E">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proofErr w:type="spellStart"/>
      <w:r w:rsidR="007B0F24" w:rsidRPr="007B0F24">
        <w:rPr>
          <w:rFonts w:ascii="Times New Roman" w:hAnsi="Times New Roman" w:cs="Times New Roman"/>
          <w:color w:val="auto"/>
          <w:sz w:val="19"/>
          <w:szCs w:val="19"/>
        </w:rPr>
        <w:t>BertForSequenceClassification</w:t>
      </w:r>
      <w:proofErr w:type="spellEnd"/>
      <w:r w:rsidR="007B0F24" w:rsidRPr="007B0F24">
        <w:rPr>
          <w:rFonts w:ascii="Times New Roman" w:hAnsi="Times New Roman" w:cs="Times New Roman"/>
          <w:color w:val="auto"/>
          <w:sz w:val="19"/>
          <w:szCs w:val="19"/>
        </w:rPr>
        <w:t xml:space="preserve">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w:t>
      </w:r>
      <w:proofErr w:type="spellStart"/>
      <w:r>
        <w:rPr>
          <w:rFonts w:ascii="Times New Roman" w:hAnsi="Times New Roman" w:cs="Times New Roman"/>
        </w:rPr>
        <w:t>AdamW</w:t>
      </w:r>
      <w:proofErr w:type="spellEnd"/>
      <w:r>
        <w:rPr>
          <w:rFonts w:ascii="Times New Roman" w:hAnsi="Times New Roman" w:cs="Times New Roman"/>
        </w:rPr>
        <w:t xml:space="preserve">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sidRPr="00261849">
        <w:rPr>
          <w:rFonts w:ascii="Times New Roman" w:hAnsi="Times New Roman" w:cs="Times New Roman"/>
          <w:color w:val="0070C0"/>
        </w:rPr>
        <w:t>F</w:t>
      </w:r>
      <w:r w:rsidRPr="00261849">
        <w:rPr>
          <w:rFonts w:ascii="Times New Roman" w:hAnsi="Times New Roman" w:cs="Times New Roman"/>
          <w:color w:val="0070C0"/>
        </w:rPr>
        <w:t>igure 3.</w:t>
      </w:r>
      <w:r w:rsidR="00894B7F" w:rsidRPr="00261849">
        <w:rPr>
          <w:rFonts w:ascii="Times New Roman" w:hAnsi="Times New Roman" w:cs="Times New Roman"/>
          <w:color w:val="0070C0"/>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The resulting dictionary was also imported into a Pickle (.</w:t>
      </w:r>
      <w:proofErr w:type="spellStart"/>
      <w:r w:rsidRPr="007126E5">
        <w:rPr>
          <w:rFonts w:ascii="Times New Roman" w:hAnsi="Times New Roman" w:cs="Times New Roman"/>
        </w:rPr>
        <w:t>pkl</w:t>
      </w:r>
      <w:proofErr w:type="spellEnd"/>
      <w:r w:rsidRPr="007126E5">
        <w:rPr>
          <w:rFonts w:ascii="Times New Roman" w:hAnsi="Times New Roman" w:cs="Times New Roman"/>
        </w:rPr>
        <w:t xml:space="preserve">)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8"/>
                    <a:stretch>
                      <a:fillRect/>
                    </a:stretch>
                  </pic:blipFill>
                  <pic:spPr>
                    <a:xfrm>
                      <a:off x="0" y="0"/>
                      <a:ext cx="851437" cy="379694"/>
                    </a:xfrm>
                    <a:prstGeom prst="rect">
                      <a:avLst/>
                    </a:prstGeom>
                  </pic:spPr>
                </pic:pic>
              </a:graphicData>
            </a:graphic>
          </wp:inline>
        </w:drawing>
      </w:r>
    </w:p>
    <w:p w14:paraId="0E799395" w14:textId="735A13CE"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E2003E">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1C65744D" w14:textId="77777777" w:rsidR="00641912" w:rsidRDefault="00894D39" w:rsidP="00641912">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r w:rsidR="00641912">
        <w:rPr>
          <w:rFonts w:ascii="Times New Roman" w:hAnsi="Times New Roman" w:cs="Times New Roman"/>
        </w:rPr>
        <w:t xml:space="preserve"> Thus, we standardized our data using </w:t>
      </w:r>
      <w:proofErr w:type="spellStart"/>
      <w:r w:rsidR="00641912">
        <w:rPr>
          <w:rFonts w:ascii="Times New Roman" w:hAnsi="Times New Roman" w:cs="Times New Roman"/>
        </w:rPr>
        <w:t>sklearn’s</w:t>
      </w:r>
      <w:proofErr w:type="spellEnd"/>
      <w:r w:rsidR="00641912">
        <w:rPr>
          <w:rFonts w:ascii="Times New Roman" w:hAnsi="Times New Roman" w:cs="Times New Roman"/>
        </w:rPr>
        <w:t xml:space="preserv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which was fitted on our train dataset, and the test dataset was transformed using the same scaler. </w:t>
      </w:r>
      <w:r w:rsidR="00641912" w:rsidRPr="000003B7">
        <w:rPr>
          <w:rFonts w:ascii="Times New Roman" w:hAnsi="Times New Roman" w:cs="Times New Roman"/>
        </w:rPr>
        <w:t xml:space="preserve">The data dimensions were not changed </w:t>
      </w:r>
      <w:r w:rsidR="00641912">
        <w:rPr>
          <w:rFonts w:ascii="Times New Roman" w:hAnsi="Times New Roman" w:cs="Times New Roman"/>
        </w:rPr>
        <w:t>after s</w:t>
      </w:r>
      <w:r w:rsidR="00641912" w:rsidRPr="006B10B3">
        <w:rPr>
          <w:rFonts w:ascii="Times New Roman" w:hAnsi="Times New Roman" w:cs="Times New Roman"/>
        </w:rPr>
        <w:t>tandardization</w:t>
      </w:r>
      <w:r w:rsidR="00641912">
        <w:rPr>
          <w:rFonts w:ascii="Times New Roman" w:hAnsi="Times New Roman" w:cs="Times New Roman"/>
        </w:rPr>
        <w:t xml:space="preserve">, as the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only alters the contents of the input data and doesn’t delete or add any data points.</w:t>
      </w:r>
    </w:p>
    <w:p w14:paraId="450740BD" w14:textId="77777777" w:rsidR="00641912" w:rsidRDefault="00641912" w:rsidP="00641912">
      <w:pPr>
        <w:keepNext/>
        <w:spacing w:line="240" w:lineRule="auto"/>
        <w:jc w:val="center"/>
      </w:pPr>
      <w:r w:rsidRPr="008458C5">
        <w:rPr>
          <w:rFonts w:ascii="Times New Roman" w:hAnsi="Times New Roman" w:cs="Times New Roman"/>
          <w:noProof/>
        </w:rPr>
        <w:drawing>
          <wp:inline distT="0" distB="0" distL="0" distR="0" wp14:anchorId="14DA17D5" wp14:editId="0DD0F4FD">
            <wp:extent cx="2716530" cy="1144729"/>
            <wp:effectExtent l="0" t="0" r="762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39"/>
                    <a:stretch>
                      <a:fillRect/>
                    </a:stretch>
                  </pic:blipFill>
                  <pic:spPr>
                    <a:xfrm>
                      <a:off x="0" y="0"/>
                      <a:ext cx="2767498" cy="1166207"/>
                    </a:xfrm>
                    <a:prstGeom prst="rect">
                      <a:avLst/>
                    </a:prstGeom>
                  </pic:spPr>
                </pic:pic>
              </a:graphicData>
            </a:graphic>
          </wp:inline>
        </w:drawing>
      </w:r>
    </w:p>
    <w:p w14:paraId="691F7738" w14:textId="57127F5F" w:rsidR="00894D39" w:rsidRPr="008A78F0" w:rsidRDefault="00641912" w:rsidP="008A78F0">
      <w:pPr>
        <w:pStyle w:val="Caption"/>
        <w:jc w:val="center"/>
        <w:rPr>
          <w:rFonts w:ascii="Times New Roman" w:hAnsi="Times New Roman" w:cs="Times New Roman"/>
          <w:color w:val="auto"/>
          <w:sz w:val="19"/>
          <w:szCs w:val="19"/>
        </w:rPr>
      </w:pPr>
      <w:r w:rsidRPr="00641912">
        <w:rPr>
          <w:rFonts w:ascii="Times New Roman" w:hAnsi="Times New Roman" w:cs="Times New Roman"/>
          <w:b/>
          <w:bCs/>
          <w:color w:val="auto"/>
          <w:sz w:val="19"/>
          <w:szCs w:val="19"/>
        </w:rPr>
        <w:t xml:space="preserve">Figure 3. </w:t>
      </w:r>
      <w:r w:rsidRPr="00641912">
        <w:rPr>
          <w:rFonts w:ascii="Times New Roman" w:hAnsi="Times New Roman" w:cs="Times New Roman"/>
          <w:b/>
          <w:bCs/>
          <w:color w:val="auto"/>
          <w:sz w:val="19"/>
          <w:szCs w:val="19"/>
        </w:rPr>
        <w:fldChar w:fldCharType="begin"/>
      </w:r>
      <w:r w:rsidRPr="00641912">
        <w:rPr>
          <w:rFonts w:ascii="Times New Roman" w:hAnsi="Times New Roman" w:cs="Times New Roman"/>
          <w:b/>
          <w:bCs/>
          <w:color w:val="auto"/>
          <w:sz w:val="19"/>
          <w:szCs w:val="19"/>
        </w:rPr>
        <w:instrText xml:space="preserve"> SEQ Figure_3. \* ARABIC </w:instrText>
      </w:r>
      <w:r w:rsidRPr="00641912">
        <w:rPr>
          <w:rFonts w:ascii="Times New Roman" w:hAnsi="Times New Roman" w:cs="Times New Roman"/>
          <w:b/>
          <w:bCs/>
          <w:color w:val="auto"/>
          <w:sz w:val="19"/>
          <w:szCs w:val="19"/>
        </w:rPr>
        <w:fldChar w:fldCharType="separate"/>
      </w:r>
      <w:r w:rsidR="00E2003E">
        <w:rPr>
          <w:rFonts w:ascii="Times New Roman" w:hAnsi="Times New Roman" w:cs="Times New Roman"/>
          <w:b/>
          <w:bCs/>
          <w:noProof/>
          <w:color w:val="auto"/>
          <w:sz w:val="19"/>
          <w:szCs w:val="19"/>
        </w:rPr>
        <w:t>12</w:t>
      </w:r>
      <w:r w:rsidRPr="0064191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Standardization of our fused data</w:t>
      </w:r>
    </w:p>
    <w:p w14:paraId="10B1B097" w14:textId="77777777"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w:t>
      </w:r>
      <w:r>
        <w:rPr>
          <w:rFonts w:ascii="Times New Roman" w:hAnsi="Times New Roman" w:cs="Times New Roman"/>
        </w:rPr>
        <w:lastRenderedPageBreak/>
        <w:t xml:space="preserve">(the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 xml:space="preserve">Entropy loss function. </w:t>
      </w:r>
      <w:proofErr w:type="spellStart"/>
      <w:proofErr w:type="gramStart"/>
      <w:r w:rsidRPr="004E5C18">
        <w:rPr>
          <w:rFonts w:ascii="Times New Roman" w:hAnsi="Times New Roman" w:cs="Times New Roman"/>
        </w:rPr>
        <w:t>BCELoss</w:t>
      </w:r>
      <w:proofErr w:type="spellEnd"/>
      <w:r w:rsidRPr="004E5C18">
        <w:rPr>
          <w:rFonts w:ascii="Times New Roman" w:hAnsi="Times New Roman" w:cs="Times New Roman"/>
        </w:rPr>
        <w:t>(</w:t>
      </w:r>
      <w:proofErr w:type="gramEnd"/>
      <w:r w:rsidRPr="004E5C18">
        <w:rPr>
          <w:rFonts w:ascii="Times New Roman" w:hAnsi="Times New Roman" w:cs="Times New Roman"/>
        </w:rPr>
        <w:t xml:space="preserve">) and </w:t>
      </w:r>
      <w:proofErr w:type="spellStart"/>
      <w:r w:rsidRPr="004E5C18">
        <w:rPr>
          <w:rFonts w:ascii="Times New Roman" w:hAnsi="Times New Roman" w:cs="Times New Roman"/>
        </w:rPr>
        <w:t>BCEWithLogitsLoss</w:t>
      </w:r>
      <w:proofErr w:type="spellEnd"/>
      <w:r w:rsidRPr="004E5C18">
        <w:rPr>
          <w:rFonts w:ascii="Times New Roman" w:hAnsi="Times New Roman" w:cs="Times New Roman"/>
        </w:rPr>
        <w:t>()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w:t>
      </w:r>
      <w:proofErr w:type="spellStart"/>
      <w:r w:rsidRPr="004E5C18">
        <w:rPr>
          <w:rFonts w:ascii="Times New Roman" w:hAnsi="Times New Roman" w:cs="Times New Roman"/>
        </w:rPr>
        <w:t>PyTorch</w:t>
      </w:r>
      <w:proofErr w:type="spellEnd"/>
      <w:r w:rsidRPr="004E5C18">
        <w:rPr>
          <w:rFonts w:ascii="Times New Roman" w:hAnsi="Times New Roman" w:cs="Times New Roman"/>
        </w:rPr>
        <w:t xml:space="preserve">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 xml:space="preserve">we used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for our model because it is a combination of the Sigmoid and </w:t>
      </w:r>
      <w:proofErr w:type="spellStart"/>
      <w:r>
        <w:rPr>
          <w:rFonts w:ascii="Times New Roman" w:hAnsi="Times New Roman" w:cs="Times New Roman"/>
        </w:rPr>
        <w:t>BCELoss</w:t>
      </w:r>
      <w:proofErr w:type="spellEnd"/>
      <w:r>
        <w:rPr>
          <w:rFonts w:ascii="Times New Roman" w:hAnsi="Times New Roman" w:cs="Times New Roman"/>
        </w:rPr>
        <w:t>() functions</w:t>
      </w:r>
      <w:r w:rsidRPr="004E5C18">
        <w:rPr>
          <w:rFonts w:ascii="Times New Roman" w:hAnsi="Times New Roman" w:cs="Times New Roman"/>
        </w:rPr>
        <w:t xml:space="preserve">. </w:t>
      </w:r>
      <w:r>
        <w:rPr>
          <w:rFonts w:ascii="Times New Roman" w:hAnsi="Times New Roman" w:cs="Times New Roman"/>
        </w:rPr>
        <w:t xml:space="preserve">Moreover, in comparison to </w:t>
      </w:r>
      <w:proofErr w:type="spellStart"/>
      <w:proofErr w:type="gramStart"/>
      <w:r>
        <w:rPr>
          <w:rFonts w:ascii="Times New Roman" w:hAnsi="Times New Roman" w:cs="Times New Roman"/>
        </w:rPr>
        <w:t>BCELoss</w:t>
      </w:r>
      <w:proofErr w:type="spellEnd"/>
      <w:r>
        <w:rPr>
          <w:rFonts w:ascii="Times New Roman" w:hAnsi="Times New Roman" w:cs="Times New Roman"/>
        </w:rPr>
        <w:t>(</w:t>
      </w:r>
      <w:proofErr w:type="gramEnd"/>
      <w:r>
        <w:rPr>
          <w:rFonts w:ascii="Times New Roman" w:hAnsi="Times New Roman" w:cs="Times New Roman"/>
        </w:rPr>
        <w:t xml:space="preserve">), the </w:t>
      </w:r>
      <w:proofErr w:type="spellStart"/>
      <w:r>
        <w:rPr>
          <w:rFonts w:ascii="Times New Roman" w:hAnsi="Times New Roman" w:cs="Times New Roman"/>
        </w:rPr>
        <w:t>BCEWithLogitsLoss</w:t>
      </w:r>
      <w:proofErr w:type="spellEnd"/>
      <w:r>
        <w:rPr>
          <w:rFonts w:ascii="Times New Roman" w:hAnsi="Times New Roman" w:cs="Times New Roman"/>
        </w:rPr>
        <w:t>()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noProof/>
        </w:rPr>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3956DC17"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00E2003E">
        <w:rPr>
          <w:rFonts w:ascii="Times New Roman" w:hAnsi="Times New Roman" w:cs="Times New Roman"/>
          <w:b/>
          <w:bCs/>
          <w:noProof/>
          <w:color w:val="auto"/>
          <w:sz w:val="19"/>
          <w:szCs w:val="19"/>
        </w:rPr>
        <w:t>13</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The Binary Cross Entropy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 xml:space="preserve">For our optimizer, we chose “Adam” with a learning rate of 0.001. Before fitting the model, the initialized optimizer was used for clearing out any gradients. This step was done for each epoch. Additionally, at the end of every epoch, we update the NN’s (the model) weights by calling the </w:t>
      </w:r>
      <w:proofErr w:type="gramStart"/>
      <w:r>
        <w:rPr>
          <w:rFonts w:ascii="Times New Roman" w:hAnsi="Times New Roman" w:cs="Times New Roman"/>
        </w:rPr>
        <w:t>step(</w:t>
      </w:r>
      <w:proofErr w:type="gramEnd"/>
      <w:r>
        <w:rPr>
          <w:rFonts w:ascii="Times New Roman" w:hAnsi="Times New Roman" w:cs="Times New Roman"/>
        </w:rPr>
        <w:t>)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3BFA6E69"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In this section, we will be briefly explaining about feature fusion and the method we used for fusing our extracted features. Furthermore, we will also be describing our NN architecture.</w:t>
      </w:r>
    </w:p>
    <w:p w14:paraId="116A919B" w14:textId="77777777" w:rsidR="000D3B01" w:rsidRDefault="000D3B01" w:rsidP="000D3B01">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3.7.1</w:t>
      </w:r>
      <w:r>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6"/>
          <w:szCs w:val="26"/>
        </w:rPr>
        <w:t>Introduction to</w:t>
      </w:r>
      <w:r w:rsidRPr="00BA31C6">
        <w:rPr>
          <w:rFonts w:ascii="Times New Roman" w:hAnsi="Times New Roman" w:cs="Times New Roman"/>
          <w:color w:val="215868" w:themeColor="accent5" w:themeShade="80"/>
          <w:sz w:val="26"/>
          <w:szCs w:val="26"/>
        </w:rPr>
        <w:t xml:space="preserve"> Feature Fusion</w:t>
      </w:r>
    </w:p>
    <w:p w14:paraId="4060AA85"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 xml:space="preserve">As we wanted to classify whether a particular emotion is present for a given trimodal data point, we had to first fuse the extracted features. Compared to the individual features, a fused feature will always have richer information about the modalities and better performance during the classification process. </w:t>
      </w:r>
      <w:r w:rsidRPr="00912172">
        <w:rPr>
          <w:rFonts w:ascii="Times New Roman" w:hAnsi="Times New Roman" w:cs="Times New Roman"/>
        </w:rPr>
        <w:t xml:space="preserve">The following are the two primary types of feature fusion </w:t>
      </w:r>
      <w:r>
        <w:rPr>
          <w:rFonts w:ascii="Times New Roman" w:hAnsi="Times New Roman" w:cs="Times New Roman"/>
        </w:rPr>
        <w:t>methods</w:t>
      </w:r>
      <w:r w:rsidRPr="00912172">
        <w:rPr>
          <w:rFonts w:ascii="Times New Roman" w:hAnsi="Times New Roman" w:cs="Times New Roman"/>
        </w:rPr>
        <w:t xml:space="preserve"> commonly employed in </w:t>
      </w:r>
      <w:r>
        <w:rPr>
          <w:rFonts w:ascii="Times New Roman" w:hAnsi="Times New Roman" w:cs="Times New Roman"/>
        </w:rPr>
        <w:t>ML:</w:t>
      </w:r>
    </w:p>
    <w:p w14:paraId="577A8788" w14:textId="77777777" w:rsidR="000D3B01" w:rsidRPr="00500652" w:rsidRDefault="000D3B01" w:rsidP="000D3B01">
      <w:pPr>
        <w:spacing w:line="480" w:lineRule="auto"/>
        <w:jc w:val="both"/>
        <w:rPr>
          <w:rFonts w:ascii="Times New Roman" w:hAnsi="Times New Roman" w:cs="Times New Roman"/>
          <w:color w:val="215868" w:themeColor="accent5" w:themeShade="80"/>
        </w:rPr>
      </w:pPr>
      <w:r w:rsidRPr="00500652">
        <w:rPr>
          <w:rFonts w:ascii="Times New Roman" w:hAnsi="Times New Roman" w:cs="Times New Roman"/>
          <w:b/>
          <w:bCs/>
          <w:color w:val="215868" w:themeColor="accent5" w:themeShade="80"/>
          <w:u w:val="single"/>
        </w:rPr>
        <w:lastRenderedPageBreak/>
        <w:t>Late Fusion</w:t>
      </w:r>
      <w:r w:rsidRPr="00500652">
        <w:rPr>
          <w:rFonts w:ascii="Times New Roman" w:hAnsi="Times New Roman" w:cs="Times New Roman"/>
          <w:color w:val="215868" w:themeColor="accent5" w:themeShade="80"/>
        </w:rPr>
        <w:t xml:space="preserve">: </w:t>
      </w:r>
    </w:p>
    <w:p w14:paraId="12AE56BC" w14:textId="77777777" w:rsidR="000D3B01" w:rsidRDefault="000D3B01" w:rsidP="000D3B01">
      <w:pPr>
        <w:spacing w:line="480" w:lineRule="auto"/>
        <w:jc w:val="both"/>
        <w:rPr>
          <w:rFonts w:ascii="Times New Roman" w:hAnsi="Times New Roman" w:cs="Times New Roman"/>
        </w:rPr>
      </w:pPr>
      <w:r w:rsidRPr="00500652">
        <w:rPr>
          <w:rFonts w:ascii="Times New Roman" w:hAnsi="Times New Roman" w:cs="Times New Roman"/>
        </w:rPr>
        <w:t>In this technique</w:t>
      </w:r>
      <w:r>
        <w:rPr>
          <w:rFonts w:ascii="Times New Roman" w:hAnsi="Times New Roman" w:cs="Times New Roman"/>
        </w:rPr>
        <w:t>, each extracted feature is processed individually and passed through different streams [</w:t>
      </w:r>
      <w:r w:rsidRPr="000A2DDF">
        <w:rPr>
          <w:rFonts w:ascii="Times New Roman" w:hAnsi="Times New Roman" w:cs="Times New Roman"/>
          <w:color w:val="0070C0"/>
        </w:rPr>
        <w:t>58</w:t>
      </w:r>
      <w:r>
        <w:rPr>
          <w:rFonts w:ascii="Times New Roman" w:hAnsi="Times New Roman" w:cs="Times New Roman"/>
        </w:rPr>
        <w:t>]. These streams are usually referred to as the classifiers that predict whether a particular class is present (e.g., emotion is present) or not (e.g., emotion is not present) for a given individual feature (Audio, Visual, or Text features). The results from these independent streams are merged, and the output is derived.</w:t>
      </w:r>
    </w:p>
    <w:p w14:paraId="51D5C52D" w14:textId="77777777" w:rsidR="000D3B01" w:rsidRDefault="000D3B01" w:rsidP="000D3B01">
      <w:pPr>
        <w:keepNext/>
        <w:spacing w:line="240" w:lineRule="auto"/>
        <w:jc w:val="center"/>
      </w:pPr>
      <w:r w:rsidRPr="00025222">
        <w:rPr>
          <w:rFonts w:ascii="Times New Roman" w:hAnsi="Times New Roman" w:cs="Times New Roman"/>
        </w:rPr>
        <w:drawing>
          <wp:inline distT="0" distB="0" distL="0" distR="0" wp14:anchorId="107B3662" wp14:editId="61E20828">
            <wp:extent cx="1376423" cy="1461303"/>
            <wp:effectExtent l="0" t="0" r="0"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76423" cy="1461303"/>
                    </a:xfrm>
                    <a:prstGeom prst="rect">
                      <a:avLst/>
                    </a:prstGeom>
                  </pic:spPr>
                </pic:pic>
              </a:graphicData>
            </a:graphic>
          </wp:inline>
        </w:drawing>
      </w:r>
    </w:p>
    <w:p w14:paraId="4542141B" w14:textId="4A78B8DA" w:rsidR="000D3B01" w:rsidRPr="002675FE" w:rsidRDefault="000D3B01" w:rsidP="000D3B01">
      <w:pPr>
        <w:pStyle w:val="Caption"/>
        <w:jc w:val="center"/>
        <w:rPr>
          <w:rFonts w:ascii="Times New Roman" w:hAnsi="Times New Roman" w:cs="Times New Roman"/>
          <w:i w:val="0"/>
          <w:iCs w:val="0"/>
          <w:color w:val="auto"/>
          <w:sz w:val="19"/>
          <w:szCs w:val="19"/>
        </w:rPr>
      </w:pPr>
      <w:r w:rsidRPr="000D3B01">
        <w:rPr>
          <w:rFonts w:ascii="Times New Roman" w:hAnsi="Times New Roman" w:cs="Times New Roman"/>
          <w:b/>
          <w:bCs/>
          <w:color w:val="auto"/>
          <w:sz w:val="19"/>
          <w:szCs w:val="19"/>
        </w:rPr>
        <w:t xml:space="preserve">Figure 3. </w:t>
      </w:r>
      <w:r w:rsidRPr="000D3B01">
        <w:rPr>
          <w:rFonts w:ascii="Times New Roman" w:hAnsi="Times New Roman" w:cs="Times New Roman"/>
          <w:b/>
          <w:bCs/>
          <w:color w:val="auto"/>
          <w:sz w:val="19"/>
          <w:szCs w:val="19"/>
        </w:rPr>
        <w:fldChar w:fldCharType="begin"/>
      </w:r>
      <w:r w:rsidRPr="000D3B01">
        <w:rPr>
          <w:rFonts w:ascii="Times New Roman" w:hAnsi="Times New Roman" w:cs="Times New Roman"/>
          <w:b/>
          <w:bCs/>
          <w:color w:val="auto"/>
          <w:sz w:val="19"/>
          <w:szCs w:val="19"/>
        </w:rPr>
        <w:instrText xml:space="preserve"> SEQ Figure_3. \* ARABIC </w:instrText>
      </w:r>
      <w:r w:rsidRPr="000D3B01">
        <w:rPr>
          <w:rFonts w:ascii="Times New Roman" w:hAnsi="Times New Roman" w:cs="Times New Roman"/>
          <w:b/>
          <w:bCs/>
          <w:color w:val="auto"/>
          <w:sz w:val="19"/>
          <w:szCs w:val="19"/>
        </w:rPr>
        <w:fldChar w:fldCharType="separate"/>
      </w:r>
      <w:r w:rsidR="00E2003E">
        <w:rPr>
          <w:rFonts w:ascii="Times New Roman" w:hAnsi="Times New Roman" w:cs="Times New Roman"/>
          <w:b/>
          <w:bCs/>
          <w:noProof/>
          <w:color w:val="auto"/>
          <w:sz w:val="19"/>
          <w:szCs w:val="19"/>
        </w:rPr>
        <w:t>14</w:t>
      </w:r>
      <w:r w:rsidRPr="000D3B01">
        <w:rPr>
          <w:rFonts w:ascii="Times New Roman" w:hAnsi="Times New Roman" w:cs="Times New Roman"/>
          <w:b/>
          <w:bCs/>
          <w:color w:val="auto"/>
          <w:sz w:val="19"/>
          <w:szCs w:val="19"/>
        </w:rPr>
        <w:fldChar w:fldCharType="end"/>
      </w:r>
      <w:r w:rsidR="002675FE">
        <w:rPr>
          <w:rFonts w:ascii="Times New Roman" w:hAnsi="Times New Roman" w:cs="Times New Roman"/>
          <w:b/>
          <w:bCs/>
          <w:color w:val="auto"/>
          <w:sz w:val="19"/>
          <w:szCs w:val="19"/>
        </w:rPr>
        <w:t xml:space="preserve">: </w:t>
      </w:r>
      <w:r w:rsidR="002675FE">
        <w:rPr>
          <w:rFonts w:ascii="Times New Roman" w:hAnsi="Times New Roman" w:cs="Times New Roman"/>
          <w:color w:val="auto"/>
          <w:sz w:val="19"/>
          <w:szCs w:val="19"/>
        </w:rPr>
        <w:t xml:space="preserve">Late Fusion </w:t>
      </w:r>
      <w:r w:rsidR="002675FE">
        <w:rPr>
          <w:rFonts w:ascii="Times New Roman" w:hAnsi="Times New Roman" w:cs="Times New Roman"/>
          <w:i w:val="0"/>
          <w:iCs w:val="0"/>
          <w:color w:val="auto"/>
          <w:sz w:val="19"/>
          <w:szCs w:val="19"/>
        </w:rPr>
        <w:t>[59]</w:t>
      </w:r>
    </w:p>
    <w:p w14:paraId="130A374A" w14:textId="77777777" w:rsidR="000D3B01" w:rsidRDefault="000D3B01" w:rsidP="000D3B01">
      <w:pPr>
        <w:spacing w:line="240" w:lineRule="auto"/>
        <w:jc w:val="both"/>
        <w:rPr>
          <w:rFonts w:ascii="Times New Roman" w:hAnsi="Times New Roman" w:cs="Times New Roman"/>
          <w:color w:val="215868" w:themeColor="accent5" w:themeShade="80"/>
        </w:rPr>
      </w:pPr>
      <w:r>
        <w:rPr>
          <w:rFonts w:ascii="Times New Roman" w:hAnsi="Times New Roman" w:cs="Times New Roman"/>
          <w:b/>
          <w:bCs/>
          <w:color w:val="215868" w:themeColor="accent5" w:themeShade="80"/>
          <w:u w:val="single"/>
        </w:rPr>
        <w:t>Early</w:t>
      </w:r>
      <w:r w:rsidRPr="00500652">
        <w:rPr>
          <w:rFonts w:ascii="Times New Roman" w:hAnsi="Times New Roman" w:cs="Times New Roman"/>
          <w:b/>
          <w:bCs/>
          <w:color w:val="215868" w:themeColor="accent5" w:themeShade="80"/>
          <w:u w:val="single"/>
        </w:rPr>
        <w:t xml:space="preserve"> Fusion</w:t>
      </w:r>
      <w:r w:rsidRPr="00500652">
        <w:rPr>
          <w:rFonts w:ascii="Times New Roman" w:hAnsi="Times New Roman" w:cs="Times New Roman"/>
          <w:color w:val="215868" w:themeColor="accent5" w:themeShade="80"/>
        </w:rPr>
        <w:t xml:space="preserve">: </w:t>
      </w:r>
    </w:p>
    <w:p w14:paraId="09F7BF71" w14:textId="77777777" w:rsidR="000D3B01" w:rsidRDefault="000D3B01" w:rsidP="000D3B01">
      <w:pPr>
        <w:spacing w:line="480" w:lineRule="auto"/>
        <w:jc w:val="both"/>
        <w:rPr>
          <w:rFonts w:ascii="Times New Roman" w:hAnsi="Times New Roman" w:cs="Times New Roman"/>
        </w:rPr>
      </w:pPr>
      <w:r>
        <w:rPr>
          <w:rFonts w:ascii="Times New Roman" w:hAnsi="Times New Roman" w:cs="Times New Roman"/>
        </w:rPr>
        <w:t>Early fusion involves fusing the extracted features before passing them to the classifier. However, after fusion, it is necessary to ensure the fused data is scaled (standardization/normalized) and aligned [</w:t>
      </w:r>
      <w:r w:rsidRPr="00B76376">
        <w:rPr>
          <w:rFonts w:ascii="Times New Roman" w:hAnsi="Times New Roman" w:cs="Times New Roman"/>
          <w:color w:val="0070C0"/>
        </w:rPr>
        <w:t>58</w:t>
      </w:r>
      <w:r>
        <w:rPr>
          <w:rFonts w:ascii="Times New Roman" w:hAnsi="Times New Roman" w:cs="Times New Roman"/>
        </w:rPr>
        <w:t>]. If the fused data has these properties, it can be fed to a classifier, and the necessary predictions (e.g., emotion is present/not present for a given data value) can be made.</w:t>
      </w:r>
    </w:p>
    <w:p w14:paraId="7E1A2CBE" w14:textId="77777777" w:rsidR="002675FE" w:rsidRDefault="000D3B01" w:rsidP="002675FE">
      <w:pPr>
        <w:keepNext/>
        <w:spacing w:line="240" w:lineRule="auto"/>
        <w:jc w:val="center"/>
      </w:pPr>
      <w:r w:rsidRPr="006E6C2C">
        <w:rPr>
          <w:rFonts w:ascii="Times New Roman" w:hAnsi="Times New Roman" w:cs="Times New Roman"/>
        </w:rPr>
        <w:drawing>
          <wp:inline distT="0" distB="0" distL="0" distR="0" wp14:anchorId="375FD1B8" wp14:editId="71FD4048">
            <wp:extent cx="1380744" cy="1046474"/>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2"/>
                    <a:stretch>
                      <a:fillRect/>
                    </a:stretch>
                  </pic:blipFill>
                  <pic:spPr>
                    <a:xfrm>
                      <a:off x="0" y="0"/>
                      <a:ext cx="1380744" cy="1046474"/>
                    </a:xfrm>
                    <a:prstGeom prst="rect">
                      <a:avLst/>
                    </a:prstGeom>
                  </pic:spPr>
                </pic:pic>
              </a:graphicData>
            </a:graphic>
          </wp:inline>
        </w:drawing>
      </w:r>
    </w:p>
    <w:p w14:paraId="00781651" w14:textId="5C29C3D1" w:rsidR="000D3B01" w:rsidRPr="002675FE" w:rsidRDefault="002675FE" w:rsidP="002675FE">
      <w:pPr>
        <w:pStyle w:val="Caption"/>
        <w:jc w:val="center"/>
        <w:rPr>
          <w:rFonts w:ascii="Times New Roman" w:hAnsi="Times New Roman" w:cs="Times New Roman"/>
          <w:i w:val="0"/>
          <w:iCs w:val="0"/>
          <w:color w:val="auto"/>
          <w:sz w:val="19"/>
          <w:szCs w:val="19"/>
        </w:rPr>
      </w:pPr>
      <w:r w:rsidRPr="002675FE">
        <w:rPr>
          <w:rFonts w:ascii="Times New Roman" w:hAnsi="Times New Roman" w:cs="Times New Roman"/>
          <w:b/>
          <w:bCs/>
          <w:color w:val="auto"/>
          <w:sz w:val="19"/>
          <w:szCs w:val="19"/>
        </w:rPr>
        <w:t xml:space="preserve">Figure 3. </w:t>
      </w:r>
      <w:r w:rsidRPr="002675FE">
        <w:rPr>
          <w:rFonts w:ascii="Times New Roman" w:hAnsi="Times New Roman" w:cs="Times New Roman"/>
          <w:b/>
          <w:bCs/>
          <w:color w:val="auto"/>
          <w:sz w:val="19"/>
          <w:szCs w:val="19"/>
        </w:rPr>
        <w:fldChar w:fldCharType="begin"/>
      </w:r>
      <w:r w:rsidRPr="002675FE">
        <w:rPr>
          <w:rFonts w:ascii="Times New Roman" w:hAnsi="Times New Roman" w:cs="Times New Roman"/>
          <w:b/>
          <w:bCs/>
          <w:color w:val="auto"/>
          <w:sz w:val="19"/>
          <w:szCs w:val="19"/>
        </w:rPr>
        <w:instrText xml:space="preserve"> SEQ Figure_3. \* ARABIC </w:instrText>
      </w:r>
      <w:r w:rsidRPr="002675FE">
        <w:rPr>
          <w:rFonts w:ascii="Times New Roman" w:hAnsi="Times New Roman" w:cs="Times New Roman"/>
          <w:b/>
          <w:bCs/>
          <w:color w:val="auto"/>
          <w:sz w:val="19"/>
          <w:szCs w:val="19"/>
        </w:rPr>
        <w:fldChar w:fldCharType="separate"/>
      </w:r>
      <w:r w:rsidR="00E2003E">
        <w:rPr>
          <w:rFonts w:ascii="Times New Roman" w:hAnsi="Times New Roman" w:cs="Times New Roman"/>
          <w:b/>
          <w:bCs/>
          <w:noProof/>
          <w:color w:val="auto"/>
          <w:sz w:val="19"/>
          <w:szCs w:val="19"/>
        </w:rPr>
        <w:t>15</w:t>
      </w:r>
      <w:r w:rsidRPr="002675F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Early Fusion </w:t>
      </w:r>
      <w:r>
        <w:rPr>
          <w:rFonts w:ascii="Times New Roman" w:hAnsi="Times New Roman" w:cs="Times New Roman"/>
          <w:i w:val="0"/>
          <w:iCs w:val="0"/>
          <w:color w:val="auto"/>
          <w:sz w:val="19"/>
          <w:szCs w:val="19"/>
        </w:rPr>
        <w:t>[59]</w:t>
      </w:r>
    </w:p>
    <w:p w14:paraId="0CDFDA1C" w14:textId="79FC471D" w:rsidR="0074222B" w:rsidRDefault="0074222B" w:rsidP="0074222B">
      <w:pPr>
        <w:spacing w:line="480" w:lineRule="auto"/>
        <w:rPr>
          <w:rFonts w:ascii="Times New Roman" w:hAnsi="Times New Roman" w:cs="Times New Roman"/>
        </w:rPr>
      </w:pPr>
      <w:r>
        <w:rPr>
          <w:rFonts w:ascii="Times New Roman" w:hAnsi="Times New Roman" w:cs="Times New Roman"/>
        </w:rPr>
        <w:t>In addition to comparing our model (which deals with trimodal features) with previously implemented MER models (</w:t>
      </w:r>
      <w:r w:rsidRPr="003A5B09">
        <w:rPr>
          <w:rFonts w:ascii="Times New Roman" w:hAnsi="Times New Roman" w:cs="Times New Roman"/>
          <w:color w:val="31849B" w:themeColor="accent5" w:themeShade="BF"/>
        </w:rPr>
        <w:t>objective 6</w:t>
      </w:r>
      <w:r>
        <w:rPr>
          <w:rFonts w:ascii="Times New Roman" w:hAnsi="Times New Roman" w:cs="Times New Roman"/>
        </w:rPr>
        <w:t>), we also decided to perform a comparative analysis between bimodal (</w:t>
      </w:r>
      <w:proofErr w:type="spellStart"/>
      <w:r>
        <w:rPr>
          <w:rFonts w:ascii="Times New Roman" w:hAnsi="Times New Roman" w:cs="Times New Roman"/>
        </w:rPr>
        <w:t>Audio+Video</w:t>
      </w:r>
      <w:proofErr w:type="spellEnd"/>
      <w:r>
        <w:rPr>
          <w:rFonts w:ascii="Times New Roman" w:hAnsi="Times New Roman" w:cs="Times New Roman"/>
        </w:rPr>
        <w:t>) and trimodal (</w:t>
      </w:r>
      <w:proofErr w:type="spellStart"/>
      <w:r>
        <w:rPr>
          <w:rFonts w:ascii="Times New Roman" w:hAnsi="Times New Roman" w:cs="Times New Roman"/>
        </w:rPr>
        <w:t>Audio+Video+Text</w:t>
      </w:r>
      <w:proofErr w:type="spellEnd"/>
      <w:r>
        <w:rPr>
          <w:rFonts w:ascii="Times New Roman" w:hAnsi="Times New Roman" w:cs="Times New Roman"/>
        </w:rPr>
        <w:t xml:space="preserve">) features. </w:t>
      </w:r>
      <w:r w:rsidRPr="00380FD1">
        <w:rPr>
          <w:rFonts w:ascii="Times New Roman" w:hAnsi="Times New Roman" w:cs="Times New Roman"/>
        </w:rPr>
        <w:t xml:space="preserve">As a result, we chose the Early Fusion </w:t>
      </w:r>
      <w:r w:rsidRPr="00380FD1">
        <w:rPr>
          <w:rFonts w:ascii="Times New Roman" w:hAnsi="Times New Roman" w:cs="Times New Roman"/>
        </w:rPr>
        <w:lastRenderedPageBreak/>
        <w:t xml:space="preserve">method because it allows us to make meaningful correlations between the modalities </w:t>
      </w:r>
      <w:r>
        <w:rPr>
          <w:rFonts w:ascii="Times New Roman" w:hAnsi="Times New Roman" w:cs="Times New Roman"/>
        </w:rPr>
        <w:t>[</w:t>
      </w:r>
      <w:r w:rsidRPr="0074222B">
        <w:rPr>
          <w:rFonts w:ascii="Times New Roman" w:hAnsi="Times New Roman" w:cs="Times New Roman"/>
          <w:color w:val="0070C0"/>
        </w:rPr>
        <w:t>58</w:t>
      </w:r>
      <w:r>
        <w:rPr>
          <w:rFonts w:ascii="Times New Roman" w:hAnsi="Times New Roman" w:cs="Times New Roman"/>
        </w:rPr>
        <w:t xml:space="preserve">] </w:t>
      </w:r>
      <w:r w:rsidRPr="00380FD1">
        <w:rPr>
          <w:rFonts w:ascii="Times New Roman" w:hAnsi="Times New Roman" w:cs="Times New Roman"/>
        </w:rPr>
        <w:t>since their features are fused before being fed to the classifier.</w:t>
      </w:r>
    </w:p>
    <w:p w14:paraId="2FD1846F" w14:textId="67AAF47A" w:rsidR="0074222B" w:rsidRDefault="0074222B" w:rsidP="0074222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w:t>
      </w:r>
      <w:r>
        <w:rPr>
          <w:rFonts w:ascii="Times New Roman" w:hAnsi="Times New Roman" w:cs="Times New Roman"/>
          <w:color w:val="215868" w:themeColor="accent5" w:themeShade="80"/>
          <w:sz w:val="26"/>
          <w:szCs w:val="26"/>
        </w:rPr>
        <w:t>2</w:t>
      </w:r>
      <w:r>
        <w:rPr>
          <w:rFonts w:ascii="Times New Roman" w:hAnsi="Times New Roman" w:cs="Times New Roman"/>
          <w:color w:val="215868" w:themeColor="accent5" w:themeShade="80"/>
          <w:sz w:val="32"/>
          <w:szCs w:val="32"/>
        </w:rPr>
        <w:t xml:space="preserve">    </w:t>
      </w:r>
      <w:r w:rsidR="007B3D29">
        <w:rPr>
          <w:rFonts w:ascii="Times New Roman" w:hAnsi="Times New Roman" w:cs="Times New Roman"/>
          <w:color w:val="215868" w:themeColor="accent5" w:themeShade="80"/>
          <w:sz w:val="26"/>
          <w:szCs w:val="26"/>
        </w:rPr>
        <w:t>The DL Classifier – Feed Forward NN</w:t>
      </w:r>
    </w:p>
    <w:p w14:paraId="2E73A159" w14:textId="77777777" w:rsidR="00E2003E" w:rsidRDefault="00416FA0" w:rsidP="00E2003E">
      <w:pPr>
        <w:keepNext/>
        <w:spacing w:line="240" w:lineRule="auto"/>
        <w:jc w:val="center"/>
      </w:pPr>
      <w:r>
        <w:rPr>
          <w:noProof/>
        </w:rPr>
        <w:drawing>
          <wp:inline distT="0" distB="0" distL="0" distR="0" wp14:anchorId="1CC17795" wp14:editId="1138E466">
            <wp:extent cx="5088890" cy="1899377"/>
            <wp:effectExtent l="0" t="0" r="0" b="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322" t="3438" r="4465" b="5163"/>
                    <a:stretch/>
                  </pic:blipFill>
                  <pic:spPr bwMode="auto">
                    <a:xfrm>
                      <a:off x="0" y="0"/>
                      <a:ext cx="5134842" cy="1916528"/>
                    </a:xfrm>
                    <a:prstGeom prst="rect">
                      <a:avLst/>
                    </a:prstGeom>
                    <a:noFill/>
                    <a:ln>
                      <a:noFill/>
                    </a:ln>
                    <a:extLst>
                      <a:ext uri="{53640926-AAD7-44D8-BBD7-CCE9431645EC}">
                        <a14:shadowObscured xmlns:a14="http://schemas.microsoft.com/office/drawing/2010/main"/>
                      </a:ext>
                    </a:extLst>
                  </pic:spPr>
                </pic:pic>
              </a:graphicData>
            </a:graphic>
          </wp:inline>
        </w:drawing>
      </w:r>
    </w:p>
    <w:p w14:paraId="2471EB8D" w14:textId="124C2D61" w:rsidR="00416FA0" w:rsidRPr="00E2003E" w:rsidRDefault="00E2003E" w:rsidP="00E2003E">
      <w:pPr>
        <w:pStyle w:val="Caption"/>
        <w:jc w:val="center"/>
        <w:rPr>
          <w:rFonts w:ascii="Times New Roman" w:hAnsi="Times New Roman" w:cs="Times New Roman"/>
          <w:color w:val="auto"/>
          <w:sz w:val="19"/>
          <w:szCs w:val="19"/>
        </w:rPr>
      </w:pPr>
      <w:r w:rsidRPr="00E2003E">
        <w:rPr>
          <w:rFonts w:ascii="Times New Roman" w:hAnsi="Times New Roman" w:cs="Times New Roman"/>
          <w:b/>
          <w:bCs/>
          <w:color w:val="auto"/>
          <w:sz w:val="19"/>
          <w:szCs w:val="19"/>
        </w:rPr>
        <w:t xml:space="preserve">Figure 3. </w:t>
      </w:r>
      <w:r w:rsidRPr="00E2003E">
        <w:rPr>
          <w:rFonts w:ascii="Times New Roman" w:hAnsi="Times New Roman" w:cs="Times New Roman"/>
          <w:b/>
          <w:bCs/>
          <w:color w:val="auto"/>
          <w:sz w:val="19"/>
          <w:szCs w:val="19"/>
        </w:rPr>
        <w:fldChar w:fldCharType="begin"/>
      </w:r>
      <w:r w:rsidRPr="00E2003E">
        <w:rPr>
          <w:rFonts w:ascii="Times New Roman" w:hAnsi="Times New Roman" w:cs="Times New Roman"/>
          <w:b/>
          <w:bCs/>
          <w:color w:val="auto"/>
          <w:sz w:val="19"/>
          <w:szCs w:val="19"/>
        </w:rPr>
        <w:instrText xml:space="preserve"> SEQ Figure_3. \* ARABIC </w:instrText>
      </w:r>
      <w:r w:rsidRPr="00E2003E">
        <w:rPr>
          <w:rFonts w:ascii="Times New Roman" w:hAnsi="Times New Roman" w:cs="Times New Roman"/>
          <w:b/>
          <w:bCs/>
          <w:color w:val="auto"/>
          <w:sz w:val="19"/>
          <w:szCs w:val="19"/>
        </w:rPr>
        <w:fldChar w:fldCharType="separate"/>
      </w:r>
      <w:r w:rsidRPr="00E2003E">
        <w:rPr>
          <w:rFonts w:ascii="Times New Roman" w:hAnsi="Times New Roman" w:cs="Times New Roman"/>
          <w:b/>
          <w:bCs/>
          <w:noProof/>
          <w:color w:val="auto"/>
          <w:sz w:val="19"/>
          <w:szCs w:val="19"/>
        </w:rPr>
        <w:t>16</w:t>
      </w:r>
      <w:r w:rsidRPr="00E2003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753CE">
        <w:rPr>
          <w:rFonts w:ascii="Times New Roman" w:hAnsi="Times New Roman" w:cs="Times New Roman"/>
          <w:color w:val="auto"/>
          <w:sz w:val="19"/>
          <w:szCs w:val="19"/>
        </w:rPr>
        <w:t>The implemented</w:t>
      </w:r>
      <w:r w:rsidR="002F2148">
        <w:rPr>
          <w:rFonts w:ascii="Times New Roman" w:hAnsi="Times New Roman" w:cs="Times New Roman"/>
          <w:color w:val="auto"/>
          <w:sz w:val="19"/>
          <w:szCs w:val="19"/>
        </w:rPr>
        <w:t xml:space="preserve"> model’s architecture</w:t>
      </w:r>
    </w:p>
    <w:p w14:paraId="07D1278F" w14:textId="77777777" w:rsidR="007B3D29" w:rsidRDefault="007B3D29" w:rsidP="0074222B">
      <w:pPr>
        <w:spacing w:line="480" w:lineRule="auto"/>
        <w:rPr>
          <w:rFonts w:ascii="Times New Roman" w:hAnsi="Times New Roman" w:cs="Times New Roman"/>
          <w:color w:val="215868" w:themeColor="accent5" w:themeShade="80"/>
          <w:sz w:val="26"/>
          <w:szCs w:val="26"/>
        </w:rPr>
      </w:pPr>
    </w:p>
    <w:p w14:paraId="5E4122C3" w14:textId="77777777" w:rsidR="0074222B" w:rsidRPr="0045361A" w:rsidRDefault="0074222B" w:rsidP="0074222B">
      <w:pPr>
        <w:spacing w:line="480" w:lineRule="auto"/>
        <w:rPr>
          <w:rFonts w:ascii="Times New Roman" w:hAnsi="Times New Roman" w:cs="Times New Roman"/>
        </w:rPr>
      </w:pPr>
    </w:p>
    <w:p w14:paraId="19FCC0C0" w14:textId="77777777" w:rsidR="000D3B01" w:rsidRPr="0045361A" w:rsidRDefault="000D3B01" w:rsidP="000D3B01">
      <w:pPr>
        <w:spacing w:line="480" w:lineRule="auto"/>
        <w:rPr>
          <w:rFonts w:ascii="Times New Roman" w:hAnsi="Times New Roman" w:cs="Times New Roman"/>
        </w:rPr>
      </w:pP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35C15AA4"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0" w:name="chap_4"/>
      <w:commentRangeStart w:id="61"/>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commentRangeEnd w:id="61"/>
      <w:r w:rsidR="00C50196">
        <w:rPr>
          <w:rStyle w:val="CommentReference"/>
        </w:rPr>
        <w:commentReference w:id="61"/>
      </w:r>
    </w:p>
    <w:bookmarkEnd w:id="60"/>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2" w:name="chap_5"/>
      <w:commentRangeStart w:id="63"/>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3"/>
      <w:r w:rsidR="00715ECF">
        <w:rPr>
          <w:rStyle w:val="CommentReference"/>
        </w:rPr>
        <w:commentReference w:id="63"/>
      </w:r>
    </w:p>
    <w:bookmarkEnd w:id="62"/>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4" w:name="ref_1"/>
      <w:r>
        <w:rPr>
          <w:rFonts w:ascii="Times New Roman" w:hAnsi="Times New Roman" w:cs="Times New Roman"/>
        </w:rPr>
        <w:t>[1]</w:t>
      </w:r>
      <w:bookmarkEnd w:id="64"/>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2"/>
      <w:r>
        <w:rPr>
          <w:rFonts w:ascii="Times New Roman" w:hAnsi="Times New Roman" w:cs="Times New Roman"/>
        </w:rPr>
        <w:t>2</w:t>
      </w:r>
      <w:bookmarkEnd w:id="65"/>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6" w:name="ref_3"/>
      <w:r w:rsidRPr="00DE4FEF">
        <w:rPr>
          <w:rFonts w:ascii="Times New Roman" w:hAnsi="Times New Roman" w:cs="Times New Roman"/>
        </w:rPr>
        <w:t>3</w:t>
      </w:r>
      <w:bookmarkEnd w:id="66"/>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4"/>
      <w:r>
        <w:rPr>
          <w:rFonts w:ascii="Times New Roman" w:hAnsi="Times New Roman" w:cs="Times New Roman"/>
        </w:rPr>
        <w:t>4</w:t>
      </w:r>
      <w:bookmarkEnd w:id="67"/>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8" w:name="ref_5"/>
      <w:r w:rsidRPr="00E64035">
        <w:rPr>
          <w:rFonts w:ascii="Times New Roman" w:hAnsi="Times New Roman" w:cs="Times New Roman"/>
        </w:rPr>
        <w:t>5</w:t>
      </w:r>
      <w:bookmarkEnd w:id="68"/>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6"/>
      <w:r>
        <w:rPr>
          <w:rFonts w:ascii="Times New Roman" w:hAnsi="Times New Roman" w:cs="Times New Roman"/>
        </w:rPr>
        <w:t>6</w:t>
      </w:r>
      <w:bookmarkEnd w:id="69"/>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7"/>
      <w:r>
        <w:rPr>
          <w:rFonts w:ascii="Times New Roman" w:hAnsi="Times New Roman" w:cs="Times New Roman"/>
        </w:rPr>
        <w:t>7</w:t>
      </w:r>
      <w:bookmarkEnd w:id="70"/>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8"/>
      <w:r>
        <w:rPr>
          <w:rFonts w:ascii="Times New Roman" w:hAnsi="Times New Roman" w:cs="Times New Roman"/>
        </w:rPr>
        <w:t>8</w:t>
      </w:r>
      <w:bookmarkEnd w:id="71"/>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2" w:name="ref_9"/>
      <w:r>
        <w:rPr>
          <w:rFonts w:ascii="Times New Roman" w:hAnsi="Times New Roman" w:cs="Times New Roman"/>
        </w:rPr>
        <w:t>9</w:t>
      </w:r>
      <w:bookmarkEnd w:id="72"/>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0"/>
      <w:r>
        <w:rPr>
          <w:rFonts w:ascii="Times New Roman" w:hAnsi="Times New Roman" w:cs="Times New Roman"/>
        </w:rPr>
        <w:t>10</w:t>
      </w:r>
      <w:bookmarkEnd w:id="73"/>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1"/>
      <w:r>
        <w:rPr>
          <w:rFonts w:ascii="Times New Roman" w:hAnsi="Times New Roman" w:cs="Times New Roman"/>
        </w:rPr>
        <w:t>11</w:t>
      </w:r>
      <w:bookmarkEnd w:id="74"/>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2"/>
      <w:r>
        <w:rPr>
          <w:rFonts w:ascii="Times New Roman" w:hAnsi="Times New Roman" w:cs="Times New Roman"/>
        </w:rPr>
        <w:t>12</w:t>
      </w:r>
      <w:bookmarkEnd w:id="75"/>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3"/>
      <w:r>
        <w:rPr>
          <w:rFonts w:ascii="Times New Roman" w:hAnsi="Times New Roman" w:cs="Times New Roman"/>
        </w:rPr>
        <w:t>13</w:t>
      </w:r>
      <w:bookmarkEnd w:id="76"/>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4"/>
      <w:r>
        <w:rPr>
          <w:rFonts w:ascii="Times New Roman" w:hAnsi="Times New Roman" w:cs="Times New Roman"/>
        </w:rPr>
        <w:t>14</w:t>
      </w:r>
      <w:bookmarkEnd w:id="77"/>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5"/>
      <w:r>
        <w:rPr>
          <w:rFonts w:ascii="Times New Roman" w:hAnsi="Times New Roman" w:cs="Times New Roman"/>
        </w:rPr>
        <w:t>15</w:t>
      </w:r>
      <w:bookmarkEnd w:id="78"/>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6"/>
      <w:r>
        <w:rPr>
          <w:rFonts w:ascii="Times New Roman" w:hAnsi="Times New Roman" w:cs="Times New Roman"/>
        </w:rPr>
        <w:t>16</w:t>
      </w:r>
      <w:bookmarkEnd w:id="79"/>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0" w:name="ref_17"/>
      <w:r>
        <w:rPr>
          <w:rFonts w:ascii="Times New Roman" w:hAnsi="Times New Roman" w:cs="Times New Roman"/>
        </w:rPr>
        <w:t>17</w:t>
      </w:r>
      <w:bookmarkEnd w:id="80"/>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8"/>
      <w:r>
        <w:rPr>
          <w:rFonts w:ascii="Times New Roman" w:hAnsi="Times New Roman" w:cs="Times New Roman"/>
        </w:rPr>
        <w:t>18</w:t>
      </w:r>
      <w:bookmarkEnd w:id="81"/>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9"/>
      <w:r>
        <w:rPr>
          <w:rFonts w:ascii="Times New Roman" w:hAnsi="Times New Roman" w:cs="Times New Roman"/>
        </w:rPr>
        <w:t>19</w:t>
      </w:r>
      <w:bookmarkEnd w:id="82"/>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0"/>
      <w:r>
        <w:rPr>
          <w:rFonts w:ascii="Times New Roman" w:hAnsi="Times New Roman" w:cs="Times New Roman"/>
        </w:rPr>
        <w:t>20</w:t>
      </w:r>
      <w:bookmarkEnd w:id="83"/>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1"/>
      <w:r>
        <w:rPr>
          <w:rFonts w:ascii="Times New Roman" w:hAnsi="Times New Roman" w:cs="Times New Roman"/>
        </w:rPr>
        <w:t>21</w:t>
      </w:r>
      <w:bookmarkEnd w:id="84"/>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2"/>
      <w:r>
        <w:rPr>
          <w:rFonts w:ascii="Times New Roman" w:hAnsi="Times New Roman" w:cs="Times New Roman"/>
        </w:rPr>
        <w:t>22</w:t>
      </w:r>
      <w:bookmarkEnd w:id="85"/>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3"/>
      <w:r>
        <w:rPr>
          <w:rFonts w:ascii="Times New Roman" w:hAnsi="Times New Roman" w:cs="Times New Roman"/>
        </w:rPr>
        <w:t>23</w:t>
      </w:r>
      <w:bookmarkEnd w:id="86"/>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4"/>
      <w:r>
        <w:rPr>
          <w:rFonts w:ascii="Times New Roman" w:hAnsi="Times New Roman" w:cs="Times New Roman"/>
        </w:rPr>
        <w:t>24</w:t>
      </w:r>
      <w:bookmarkEnd w:id="87"/>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8" w:name="ref_25"/>
      <w:r>
        <w:rPr>
          <w:rFonts w:ascii="Times New Roman" w:hAnsi="Times New Roman" w:cs="Times New Roman"/>
        </w:rPr>
        <w:t>25</w:t>
      </w:r>
      <w:bookmarkEnd w:id="88"/>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6"/>
      <w:r>
        <w:rPr>
          <w:rFonts w:ascii="Times New Roman" w:hAnsi="Times New Roman" w:cs="Times New Roman"/>
        </w:rPr>
        <w:t>26</w:t>
      </w:r>
      <w:bookmarkEnd w:id="89"/>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7"/>
      <w:r>
        <w:rPr>
          <w:rFonts w:ascii="Times New Roman" w:hAnsi="Times New Roman" w:cs="Times New Roman"/>
        </w:rPr>
        <w:t>27</w:t>
      </w:r>
      <w:bookmarkEnd w:id="90"/>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8"/>
      <w:r>
        <w:rPr>
          <w:rFonts w:ascii="Times New Roman" w:hAnsi="Times New Roman" w:cs="Times New Roman"/>
        </w:rPr>
        <w:t>28</w:t>
      </w:r>
      <w:bookmarkEnd w:id="91"/>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9"/>
      <w:r>
        <w:rPr>
          <w:rFonts w:ascii="Times New Roman" w:hAnsi="Times New Roman" w:cs="Times New Roman"/>
        </w:rPr>
        <w:t>29</w:t>
      </w:r>
      <w:bookmarkEnd w:id="92"/>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30"/>
      <w:r>
        <w:rPr>
          <w:rFonts w:ascii="Times New Roman" w:hAnsi="Times New Roman" w:cs="Times New Roman"/>
        </w:rPr>
        <w:t>30</w:t>
      </w:r>
      <w:bookmarkEnd w:id="93"/>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1"/>
      <w:r>
        <w:rPr>
          <w:rFonts w:ascii="Times New Roman" w:hAnsi="Times New Roman" w:cs="Times New Roman"/>
        </w:rPr>
        <w:t>31</w:t>
      </w:r>
      <w:bookmarkEnd w:id="94"/>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5" w:name="ref_32"/>
      <w:r>
        <w:rPr>
          <w:rFonts w:ascii="Times New Roman" w:hAnsi="Times New Roman" w:cs="Times New Roman"/>
        </w:rPr>
        <w:t>32</w:t>
      </w:r>
      <w:bookmarkEnd w:id="95"/>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33"/>
      <w:r>
        <w:rPr>
          <w:rFonts w:ascii="Times New Roman" w:hAnsi="Times New Roman" w:cs="Times New Roman"/>
        </w:rPr>
        <w:t>33</w:t>
      </w:r>
      <w:bookmarkEnd w:id="96"/>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4"/>
      <w:r>
        <w:rPr>
          <w:rFonts w:ascii="Times New Roman" w:hAnsi="Times New Roman" w:cs="Times New Roman"/>
        </w:rPr>
        <w:t>34</w:t>
      </w:r>
      <w:bookmarkEnd w:id="97"/>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5"/>
      <w:r>
        <w:rPr>
          <w:rFonts w:ascii="Times New Roman" w:hAnsi="Times New Roman" w:cs="Times New Roman"/>
        </w:rPr>
        <w:t>35</w:t>
      </w:r>
      <w:bookmarkEnd w:id="98"/>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6"/>
      <w:r>
        <w:rPr>
          <w:rFonts w:ascii="Times New Roman" w:hAnsi="Times New Roman" w:cs="Times New Roman"/>
        </w:rPr>
        <w:t>36</w:t>
      </w:r>
      <w:bookmarkEnd w:id="99"/>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7"/>
      <w:r>
        <w:rPr>
          <w:rFonts w:ascii="Times New Roman" w:hAnsi="Times New Roman" w:cs="Times New Roman"/>
        </w:rPr>
        <w:t>37</w:t>
      </w:r>
      <w:bookmarkEnd w:id="100"/>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8"/>
      <w:r>
        <w:rPr>
          <w:rFonts w:ascii="Times New Roman" w:hAnsi="Times New Roman" w:cs="Times New Roman"/>
        </w:rPr>
        <w:t>38</w:t>
      </w:r>
      <w:bookmarkEnd w:id="101"/>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9"/>
      <w:r>
        <w:rPr>
          <w:rFonts w:ascii="Times New Roman" w:hAnsi="Times New Roman" w:cs="Times New Roman"/>
        </w:rPr>
        <w:t>39</w:t>
      </w:r>
      <w:bookmarkEnd w:id="102"/>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3" w:name="ref_40"/>
      <w:r w:rsidRPr="00AC69BA">
        <w:rPr>
          <w:rFonts w:ascii="Times New Roman" w:hAnsi="Times New Roman" w:cs="Times New Roman"/>
        </w:rPr>
        <w:t>40</w:t>
      </w:r>
      <w:bookmarkEnd w:id="103"/>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4" w:name="ref_41"/>
      <w:r w:rsidRPr="00AC69BA">
        <w:rPr>
          <w:rFonts w:ascii="Times New Roman" w:eastAsia="Times New Roman" w:hAnsi="Times New Roman" w:cs="Times New Roman"/>
          <w:color w:val="000000"/>
        </w:rPr>
        <w:t>41</w:t>
      </w:r>
      <w:bookmarkEnd w:id="104"/>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5" w:name="ref_42"/>
      <w:r>
        <w:rPr>
          <w:rFonts w:ascii="Times New Roman" w:eastAsia="Times New Roman" w:hAnsi="Times New Roman" w:cs="Times New Roman"/>
          <w:color w:val="000000"/>
        </w:rPr>
        <w:t>42</w:t>
      </w:r>
      <w:bookmarkEnd w:id="105"/>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6" w:name="ref_43"/>
      <w:r>
        <w:rPr>
          <w:rFonts w:ascii="Times New Roman" w:hAnsi="Times New Roman" w:cs="Times New Roman"/>
        </w:rPr>
        <w:t>43</w:t>
      </w:r>
      <w:bookmarkEnd w:id="106"/>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7"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7"/>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8"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8"/>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9" w:name="ref_46"/>
      <w:r w:rsidRPr="009E064A">
        <w:rPr>
          <w:rFonts w:ascii="Times New Roman" w:hAnsi="Times New Roman" w:cs="Times New Roman"/>
        </w:rPr>
        <w:t>46</w:t>
      </w:r>
      <w:bookmarkEnd w:id="109"/>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7"/>
      <w:r w:rsidRPr="009E064A">
        <w:rPr>
          <w:rFonts w:ascii="Times New Roman" w:hAnsi="Times New Roman" w:cs="Times New Roman"/>
        </w:rPr>
        <w:t>47</w:t>
      </w:r>
      <w:bookmarkEnd w:id="110"/>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1" w:name="ref_48"/>
      <w:r w:rsidRPr="009E064A">
        <w:rPr>
          <w:rFonts w:ascii="Times New Roman" w:eastAsia="Times New Roman" w:hAnsi="Times New Roman" w:cs="Times New Roman"/>
          <w:color w:val="000000"/>
        </w:rPr>
        <w:t>48</w:t>
      </w:r>
      <w:bookmarkEnd w:id="111"/>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2" w:name="ref_49"/>
      <w:r w:rsidR="00EB15D1">
        <w:rPr>
          <w:rFonts w:ascii="Times New Roman" w:eastAsia="Times New Roman" w:hAnsi="Times New Roman" w:cs="Times New Roman"/>
          <w:color w:val="000000"/>
        </w:rPr>
        <w:t>49</w:t>
      </w:r>
      <w:bookmarkEnd w:id="112"/>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3"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3"/>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12B8EDA2" w:rsidR="00C657B8" w:rsidRDefault="00D31729" w:rsidP="00D3172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[57] </w:t>
      </w:r>
      <w:proofErr w:type="spellStart"/>
      <w:r>
        <w:rPr>
          <w:rFonts w:ascii="Times New Roman" w:eastAsia="Times New Roman" w:hAnsi="Times New Roman" w:cs="Times New Roman"/>
          <w:color w:val="000000"/>
        </w:rPr>
        <w:t>Huggingface</w:t>
      </w:r>
      <w:proofErr w:type="spellEnd"/>
      <w:r>
        <w:rPr>
          <w:rFonts w:ascii="Times New Roman" w:eastAsia="Times New Roman" w:hAnsi="Times New Roman" w:cs="Times New Roman"/>
          <w:color w:val="000000"/>
        </w:rPr>
        <w:t>, “</w:t>
      </w:r>
      <w:proofErr w:type="spellStart"/>
      <w:proofErr w:type="gramStart"/>
      <w:r w:rsidRPr="006B0D22">
        <w:rPr>
          <w:rFonts w:ascii="Times New Roman" w:eastAsia="Times New Roman" w:hAnsi="Times New Roman" w:cs="Times New Roman"/>
          <w:color w:val="000000"/>
          <w:sz w:val="24"/>
          <w:szCs w:val="24"/>
        </w:rPr>
        <w:t>transformers.modeling</w:t>
      </w:r>
      <w:proofErr w:type="gramEnd"/>
      <w:r w:rsidRPr="006B0D22">
        <w:rPr>
          <w:rFonts w:ascii="Times New Roman" w:eastAsia="Times New Roman" w:hAnsi="Times New Roman" w:cs="Times New Roman"/>
          <w:color w:val="000000"/>
          <w:sz w:val="24"/>
          <w:szCs w:val="24"/>
        </w:rPr>
        <w:t>_bert</w:t>
      </w:r>
      <w:proofErr w:type="spellEnd"/>
      <w:r w:rsidRPr="006B0D22">
        <w:rPr>
          <w:rFonts w:ascii="Times New Roman" w:eastAsia="Times New Roman" w:hAnsi="Times New Roman" w:cs="Times New Roman"/>
          <w:color w:val="000000"/>
          <w:sz w:val="24"/>
          <w:szCs w:val="24"/>
        </w:rPr>
        <w:t xml:space="preserve">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0598039C" w14:textId="78A681D6" w:rsidR="00981E61" w:rsidRDefault="00981E61" w:rsidP="00EE6FE2">
      <w:pPr>
        <w:spacing w:line="480" w:lineRule="auto"/>
        <w:rPr>
          <w:rFonts w:ascii="Times New Roman" w:hAnsi="Times New Roman" w:cs="Times New Roman"/>
        </w:rPr>
      </w:pPr>
      <w:r>
        <w:rPr>
          <w:rFonts w:ascii="Times New Roman" w:hAnsi="Times New Roman" w:cs="Times New Roman"/>
        </w:rPr>
        <w:t xml:space="preserve">[58] </w:t>
      </w:r>
      <w:r w:rsidRPr="006D030F">
        <w:rPr>
          <w:rFonts w:ascii="Times New Roman" w:hAnsi="Times New Roman" w:cs="Times New Roman"/>
        </w:rPr>
        <w:t xml:space="preserve">K. </w:t>
      </w:r>
      <w:proofErr w:type="spellStart"/>
      <w:r w:rsidRPr="006D030F">
        <w:rPr>
          <w:rFonts w:ascii="Times New Roman" w:hAnsi="Times New Roman" w:cs="Times New Roman"/>
        </w:rPr>
        <w:t>Gadzicki</w:t>
      </w:r>
      <w:proofErr w:type="spellEnd"/>
      <w:r w:rsidRPr="006D030F">
        <w:rPr>
          <w:rFonts w:ascii="Times New Roman" w:hAnsi="Times New Roman" w:cs="Times New Roman"/>
        </w:rPr>
        <w:t xml:space="preserve">, R. </w:t>
      </w:r>
      <w:proofErr w:type="spellStart"/>
      <w:r w:rsidRPr="006D030F">
        <w:rPr>
          <w:rFonts w:ascii="Times New Roman" w:hAnsi="Times New Roman" w:cs="Times New Roman"/>
        </w:rPr>
        <w:t>Khamsehashari</w:t>
      </w:r>
      <w:proofErr w:type="spellEnd"/>
      <w:r w:rsidRPr="006D030F">
        <w:rPr>
          <w:rFonts w:ascii="Times New Roman" w:hAnsi="Times New Roman" w:cs="Times New Roman"/>
        </w:rPr>
        <w:t xml:space="preserve">, and C. </w:t>
      </w:r>
      <w:proofErr w:type="spellStart"/>
      <w:r w:rsidRPr="006D030F">
        <w:rPr>
          <w:rFonts w:ascii="Times New Roman" w:hAnsi="Times New Roman" w:cs="Times New Roman"/>
        </w:rPr>
        <w:t>Zetzsche</w:t>
      </w:r>
      <w:proofErr w:type="spellEnd"/>
      <w:r w:rsidRPr="006D030F">
        <w:rPr>
          <w:rFonts w:ascii="Times New Roman" w:hAnsi="Times New Roman" w:cs="Times New Roman"/>
        </w:rPr>
        <w:t xml:space="preserve">, “Early vs late fusion in multimodal convolutional neural networks,” 2020. </w:t>
      </w:r>
      <w:proofErr w:type="spellStart"/>
      <w:r w:rsidRPr="006D030F">
        <w:rPr>
          <w:rFonts w:ascii="Times New Roman" w:hAnsi="Times New Roman" w:cs="Times New Roman"/>
        </w:rPr>
        <w:t>doi</w:t>
      </w:r>
      <w:proofErr w:type="spellEnd"/>
      <w:r w:rsidRPr="006D030F">
        <w:rPr>
          <w:rFonts w:ascii="Times New Roman" w:hAnsi="Times New Roman" w:cs="Times New Roman"/>
        </w:rPr>
        <w:t>: 10.23919/FUSION45008.2020.9190246.</w:t>
      </w:r>
    </w:p>
    <w:p w14:paraId="1125B637" w14:textId="1D5C15CC" w:rsidR="007C6754" w:rsidRPr="006D030F" w:rsidRDefault="007C6754" w:rsidP="007C6754">
      <w:pPr>
        <w:spacing w:line="480" w:lineRule="auto"/>
        <w:rPr>
          <w:rFonts w:ascii="Times New Roman" w:hAnsi="Times New Roman" w:cs="Times New Roman"/>
        </w:rPr>
      </w:pPr>
      <w:r>
        <w:rPr>
          <w:rFonts w:ascii="Times New Roman" w:hAnsi="Times New Roman" w:cs="Times New Roman"/>
        </w:rPr>
        <w:lastRenderedPageBreak/>
        <w:t xml:space="preserve">[59] </w:t>
      </w:r>
      <w:r w:rsidRPr="006D030F">
        <w:rPr>
          <w:rFonts w:ascii="Times New Roman" w:hAnsi="Times New Roman" w:cs="Times New Roman"/>
        </w:rPr>
        <w:t xml:space="preserve">S.-C. Huang, A. Pareek, S. Seyyedi, I. Banerjee, and M. P. Lungren, “Fusion of medical imaging and electronic health records using deep learning: a systematic review and implementation guidelines,” </w:t>
      </w:r>
      <w:r w:rsidRPr="006D030F">
        <w:rPr>
          <w:rFonts w:ascii="Times New Roman" w:hAnsi="Times New Roman" w:cs="Times New Roman"/>
          <w:i/>
          <w:iCs/>
        </w:rPr>
        <w:t>NPJ digital medicine</w:t>
      </w:r>
      <w:r w:rsidRPr="006D030F">
        <w:rPr>
          <w:rFonts w:ascii="Times New Roman" w:hAnsi="Times New Roman" w:cs="Times New Roman"/>
        </w:rPr>
        <w:t>, vol. 3, no. 1, pp. 136–136, 2020</w:t>
      </w:r>
      <w:r w:rsidR="002675FE">
        <w:rPr>
          <w:rFonts w:ascii="Times New Roman" w:hAnsi="Times New Roman" w:cs="Times New Roman"/>
        </w:rPr>
        <w:t>,</w:t>
      </w:r>
      <w:r w:rsidRPr="006D030F">
        <w:rPr>
          <w:rFonts w:ascii="Times New Roman" w:hAnsi="Times New Roman" w:cs="Times New Roman"/>
        </w:rPr>
        <w:t xml:space="preserve"> </w:t>
      </w:r>
      <w:proofErr w:type="spellStart"/>
      <w:r w:rsidRPr="006D030F">
        <w:rPr>
          <w:rFonts w:ascii="Times New Roman" w:hAnsi="Times New Roman" w:cs="Times New Roman"/>
        </w:rPr>
        <w:t>doi</w:t>
      </w:r>
      <w:proofErr w:type="spellEnd"/>
      <w:r w:rsidRPr="006D030F">
        <w:rPr>
          <w:rFonts w:ascii="Times New Roman" w:hAnsi="Times New Roman" w:cs="Times New Roman"/>
        </w:rPr>
        <w:t>: 10.1038/s41746-020-00341-z.</w:t>
      </w:r>
    </w:p>
    <w:p w14:paraId="26CFE8E1" w14:textId="77777777" w:rsidR="007C6754" w:rsidRPr="006D030F" w:rsidRDefault="007C6754" w:rsidP="00EE6FE2">
      <w:pPr>
        <w:spacing w:line="480" w:lineRule="auto"/>
        <w:rPr>
          <w:rFonts w:ascii="Times New Roman" w:hAnsi="Times New Roman" w:cs="Times New Roman"/>
        </w:rPr>
      </w:pPr>
    </w:p>
    <w:p w14:paraId="5B812C94" w14:textId="77777777" w:rsidR="00981E61" w:rsidRPr="006E094F" w:rsidRDefault="00981E61" w:rsidP="00D31729">
      <w:pPr>
        <w:spacing w:line="480" w:lineRule="auto"/>
        <w:rPr>
          <w:rFonts w:ascii="Times New Roman" w:eastAsia="Times New Roman" w:hAnsi="Times New Roman" w:cs="Times New Roman"/>
          <w:color w:val="000000"/>
          <w:sz w:val="24"/>
          <w:szCs w:val="24"/>
        </w:rPr>
      </w:pP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2E6D9CA0" w:rsidR="00192520" w:rsidRPr="00192520" w:rsidRDefault="00192520" w:rsidP="00192520">
            <w:pPr>
              <w:tabs>
                <w:tab w:val="left" w:pos="405"/>
              </w:tabs>
              <w:jc w:val="center"/>
              <w:rPr>
                <w:rFonts w:ascii="Times New Roman" w:hAnsi="Times New Roman" w:cs="Times New Roman"/>
              </w:rPr>
            </w:pP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7A871DBB" w:rsidR="007773D4" w:rsidRDefault="007773D4" w:rsidP="00E72FD0">
            <w:pPr>
              <w:spacing w:line="276" w:lineRule="auto"/>
              <w:jc w:val="center"/>
              <w:rPr>
                <w:rFonts w:ascii="Times New Roman" w:hAnsi="Times New Roman" w:cs="Times New Roman"/>
              </w:rPr>
            </w:pPr>
            <w:r w:rsidRPr="000F3D6E">
              <w:rPr>
                <w:rFonts w:ascii="Times New Roman" w:hAnsi="Times New Roman" w:cs="Times New Roman"/>
                <w:b/>
                <w:bCs/>
                <w:sz w:val="24"/>
                <w:szCs w:val="24"/>
                <w:highlight w:val="cyan"/>
              </w:rPr>
              <w:t>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45"/>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6"/>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47"/>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9"/>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0"/>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51"/>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4"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4"/>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5"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5"/>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6"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6"/>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54"/>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61" w:author="Amin, Ayushi" w:date="2022-04-16T14:25:00Z" w:initials="AA">
    <w:p w14:paraId="10A1EC2E" w14:textId="77777777" w:rsidR="00C50196" w:rsidRDefault="00C50196" w:rsidP="00E026A8">
      <w:pPr>
        <w:pStyle w:val="CommentText"/>
      </w:pPr>
      <w:r>
        <w:rPr>
          <w:rStyle w:val="CommentReference"/>
        </w:rPr>
        <w:annotationRef/>
      </w:r>
      <w:r>
        <w:t>Fill</w:t>
      </w:r>
    </w:p>
  </w:comment>
  <w:comment w:id="63"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10A1EC2E"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6055073" w16cex:dateUtc="2022-04-16T10:25: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10A1EC2E" w16cid:durableId="26055073"/>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0D1E8" w14:textId="77777777" w:rsidR="00B10E71" w:rsidRDefault="00B10E71" w:rsidP="005A0E14">
      <w:pPr>
        <w:spacing w:after="0" w:line="240" w:lineRule="auto"/>
      </w:pPr>
      <w:r>
        <w:separator/>
      </w:r>
    </w:p>
  </w:endnote>
  <w:endnote w:type="continuationSeparator" w:id="0">
    <w:p w14:paraId="1A9CC438" w14:textId="77777777" w:rsidR="00B10E71" w:rsidRDefault="00B10E71"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AF835" w14:textId="77777777" w:rsidR="00B10E71" w:rsidRDefault="00B10E71" w:rsidP="005A0E14">
      <w:pPr>
        <w:spacing w:after="0" w:line="240" w:lineRule="auto"/>
      </w:pPr>
      <w:r>
        <w:separator/>
      </w:r>
    </w:p>
  </w:footnote>
  <w:footnote w:type="continuationSeparator" w:id="0">
    <w:p w14:paraId="0C3D5BA6" w14:textId="77777777" w:rsidR="00B10E71" w:rsidRDefault="00B10E71"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1"/>
  </w:num>
  <w:num w:numId="2" w16cid:durableId="1520896557">
    <w:abstractNumId w:val="13"/>
  </w:num>
  <w:num w:numId="3" w16cid:durableId="1406107195">
    <w:abstractNumId w:val="12"/>
  </w:num>
  <w:num w:numId="4" w16cid:durableId="723066733">
    <w:abstractNumId w:val="18"/>
  </w:num>
  <w:num w:numId="5" w16cid:durableId="1359743506">
    <w:abstractNumId w:val="10"/>
  </w:num>
  <w:num w:numId="6" w16cid:durableId="1520730074">
    <w:abstractNumId w:val="16"/>
  </w:num>
  <w:num w:numId="7" w16cid:durableId="385682839">
    <w:abstractNumId w:val="17"/>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9"/>
  </w:num>
  <w:num w:numId="20" w16cid:durableId="538057951">
    <w:abstractNumId w:val="15"/>
  </w:num>
  <w:num w:numId="21" w16cid:durableId="1956518065">
    <w:abstractNumId w:val="16"/>
    <w:lvlOverride w:ilvl="0">
      <w:startOverride w:val="1"/>
    </w:lvlOverride>
    <w:lvlOverride w:ilvl="1"/>
    <w:lvlOverride w:ilvl="2"/>
    <w:lvlOverride w:ilvl="3"/>
    <w:lvlOverride w:ilvl="4"/>
    <w:lvlOverride w:ilvl="5"/>
    <w:lvlOverride w:ilvl="6"/>
    <w:lvlOverride w:ilvl="7"/>
    <w:lvlOverride w:ilvl="8"/>
  </w:num>
  <w:num w:numId="22" w16cid:durableId="877089962">
    <w:abstractNumId w:val="20"/>
  </w:num>
  <w:num w:numId="23" w16cid:durableId="188936820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LCsBQCctc7bLgAAAA=="/>
  </w:docVars>
  <w:rsids>
    <w:rsidRoot w:val="002A0277"/>
    <w:rsid w:val="00002BD9"/>
    <w:rsid w:val="00006F93"/>
    <w:rsid w:val="00011E90"/>
    <w:rsid w:val="00013E2C"/>
    <w:rsid w:val="000210B0"/>
    <w:rsid w:val="00023496"/>
    <w:rsid w:val="000249ED"/>
    <w:rsid w:val="000253E2"/>
    <w:rsid w:val="0003109F"/>
    <w:rsid w:val="00032EC1"/>
    <w:rsid w:val="00041016"/>
    <w:rsid w:val="0004121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3B01"/>
    <w:rsid w:val="000D4A70"/>
    <w:rsid w:val="000D5412"/>
    <w:rsid w:val="000D5C71"/>
    <w:rsid w:val="000D72D4"/>
    <w:rsid w:val="000E0AF0"/>
    <w:rsid w:val="000E5284"/>
    <w:rsid w:val="000E597E"/>
    <w:rsid w:val="000F185D"/>
    <w:rsid w:val="000F3D6E"/>
    <w:rsid w:val="000F40C0"/>
    <w:rsid w:val="000F68FA"/>
    <w:rsid w:val="001012D7"/>
    <w:rsid w:val="00102233"/>
    <w:rsid w:val="00102618"/>
    <w:rsid w:val="00116D38"/>
    <w:rsid w:val="001171D7"/>
    <w:rsid w:val="001207D3"/>
    <w:rsid w:val="00126F83"/>
    <w:rsid w:val="0013473D"/>
    <w:rsid w:val="0014191F"/>
    <w:rsid w:val="001429A9"/>
    <w:rsid w:val="001460F5"/>
    <w:rsid w:val="001524C1"/>
    <w:rsid w:val="00153C51"/>
    <w:rsid w:val="00161031"/>
    <w:rsid w:val="001624E2"/>
    <w:rsid w:val="001632AA"/>
    <w:rsid w:val="001658C9"/>
    <w:rsid w:val="00171379"/>
    <w:rsid w:val="0017437C"/>
    <w:rsid w:val="00181686"/>
    <w:rsid w:val="001820AD"/>
    <w:rsid w:val="00187C03"/>
    <w:rsid w:val="0019009F"/>
    <w:rsid w:val="00192520"/>
    <w:rsid w:val="001A1556"/>
    <w:rsid w:val="001B13CF"/>
    <w:rsid w:val="001B40D9"/>
    <w:rsid w:val="001B4D13"/>
    <w:rsid w:val="001C1B02"/>
    <w:rsid w:val="001C48E7"/>
    <w:rsid w:val="001C50C6"/>
    <w:rsid w:val="001D05DC"/>
    <w:rsid w:val="001D0D0D"/>
    <w:rsid w:val="001D13C1"/>
    <w:rsid w:val="001D416D"/>
    <w:rsid w:val="001D4F1C"/>
    <w:rsid w:val="001D6359"/>
    <w:rsid w:val="001D7ADD"/>
    <w:rsid w:val="001E05B0"/>
    <w:rsid w:val="001E0DAB"/>
    <w:rsid w:val="001E2428"/>
    <w:rsid w:val="001F2C7F"/>
    <w:rsid w:val="0020106B"/>
    <w:rsid w:val="00201FE4"/>
    <w:rsid w:val="00206282"/>
    <w:rsid w:val="00211B81"/>
    <w:rsid w:val="00224456"/>
    <w:rsid w:val="00225025"/>
    <w:rsid w:val="00230AD6"/>
    <w:rsid w:val="00233CD2"/>
    <w:rsid w:val="00240E1A"/>
    <w:rsid w:val="00241285"/>
    <w:rsid w:val="00244590"/>
    <w:rsid w:val="002445E8"/>
    <w:rsid w:val="00244812"/>
    <w:rsid w:val="00245405"/>
    <w:rsid w:val="00252E58"/>
    <w:rsid w:val="0025681B"/>
    <w:rsid w:val="00261849"/>
    <w:rsid w:val="002675FE"/>
    <w:rsid w:val="0027322E"/>
    <w:rsid w:val="002736C4"/>
    <w:rsid w:val="002770AF"/>
    <w:rsid w:val="0027732B"/>
    <w:rsid w:val="00283E21"/>
    <w:rsid w:val="002A0277"/>
    <w:rsid w:val="002A7FD8"/>
    <w:rsid w:val="002B1AA5"/>
    <w:rsid w:val="002B29B2"/>
    <w:rsid w:val="002B35DF"/>
    <w:rsid w:val="002C29AD"/>
    <w:rsid w:val="002C2D13"/>
    <w:rsid w:val="002C4DCB"/>
    <w:rsid w:val="002C67BF"/>
    <w:rsid w:val="002C7D1D"/>
    <w:rsid w:val="002D396F"/>
    <w:rsid w:val="002D3A2C"/>
    <w:rsid w:val="002D3EE2"/>
    <w:rsid w:val="002D4CFE"/>
    <w:rsid w:val="002D51A3"/>
    <w:rsid w:val="002D672F"/>
    <w:rsid w:val="002F2148"/>
    <w:rsid w:val="002F69C1"/>
    <w:rsid w:val="002F7D96"/>
    <w:rsid w:val="00303895"/>
    <w:rsid w:val="00310253"/>
    <w:rsid w:val="00313078"/>
    <w:rsid w:val="00315A64"/>
    <w:rsid w:val="003160F9"/>
    <w:rsid w:val="0031682A"/>
    <w:rsid w:val="0032078F"/>
    <w:rsid w:val="0032173C"/>
    <w:rsid w:val="003232A9"/>
    <w:rsid w:val="00324D47"/>
    <w:rsid w:val="00325901"/>
    <w:rsid w:val="003335BA"/>
    <w:rsid w:val="00341748"/>
    <w:rsid w:val="00343D58"/>
    <w:rsid w:val="003511C7"/>
    <w:rsid w:val="00351BFC"/>
    <w:rsid w:val="00353819"/>
    <w:rsid w:val="00353DD8"/>
    <w:rsid w:val="00365219"/>
    <w:rsid w:val="0036779B"/>
    <w:rsid w:val="00372E9B"/>
    <w:rsid w:val="00374C26"/>
    <w:rsid w:val="003753CE"/>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D8C"/>
    <w:rsid w:val="00405AC9"/>
    <w:rsid w:val="00415570"/>
    <w:rsid w:val="0041637D"/>
    <w:rsid w:val="00416E4E"/>
    <w:rsid w:val="00416FA0"/>
    <w:rsid w:val="004175FB"/>
    <w:rsid w:val="00417D01"/>
    <w:rsid w:val="0042270F"/>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B22A9"/>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96B"/>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1912"/>
    <w:rsid w:val="00645FB3"/>
    <w:rsid w:val="00652781"/>
    <w:rsid w:val="00653829"/>
    <w:rsid w:val="00654A24"/>
    <w:rsid w:val="00660663"/>
    <w:rsid w:val="006672E0"/>
    <w:rsid w:val="00667A17"/>
    <w:rsid w:val="006707AA"/>
    <w:rsid w:val="00670F47"/>
    <w:rsid w:val="006762DE"/>
    <w:rsid w:val="00677FE7"/>
    <w:rsid w:val="006841EB"/>
    <w:rsid w:val="00686DF6"/>
    <w:rsid w:val="0068768F"/>
    <w:rsid w:val="00690C73"/>
    <w:rsid w:val="006910BE"/>
    <w:rsid w:val="006954C0"/>
    <w:rsid w:val="00697F4E"/>
    <w:rsid w:val="006A010F"/>
    <w:rsid w:val="006A5E52"/>
    <w:rsid w:val="006A7771"/>
    <w:rsid w:val="006B4FF4"/>
    <w:rsid w:val="006C0816"/>
    <w:rsid w:val="006C0D5F"/>
    <w:rsid w:val="006C1AF1"/>
    <w:rsid w:val="006C2960"/>
    <w:rsid w:val="006C335D"/>
    <w:rsid w:val="006C3B2B"/>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13248"/>
    <w:rsid w:val="00714140"/>
    <w:rsid w:val="00715ECF"/>
    <w:rsid w:val="007166C9"/>
    <w:rsid w:val="00725595"/>
    <w:rsid w:val="00726673"/>
    <w:rsid w:val="00726698"/>
    <w:rsid w:val="00731D74"/>
    <w:rsid w:val="00734C27"/>
    <w:rsid w:val="00735414"/>
    <w:rsid w:val="0074222B"/>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57B6"/>
    <w:rsid w:val="007A44EE"/>
    <w:rsid w:val="007A74BE"/>
    <w:rsid w:val="007B0F24"/>
    <w:rsid w:val="007B2012"/>
    <w:rsid w:val="007B28D5"/>
    <w:rsid w:val="007B2AA3"/>
    <w:rsid w:val="007B3D29"/>
    <w:rsid w:val="007B4E2C"/>
    <w:rsid w:val="007B682D"/>
    <w:rsid w:val="007C0AC1"/>
    <w:rsid w:val="007C132B"/>
    <w:rsid w:val="007C26A9"/>
    <w:rsid w:val="007C2C2E"/>
    <w:rsid w:val="007C2ED2"/>
    <w:rsid w:val="007C31D6"/>
    <w:rsid w:val="007C3C2A"/>
    <w:rsid w:val="007C6754"/>
    <w:rsid w:val="007C7CC5"/>
    <w:rsid w:val="007E1AE2"/>
    <w:rsid w:val="007E5615"/>
    <w:rsid w:val="007E6E04"/>
    <w:rsid w:val="007F36FC"/>
    <w:rsid w:val="007F3727"/>
    <w:rsid w:val="007F51C0"/>
    <w:rsid w:val="007F651F"/>
    <w:rsid w:val="007F6A20"/>
    <w:rsid w:val="008039D4"/>
    <w:rsid w:val="0080457F"/>
    <w:rsid w:val="008120EF"/>
    <w:rsid w:val="00816033"/>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4D39"/>
    <w:rsid w:val="00895700"/>
    <w:rsid w:val="008A2518"/>
    <w:rsid w:val="008A78F0"/>
    <w:rsid w:val="008B14D5"/>
    <w:rsid w:val="008B1F66"/>
    <w:rsid w:val="008B3E7B"/>
    <w:rsid w:val="008B777F"/>
    <w:rsid w:val="008C3058"/>
    <w:rsid w:val="008C3D89"/>
    <w:rsid w:val="008C3F41"/>
    <w:rsid w:val="008D4A9A"/>
    <w:rsid w:val="008E0783"/>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2290E"/>
    <w:rsid w:val="00923442"/>
    <w:rsid w:val="00923B94"/>
    <w:rsid w:val="00933BCE"/>
    <w:rsid w:val="009345C8"/>
    <w:rsid w:val="00934E3D"/>
    <w:rsid w:val="00940D04"/>
    <w:rsid w:val="009412B0"/>
    <w:rsid w:val="00942864"/>
    <w:rsid w:val="009435A2"/>
    <w:rsid w:val="0094423B"/>
    <w:rsid w:val="009510B9"/>
    <w:rsid w:val="00951255"/>
    <w:rsid w:val="00952D96"/>
    <w:rsid w:val="00955F61"/>
    <w:rsid w:val="00963AE3"/>
    <w:rsid w:val="00963EAF"/>
    <w:rsid w:val="009642E7"/>
    <w:rsid w:val="00973FB9"/>
    <w:rsid w:val="00981350"/>
    <w:rsid w:val="00981E61"/>
    <w:rsid w:val="00985F05"/>
    <w:rsid w:val="009867DF"/>
    <w:rsid w:val="009902E6"/>
    <w:rsid w:val="00990AE8"/>
    <w:rsid w:val="009934D7"/>
    <w:rsid w:val="0099503B"/>
    <w:rsid w:val="009951CB"/>
    <w:rsid w:val="009956D4"/>
    <w:rsid w:val="009963C0"/>
    <w:rsid w:val="009A160F"/>
    <w:rsid w:val="009A369A"/>
    <w:rsid w:val="009A3A19"/>
    <w:rsid w:val="009B07E1"/>
    <w:rsid w:val="009B1686"/>
    <w:rsid w:val="009B70CC"/>
    <w:rsid w:val="009C337E"/>
    <w:rsid w:val="009C34BB"/>
    <w:rsid w:val="009C3516"/>
    <w:rsid w:val="009C5DC1"/>
    <w:rsid w:val="009C636F"/>
    <w:rsid w:val="009C6936"/>
    <w:rsid w:val="009D2A03"/>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587E"/>
    <w:rsid w:val="00A17E1E"/>
    <w:rsid w:val="00A200A8"/>
    <w:rsid w:val="00A259E7"/>
    <w:rsid w:val="00A25B1E"/>
    <w:rsid w:val="00A25E9B"/>
    <w:rsid w:val="00A31286"/>
    <w:rsid w:val="00A3273F"/>
    <w:rsid w:val="00A3500C"/>
    <w:rsid w:val="00A3506D"/>
    <w:rsid w:val="00A36DB6"/>
    <w:rsid w:val="00A41194"/>
    <w:rsid w:val="00A44572"/>
    <w:rsid w:val="00A460E6"/>
    <w:rsid w:val="00A46B92"/>
    <w:rsid w:val="00A47446"/>
    <w:rsid w:val="00A52489"/>
    <w:rsid w:val="00A729D7"/>
    <w:rsid w:val="00A76515"/>
    <w:rsid w:val="00A76A88"/>
    <w:rsid w:val="00A804EE"/>
    <w:rsid w:val="00A83843"/>
    <w:rsid w:val="00A91F2E"/>
    <w:rsid w:val="00A92D1D"/>
    <w:rsid w:val="00A92E25"/>
    <w:rsid w:val="00A93681"/>
    <w:rsid w:val="00A93C33"/>
    <w:rsid w:val="00A9548E"/>
    <w:rsid w:val="00A97F3F"/>
    <w:rsid w:val="00AA565C"/>
    <w:rsid w:val="00AA573A"/>
    <w:rsid w:val="00AB1EAC"/>
    <w:rsid w:val="00AB244A"/>
    <w:rsid w:val="00AB3028"/>
    <w:rsid w:val="00AB4007"/>
    <w:rsid w:val="00AB4163"/>
    <w:rsid w:val="00AC57D9"/>
    <w:rsid w:val="00AC69BA"/>
    <w:rsid w:val="00AC707C"/>
    <w:rsid w:val="00AC70BF"/>
    <w:rsid w:val="00AD6081"/>
    <w:rsid w:val="00AE0CE8"/>
    <w:rsid w:val="00AE3037"/>
    <w:rsid w:val="00AE5232"/>
    <w:rsid w:val="00AE72CE"/>
    <w:rsid w:val="00B02CFA"/>
    <w:rsid w:val="00B06E76"/>
    <w:rsid w:val="00B10E71"/>
    <w:rsid w:val="00B267F4"/>
    <w:rsid w:val="00B300B3"/>
    <w:rsid w:val="00B37D3E"/>
    <w:rsid w:val="00B43AE8"/>
    <w:rsid w:val="00B4729C"/>
    <w:rsid w:val="00B51F96"/>
    <w:rsid w:val="00B52716"/>
    <w:rsid w:val="00B5365A"/>
    <w:rsid w:val="00B56A71"/>
    <w:rsid w:val="00B67F0B"/>
    <w:rsid w:val="00B710DA"/>
    <w:rsid w:val="00B73BBB"/>
    <w:rsid w:val="00B73C0A"/>
    <w:rsid w:val="00B76422"/>
    <w:rsid w:val="00B801E0"/>
    <w:rsid w:val="00B80C21"/>
    <w:rsid w:val="00B9053E"/>
    <w:rsid w:val="00B916DA"/>
    <w:rsid w:val="00B95873"/>
    <w:rsid w:val="00BA369D"/>
    <w:rsid w:val="00BA5DB8"/>
    <w:rsid w:val="00BB508D"/>
    <w:rsid w:val="00BB695C"/>
    <w:rsid w:val="00BB74AB"/>
    <w:rsid w:val="00BC31AD"/>
    <w:rsid w:val="00BC43E9"/>
    <w:rsid w:val="00BD05A3"/>
    <w:rsid w:val="00BD29E5"/>
    <w:rsid w:val="00BD31B2"/>
    <w:rsid w:val="00BD7C28"/>
    <w:rsid w:val="00BE07FA"/>
    <w:rsid w:val="00BE3E45"/>
    <w:rsid w:val="00BE580B"/>
    <w:rsid w:val="00BE7399"/>
    <w:rsid w:val="00BF0543"/>
    <w:rsid w:val="00BF30F2"/>
    <w:rsid w:val="00BF41CB"/>
    <w:rsid w:val="00C05939"/>
    <w:rsid w:val="00C1026F"/>
    <w:rsid w:val="00C13D44"/>
    <w:rsid w:val="00C2221C"/>
    <w:rsid w:val="00C23CE4"/>
    <w:rsid w:val="00C37862"/>
    <w:rsid w:val="00C432CD"/>
    <w:rsid w:val="00C47FFD"/>
    <w:rsid w:val="00C50196"/>
    <w:rsid w:val="00C50E35"/>
    <w:rsid w:val="00C5231D"/>
    <w:rsid w:val="00C53783"/>
    <w:rsid w:val="00C5540C"/>
    <w:rsid w:val="00C55890"/>
    <w:rsid w:val="00C630B2"/>
    <w:rsid w:val="00C650A5"/>
    <w:rsid w:val="00C657B8"/>
    <w:rsid w:val="00C65C2F"/>
    <w:rsid w:val="00C67EC4"/>
    <w:rsid w:val="00C73DD4"/>
    <w:rsid w:val="00C74259"/>
    <w:rsid w:val="00C863B3"/>
    <w:rsid w:val="00C930C3"/>
    <w:rsid w:val="00C93F1E"/>
    <w:rsid w:val="00CA0C10"/>
    <w:rsid w:val="00CA76C3"/>
    <w:rsid w:val="00CA7DA7"/>
    <w:rsid w:val="00CB0107"/>
    <w:rsid w:val="00CB1B19"/>
    <w:rsid w:val="00CB64E8"/>
    <w:rsid w:val="00CC01EE"/>
    <w:rsid w:val="00CC03F1"/>
    <w:rsid w:val="00CC46A6"/>
    <w:rsid w:val="00CC70D1"/>
    <w:rsid w:val="00CD3D83"/>
    <w:rsid w:val="00CD5A19"/>
    <w:rsid w:val="00CD6421"/>
    <w:rsid w:val="00CD65F3"/>
    <w:rsid w:val="00CD7EFD"/>
    <w:rsid w:val="00CE27F7"/>
    <w:rsid w:val="00CE614D"/>
    <w:rsid w:val="00CF0290"/>
    <w:rsid w:val="00CF2B0A"/>
    <w:rsid w:val="00CF61B8"/>
    <w:rsid w:val="00CF6878"/>
    <w:rsid w:val="00D16D27"/>
    <w:rsid w:val="00D20B5D"/>
    <w:rsid w:val="00D23554"/>
    <w:rsid w:val="00D2737E"/>
    <w:rsid w:val="00D31729"/>
    <w:rsid w:val="00D326AA"/>
    <w:rsid w:val="00D326C0"/>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2C69"/>
    <w:rsid w:val="00DC3CBE"/>
    <w:rsid w:val="00DD295B"/>
    <w:rsid w:val="00DD454E"/>
    <w:rsid w:val="00DE0091"/>
    <w:rsid w:val="00DE450B"/>
    <w:rsid w:val="00DE5998"/>
    <w:rsid w:val="00DE6427"/>
    <w:rsid w:val="00DF5653"/>
    <w:rsid w:val="00DF6208"/>
    <w:rsid w:val="00DF62A2"/>
    <w:rsid w:val="00DF7426"/>
    <w:rsid w:val="00DF7807"/>
    <w:rsid w:val="00DF7A3F"/>
    <w:rsid w:val="00E02292"/>
    <w:rsid w:val="00E02EBF"/>
    <w:rsid w:val="00E051C4"/>
    <w:rsid w:val="00E06180"/>
    <w:rsid w:val="00E06755"/>
    <w:rsid w:val="00E121FB"/>
    <w:rsid w:val="00E142A4"/>
    <w:rsid w:val="00E2003E"/>
    <w:rsid w:val="00E22B0D"/>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1DB2"/>
    <w:rsid w:val="00E97AC6"/>
    <w:rsid w:val="00E97BA1"/>
    <w:rsid w:val="00EA20B4"/>
    <w:rsid w:val="00EA265D"/>
    <w:rsid w:val="00EA6248"/>
    <w:rsid w:val="00EA6BFE"/>
    <w:rsid w:val="00EB15D1"/>
    <w:rsid w:val="00EB2E67"/>
    <w:rsid w:val="00EB3510"/>
    <w:rsid w:val="00EB7949"/>
    <w:rsid w:val="00EC0816"/>
    <w:rsid w:val="00EC1AC8"/>
    <w:rsid w:val="00EC62C6"/>
    <w:rsid w:val="00EC6486"/>
    <w:rsid w:val="00ED712C"/>
    <w:rsid w:val="00EE5868"/>
    <w:rsid w:val="00EE6FE2"/>
    <w:rsid w:val="00EF43A4"/>
    <w:rsid w:val="00EF51D3"/>
    <w:rsid w:val="00EF5710"/>
    <w:rsid w:val="00F104A6"/>
    <w:rsid w:val="00F1094A"/>
    <w:rsid w:val="00F12187"/>
    <w:rsid w:val="00F15E00"/>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247F"/>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3179</TotalTime>
  <Pages>78</Pages>
  <Words>14770</Words>
  <Characters>84192</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701</cp:revision>
  <dcterms:created xsi:type="dcterms:W3CDTF">2022-01-10T16:24:00Z</dcterms:created>
  <dcterms:modified xsi:type="dcterms:W3CDTF">2022-04-19T07:12:00Z</dcterms:modified>
</cp:coreProperties>
</file>