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20AA0" w14:textId="0235C260" w:rsidR="0040780D" w:rsidRDefault="00FD2200" w:rsidP="0040780D">
      <w:pPr>
        <w:pStyle w:val="Heading1"/>
        <w:rPr>
          <w:rFonts w:ascii="Verdana" w:eastAsia="Times New Roman" w:hAnsi="Verdana"/>
          <w:b/>
          <w:bCs/>
        </w:rPr>
      </w:pPr>
      <w:r w:rsidRPr="009D0358">
        <w:rPr>
          <w:rFonts w:ascii="Verdana" w:eastAsia="Times New Roman" w:hAnsi="Verdana"/>
          <w:b/>
          <w:bCs/>
        </w:rPr>
        <w:t>Coursework 2</w:t>
      </w:r>
      <w:r w:rsidR="00DE32DF">
        <w:rPr>
          <w:rFonts w:ascii="Verdana" w:eastAsia="Times New Roman" w:hAnsi="Verdana"/>
          <w:b/>
          <w:bCs/>
        </w:rPr>
        <w:t>, Part 1</w:t>
      </w:r>
      <w:r w:rsidRPr="009D0358">
        <w:rPr>
          <w:rFonts w:ascii="Verdana" w:eastAsia="Times New Roman" w:hAnsi="Verdana"/>
          <w:b/>
          <w:bCs/>
        </w:rPr>
        <w:t xml:space="preserve">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 xml:space="preserve">Reinforcement Learning (worth </w:t>
      </w:r>
      <w:r w:rsidR="00A67CBD">
        <w:rPr>
          <w:rFonts w:ascii="Verdana" w:eastAsia="Times New Roman" w:hAnsi="Verdana"/>
          <w:b/>
          <w:bCs/>
        </w:rPr>
        <w:t>20</w:t>
      </w:r>
      <w:r w:rsidR="0040780D" w:rsidRPr="009D0358">
        <w:rPr>
          <w:rFonts w:ascii="Verdana" w:eastAsia="Times New Roman" w:hAnsi="Verdana"/>
          <w:b/>
          <w:bCs/>
        </w:rPr>
        <w:t>% of your final mark)</w:t>
      </w:r>
    </w:p>
    <w:p w14:paraId="403050FE" w14:textId="77777777" w:rsidR="00FD3C69" w:rsidRDefault="00FD3C69" w:rsidP="00FD3C69"/>
    <w:p w14:paraId="6F75C677" w14:textId="602A915B" w:rsidR="00FD3C69" w:rsidRPr="004A2BCF" w:rsidRDefault="004A2BCF" w:rsidP="00FD3C69">
      <w:r>
        <w:rPr>
          <w:b/>
          <w:bCs/>
        </w:rPr>
        <w:t>Deadline:</w:t>
      </w:r>
      <w:r w:rsidR="00FD3C69">
        <w:rPr>
          <w:b/>
          <w:bCs/>
        </w:rPr>
        <w:t xml:space="preserve"> </w:t>
      </w:r>
      <w:r w:rsidRPr="004A2BCF">
        <w:t>3</w:t>
      </w:r>
      <w:r w:rsidR="003527A2">
        <w:t>:30</w:t>
      </w:r>
      <w:r w:rsidRPr="004A2BCF">
        <w:t xml:space="preserve">pm sharp, on </w:t>
      </w:r>
      <w:r w:rsidR="005F2236">
        <w:rPr>
          <w:b/>
          <w:bCs/>
        </w:rPr>
        <w:t>Monday</w:t>
      </w:r>
      <w:r w:rsidR="0038491B" w:rsidRPr="004A2BCF">
        <w:rPr>
          <w:b/>
          <w:bCs/>
        </w:rPr>
        <w:t xml:space="preserve">, </w:t>
      </w:r>
      <w:r w:rsidR="00D83E84">
        <w:rPr>
          <w:b/>
          <w:bCs/>
        </w:rPr>
        <w:t>30</w:t>
      </w:r>
      <w:r w:rsidR="00D83E84" w:rsidRPr="00D83E84">
        <w:rPr>
          <w:b/>
          <w:bCs/>
          <w:vertAlign w:val="superscript"/>
        </w:rPr>
        <w:t>th</w:t>
      </w:r>
      <w:r w:rsidR="00D83E84">
        <w:rPr>
          <w:b/>
          <w:bCs/>
        </w:rPr>
        <w:t xml:space="preserve"> </w:t>
      </w:r>
      <w:r w:rsidR="008F7EF8" w:rsidRPr="004A2BCF">
        <w:rPr>
          <w:b/>
          <w:bCs/>
        </w:rPr>
        <w:t>of November</w:t>
      </w:r>
      <w:r w:rsidR="0038491B" w:rsidRPr="004A2BCF">
        <w:t xml:space="preserve"> 20</w:t>
      </w:r>
      <w:r w:rsidR="00756A2F">
        <w:t>20</w:t>
      </w:r>
    </w:p>
    <w:p w14:paraId="1022A8E5" w14:textId="72CE1799" w:rsidR="004A2BCF" w:rsidRDefault="004A2BCF" w:rsidP="004A2BCF">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all </w:t>
      </w:r>
      <w:r w:rsidR="00F33D84" w:rsidRPr="00F33D84">
        <w:rPr>
          <w:i/>
          <w:iCs/>
        </w:rPr>
        <w:t>commit</w:t>
      </w:r>
      <w:r w:rsidR="00F33D84">
        <w:t>s after the deadline will be considered late.</w:t>
      </w:r>
    </w:p>
    <w:p w14:paraId="56300218" w14:textId="0ACD479C" w:rsidR="004A2BCF" w:rsidRDefault="004A2BCF" w:rsidP="004A2BCF"/>
    <w:p w14:paraId="119E6B2D" w14:textId="43F38D84" w:rsidR="0040780D" w:rsidRPr="0040780D" w:rsidRDefault="004A2BCF" w:rsidP="004A2BCF">
      <w:r>
        <w:t xml:space="preserve">If you are a 2-year masters student – this is not your coursework. You can stop reading, though you are welcome to </w:t>
      </w:r>
      <w:r w:rsidR="009D29B2">
        <w:t>try it out</w:t>
      </w:r>
      <w:r>
        <w:t>.</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563E464A"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Part 1</w:t>
      </w:r>
      <w:r w:rsidRPr="00FD2200">
        <w:rPr>
          <w:rFonts w:ascii="Verdana" w:hAnsi="Verdana" w:cs="Times New Roman"/>
          <w:b/>
          <w:bCs/>
          <w:color w:val="333333"/>
          <w:sz w:val="20"/>
          <w:szCs w:val="20"/>
        </w:rPr>
        <w:t xml:space="preserve"> 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3AA7BB75"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is commented extensively to guide you, and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r w:rsidR="001A5B17" w:rsidRPr="001A5B17">
        <w:rPr>
          <w:rFonts w:ascii="Courier New" w:hAnsi="Courier New" w:cs="Courier New"/>
          <w:color w:val="333333"/>
          <w:sz w:val="20"/>
          <w:szCs w:val="20"/>
        </w:rPr>
        <w:t>src/main/java</w:t>
      </w:r>
      <w:r w:rsidR="000D4DED" w:rsidRPr="001A5B17">
        <w:rPr>
          <w:rFonts w:ascii="Courier New" w:hAnsi="Courier New" w:cs="Courier New"/>
          <w:color w:val="333333"/>
          <w:sz w:val="20"/>
          <w:szCs w:val="20"/>
        </w:rPr>
        <w:t>doc/</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the step by step instructions in the document I have put together for you:</w:t>
      </w:r>
    </w:p>
    <w:p w14:paraId="613D90CD" w14:textId="4FE08516" w:rsidR="00A9254C" w:rsidRPr="00A9254C" w:rsidRDefault="001A5B17" w:rsidP="00A9254C">
      <w:pPr>
        <w:rPr>
          <w:rFonts w:ascii="Times New Roman" w:eastAsia="Times New Roman" w:hAnsi="Times New Roman" w:cs="Times New Roman"/>
          <w:lang w:val="en-GB"/>
        </w:rPr>
      </w:pPr>
      <w:r>
        <w:rPr>
          <w:rFonts w:ascii="Verdana" w:hAnsi="Verdana" w:cs="Times New Roman"/>
          <w:color w:val="333333"/>
          <w:sz w:val="20"/>
          <w:szCs w:val="20"/>
        </w:rPr>
        <w:t>Open: Vision-&gt;F29AI_20</w:t>
      </w:r>
      <w:r w:rsidR="004B489C">
        <w:rPr>
          <w:rFonts w:ascii="Verdana" w:hAnsi="Verdana" w:cs="Times New Roman"/>
          <w:color w:val="333333"/>
          <w:sz w:val="20"/>
          <w:szCs w:val="20"/>
        </w:rPr>
        <w:t>20</w:t>
      </w:r>
      <w:r>
        <w:rPr>
          <w:rFonts w:ascii="Verdana" w:hAnsi="Verdana" w:cs="Times New Roman"/>
          <w:color w:val="333333"/>
          <w:sz w:val="20"/>
          <w:szCs w:val="20"/>
        </w:rPr>
        <w:t>-202</w:t>
      </w:r>
      <w:r w:rsidR="004B489C">
        <w:rPr>
          <w:rFonts w:ascii="Verdana" w:hAnsi="Verdana" w:cs="Times New Roman"/>
          <w:color w:val="333333"/>
          <w:sz w:val="20"/>
          <w:szCs w:val="20"/>
        </w:rPr>
        <w:t>1</w:t>
      </w:r>
      <w:r>
        <w:rPr>
          <w:rFonts w:ascii="Verdana" w:hAnsi="Verdana" w:cs="Times New Roman"/>
          <w:color w:val="333333"/>
          <w:sz w:val="20"/>
          <w:szCs w:val="20"/>
        </w:rPr>
        <w:t>-&gt;Coursework-&gt;Coursework 2: Parts 1, 2 &amp; 3 -&gt;GitLab</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2095B08E"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Vision</w:t>
      </w:r>
      <w:r w:rsidR="005859C9">
        <w:rPr>
          <w:rFonts w:ascii="Verdana" w:hAnsi="Verdana" w:cs="Times New Roman"/>
          <w:color w:val="333333"/>
          <w:sz w:val="20"/>
          <w:szCs w:val="20"/>
        </w:rPr>
        <w:t xml:space="preserve"> in the same place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but shouldn’t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lastRenderedPageBreak/>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D83E84" w:rsidRPr="0040780D" w14:paraId="7663390C" w14:textId="77777777" w:rsidTr="005A4DDB">
        <w:trPr>
          <w:tblCellSpacing w:w="15" w:type="dxa"/>
        </w:trPr>
        <w:tc>
          <w:tcPr>
            <w:tcW w:w="2801" w:type="dxa"/>
            <w:vAlign w:val="center"/>
          </w:tcPr>
          <w:p w14:paraId="4857AF9D" w14:textId="2963BD04" w:rsidR="00D83E84" w:rsidRPr="0040780D" w:rsidRDefault="00D83E84" w:rsidP="0040780D">
            <w:pPr>
              <w:rPr>
                <w:rFonts w:ascii="Courier New" w:hAnsi="Courier New" w:cs="Courier New"/>
                <w:sz w:val="20"/>
                <w:szCs w:val="20"/>
              </w:rPr>
            </w:pPr>
            <w:r>
              <w:rPr>
                <w:rFonts w:ascii="Courier New" w:hAnsi="Courier New" w:cs="Courier New"/>
                <w:sz w:val="20"/>
                <w:szCs w:val="20"/>
              </w:rPr>
              <w:t>TTTEnvironment.java</w:t>
            </w:r>
          </w:p>
        </w:tc>
        <w:tc>
          <w:tcPr>
            <w:tcW w:w="6129" w:type="dxa"/>
            <w:vAlign w:val="center"/>
          </w:tcPr>
          <w:p w14:paraId="66F8EB2E" w14:textId="44DEFB7A" w:rsidR="00D83E84" w:rsidRDefault="00D83E84"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the Tic-Tac-Toe Reinforcement Learning environment</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Abstract class defining a general agent, which other agents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r>
              <w:rPr>
                <w:rFonts w:ascii="Courier New" w:eastAsia="Times New Roman" w:hAnsi="Courier New" w:cs="Courier New"/>
                <w:color w:val="333333"/>
                <w:sz w:val="20"/>
                <w:szCs w:val="20"/>
              </w:rPr>
              <w:t>RandomPolicy</w:t>
            </w:r>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(s,a,r,s’)</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it’s a random policy used by a </w:t>
            </w:r>
            <w:r w:rsidRPr="00A74C92">
              <w:rPr>
                <w:rFonts w:ascii="Courier New" w:eastAsia="Times New Roman" w:hAnsi="Courier New" w:cs="Courier New"/>
                <w:color w:val="333333"/>
                <w:sz w:val="20"/>
                <w:szCs w:val="20"/>
              </w:rPr>
              <w:t>RandomAgent</w:t>
            </w:r>
            <w:r>
              <w:rPr>
                <w:rFonts w:ascii="Verdana" w:eastAsia="Times New Roman" w:hAnsi="Verdana" w:cs="Times New Roman"/>
                <w:color w:val="333333"/>
                <w:sz w:val="20"/>
                <w:szCs w:val="20"/>
              </w:rPr>
              <w:t xml:space="preserve"> instance.</w:t>
            </w:r>
          </w:p>
        </w:tc>
      </w:tr>
    </w:tbl>
    <w:p w14:paraId="45BB0F8D" w14:textId="18A22A4B"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2C21DA">
        <w:rPr>
          <w:rFonts w:ascii="Verdana" w:hAnsi="Verdana" w:cs="Times New Roman"/>
          <w:color w:val="333333"/>
          <w:sz w:val="20"/>
          <w:szCs w:val="20"/>
        </w:rPr>
        <w:t xml:space="preserve"> and </w:t>
      </w:r>
      <w:r w:rsidR="002F6117">
        <w:rPr>
          <w:rFonts w:ascii="Courier New" w:hAnsi="Courier New" w:cs="Courier New"/>
          <w:color w:val="333333"/>
          <w:sz w:val="20"/>
          <w:szCs w:val="20"/>
        </w:rPr>
        <w:t>QLearningAgent.jav</w:t>
      </w:r>
      <w:r w:rsidR="007E3A82">
        <w:rPr>
          <w:rFonts w:ascii="Courier New" w:hAnsi="Courier New" w:cs="Courier New"/>
          <w:color w:val="333333"/>
          <w:sz w:val="20"/>
          <w:szCs w:val="20"/>
        </w:rPr>
        <w:t xml:space="preserve">a </w:t>
      </w:r>
      <w:r w:rsidR="00E459A5">
        <w:rPr>
          <w:rFonts w:ascii="Verdana" w:hAnsi="Verdana" w:cs="Times New Roman"/>
          <w:color w:val="333333"/>
          <w:sz w:val="20"/>
          <w:szCs w:val="20"/>
        </w:rPr>
        <w:t xml:space="preserve">for Part 1 </w:t>
      </w:r>
      <w:r w:rsidRPr="0040780D">
        <w:rPr>
          <w:rFonts w:ascii="Verdana" w:hAnsi="Verdana" w:cs="Times New Roman"/>
          <w:color w:val="333333"/>
          <w:sz w:val="20"/>
          <w:szCs w:val="20"/>
        </w:rPr>
        <w:t>during the assignment.</w:t>
      </w:r>
      <w:r w:rsidR="005A0F19">
        <w:rPr>
          <w:rFonts w:ascii="Verdana" w:hAnsi="Verdana" w:cs="Times New Roman"/>
          <w:color w:val="333333"/>
          <w:sz w:val="20"/>
          <w:szCs w:val="20"/>
        </w:rPr>
        <w:t xml:space="preserve"> </w:t>
      </w:r>
      <w:r w:rsidR="005A0F19" w:rsidRPr="005A0F19">
        <w:rPr>
          <w:rFonts w:ascii="Verdana" w:hAnsi="Verdana" w:cs="Times New Roman"/>
          <w:b/>
          <w:bCs/>
          <w:color w:val="333333"/>
          <w:sz w:val="20"/>
          <w:szCs w:val="20"/>
        </w:rPr>
        <w:t>Commit &amp; push your changes to your fork of the repository</w:t>
      </w:r>
      <w:r w:rsidR="005A0F19">
        <w:rPr>
          <w:rFonts w:ascii="Verdana" w:hAnsi="Verdana" w:cs="Times New Roman"/>
          <w:color w:val="333333"/>
          <w:sz w:val="20"/>
          <w:szCs w:val="20"/>
        </w:rPr>
        <w:t xml:space="preserve">. Do this frequently so nothing is lost. There will soon be </w:t>
      </w:r>
      <w:r w:rsidR="005A0F19" w:rsidRPr="005A0F19">
        <w:rPr>
          <w:rFonts w:ascii="Verdana" w:hAnsi="Verdana" w:cs="Times New Roman"/>
          <w:b/>
          <w:bCs/>
          <w:color w:val="333333"/>
          <w:sz w:val="20"/>
          <w:szCs w:val="20"/>
        </w:rPr>
        <w:t>automatic unit tests</w:t>
      </w:r>
      <w:r w:rsidR="005A0F19">
        <w:rPr>
          <w:rFonts w:ascii="Verdana" w:hAnsi="Verdana" w:cs="Times New Roman"/>
          <w:color w:val="333333"/>
          <w:sz w:val="20"/>
          <w:szCs w:val="20"/>
        </w:rPr>
        <w:t xml:space="preserve"> written for this project, which means that you’ll be able to see whether your code passes the tests, both locally, and on GitLab. I will send an announcement once I’ve uploaded the tests.</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1D6C42EF" w:rsidR="0040780D" w:rsidRPr="0040780D" w:rsidRDefault="0040780D" w:rsidP="00A74C9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However, the correctness of your implementation will be the final judge of your score. </w:t>
      </w:r>
      <w:r w:rsidR="00A74C92">
        <w:rPr>
          <w:rFonts w:ascii="Verdana" w:hAnsi="Verdana" w:cs="Times New Roman"/>
          <w:color w:val="333333"/>
          <w:sz w:val="20"/>
          <w:szCs w:val="20"/>
        </w:rPr>
        <w:t>You will be granted partial marks for good attempts.</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sure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let me or the lab helpers know</w:t>
      </w:r>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lastRenderedPageBreak/>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don't try. </w:t>
      </w:r>
      <w:r w:rsidR="0040780D" w:rsidRPr="0040780D">
        <w:rPr>
          <w:rFonts w:ascii="Verdana" w:hAnsi="Verdana" w:cs="Times New Roman"/>
          <w:b/>
          <w:bCs/>
          <w:color w:val="333333"/>
          <w:sz w:val="20"/>
          <w:szCs w:val="20"/>
        </w:rPr>
        <w:t>We trust you all to submit 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xml:space="preserve"> don't let us down. If you do, we will pursue the strongest consequences </w:t>
      </w:r>
      <w:r w:rsidR="004D0116">
        <w:rPr>
          <w:rFonts w:ascii="Verdana" w:hAnsi="Verdana" w:cs="Times New Roman"/>
          <w:color w:val="333333"/>
          <w:sz w:val="20"/>
          <w:szCs w:val="20"/>
        </w:rPr>
        <w:t>with the school that are available to us.</w:t>
      </w:r>
    </w:p>
    <w:p w14:paraId="4BCD419C" w14:textId="7EB27EB7" w:rsidR="0040780D" w:rsidRPr="0040780D"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 xml:space="preserve">. If all else fails, send me (Arash) an email, or visit me during my </w:t>
      </w:r>
      <w:r w:rsidRPr="0040780D">
        <w:rPr>
          <w:rFonts w:ascii="Verdana" w:hAnsi="Verdana" w:cs="Times New Roman"/>
          <w:color w:val="333333"/>
          <w:sz w:val="20"/>
          <w:szCs w:val="20"/>
        </w:rPr>
        <w:t>Office hours</w:t>
      </w:r>
      <w:r w:rsidR="004D0116">
        <w:rPr>
          <w:rFonts w:ascii="Verdana" w:hAnsi="Verdana" w:cs="Times New Roman"/>
          <w:color w:val="333333"/>
          <w:sz w:val="20"/>
          <w:szCs w:val="20"/>
        </w:rPr>
        <w:t>. We want this coursework</w:t>
      </w:r>
      <w:r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Pr="0040780D">
        <w:rPr>
          <w:rFonts w:ascii="Verdana" w:hAnsi="Verdana" w:cs="Times New Roman"/>
          <w:color w:val="333333"/>
          <w:sz w:val="20"/>
          <w:szCs w:val="20"/>
        </w:rPr>
        <w:t xml:space="preserve">, not </w:t>
      </w:r>
      <w:r w:rsidR="004D0116">
        <w:rPr>
          <w:rFonts w:ascii="Verdana" w:hAnsi="Verdana" w:cs="Times New Roman"/>
          <w:color w:val="333333"/>
          <w:sz w:val="20"/>
          <w:szCs w:val="20"/>
        </w:rPr>
        <w:t xml:space="preserve">frustrating. </w:t>
      </w:r>
    </w:p>
    <w:p w14:paraId="64440BAC" w14:textId="0F339C2E"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eastAsia="Times New Roman" w:hAnsi="Verdana" w:cs="Times New Roman"/>
          <w:b/>
          <w:bCs/>
          <w:color w:val="325B9D"/>
        </w:rPr>
        <w:t>MDPs</w:t>
      </w:r>
      <w:r w:rsidR="00290E2E">
        <w:rPr>
          <w:rFonts w:ascii="Verdana" w:eastAsia="Times New Roman" w:hAnsi="Verdana" w:cs="Times New Roman"/>
          <w:b/>
          <w:bCs/>
          <w:color w:val="325B9D"/>
        </w:rPr>
        <w:t xml:space="preserve"> &amp; Reinforcement Learning</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and you’ll be able to play the RandomAgent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 xml:space="preserve">–cp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You should be able to win or draw easily against this agent. Not a very good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 xml:space="preserve">–cp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ql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example if you want two RandomAgents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target/classes/ ticTacToe.Game</w:t>
      </w:r>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67A1C643" w:rsidR="003E17A9" w:rsidRDefault="00FA7558" w:rsidP="00FA755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w:t>
      </w:r>
      <w:r w:rsidR="001E53C9">
        <w:rPr>
          <w:rFonts w:ascii="Verdana" w:hAnsi="Verdana" w:cs="Times New Roman"/>
          <w:b/>
          <w:bCs/>
          <w:i/>
          <w:iCs/>
          <w:color w:val="333333"/>
          <w:sz w:val="20"/>
          <w:szCs w:val="20"/>
        </w:rPr>
        <w:t xml:space="preserve"> </w:t>
      </w:r>
      <w:r>
        <w:rPr>
          <w:rFonts w:ascii="Verdana" w:hAnsi="Verdana" w:cs="Times New Roman"/>
          <w:b/>
          <w:bCs/>
          <w:i/>
          <w:iCs/>
          <w:color w:val="333333"/>
          <w:sz w:val="20"/>
          <w:szCs w:val="20"/>
        </w:rPr>
        <w:t>1 (</w:t>
      </w:r>
      <w:r w:rsidR="00A67CBD">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points)  </w:t>
      </w:r>
      <w:r w:rsidR="0040780D" w:rsidRPr="0040780D">
        <w:rPr>
          <w:rFonts w:ascii="Verdana" w:hAnsi="Verdana" w:cs="Times New Roman"/>
          <w:color w:val="333333"/>
          <w:sz w:val="20"/>
          <w:szCs w:val="20"/>
        </w:rPr>
        <w:t>Write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r w:rsidR="003E17A9" w:rsidRPr="003E17A9">
        <w:rPr>
          <w:rFonts w:ascii="Courier New" w:hAnsi="Courier New" w:cs="Courier New"/>
          <w:color w:val="333333"/>
          <w:sz w:val="20"/>
          <w:szCs w:val="20"/>
        </w:rPr>
        <w:t xml:space="preserve">iterate() &amp; extractPolicy()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The former should perform value iteration for a number of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p>
    <w:p w14:paraId="2360E66C" w14:textId="26500DC3"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r w:rsidRPr="0040780D">
        <w:rPr>
          <w:rFonts w:ascii="Courier New" w:hAnsi="Courier New" w:cs="Courier New"/>
          <w:color w:val="333333"/>
          <w:sz w:val="20"/>
          <w:szCs w:val="20"/>
        </w:rPr>
        <w:t>ValueIterationAgent</w:t>
      </w:r>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you do not need to change this class, but use it in your value iteration implementation to generate the set of next game</w:t>
      </w:r>
      <w:r w:rsidR="007C0F98">
        <w:rPr>
          <w:rFonts w:ascii="Verdana" w:hAnsi="Verdana" w:cs="Times New Roman"/>
          <w:color w:val="333333"/>
          <w:sz w:val="20"/>
          <w:szCs w:val="20"/>
        </w:rPr>
        <w:t xml:space="preserve"> states (the sPrimes)</w:t>
      </w:r>
      <w:r w:rsidR="003E17A9">
        <w:rPr>
          <w:rFonts w:ascii="Verdana" w:hAnsi="Verdana" w:cs="Times New Roman"/>
          <w:color w:val="333333"/>
          <w:sz w:val="20"/>
          <w:szCs w:val="20"/>
        </w:rPr>
        <w:t>, their associated 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r w:rsidR="009B2B34" w:rsidRPr="009B2B34">
        <w:rPr>
          <w:rFonts w:ascii="Courier New" w:hAnsi="Courier New" w:cs="Courier New"/>
          <w:color w:val="333333"/>
          <w:sz w:val="20"/>
          <w:szCs w:val="20"/>
        </w:rPr>
        <w:t>generateTransitions</w:t>
      </w:r>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lastRenderedPageBreak/>
        <w:t>Value iteration computes k-step estimates of the optimal values, V</w:t>
      </w:r>
      <w:r w:rsidRPr="0040780D">
        <w:rPr>
          <w:rFonts w:ascii="Verdana" w:hAnsi="Verdana" w:cs="Times New Roman"/>
          <w:color w:val="333333"/>
          <w:sz w:val="20"/>
          <w:szCs w:val="20"/>
          <w:vertAlign w:val="subscript"/>
        </w:rPr>
        <w:t>k</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You will see that the the Value Function, V</w:t>
      </w:r>
      <w:r w:rsidR="003E17A9">
        <w:rPr>
          <w:rFonts w:ascii="Verdana" w:hAnsi="Verdana" w:cs="Times New Roman"/>
          <w:color w:val="333333"/>
          <w:sz w:val="20"/>
          <w:szCs w:val="20"/>
          <w:vertAlign w:val="subscript"/>
        </w:rPr>
        <w:t>k</w:t>
      </w:r>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t>double</w:t>
      </w:r>
      <w:r w:rsidR="003E17A9">
        <w:rPr>
          <w:rFonts w:ascii="Verdana" w:hAnsi="Verdana" w:cs="Times New Roman"/>
          <w:color w:val="333333"/>
          <w:sz w:val="20"/>
          <w:szCs w:val="20"/>
        </w:rPr>
        <w:t xml:space="preserve"> value. The corresponding </w:t>
      </w:r>
      <w:r w:rsidR="003E17A9" w:rsidRPr="007C0F98">
        <w:rPr>
          <w:rFonts w:ascii="Courier New" w:hAnsi="Courier New" w:cs="Courier New"/>
          <w:color w:val="333333"/>
          <w:sz w:val="20"/>
          <w:szCs w:val="20"/>
        </w:rPr>
        <w:t>hashCode</w:t>
      </w:r>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252FC60"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is enough for convergence in </w:t>
      </w:r>
      <w:r w:rsidR="003E17A9">
        <w:rPr>
          <w:rFonts w:ascii="Verdana" w:hAnsi="Verdana" w:cs="Times New Roman"/>
          <w:color w:val="333333"/>
          <w:sz w:val="20"/>
          <w:szCs w:val="20"/>
        </w:rPr>
        <w:t xml:space="preserve">all </w:t>
      </w:r>
      <w:r w:rsidRPr="0040780D">
        <w:rPr>
          <w:rFonts w:ascii="Verdana" w:hAnsi="Verdana" w:cs="Times New Roman"/>
          <w:color w:val="333333"/>
          <w:sz w:val="20"/>
          <w:szCs w:val="20"/>
        </w:rPr>
        <w:t>the questions below.</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Don’t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r w:rsidRPr="0040780D">
        <w:rPr>
          <w:rFonts w:ascii="Courier New" w:hAnsi="Courier New" w:cs="Courier New"/>
          <w:color w:val="333333"/>
          <w:sz w:val="20"/>
          <w:szCs w:val="20"/>
        </w:rPr>
        <w:t>ValueIterationAgent</w:t>
      </w:r>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e.g.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619CA74B"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2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on, lost &amp; drew against each of the other rule based agents. The rule based</w:t>
      </w:r>
      <w:r w:rsidR="00C4368B">
        <w:rPr>
          <w:rFonts w:ascii="Verdana" w:hAnsi="Verdana" w:cs="Times New Roman"/>
          <w:color w:val="333333"/>
          <w:sz w:val="20"/>
          <w:szCs w:val="20"/>
        </w:rPr>
        <w:t xml:space="preserve"> agents are: random, aggressive, defensive.</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short .pdf report named: vi-agent-report.pdf. Commit this together with your code, and push to your fork.</w:t>
      </w:r>
    </w:p>
    <w:p w14:paraId="1B876311" w14:textId="196C3551"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w:t>
      </w:r>
      <w:r w:rsidR="00D83E84">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r w:rsidR="008823B7" w:rsidRPr="008823B7">
        <w:rPr>
          <w:rFonts w:ascii="Courier New" w:hAnsi="Courier New" w:cs="Courier New"/>
          <w:color w:val="333333"/>
          <w:sz w:val="20"/>
          <w:szCs w:val="20"/>
        </w:rPr>
        <w:t>initRandomPolicy()</w:t>
      </w:r>
      <w:r w:rsidR="008823B7">
        <w:rPr>
          <w:rFonts w:ascii="Verdana" w:hAnsi="Verdana" w:cs="Times New Roman"/>
          <w:color w:val="333333"/>
          <w:sz w:val="20"/>
          <w:szCs w:val="20"/>
        </w:rPr>
        <w:t xml:space="preserve">, </w:t>
      </w:r>
      <w:r w:rsidR="007970DA">
        <w:rPr>
          <w:rFonts w:ascii="Courier New" w:hAnsi="Courier New" w:cs="Courier New"/>
          <w:color w:val="333333"/>
          <w:sz w:val="20"/>
          <w:szCs w:val="20"/>
        </w:rPr>
        <w:t>eval</w:t>
      </w:r>
      <w:r w:rsidR="008823B7">
        <w:rPr>
          <w:rFonts w:ascii="Courier New" w:hAnsi="Courier New" w:cs="Courier New"/>
          <w:color w:val="333333"/>
          <w:sz w:val="20"/>
          <w:szCs w:val="20"/>
        </w:rPr>
        <w:t xml:space="preserve">uatePolicy(), improvePolicy()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r w:rsidR="00427A8E" w:rsidRPr="001E7A3F">
        <w:rPr>
          <w:rFonts w:ascii="Courier New" w:hAnsi="Courier New" w:cs="Courier New"/>
          <w:color w:val="333333"/>
          <w:sz w:val="20"/>
          <w:szCs w:val="20"/>
        </w:rPr>
        <w:t>evaluatePolicy()</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r w:rsidR="008823B7" w:rsidRPr="008823B7">
        <w:rPr>
          <w:rFonts w:ascii="Courier New" w:hAnsi="Courier New" w:cs="Courier New"/>
          <w:color w:val="333333"/>
          <w:sz w:val="20"/>
          <w:szCs w:val="20"/>
        </w:rPr>
        <w:t>initRandomPolicy()</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r w:rsidR="004A3AF6" w:rsidRPr="004A3AF6">
        <w:rPr>
          <w:rFonts w:ascii="Courier New" w:hAnsi="Courier New" w:cs="Courier New"/>
          <w:color w:val="333333"/>
          <w:sz w:val="20"/>
          <w:szCs w:val="20"/>
        </w:rPr>
        <w:t>policyValues</w:t>
      </w:r>
      <w:r w:rsidR="004A3AF6">
        <w:rPr>
          <w:rFonts w:ascii="Verdana" w:hAnsi="Verdana" w:cs="Courier New"/>
          <w:color w:val="333333"/>
          <w:sz w:val="20"/>
          <w:szCs w:val="20"/>
        </w:rPr>
        <w:t xml:space="preserve"> map. The </w:t>
      </w:r>
      <w:r w:rsidR="004A3AF6" w:rsidRPr="004A3AF6">
        <w:rPr>
          <w:rFonts w:ascii="Courier New" w:hAnsi="Courier New" w:cs="Courier New"/>
          <w:color w:val="333333"/>
          <w:sz w:val="20"/>
          <w:szCs w:val="20"/>
        </w:rPr>
        <w:t>improvePolicy()</w:t>
      </w:r>
      <w:r w:rsidR="004A3AF6">
        <w:rPr>
          <w:rFonts w:ascii="Verdana" w:hAnsi="Verdana" w:cs="Courier New"/>
          <w:color w:val="333333"/>
          <w:sz w:val="20"/>
          <w:szCs w:val="20"/>
        </w:rPr>
        <w:t xml:space="preserve"> method performs the Policy improvement step, and updates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w:t>
      </w:r>
    </w:p>
    <w:p w14:paraId="5624D5A0" w14:textId="6B5F0DD5"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4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The other agents are: random, aggressive, defensive.</w:t>
      </w:r>
    </w:p>
    <w:p w14:paraId="56FA7ACE" w14:textId="6CE6A59C"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w:t>
      </w:r>
      <w:r w:rsidR="002341EF">
        <w:rPr>
          <w:rFonts w:ascii="Verdana" w:hAnsi="Verdana" w:cs="Times New Roman"/>
          <w:color w:val="333333"/>
          <w:sz w:val="20"/>
          <w:szCs w:val="20"/>
        </w:rPr>
        <w:t xml:space="preserve">ort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 xml:space="preserve">named: </w:t>
      </w:r>
      <w:r w:rsidR="00F33D84" w:rsidRPr="001E53C9">
        <w:rPr>
          <w:rFonts w:ascii="Courier New" w:hAnsi="Courier New" w:cs="Courier New"/>
          <w:color w:val="333333"/>
          <w:sz w:val="20"/>
          <w:szCs w:val="20"/>
        </w:rPr>
        <w:t>pi-agent-report.pdf</w:t>
      </w:r>
      <w:r w:rsidR="00F33D84">
        <w:rPr>
          <w:rFonts w:ascii="Verdana" w:hAnsi="Verdana" w:cs="Times New Roman"/>
          <w:color w:val="333333"/>
          <w:sz w:val="20"/>
          <w:szCs w:val="20"/>
        </w:rPr>
        <w:t>. Commit this together with your code, and push to your fork.</w:t>
      </w:r>
    </w:p>
    <w:p w14:paraId="0A7798B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4D8A81C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2401E5B1" w14:textId="6C967471"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r>
        <w:rPr>
          <w:rFonts w:ascii="Verdana" w:hAnsi="Verdana" w:cs="Times New Roman"/>
          <w:b/>
          <w:bCs/>
          <w:i/>
          <w:iCs/>
          <w:color w:val="333333"/>
          <w:sz w:val="20"/>
          <w:szCs w:val="20"/>
        </w:rPr>
        <w:lastRenderedPageBreak/>
        <w:t>Questions 5 &amp; 6 are on Reinforcement Learning:</w:t>
      </w:r>
    </w:p>
    <w:p w14:paraId="61652AA3" w14:textId="5E701B94" w:rsidR="001E53C9" w:rsidRDefault="001E53C9" w:rsidP="00756C2C">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 xml:space="preserve">Question 5 (5 points): </w:t>
      </w:r>
      <w:r>
        <w:rPr>
          <w:rFonts w:ascii="Verdana" w:hAnsi="Verdana" w:cs="Times New Roman"/>
          <w:i/>
          <w:iCs/>
          <w:color w:val="333333"/>
          <w:sz w:val="20"/>
          <w:szCs w:val="20"/>
        </w:rPr>
        <w:t xml:space="preserve">Write a </w:t>
      </w:r>
      <w:r>
        <w:rPr>
          <w:rFonts w:ascii="Verdana" w:hAnsi="Verdana" w:cs="Times New Roman"/>
          <w:color w:val="333333"/>
          <w:sz w:val="20"/>
          <w:szCs w:val="20"/>
        </w:rPr>
        <w:t xml:space="preserve">Q-Learning agent in </w:t>
      </w:r>
      <w:r w:rsidRPr="001E53C9">
        <w:rPr>
          <w:rFonts w:ascii="Courier New" w:hAnsi="Courier New" w:cs="Courier New"/>
          <w:color w:val="333333"/>
          <w:sz w:val="20"/>
          <w:szCs w:val="20"/>
        </w:rPr>
        <w:t>QLearningAgent.java</w:t>
      </w:r>
      <w:r>
        <w:rPr>
          <w:rFonts w:ascii="Verdana" w:hAnsi="Verdana" w:cs="Times New Roman"/>
          <w:color w:val="333333"/>
          <w:sz w:val="20"/>
          <w:szCs w:val="20"/>
        </w:rPr>
        <w:t xml:space="preserve"> by implementing the </w:t>
      </w:r>
      <w:r w:rsidRPr="001E53C9">
        <w:rPr>
          <w:rFonts w:ascii="Courier New" w:hAnsi="Courier New" w:cs="Courier New"/>
          <w:color w:val="333333"/>
          <w:sz w:val="20"/>
          <w:szCs w:val="20"/>
        </w:rPr>
        <w:t>train(</w:t>
      </w:r>
      <w:r>
        <w:rPr>
          <w:rFonts w:ascii="Courier New" w:hAnsi="Courier New" w:cs="Courier New"/>
          <w:color w:val="333333"/>
          <w:sz w:val="20"/>
          <w:szCs w:val="20"/>
        </w:rPr>
        <w:t>)</w:t>
      </w:r>
      <w:r w:rsidR="00756C2C">
        <w:rPr>
          <w:rFonts w:ascii="Courier New" w:hAnsi="Courier New" w:cs="Courier New"/>
          <w:color w:val="333333"/>
          <w:sz w:val="20"/>
          <w:szCs w:val="20"/>
        </w:rPr>
        <w:t xml:space="preserve"> &amp; </w:t>
      </w:r>
      <w:r>
        <w:rPr>
          <w:rFonts w:ascii="Courier New" w:hAnsi="Courier New" w:cs="Courier New"/>
          <w:color w:val="333333"/>
          <w:sz w:val="20"/>
          <w:szCs w:val="20"/>
        </w:rPr>
        <w:t>extractPolicy()</w:t>
      </w:r>
      <w:r w:rsidR="00756C2C">
        <w:rPr>
          <w:rFonts w:ascii="Verdana" w:hAnsi="Verdana" w:cs="Courier New"/>
          <w:color w:val="333333"/>
          <w:sz w:val="20"/>
          <w:szCs w:val="20"/>
        </w:rPr>
        <w:t xml:space="preserve">methods.   Your agent should follow an </w:t>
      </w:r>
      <w:r w:rsidR="00756C2C">
        <w:rPr>
          <w:rFonts w:ascii="Verdana" w:hAnsi="Verdana" w:cs="Courier New"/>
          <w:color w:val="333333"/>
          <w:sz w:val="20"/>
          <w:szCs w:val="20"/>
        </w:rPr>
        <w:sym w:font="Symbol" w:char="F065"/>
      </w:r>
      <w:r w:rsidR="00756C2C">
        <w:rPr>
          <w:rFonts w:ascii="Verdana" w:hAnsi="Verdana" w:cs="Courier New"/>
          <w:color w:val="333333"/>
          <w:sz w:val="20"/>
          <w:szCs w:val="20"/>
        </w:rPr>
        <w:t>-greedy policy during training</w:t>
      </w:r>
      <w:r w:rsidR="007E7BA9">
        <w:rPr>
          <w:rFonts w:ascii="Verdana" w:hAnsi="Verdana" w:cs="Courier New"/>
          <w:color w:val="333333"/>
          <w:sz w:val="20"/>
          <w:szCs w:val="20"/>
        </w:rPr>
        <w:t xml:space="preserve"> (and only during training – during testing it should follow the extracted policy)</w:t>
      </w:r>
      <w:r w:rsidR="00756C2C">
        <w:rPr>
          <w:rFonts w:ascii="Verdana" w:hAnsi="Verdana" w:cs="Courier New"/>
          <w:color w:val="333333"/>
          <w:sz w:val="20"/>
          <w:szCs w:val="20"/>
        </w:rPr>
        <w:t xml:space="preserve">. Your agent will need to train for many episodes before the q-values converge. </w:t>
      </w:r>
      <w:r w:rsidR="00C32FB0">
        <w:rPr>
          <w:rFonts w:ascii="Verdana" w:hAnsi="Verdana" w:cs="Courier New"/>
          <w:color w:val="333333"/>
          <w:sz w:val="20"/>
          <w:szCs w:val="20"/>
        </w:rPr>
        <w:t>Although default values have been set/given in the code, y</w:t>
      </w:r>
      <w:r w:rsidR="00756C2C">
        <w:rPr>
          <w:rFonts w:ascii="Verdana" w:hAnsi="Verdana" w:cs="Courier New"/>
          <w:color w:val="333333"/>
          <w:sz w:val="20"/>
          <w:szCs w:val="20"/>
        </w:rPr>
        <w:t xml:space="preserve">ou </w:t>
      </w:r>
      <w:r w:rsidR="00C32FB0">
        <w:rPr>
          <w:rFonts w:ascii="Verdana" w:hAnsi="Verdana" w:cs="Courier New"/>
          <w:color w:val="333333"/>
          <w:sz w:val="20"/>
          <w:szCs w:val="20"/>
        </w:rPr>
        <w:t>are strongly encouraged to</w:t>
      </w:r>
      <w:r w:rsidR="00756C2C">
        <w:rPr>
          <w:rFonts w:ascii="Verdana" w:hAnsi="Verdana" w:cs="Courier New"/>
          <w:color w:val="333333"/>
          <w:sz w:val="20"/>
          <w:szCs w:val="20"/>
        </w:rPr>
        <w:t xml:space="preserve"> play round with the hyperparameters</w:t>
      </w:r>
      <w:r w:rsidR="00C32FB0">
        <w:rPr>
          <w:rFonts w:ascii="Verdana" w:hAnsi="Verdana" w:cs="Courier New"/>
          <w:color w:val="333333"/>
          <w:sz w:val="20"/>
          <w:szCs w:val="20"/>
        </w:rPr>
        <w:t xml:space="preserve"> of q-learning</w:t>
      </w:r>
      <w:r w:rsidR="00756C2C">
        <w:rPr>
          <w:rFonts w:ascii="Verdana" w:hAnsi="Verdana" w:cs="Courier New"/>
          <w:color w:val="333333"/>
          <w:sz w:val="20"/>
          <w:szCs w:val="20"/>
        </w:rPr>
        <w:t>: the learning rate (</w:t>
      </w:r>
      <w:r w:rsidR="00756C2C">
        <w:rPr>
          <w:rFonts w:ascii="Verdana" w:hAnsi="Verdana" w:cs="Courier New"/>
          <w:color w:val="333333"/>
          <w:sz w:val="20"/>
          <w:szCs w:val="20"/>
        </w:rPr>
        <w:sym w:font="Symbol" w:char="F061"/>
      </w:r>
      <w:r w:rsidR="00756C2C">
        <w:rPr>
          <w:rFonts w:ascii="Verdana" w:hAnsi="Verdana" w:cs="Courier New"/>
          <w:color w:val="333333"/>
          <w:sz w:val="20"/>
          <w:szCs w:val="20"/>
        </w:rPr>
        <w:t>), number of episodes to train, as well as the epsilon in</w:t>
      </w:r>
      <w:r w:rsidR="00C32FB0">
        <w:rPr>
          <w:rFonts w:ascii="Verdana" w:hAnsi="Verdana" w:cs="Courier New"/>
          <w:color w:val="333333"/>
          <w:sz w:val="20"/>
          <w:szCs w:val="20"/>
        </w:rPr>
        <w:t xml:space="preserve"> the </w:t>
      </w:r>
      <w:r w:rsidR="00C32FB0">
        <w:rPr>
          <w:rFonts w:ascii="Verdana" w:hAnsi="Verdana" w:cs="Courier New"/>
          <w:color w:val="333333"/>
          <w:sz w:val="20"/>
          <w:szCs w:val="20"/>
        </w:rPr>
        <w:sym w:font="Symbol" w:char="F065"/>
      </w:r>
      <w:r w:rsidR="00C32FB0">
        <w:rPr>
          <w:rFonts w:ascii="Verdana" w:hAnsi="Verdana" w:cs="Courier New"/>
          <w:color w:val="333333"/>
          <w:sz w:val="20"/>
          <w:szCs w:val="20"/>
        </w:rPr>
        <w:t>-</w:t>
      </w:r>
      <w:r w:rsidR="00756C2C">
        <w:rPr>
          <w:rFonts w:ascii="Verdana" w:hAnsi="Verdana" w:cs="Courier New"/>
          <w:color w:val="333333"/>
          <w:sz w:val="20"/>
          <w:szCs w:val="20"/>
        </w:rPr>
        <w:t>greedy policy</w:t>
      </w:r>
      <w:r w:rsidR="00C32FB0">
        <w:rPr>
          <w:rFonts w:ascii="Verdana" w:hAnsi="Verdana" w:cs="Courier New"/>
          <w:color w:val="333333"/>
          <w:sz w:val="20"/>
          <w:szCs w:val="20"/>
        </w:rPr>
        <w:t xml:space="preserve"> followed during training</w:t>
      </w:r>
      <w:r w:rsidR="00756C2C">
        <w:rPr>
          <w:rFonts w:ascii="Verdana" w:hAnsi="Verdana" w:cs="Courier New"/>
          <w:color w:val="333333"/>
          <w:sz w:val="20"/>
          <w:szCs w:val="20"/>
        </w:rPr>
        <w:t>.</w:t>
      </w:r>
    </w:p>
    <w:p w14:paraId="520F0B5C" w14:textId="77777777"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6 (1 point): </w:t>
      </w:r>
      <w:r>
        <w:rPr>
          <w:rFonts w:ascii="Verdana" w:hAnsi="Verdana" w:cs="Times New Roman"/>
          <w:color w:val="333333"/>
          <w:sz w:val="20"/>
          <w:szCs w:val="20"/>
        </w:rPr>
        <w:t>Like the previous questions, test your Q-Learning Agent against each of the provided agents 50 times and report on the results - how many games they won, lost &amp; drew. The other agents are: random, aggressive, defensive.</w:t>
      </w:r>
    </w:p>
    <w:p w14:paraId="7A8E50AC" w14:textId="3322B315"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a very short .pdf report named: </w:t>
      </w:r>
      <w:r>
        <w:rPr>
          <w:rFonts w:ascii="Courier New" w:hAnsi="Courier New" w:cs="Courier New"/>
          <w:color w:val="333333"/>
          <w:sz w:val="20"/>
          <w:szCs w:val="20"/>
        </w:rPr>
        <w:t>ql</w:t>
      </w:r>
      <w:r w:rsidRPr="001E53C9">
        <w:rPr>
          <w:rFonts w:ascii="Courier New" w:hAnsi="Courier New" w:cs="Courier New"/>
          <w:color w:val="333333"/>
          <w:sz w:val="20"/>
          <w:szCs w:val="20"/>
        </w:rPr>
        <w:t>-agent-report.pdf</w:t>
      </w:r>
      <w:r>
        <w:rPr>
          <w:rFonts w:ascii="Verdana" w:hAnsi="Verdana" w:cs="Times New Roman"/>
          <w:color w:val="333333"/>
          <w:sz w:val="20"/>
          <w:szCs w:val="20"/>
        </w:rPr>
        <w:t xml:space="preserve">. Commit this together with your code, and push to your fork. </w:t>
      </w:r>
    </w:p>
    <w:p w14:paraId="4F74EFE0" w14:textId="77777777" w:rsidR="00C32FB0" w:rsidRPr="007E074C" w:rsidRDefault="00C32FB0" w:rsidP="007E074C">
      <w:pPr>
        <w:spacing w:before="100" w:beforeAutospacing="1" w:after="100" w:afterAutospacing="1" w:line="234" w:lineRule="atLeast"/>
        <w:rPr>
          <w:rFonts w:ascii="Verdana" w:hAnsi="Verdana" w:cs="Times New Roman"/>
          <w:color w:val="333333"/>
          <w:sz w:val="20"/>
          <w:szCs w:val="20"/>
        </w:rPr>
      </w:pPr>
    </w:p>
    <w:p w14:paraId="669FE899" w14:textId="40B9DC4E" w:rsidR="00DF5AEE" w:rsidRPr="00D83E84" w:rsidRDefault="00F356A3"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NOTE</w:t>
      </w:r>
      <w:r w:rsidR="005F1B2C">
        <w:rPr>
          <w:rFonts w:ascii="Verdana" w:hAnsi="Verdana" w:cs="Times New Roman"/>
          <w:b/>
          <w:bCs/>
          <w:color w:val="333333"/>
          <w:sz w:val="20"/>
          <w:szCs w:val="20"/>
        </w:rPr>
        <w:t xml:space="preserve"> 1</w:t>
      </w:r>
      <w:r>
        <w:rPr>
          <w:rFonts w:ascii="Verdana" w:hAnsi="Verdana" w:cs="Times New Roman"/>
          <w:b/>
          <w:bCs/>
          <w:color w:val="333333"/>
          <w:sz w:val="20"/>
          <w:szCs w:val="20"/>
        </w:rPr>
        <w:t xml:space="preserve">: </w:t>
      </w:r>
      <w:r w:rsidRPr="00D83E84">
        <w:rPr>
          <w:rFonts w:ascii="Verdana" w:hAnsi="Verdana" w:cs="Times New Roman"/>
          <w:color w:val="333333"/>
          <w:sz w:val="20"/>
          <w:szCs w:val="20"/>
        </w:rPr>
        <w:t>There is extensive comments in the code, Javadoc</w:t>
      </w:r>
      <w:r w:rsidR="00611490" w:rsidRPr="00D83E84">
        <w:rPr>
          <w:rFonts w:ascii="Verdana" w:hAnsi="Verdana" w:cs="Times New Roman"/>
          <w:color w:val="333333"/>
          <w:sz w:val="20"/>
          <w:szCs w:val="20"/>
        </w:rPr>
        <w:t xml:space="preserve"> (under the folder doc/ in the project folder)</w:t>
      </w:r>
      <w:r w:rsidRPr="00D83E84">
        <w:rPr>
          <w:rFonts w:ascii="Verdana" w:hAnsi="Verdana" w:cs="Times New Roman"/>
          <w:color w:val="333333"/>
          <w:sz w:val="20"/>
          <w:szCs w:val="20"/>
        </w:rPr>
        <w:t xml:space="preserve"> and inline. You should read these carefully to understand what is going on, and what methods to call/use. They might also contain hints in the right direction.</w:t>
      </w:r>
    </w:p>
    <w:p w14:paraId="41685550" w14:textId="2161FC8D" w:rsidR="005F1B2C" w:rsidRPr="005F1B2C" w:rsidRDefault="005F1B2C" w:rsidP="005F1B2C">
      <w:pPr>
        <w:rPr>
          <w:rFonts w:ascii="Verdana" w:eastAsia="Times New Roman" w:hAnsi="Verdana" w:cs="Times New Roman"/>
          <w:sz w:val="20"/>
          <w:szCs w:val="20"/>
        </w:rPr>
      </w:pPr>
      <w:r w:rsidRPr="005F1B2C">
        <w:rPr>
          <w:rFonts w:ascii="Verdana" w:eastAsia="Times New Roman" w:hAnsi="Verdana" w:cs="Times New Roman"/>
          <w:b/>
          <w:bCs/>
          <w:color w:val="000000"/>
          <w:sz w:val="20"/>
          <w:szCs w:val="20"/>
        </w:rPr>
        <w:t>NOTE</w:t>
      </w:r>
      <w:r w:rsidR="00D83E84">
        <w:rPr>
          <w:rFonts w:ascii="Verdana" w:eastAsia="Times New Roman" w:hAnsi="Verdana" w:cs="Times New Roman"/>
          <w:b/>
          <w:bCs/>
          <w:color w:val="000000"/>
          <w:sz w:val="20"/>
          <w:szCs w:val="20"/>
        </w:rPr>
        <w:t xml:space="preserve"> 2</w:t>
      </w:r>
      <w:r w:rsidRPr="005F1B2C">
        <w:rPr>
          <w:rFonts w:ascii="Verdana" w:eastAsia="Times New Roman" w:hAnsi="Verdana" w:cs="Times New Roman"/>
          <w:color w:val="000000"/>
          <w:sz w:val="20"/>
          <w:szCs w:val="20"/>
        </w:rPr>
        <w:t>: you need to be careful about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the values of terminal states - terminal states are states where X has won, states where O has won, and states where the game is a draw.</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The value of these game states -</w:t>
      </w:r>
      <w:r w:rsidRPr="00607DB4">
        <w:rPr>
          <w:rFonts w:ascii="Verdana" w:eastAsia="Times New Roman" w:hAnsi="Verdana" w:cs="Times New Roman"/>
          <w:color w:val="000000"/>
          <w:sz w:val="20"/>
          <w:szCs w:val="20"/>
        </w:rPr>
        <w:t> </w:t>
      </w:r>
      <w:r w:rsidRPr="005F1B2C">
        <w:rPr>
          <w:rFonts w:ascii="Verdana" w:eastAsia="Times New Roman" w:hAnsi="Verdana" w:cs="Times New Roman"/>
          <w:i/>
          <w:iCs/>
          <w:color w:val="000000"/>
          <w:sz w:val="20"/>
          <w:szCs w:val="20"/>
        </w:rPr>
        <w:t>V(g) - </w:t>
      </w:r>
      <w:r w:rsidRPr="005F1B2C">
        <w:rPr>
          <w:rFonts w:ascii="Verdana" w:eastAsia="Times New Roman" w:hAnsi="Verdana" w:cs="Times New Roman"/>
          <w:color w:val="000000"/>
          <w:sz w:val="20"/>
          <w:szCs w:val="20"/>
        </w:rPr>
        <w:t>should under all circumstances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 all iterations</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be set to 0</w:t>
      </w:r>
      <w:r w:rsidRPr="005F1B2C">
        <w:rPr>
          <w:rFonts w:ascii="Verdana" w:eastAsia="Times New Roman" w:hAnsi="Verdana" w:cs="Times New Roman"/>
          <w:color w:val="000000"/>
          <w:sz w:val="20"/>
          <w:szCs w:val="20"/>
        </w:rPr>
        <w:t>. Here’s why: to find the optimal value of a state you will be looping over all possible actions from that state. For terminal states this is empty,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might,</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(e.g. </w:t>
      </w:r>
      <w:r w:rsidR="00607DB4" w:rsidRPr="00607DB4">
        <w:rPr>
          <w:rFonts w:ascii="Verdana" w:eastAsia="Times New Roman" w:hAnsi="Verdana" w:cs="Times New Roman"/>
          <w:i/>
          <w:iCs/>
          <w:color w:val="000000"/>
          <w:sz w:val="20"/>
          <w:szCs w:val="20"/>
        </w:rPr>
        <w:t>Double.MIN_VALUE</w:t>
      </w:r>
      <w:r w:rsidR="00607DB4">
        <w:rPr>
          <w:rFonts w:ascii="Verdana" w:eastAsia="Times New Roman" w:hAnsi="Verdana" w:cs="Times New Roman"/>
          <w:color w:val="000000"/>
          <w:sz w:val="20"/>
          <w:szCs w:val="20"/>
        </w:rPr>
        <w:t>)</w:t>
      </w:r>
      <w:r w:rsidRPr="005F1B2C">
        <w:rPr>
          <w:rFonts w:ascii="Verdana" w:eastAsia="Times New Roman" w:hAnsi="Verdana" w:cs="Times New Roman"/>
          <w:color w:val="000000"/>
          <w:sz w:val="20"/>
          <w:szCs w:val="20"/>
        </w:rPr>
        <w: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To avoid this, for every game state g that you are considering and calculating its optimal value, CHECK IF IT IS A TERMINAL STATE (using g.isTerminal()); if it is, set its value to 0, and move to the next game state (you can use the ‘continue;’ statement inside your loop).</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Note that your agent would have already received its reward when transitioning</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INTO that state, not out of it. </w:t>
      </w:r>
    </w:p>
    <w:p w14:paraId="3BD321F2" w14:textId="67671207" w:rsidR="00BE116C" w:rsidRDefault="00427268" w:rsidP="006E2228">
      <w:pPr>
        <w:spacing w:before="100" w:beforeAutospacing="1" w:after="100" w:afterAutospacing="1" w:line="234" w:lineRule="atLeast"/>
        <w:rPr>
          <w:rFonts w:ascii="Verdana" w:hAnsi="Verdana" w:cs="Times New Roman"/>
          <w:color w:val="333333"/>
          <w:sz w:val="20"/>
          <w:szCs w:val="20"/>
        </w:rPr>
      </w:pPr>
      <w:r w:rsidRPr="00427268">
        <w:rPr>
          <w:rFonts w:ascii="Verdana" w:hAnsi="Verdana" w:cs="Times New Roman"/>
          <w:b/>
          <w:bCs/>
          <w:color w:val="333333"/>
          <w:sz w:val="20"/>
          <w:szCs w:val="20"/>
        </w:rPr>
        <w:t>NOTE</w:t>
      </w:r>
      <w:r w:rsidR="00C32FB0">
        <w:rPr>
          <w:rFonts w:ascii="Verdana" w:hAnsi="Verdana" w:cs="Times New Roman"/>
          <w:b/>
          <w:bCs/>
          <w:color w:val="333333"/>
          <w:sz w:val="20"/>
          <w:szCs w:val="20"/>
        </w:rPr>
        <w:t xml:space="preserve"> 3</w:t>
      </w:r>
      <w:r>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(e.g. reward function)</w:t>
      </w:r>
      <w:r w:rsidRPr="00427268">
        <w:rPr>
          <w:rFonts w:ascii="Verdana" w:hAnsi="Verdana" w:cs="Times New Roman"/>
          <w:color w:val="333333"/>
          <w:sz w:val="20"/>
          <w:szCs w:val="20"/>
        </w:rPr>
        <w:t xml:space="preserve"> </w:t>
      </w:r>
      <w:r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Machine Learning isn't like Mathematics with complete certainty - you almost always have to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33A87"/>
    <w:rsid w:val="000363F5"/>
    <w:rsid w:val="00051EB1"/>
    <w:rsid w:val="00094232"/>
    <w:rsid w:val="000D4DED"/>
    <w:rsid w:val="00113057"/>
    <w:rsid w:val="00131454"/>
    <w:rsid w:val="00147E72"/>
    <w:rsid w:val="001A5B17"/>
    <w:rsid w:val="001D21B3"/>
    <w:rsid w:val="001D4907"/>
    <w:rsid w:val="001E53C9"/>
    <w:rsid w:val="001E7A3F"/>
    <w:rsid w:val="001F4F5F"/>
    <w:rsid w:val="00202B43"/>
    <w:rsid w:val="00210C85"/>
    <w:rsid w:val="002341EF"/>
    <w:rsid w:val="00290E2E"/>
    <w:rsid w:val="002C21DA"/>
    <w:rsid w:val="002D744E"/>
    <w:rsid w:val="002E2197"/>
    <w:rsid w:val="002F197B"/>
    <w:rsid w:val="002F6117"/>
    <w:rsid w:val="0030608F"/>
    <w:rsid w:val="00322238"/>
    <w:rsid w:val="00322F15"/>
    <w:rsid w:val="00326416"/>
    <w:rsid w:val="003312F5"/>
    <w:rsid w:val="003527A2"/>
    <w:rsid w:val="00357E3E"/>
    <w:rsid w:val="0036246B"/>
    <w:rsid w:val="003709D8"/>
    <w:rsid w:val="00374601"/>
    <w:rsid w:val="0038491B"/>
    <w:rsid w:val="003B011A"/>
    <w:rsid w:val="003E17A9"/>
    <w:rsid w:val="0040780D"/>
    <w:rsid w:val="00427268"/>
    <w:rsid w:val="00427A8E"/>
    <w:rsid w:val="00461731"/>
    <w:rsid w:val="00496051"/>
    <w:rsid w:val="004A2BCF"/>
    <w:rsid w:val="004A3AF6"/>
    <w:rsid w:val="004A3E2D"/>
    <w:rsid w:val="004B489C"/>
    <w:rsid w:val="004C7F0D"/>
    <w:rsid w:val="004D0116"/>
    <w:rsid w:val="0057280C"/>
    <w:rsid w:val="005859C9"/>
    <w:rsid w:val="005A0F19"/>
    <w:rsid w:val="005A4DDB"/>
    <w:rsid w:val="005C30EC"/>
    <w:rsid w:val="005F1B2C"/>
    <w:rsid w:val="005F2236"/>
    <w:rsid w:val="005F5323"/>
    <w:rsid w:val="00607DB4"/>
    <w:rsid w:val="00611490"/>
    <w:rsid w:val="006217FC"/>
    <w:rsid w:val="00657657"/>
    <w:rsid w:val="006761DF"/>
    <w:rsid w:val="006A3CBF"/>
    <w:rsid w:val="006B3663"/>
    <w:rsid w:val="006E1E23"/>
    <w:rsid w:val="006E2228"/>
    <w:rsid w:val="00740CF2"/>
    <w:rsid w:val="00742B86"/>
    <w:rsid w:val="00756A2F"/>
    <w:rsid w:val="00756C2C"/>
    <w:rsid w:val="00765D48"/>
    <w:rsid w:val="007970DA"/>
    <w:rsid w:val="007C0F98"/>
    <w:rsid w:val="007D6AF2"/>
    <w:rsid w:val="007E074C"/>
    <w:rsid w:val="007E3A82"/>
    <w:rsid w:val="007E7BA9"/>
    <w:rsid w:val="00800581"/>
    <w:rsid w:val="00822F62"/>
    <w:rsid w:val="008823B7"/>
    <w:rsid w:val="008B7C68"/>
    <w:rsid w:val="008C35E3"/>
    <w:rsid w:val="008C4C3D"/>
    <w:rsid w:val="008E27E1"/>
    <w:rsid w:val="008F7EF8"/>
    <w:rsid w:val="00905392"/>
    <w:rsid w:val="0091235E"/>
    <w:rsid w:val="00926D7B"/>
    <w:rsid w:val="00963AB3"/>
    <w:rsid w:val="009B2B34"/>
    <w:rsid w:val="009D0358"/>
    <w:rsid w:val="009D1119"/>
    <w:rsid w:val="009D29B2"/>
    <w:rsid w:val="00A67CBD"/>
    <w:rsid w:val="00A74C92"/>
    <w:rsid w:val="00A84582"/>
    <w:rsid w:val="00A861E9"/>
    <w:rsid w:val="00A9254C"/>
    <w:rsid w:val="00A95B3F"/>
    <w:rsid w:val="00AB6A59"/>
    <w:rsid w:val="00AF0293"/>
    <w:rsid w:val="00B455D3"/>
    <w:rsid w:val="00BB407C"/>
    <w:rsid w:val="00BB4FA6"/>
    <w:rsid w:val="00BC1BFB"/>
    <w:rsid w:val="00BE116C"/>
    <w:rsid w:val="00C27A3E"/>
    <w:rsid w:val="00C32FB0"/>
    <w:rsid w:val="00C4368B"/>
    <w:rsid w:val="00C47272"/>
    <w:rsid w:val="00C50F32"/>
    <w:rsid w:val="00C60022"/>
    <w:rsid w:val="00C67563"/>
    <w:rsid w:val="00C71CE1"/>
    <w:rsid w:val="00C749F7"/>
    <w:rsid w:val="00CF0905"/>
    <w:rsid w:val="00D33CB3"/>
    <w:rsid w:val="00D83E84"/>
    <w:rsid w:val="00DE32DF"/>
    <w:rsid w:val="00DF5AEE"/>
    <w:rsid w:val="00E12638"/>
    <w:rsid w:val="00E2234D"/>
    <w:rsid w:val="00E459A5"/>
    <w:rsid w:val="00EB7E05"/>
    <w:rsid w:val="00EC2862"/>
    <w:rsid w:val="00EE2363"/>
    <w:rsid w:val="00F33D84"/>
    <w:rsid w:val="00F356A3"/>
    <w:rsid w:val="00F727E3"/>
    <w:rsid w:val="00FA0C55"/>
    <w:rsid w:val="00FA7558"/>
    <w:rsid w:val="00FA75F8"/>
    <w:rsid w:val="00FC64BE"/>
    <w:rsid w:val="00FD2200"/>
    <w:rsid w:val="00FD3C69"/>
    <w:rsid w:val="00FE4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Eshghi, Arash</cp:lastModifiedBy>
  <cp:revision>19</cp:revision>
  <cp:lastPrinted>2019-10-31T18:21:00Z</cp:lastPrinted>
  <dcterms:created xsi:type="dcterms:W3CDTF">2019-10-31T18:21:00Z</dcterms:created>
  <dcterms:modified xsi:type="dcterms:W3CDTF">2020-11-16T11:56:00Z</dcterms:modified>
</cp:coreProperties>
</file>