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B2CF" w14:textId="495686E3" w:rsidR="0091304D" w:rsidRDefault="004301C8">
      <w:pPr>
        <w:rPr>
          <w:b/>
          <w:bCs/>
          <w:u w:val="single"/>
          <w:lang w:val="en-US"/>
        </w:rPr>
      </w:pPr>
      <w:r w:rsidRPr="004301C8">
        <w:rPr>
          <w:b/>
          <w:bCs/>
          <w:u w:val="single"/>
          <w:lang w:val="en-US"/>
        </w:rPr>
        <w:t>Content Strategy</w:t>
      </w:r>
    </w:p>
    <w:p w14:paraId="6215654E" w14:textId="3D717203" w:rsidR="004301C8" w:rsidRPr="004301C8" w:rsidRDefault="004301C8">
      <w:pPr>
        <w:rPr>
          <w:b/>
          <w:bCs/>
          <w:u w:val="single"/>
          <w:lang w:val="en-US"/>
        </w:rPr>
      </w:pPr>
      <w:proofErr w:type="spellStart"/>
      <w:r w:rsidRPr="004301C8">
        <w:rPr>
          <w:b/>
          <w:bCs/>
          <w:u w:val="single"/>
          <w:lang w:val="en-US"/>
        </w:rPr>
        <w:t>Elitetechintern</w:t>
      </w:r>
      <w:proofErr w:type="spellEnd"/>
    </w:p>
    <w:p w14:paraId="777B5B88" w14:textId="77777777" w:rsidR="004301C8" w:rsidRDefault="004301C8">
      <w:pPr>
        <w:rPr>
          <w:b/>
          <w:bCs/>
          <w:u w:val="single"/>
          <w:lang w:val="en-US"/>
        </w:rPr>
      </w:pPr>
    </w:p>
    <w:p w14:paraId="0413BFE3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This comprehensive SEO strategy for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Elite Tech Intern (elitetechintern.in)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is designed to boost organic visibility across their dual target audiences: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students/career seekers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business clients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seeking tech services.</w:t>
      </w:r>
    </w:p>
    <w:p w14:paraId="04B50FEE" w14:textId="77777777" w:rsidR="004301C8" w:rsidRPr="004301C8" w:rsidRDefault="00000000" w:rsidP="004301C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E6C474">
          <v:rect id="_x0000_i1025" style="width:0;height:1.5pt" o:hralign="center" o:hrstd="t" o:hr="t" fillcolor="#a0a0a0" stroked="f"/>
        </w:pict>
      </w:r>
    </w:p>
    <w:p w14:paraId="3130DFBB" w14:textId="77777777" w:rsidR="004301C8" w:rsidRPr="004301C8" w:rsidRDefault="004301C8" w:rsidP="004301C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Keyword Strategy</w:t>
      </w:r>
    </w:p>
    <w:p w14:paraId="3B03E154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website serves two distinct markets (Training/Internships and Business Services), requiring a dual-focused keyword approach.</w:t>
      </w:r>
    </w:p>
    <w:p w14:paraId="1EE8141B" w14:textId="77777777" w:rsidR="004301C8" w:rsidRPr="004301C8" w:rsidRDefault="004301C8" w:rsidP="004301C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Career &amp; Training Focus (High Volume/Medium-to-High Intent)</w:t>
      </w:r>
    </w:p>
    <w:p w14:paraId="48581950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This area targets individuals looking for hands-on experience and training, often leading to conversions (</w:t>
      </w:r>
      <w:proofErr w:type="spellStart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, applications).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793"/>
      </w:tblGrid>
      <w:tr w:rsidR="004301C8" w:rsidRPr="004301C8" w14:paraId="6D456F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F32B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0A20C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 &amp; Examples</w:t>
            </w:r>
          </w:p>
        </w:tc>
      </w:tr>
      <w:tr w:rsidR="004301C8" w:rsidRPr="004301C8" w14:paraId="7D2A6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92A7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High-Intent Long-Tail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5DC1F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Target specific program goals. Use keywords that include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"with placement," "online certification," "2025,"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"internship for students."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"Python internship with placement support," "free online tech training 2025," "full stack developer internship for freshers").</w:t>
            </w:r>
          </w:p>
        </w:tc>
      </w:tr>
      <w:tr w:rsidR="004301C8" w:rsidRPr="004301C8" w14:paraId="55B46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A3BEF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Service-Specific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3948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Create dedicated landing pages for every listed service, optimizing each page for 2-3 specific primary keywords.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(e.g., Page: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/data-science-training/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 optimized for "Data Science certification course," "Best Data Science training India").</w:t>
            </w:r>
          </w:p>
        </w:tc>
      </w:tr>
      <w:tr w:rsidR="004301C8" w:rsidRPr="004301C8" w14:paraId="1C79A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C337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Informational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6C17E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Target beginner-level educational searches to build top-of-funnel traffic. Use the blog for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"What is," "How to,"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"Guide"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topics.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"How to prepare for a MERN Stack interview," "What is the scope of AI developer careers").</w:t>
            </w:r>
          </w:p>
        </w:tc>
      </w:tr>
      <w:tr w:rsidR="004301C8" w:rsidRPr="004301C8" w14:paraId="3076C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CD9E9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Competitor/Brand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06B08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Target users searching for alternatives to known competitors by creating "Why Choose Elite Tech Intern Over X" comparison content.</w:t>
            </w:r>
          </w:p>
        </w:tc>
      </w:tr>
    </w:tbl>
    <w:p w14:paraId="58793E04" w14:textId="77777777" w:rsidR="004301C8" w:rsidRPr="004301C8" w:rsidRDefault="004301C8" w:rsidP="004301C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Business &amp; Service Focus (High Value/Medium-to-Low Volume)</w:t>
      </w:r>
    </w:p>
    <w:p w14:paraId="3E4CF9A1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This area targets B2B clients looking for consulting, web development, and strategic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074"/>
      </w:tblGrid>
      <w:tr w:rsidR="004301C8" w:rsidRPr="004301C8" w14:paraId="44F5E6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1734D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11454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 &amp; Examples</w:t>
            </w:r>
          </w:p>
        </w:tc>
      </w:tr>
      <w:tr w:rsidR="004301C8" w:rsidRPr="004301C8" w14:paraId="76126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6A324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High-Value 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D5493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Focus on problem-solving terms that indicate budget and decision-making power.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"SEO-optimized website design services for startups," "cloud migration consulting for SMEs," "effective strategic planning services").</w:t>
            </w:r>
          </w:p>
        </w:tc>
      </w:tr>
      <w:tr w:rsidR="004301C8" w:rsidRPr="004301C8" w14:paraId="152CC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900B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Location-Based (If Applicable)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B6F5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If services are regional, include location modifiers.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"Digital Marketing services [City Name]," "Automation Testing BPO India").</w:t>
            </w:r>
          </w:p>
        </w:tc>
      </w:tr>
      <w:tr w:rsidR="004301C8" w:rsidRPr="004301C8" w14:paraId="134EC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26632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77777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Target the specific business outcomes the services provide.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"reduce operational costs Operations Management," "improve budgeting Financial Management solutions").</w:t>
            </w:r>
          </w:p>
        </w:tc>
      </w:tr>
    </w:tbl>
    <w:p w14:paraId="5057C12F" w14:textId="77777777" w:rsidR="004301C8" w:rsidRPr="004301C8" w:rsidRDefault="00000000" w:rsidP="004301C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B6EB4">
          <v:rect id="_x0000_i1026" style="width:0;height:1.5pt" o:hralign="center" o:hrstd="t" o:hr="t" fillcolor="#a0a0a0" stroked="f"/>
        </w:pict>
      </w:r>
    </w:p>
    <w:p w14:paraId="519B00DD" w14:textId="77777777" w:rsidR="004301C8" w:rsidRPr="004301C8" w:rsidRDefault="004301C8" w:rsidP="004301C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Backlink Building</w:t>
      </w:r>
    </w:p>
    <w:p w14:paraId="427D017E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The goal is to acquire high-authority links from both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educational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technology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domains to establish E-E-A-T (Experience, Expertise, Authoritativeness, and Trustworthiness).</w:t>
      </w:r>
    </w:p>
    <w:p w14:paraId="50AF0521" w14:textId="77777777" w:rsidR="004301C8" w:rsidRPr="004301C8" w:rsidRDefault="004301C8" w:rsidP="004301C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Core Strategies</w:t>
      </w:r>
    </w:p>
    <w:p w14:paraId="6564B254" w14:textId="77777777" w:rsidR="004301C8" w:rsidRPr="004301C8" w:rsidRDefault="004301C8" w:rsidP="004301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"Resource Magnet" Link Building:</w:t>
      </w:r>
    </w:p>
    <w:p w14:paraId="631A3D92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Asset: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Leverage the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"FREE ONLINE TECH TRAINING"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as a linkable asset.</w:t>
      </w:r>
    </w:p>
    <w:p w14:paraId="00B8E9F4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Outreach: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Contact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university career service pages, academic resource portals, and high-school guidance </w:t>
      </w:r>
      <w:proofErr w:type="spellStart"/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counselors</w:t>
      </w:r>
      <w:proofErr w:type="spellEnd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get the free resource listed, aiming for valuable </w:t>
      </w:r>
      <w:r w:rsidRPr="004301C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301C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edu</w:t>
      </w:r>
      <w:proofErr w:type="spellEnd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or established educational domain links.</w:t>
      </w:r>
    </w:p>
    <w:p w14:paraId="50F3D5EF" w14:textId="77777777" w:rsidR="004301C8" w:rsidRPr="004301C8" w:rsidRDefault="004301C8" w:rsidP="004301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Expert Guest Posting:</w:t>
      </w:r>
    </w:p>
    <w:p w14:paraId="356316AE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Focus: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Write high-quality, in-depth articles for reputable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tech blogs, software development magazines, and business publications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(e.g., </w:t>
      </w:r>
      <w:r w:rsidRPr="004301C8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Forbes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4301C8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TechCrunch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partners, or niche development sites).</w:t>
      </w:r>
    </w:p>
    <w:p w14:paraId="3569E2E2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Topics: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Position Elite Tech Intern as an expert in niche areas like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VLSI, Embedded Systems, DevOps,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Business Analytics.</w:t>
      </w:r>
    </w:p>
    <w:p w14:paraId="3A31D17E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Link Placement: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Secure contextual links back to the relevant service/training pages (e.g., link from an article about "The Future of Data Science" to the Data Science training page).</w:t>
      </w:r>
    </w:p>
    <w:p w14:paraId="243E9D00" w14:textId="77777777" w:rsidR="004301C8" w:rsidRPr="004301C8" w:rsidRDefault="004301C8" w:rsidP="004301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Broken Link Building &amp; Competitor Analysis:</w:t>
      </w:r>
    </w:p>
    <w:p w14:paraId="1119D4C1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Broken Link: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Use tools to find resource pages on competitor/industry sites that link to outdated or broken internship/training programs. Suggest replacing the broken link with a link to Elite Tech Intern’s current, functioning program pages.</w:t>
      </w:r>
    </w:p>
    <w:p w14:paraId="2703BC18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Competitor Links: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backlink profiles of successful competitors to identify link gaps and replicate their link acquisition strategies.</w:t>
      </w:r>
    </w:p>
    <w:p w14:paraId="55539F3D" w14:textId="77777777" w:rsidR="004301C8" w:rsidRPr="004301C8" w:rsidRDefault="004301C8" w:rsidP="004301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Directory and Partnership Links:</w:t>
      </w:r>
    </w:p>
    <w:p w14:paraId="0410BBAF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Ensure inclusion in relevant, high-quality directories: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Business Directories, Tech/Software Development Directories,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reputable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Training/Certification Aggregators.</w:t>
      </w:r>
    </w:p>
    <w:p w14:paraId="10FCD7DB" w14:textId="77777777" w:rsidR="004301C8" w:rsidRPr="004301C8" w:rsidRDefault="004301C8" w:rsidP="004301C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Secure links from partners and clients via </w:t>
      </w:r>
      <w:r w:rsidRPr="004301C8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testimonial placements</w:t>
      </w: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or co-marketing activities.</w:t>
      </w:r>
    </w:p>
    <w:p w14:paraId="4EF1B7A3" w14:textId="77777777" w:rsidR="004301C8" w:rsidRPr="004301C8" w:rsidRDefault="00000000" w:rsidP="004301C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A2E40F">
          <v:rect id="_x0000_i1027" style="width:0;height:1.5pt" o:hralign="center" o:hrstd="t" o:hr="t" fillcolor="#a0a0a0" stroked="f"/>
        </w:pict>
      </w:r>
    </w:p>
    <w:p w14:paraId="2A1EC235" w14:textId="77777777" w:rsidR="004301C8" w:rsidRPr="004301C8" w:rsidRDefault="004301C8" w:rsidP="004301C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301C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3. Technical SEO</w:t>
      </w:r>
    </w:p>
    <w:p w14:paraId="790D247F" w14:textId="77777777" w:rsidR="004301C8" w:rsidRPr="004301C8" w:rsidRDefault="004301C8" w:rsidP="004301C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01C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Technical optimization is essential for improving crawlability, indexability, and overall site performance, which is a ranking factor (Core Web Vitals).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5062"/>
        <w:gridCol w:w="2196"/>
      </w:tblGrid>
      <w:tr w:rsidR="004301C8" w:rsidRPr="004301C8" w14:paraId="64EED3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E13A7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Technical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4965A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Actionable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ECBD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SEO Benefit</w:t>
            </w:r>
          </w:p>
        </w:tc>
      </w:tr>
      <w:tr w:rsidR="004301C8" w:rsidRPr="004301C8" w14:paraId="4441B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2C2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Core Web Vitals (CWV)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9BC5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Optimize LCP, INP, and CLS.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Compress and lazy-load all images (especially on service pages). Minify CSS/JavaScript. Use a high-quality, fast hosting provider.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ADBC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Direct ranking factor; significantly improves user experience and reduces bounce rate.</w:t>
            </w:r>
          </w:p>
        </w:tc>
      </w:tr>
      <w:tr w:rsidR="004301C8" w:rsidRPr="004301C8" w14:paraId="442AB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A8B84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Schema Markup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1D45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Implement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Structured Data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on all key pages: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C38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Enables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Rich Snippets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(enhanced search results).</w:t>
            </w:r>
          </w:p>
        </w:tc>
      </w:tr>
      <w:tr w:rsidR="004301C8" w:rsidRPr="004301C8" w14:paraId="01D1E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DBE09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03715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-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Course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proofErr w:type="spellStart"/>
            <w:r w:rsidRPr="004301C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TrainingLesson</w:t>
            </w:r>
            <w:proofErr w:type="spellEnd"/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on all tech training and internship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E1C55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Helps programs stand out with duration, price, and ratings shown directly in search results.</w:t>
            </w:r>
          </w:p>
        </w:tc>
      </w:tr>
      <w:tr w:rsidR="004301C8" w:rsidRPr="004301C8" w14:paraId="4A2D9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6A39E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FC55B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-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Organization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on the homepage and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Service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on all B2B service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326A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Clarifies the entity and service offerings to search engines.</w:t>
            </w:r>
          </w:p>
        </w:tc>
      </w:tr>
      <w:tr w:rsidR="004301C8" w:rsidRPr="004301C8" w14:paraId="5B6BD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EA44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Mobile-First 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FDE4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Ensure the site is fully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responsive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and performs identically well on mobile devices.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Google operates purely on the mobile version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for ranking.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C2171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Essential for all rankings; failing this will hurt visibility.</w:t>
            </w:r>
          </w:p>
        </w:tc>
      </w:tr>
      <w:tr w:rsidR="004301C8" w:rsidRPr="004301C8" w14:paraId="3872D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3F953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Site Architecture &amp; Internal Linking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C7D4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Implement a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shallow hierarchy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(Homepage &gt; Category/Hub Page &gt; Specific Service/Article). Use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links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naturally within content to connect related training and service pages, passing authority across the site.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F18B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Improves crawl budget, authority distribution, and user navigation.</w:t>
            </w:r>
          </w:p>
        </w:tc>
      </w:tr>
      <w:tr w:rsidR="004301C8" w:rsidRPr="004301C8" w14:paraId="1CAAA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E5E7D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&amp; 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BB39C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Verify HTTPS is active (already is). Check and submit a clean, updated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Sitemap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via Google Search Console. Review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Robots.txt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to ensure no critical training or service pages are accidentally blocked from indexing.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6251D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Ensures all high-value pages are discoverable by search bots.</w:t>
            </w:r>
          </w:p>
        </w:tc>
      </w:tr>
      <w:tr w:rsidR="004301C8" w:rsidRPr="004301C8" w14:paraId="11C7C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EF2B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URL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91E50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4301C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clean, short, and keyword-rich URLs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for all new pages.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(e.g.,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elitetechintern.in/internship/full-stack-developer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 rather than </w:t>
            </w:r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.../</w:t>
            </w:r>
            <w:proofErr w:type="spellStart"/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service?id</w:t>
            </w:r>
            <w:proofErr w:type="spellEnd"/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=456&amp;name=</w:t>
            </w:r>
            <w:proofErr w:type="spellStart"/>
            <w:r w:rsidRPr="004301C8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fullstack</w:t>
            </w:r>
            <w:proofErr w:type="spellEnd"/>
            <w:r w:rsidRPr="004301C8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CA6CD" w14:textId="77777777" w:rsidR="004301C8" w:rsidRPr="004301C8" w:rsidRDefault="004301C8" w:rsidP="004301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01C8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Improves click-through rate (CTR) and reinforces keyword relevance.</w:t>
            </w:r>
          </w:p>
        </w:tc>
      </w:tr>
    </w:tbl>
    <w:p w14:paraId="3185E47D" w14:textId="77777777" w:rsidR="004301C8" w:rsidRPr="004301C8" w:rsidRDefault="004301C8">
      <w:pPr>
        <w:rPr>
          <w:b/>
          <w:bCs/>
          <w:u w:val="single"/>
          <w:lang w:val="en-US"/>
        </w:rPr>
      </w:pPr>
    </w:p>
    <w:sectPr w:rsidR="004301C8" w:rsidRPr="00430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0E50"/>
    <w:multiLevelType w:val="multilevel"/>
    <w:tmpl w:val="A17C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79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C8"/>
    <w:rsid w:val="004301C8"/>
    <w:rsid w:val="004B4822"/>
    <w:rsid w:val="004C5724"/>
    <w:rsid w:val="0078088A"/>
    <w:rsid w:val="00877BB1"/>
    <w:rsid w:val="0091304D"/>
    <w:rsid w:val="00DB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4B8B"/>
  <w15:chartTrackingRefBased/>
  <w15:docId w15:val="{83BCC399-F13C-48BE-893D-5DB715E9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Khare</dc:creator>
  <cp:keywords/>
  <dc:description/>
  <cp:lastModifiedBy>Ayushi Khare</cp:lastModifiedBy>
  <cp:revision>2</cp:revision>
  <dcterms:created xsi:type="dcterms:W3CDTF">2025-11-16T06:50:00Z</dcterms:created>
  <dcterms:modified xsi:type="dcterms:W3CDTF">2025-11-16T06:50:00Z</dcterms:modified>
</cp:coreProperties>
</file>