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D45CA" w14:textId="5683FC5A" w:rsidR="004106AD" w:rsidRDefault="004106AD">
      <w:r>
        <w:rPr>
          <w:b/>
          <w:bCs/>
        </w:rPr>
        <w:t>Objective:</w:t>
      </w:r>
      <w:r>
        <w:t xml:space="preserve"> To allow the user to train various models on a variety of time series data and compare those models for forecasting and computational performance.</w:t>
      </w:r>
    </w:p>
    <w:p w14:paraId="2CF546EA" w14:textId="6E6A2D07" w:rsidR="000F13A5" w:rsidRDefault="004106AD">
      <w:r>
        <w:t>The pipeline consists of 5 main containers (EDA, Preprocess, Train/NonML, Inference) and several helper services (MinIO, MLflow, Druid, Superset). There is still no dynamic input for data so the user must upload the data to MinIO and point to it manually.</w:t>
      </w:r>
      <w:r w:rsidR="003C0806">
        <w:t xml:space="preserve"> </w:t>
      </w:r>
      <w:r w:rsidR="003C0806">
        <w:t xml:space="preserve">The project would </w:t>
      </w:r>
      <w:r w:rsidR="007331FA">
        <w:t xml:space="preserve">greatly </w:t>
      </w:r>
      <w:r w:rsidR="003C0806">
        <w:t>benefit from an input dashboard that would allow the user to easily upload datasets and apply the preprocessing/training jobs to the cluster.</w:t>
      </w:r>
      <w:r>
        <w:t xml:space="preserve"> The exploratory data analysis (EDA) container runs a statistical profile on the data and creates various plots (PCA, PACF, Correlation pair plot, etc.) to assist the user in visualizing and identifying important qualities of their data. This will allow the user to make the necessary choices in the preprocessing and training steps to better suit their situation.</w:t>
      </w:r>
    </w:p>
    <w:p w14:paraId="713B6C5F" w14:textId="76E4E196" w:rsidR="000F13A5" w:rsidRDefault="000F13A5">
      <w:r>
        <w:t xml:space="preserve">There are essentially two options for performing long forecasts with deep learning models, configuring the model to have a long output sequence length, or predicting recursively, wherein the model’s predictions are fed back into the model to generate the next predictions. The former option tends to dramatically reduce accuracy as the model must predict N orders of change for N output sequence length. As N increases, the model begins to flatten out and only </w:t>
      </w:r>
      <w:r w:rsidR="00487EC9">
        <w:t>predicts</w:t>
      </w:r>
      <w:r>
        <w:t xml:space="preserve"> a unimodal or bimodal average. Recursive inference has the advantage in accuracy for very short forecasts but the disadvantage of compounding error. You can expect to see the model be very accurate for a few data points but then rapid</w:t>
      </w:r>
      <w:r w:rsidR="00487EC9">
        <w:t>ly</w:t>
      </w:r>
      <w:r>
        <w:t xml:space="preserve"> converge to a large nonsensical value. </w:t>
      </w:r>
      <w:r w:rsidR="00487EC9">
        <w:t>Classical statistical models have an advantage for long forecasts because they don’t break, however, they are usually much less accurate overall. If short term accuracy is paramount, consider deep learning models but if long term estimates are more important, use non deep learning models.</w:t>
      </w:r>
    </w:p>
    <w:p w14:paraId="327F5AEC" w14:textId="77777777" w:rsidR="000F13A5" w:rsidRDefault="000F13A5"/>
    <w:p w14:paraId="3049BBB7" w14:textId="55161240" w:rsidR="004106AD" w:rsidRDefault="000F13A5">
      <w:r>
        <w:t>The dataset that was used during development came pre-split. This has the benefit of not importing extra data unnecessarily, however, any future data input mechanism must also split upon intake. This is also not to be confused with a further split that happens when training the deep learning models.</w:t>
      </w:r>
    </w:p>
    <w:p w14:paraId="04D3FD04" w14:textId="1AAB14CD" w:rsidR="00D86467" w:rsidRDefault="00D86467">
      <w:r>
        <w:t>Make sure to change the pytorch versions in requirements.txt for inference and train containers to the version that includes gpu support and rebuild the images.</w:t>
      </w:r>
    </w:p>
    <w:p w14:paraId="009F429E" w14:textId="53CB4473" w:rsidR="00DB6750" w:rsidRDefault="00EA28BF">
      <w:r>
        <w:t>StatsForecast Models (and probably Prophet as well) can only predict from the last datapoint they were trained on)</w:t>
      </w:r>
      <w:r w:rsidR="00622ED5">
        <w:t xml:space="preserve">. </w:t>
      </w:r>
      <w:r w:rsidR="00D253DF">
        <w:t xml:space="preserve">For those not well versed in </w:t>
      </w:r>
      <w:r w:rsidR="00657ABC">
        <w:t>some</w:t>
      </w:r>
      <w:r w:rsidR="00D253DF">
        <w:t xml:space="preserve"> </w:t>
      </w:r>
      <w:r w:rsidR="00657ABC">
        <w:t xml:space="preserve">of the </w:t>
      </w:r>
      <w:r w:rsidR="00D253DF">
        <w:t xml:space="preserve">statistical models, ARIMA is incredibly slow and a complete memory hog. Don’t try to fit with </w:t>
      </w:r>
      <w:r w:rsidR="00657ABC">
        <w:t xml:space="preserve">long season lengths unless you have a lot of memory. ETS is sensitive </w:t>
      </w:r>
      <w:r w:rsidR="00511A07">
        <w:t xml:space="preserve">to long season lengths as well as </w:t>
      </w:r>
      <w:r w:rsidR="00511A07">
        <w:lastRenderedPageBreak/>
        <w:t xml:space="preserve">needing no negative values (use </w:t>
      </w:r>
      <w:proofErr w:type="spellStart"/>
      <w:r w:rsidR="00511A07">
        <w:t>MinMax</w:t>
      </w:r>
      <w:proofErr w:type="spellEnd"/>
      <w:r w:rsidR="00511A07">
        <w:t xml:space="preserve"> Scaler)</w:t>
      </w:r>
      <w:r w:rsidR="00346827">
        <w:t>. Generally reducing season lengths should be the first debugging step if a model breaks, followed by down</w:t>
      </w:r>
      <w:r w:rsidR="001A5DB3">
        <w:t>-</w:t>
      </w:r>
      <w:r w:rsidR="00346827">
        <w:t>sampling if necessary.</w:t>
      </w:r>
    </w:p>
    <w:p w14:paraId="28B3CA4E" w14:textId="0C945C14" w:rsidR="00DC4D5F" w:rsidRDefault="00F13DFB">
      <w:r>
        <w:t>Both the deep learning models and non-deep learning models could benefit from being tuned.</w:t>
      </w:r>
      <w:r w:rsidR="00E7335A">
        <w:t xml:space="preserve"> Additionally, the deep learning models are rather simple</w:t>
      </w:r>
      <w:r w:rsidR="00AD22D2">
        <w:t xml:space="preserve"> and </w:t>
      </w:r>
      <w:r w:rsidR="002034E0">
        <w:t>could be improved.</w:t>
      </w:r>
    </w:p>
    <w:p w14:paraId="0FB5CF0B" w14:textId="0BB0FA6C" w:rsidR="00497771" w:rsidRDefault="00AE38A5">
      <w:r>
        <w:t>.</w:t>
      </w:r>
      <w:proofErr w:type="spellStart"/>
      <w:r>
        <w:t>kubernetes</w:t>
      </w:r>
      <w:proofErr w:type="spellEnd"/>
      <w:r>
        <w:t xml:space="preserve"> directory is deprecated, all</w:t>
      </w:r>
      <w:r w:rsidR="00E9076D">
        <w:t xml:space="preserve"> up to date Kubernetes can be found as templates in the helm chart.</w:t>
      </w:r>
      <w:r w:rsidR="00BE5395">
        <w:t xml:space="preserve"> Commands to use helm version:</w:t>
      </w:r>
    </w:p>
    <w:p w14:paraId="688E5AC7" w14:textId="48AE17A8" w:rsidR="009A17F9" w:rsidRDefault="00186E2C">
      <w:proofErr w:type="spellStart"/>
      <w:r>
        <w:t>minikube</w:t>
      </w:r>
      <w:proofErr w:type="spellEnd"/>
      <w:r>
        <w:t xml:space="preserve"> start --</w:t>
      </w:r>
      <w:proofErr w:type="spellStart"/>
      <w:r w:rsidR="0006607F">
        <w:t>cpus</w:t>
      </w:r>
      <w:proofErr w:type="spellEnd"/>
      <w:r w:rsidR="0006607F">
        <w:t xml:space="preserve"> _ --memory</w:t>
      </w:r>
      <w:r w:rsidR="009A17F9">
        <w:t xml:space="preserve"> _ (tested with 14, 22GiB)</w:t>
      </w:r>
      <w:r w:rsidR="00622ED5">
        <w:br/>
      </w:r>
      <w:r w:rsidR="00622ED5">
        <w:rPr>
          <w:i/>
          <w:iCs/>
        </w:rPr>
        <w:t>build or import docker images</w:t>
      </w:r>
      <w:r w:rsidR="009A17F9">
        <w:br/>
      </w:r>
      <w:r w:rsidR="00BE5395">
        <w:t xml:space="preserve">helm install </w:t>
      </w:r>
      <w:proofErr w:type="spellStart"/>
      <w:r w:rsidR="00BE5395">
        <w:t>flts</w:t>
      </w:r>
      <w:proofErr w:type="spellEnd"/>
      <w:r w:rsidR="00BE5395">
        <w:t xml:space="preserve"> ./.helm</w:t>
      </w:r>
    </w:p>
    <w:p w14:paraId="5F95C246" w14:textId="71E3FACC" w:rsidR="00622ED5" w:rsidRDefault="00622ED5">
      <w:r>
        <w:t xml:space="preserve">Adding resource requests and limits can help </w:t>
      </w:r>
      <w:proofErr w:type="spellStart"/>
      <w:r>
        <w:t>minikube</w:t>
      </w:r>
      <w:proofErr w:type="spellEnd"/>
      <w:r>
        <w:t xml:space="preserve"> manage resources on limited systems.</w:t>
      </w:r>
    </w:p>
    <w:p w14:paraId="13CFB098" w14:textId="29E95C29" w:rsidR="00497771" w:rsidRDefault="002D1234">
      <w:r>
        <w:t>Note:</w:t>
      </w:r>
      <w:r w:rsidR="00497771">
        <w:t xml:space="preserve"> </w:t>
      </w:r>
      <w:r>
        <w:t>the program only overwrites to Druid, it does not delete and recreate, meaning</w:t>
      </w:r>
      <w:r w:rsidR="004F2E27">
        <w:t xml:space="preserve"> data might be duplicated if periodicity is changed</w:t>
      </w:r>
      <w:r w:rsidR="00946675">
        <w:t>, a different forecasting window is used, etc.</w:t>
      </w:r>
    </w:p>
    <w:p w14:paraId="68E5A1C7" w14:textId="4CD49E74" w:rsidR="00DB6750" w:rsidRDefault="00DB6750">
      <w:r>
        <w:t xml:space="preserve">Druid </w:t>
      </w:r>
      <w:proofErr w:type="spellStart"/>
      <w:r>
        <w:t>SQLalchemy</w:t>
      </w:r>
      <w:proofErr w:type="spellEnd"/>
      <w:r>
        <w:t xml:space="preserve"> URI: </w:t>
      </w:r>
      <w:r w:rsidRPr="00DB6750">
        <w:t>druid://broker:8082/druid/v2/sql/</w:t>
      </w:r>
    </w:p>
    <w:p w14:paraId="0FE3B4A0" w14:textId="77777777" w:rsidR="00497771" w:rsidRDefault="00DB6750" w:rsidP="00497771">
      <w:pPr>
        <w:spacing w:after="0"/>
      </w:pPr>
      <w:r>
        <w:t>Superset SQL Lab template to create virtual dataset:</w:t>
      </w:r>
      <w:r>
        <w:br/>
      </w:r>
      <w:r w:rsidR="00497771">
        <w:t>WITH j AS (</w:t>
      </w:r>
    </w:p>
    <w:p w14:paraId="2D951786" w14:textId="77777777" w:rsidR="00497771" w:rsidRDefault="00497771" w:rsidP="00497771">
      <w:pPr>
        <w:spacing w:after="0"/>
      </w:pPr>
      <w:r>
        <w:t xml:space="preserve">  SELECT</w:t>
      </w:r>
    </w:p>
    <w:p w14:paraId="4BB42866" w14:textId="77777777" w:rsidR="00497771" w:rsidRDefault="00497771" w:rsidP="00497771">
      <w:pPr>
        <w:spacing w:after="0"/>
      </w:pPr>
      <w:r>
        <w:t xml:space="preserve">    COALESCE(</w:t>
      </w:r>
      <w:proofErr w:type="spellStart"/>
      <w:r>
        <w:t>a.__time</w:t>
      </w:r>
      <w:proofErr w:type="spellEnd"/>
      <w:r>
        <w:t xml:space="preserve">, </w:t>
      </w:r>
      <w:proofErr w:type="spellStart"/>
      <w:r>
        <w:t>b.__time</w:t>
      </w:r>
      <w:proofErr w:type="spellEnd"/>
      <w:r>
        <w:t>) AS _t,</w:t>
      </w:r>
    </w:p>
    <w:p w14:paraId="597EBE26" w14:textId="77777777" w:rsidR="00497771" w:rsidRDefault="00497771" w:rsidP="00497771">
      <w:pPr>
        <w:spacing w:after="0"/>
      </w:pPr>
      <w:r>
        <w:t xml:space="preserve">    </w:t>
      </w:r>
      <w:proofErr w:type="spellStart"/>
      <w:r>
        <w:t>a.down</w:t>
      </w:r>
      <w:proofErr w:type="spellEnd"/>
      <w:r>
        <w:t xml:space="preserve"> AS </w:t>
      </w:r>
      <w:proofErr w:type="spellStart"/>
      <w:r>
        <w:t>a_down</w:t>
      </w:r>
      <w:proofErr w:type="spellEnd"/>
      <w:r>
        <w:t>,</w:t>
      </w:r>
    </w:p>
    <w:p w14:paraId="6E51A3A0" w14:textId="77777777" w:rsidR="00497771" w:rsidRDefault="00497771" w:rsidP="00497771">
      <w:pPr>
        <w:spacing w:after="0"/>
      </w:pPr>
      <w:r>
        <w:t xml:space="preserve">    </w:t>
      </w:r>
      <w:proofErr w:type="spellStart"/>
      <w:r>
        <w:t>a.up</w:t>
      </w:r>
      <w:proofErr w:type="spellEnd"/>
      <w:r>
        <w:t xml:space="preserve"> AS </w:t>
      </w:r>
      <w:proofErr w:type="spellStart"/>
      <w:r>
        <w:t>a_up</w:t>
      </w:r>
      <w:proofErr w:type="spellEnd"/>
      <w:r>
        <w:t>,</w:t>
      </w:r>
    </w:p>
    <w:p w14:paraId="4CFF1993" w14:textId="77777777" w:rsidR="00497771" w:rsidRDefault="00497771" w:rsidP="00497771">
      <w:pPr>
        <w:spacing w:after="0"/>
      </w:pPr>
      <w:r>
        <w:t xml:space="preserve">    </w:t>
      </w:r>
      <w:proofErr w:type="spellStart"/>
      <w:r>
        <w:t>a.rnti_count</w:t>
      </w:r>
      <w:proofErr w:type="spellEnd"/>
      <w:r>
        <w:t xml:space="preserve"> AS </w:t>
      </w:r>
      <w:proofErr w:type="spellStart"/>
      <w:r>
        <w:t>a_rnti_count</w:t>
      </w:r>
      <w:proofErr w:type="spellEnd"/>
      <w:r>
        <w:t>,</w:t>
      </w:r>
    </w:p>
    <w:p w14:paraId="7184FE55" w14:textId="77777777" w:rsidR="00497771" w:rsidRDefault="00497771" w:rsidP="00497771">
      <w:pPr>
        <w:spacing w:after="0"/>
      </w:pPr>
      <w:r>
        <w:t xml:space="preserve">    </w:t>
      </w:r>
      <w:proofErr w:type="spellStart"/>
      <w:r>
        <w:t>a.mcs_down</w:t>
      </w:r>
      <w:proofErr w:type="spellEnd"/>
      <w:r>
        <w:t xml:space="preserve"> AS </w:t>
      </w:r>
      <w:proofErr w:type="spellStart"/>
      <w:r>
        <w:t>a_mcs_down</w:t>
      </w:r>
      <w:proofErr w:type="spellEnd"/>
      <w:r>
        <w:t xml:space="preserve">,   </w:t>
      </w:r>
      <w:proofErr w:type="spellStart"/>
      <w:r>
        <w:t>a.mcs_down_var</w:t>
      </w:r>
      <w:proofErr w:type="spellEnd"/>
      <w:r>
        <w:t xml:space="preserve"> AS </w:t>
      </w:r>
      <w:proofErr w:type="spellStart"/>
      <w:r>
        <w:t>a_mcs_down_var</w:t>
      </w:r>
      <w:proofErr w:type="spellEnd"/>
      <w:r>
        <w:t>,</w:t>
      </w:r>
    </w:p>
    <w:p w14:paraId="161DEC3B" w14:textId="77777777" w:rsidR="00497771" w:rsidRDefault="00497771" w:rsidP="00497771">
      <w:pPr>
        <w:spacing w:after="0"/>
      </w:pPr>
      <w:r>
        <w:t xml:space="preserve">    </w:t>
      </w:r>
      <w:proofErr w:type="spellStart"/>
      <w:r>
        <w:t>a.mcs_up</w:t>
      </w:r>
      <w:proofErr w:type="spellEnd"/>
      <w:r>
        <w:t xml:space="preserve"> AS </w:t>
      </w:r>
      <w:proofErr w:type="spellStart"/>
      <w:r>
        <w:t>a_mcs_up</w:t>
      </w:r>
      <w:proofErr w:type="spellEnd"/>
      <w:r>
        <w:t xml:space="preserve">,       </w:t>
      </w:r>
      <w:proofErr w:type="spellStart"/>
      <w:r>
        <w:t>a.mcs_up_var</w:t>
      </w:r>
      <w:proofErr w:type="spellEnd"/>
      <w:r>
        <w:t xml:space="preserve"> AS </w:t>
      </w:r>
      <w:proofErr w:type="spellStart"/>
      <w:r>
        <w:t>a_mcs_up_var</w:t>
      </w:r>
      <w:proofErr w:type="spellEnd"/>
      <w:r>
        <w:t>,</w:t>
      </w:r>
    </w:p>
    <w:p w14:paraId="14FC55E6" w14:textId="77777777" w:rsidR="00497771" w:rsidRDefault="00497771" w:rsidP="00497771">
      <w:pPr>
        <w:spacing w:after="0"/>
      </w:pPr>
      <w:r>
        <w:t xml:space="preserve">    </w:t>
      </w:r>
      <w:proofErr w:type="spellStart"/>
      <w:r>
        <w:t>a.rb_down</w:t>
      </w:r>
      <w:proofErr w:type="spellEnd"/>
      <w:r>
        <w:t xml:space="preserve"> AS </w:t>
      </w:r>
      <w:proofErr w:type="spellStart"/>
      <w:r>
        <w:t>a_rb_down</w:t>
      </w:r>
      <w:proofErr w:type="spellEnd"/>
      <w:r>
        <w:t xml:space="preserve">,     </w:t>
      </w:r>
      <w:proofErr w:type="spellStart"/>
      <w:r>
        <w:t>a.rb_down_var</w:t>
      </w:r>
      <w:proofErr w:type="spellEnd"/>
      <w:r>
        <w:t xml:space="preserve"> AS </w:t>
      </w:r>
      <w:proofErr w:type="spellStart"/>
      <w:r>
        <w:t>a_rb_down_var</w:t>
      </w:r>
      <w:proofErr w:type="spellEnd"/>
      <w:r>
        <w:t>,</w:t>
      </w:r>
    </w:p>
    <w:p w14:paraId="2F781074" w14:textId="77777777" w:rsidR="00497771" w:rsidRDefault="00497771" w:rsidP="00497771">
      <w:pPr>
        <w:spacing w:after="0"/>
      </w:pPr>
      <w:r>
        <w:t xml:space="preserve">    </w:t>
      </w:r>
      <w:proofErr w:type="spellStart"/>
      <w:r>
        <w:t>a.rb_up</w:t>
      </w:r>
      <w:proofErr w:type="spellEnd"/>
      <w:r>
        <w:t xml:space="preserve"> AS </w:t>
      </w:r>
      <w:proofErr w:type="spellStart"/>
      <w:r>
        <w:t>a_rb_up</w:t>
      </w:r>
      <w:proofErr w:type="spellEnd"/>
      <w:r>
        <w:t xml:space="preserve">,         </w:t>
      </w:r>
      <w:proofErr w:type="spellStart"/>
      <w:r>
        <w:t>a.rb_up_var</w:t>
      </w:r>
      <w:proofErr w:type="spellEnd"/>
      <w:r>
        <w:t xml:space="preserve"> AS </w:t>
      </w:r>
      <w:proofErr w:type="spellStart"/>
      <w:r>
        <w:t>a_rb_up_var</w:t>
      </w:r>
      <w:proofErr w:type="spellEnd"/>
      <w:r>
        <w:t>,</w:t>
      </w:r>
    </w:p>
    <w:p w14:paraId="2C1BF8F3" w14:textId="77777777" w:rsidR="00497771" w:rsidRDefault="00497771" w:rsidP="00497771">
      <w:pPr>
        <w:spacing w:after="0"/>
      </w:pPr>
      <w:r>
        <w:t xml:space="preserve">    </w:t>
      </w:r>
      <w:proofErr w:type="spellStart"/>
      <w:r>
        <w:t>b.down</w:t>
      </w:r>
      <w:proofErr w:type="spellEnd"/>
      <w:r>
        <w:t xml:space="preserve"> AS </w:t>
      </w:r>
      <w:proofErr w:type="spellStart"/>
      <w:r>
        <w:t>b_down</w:t>
      </w:r>
      <w:proofErr w:type="spellEnd"/>
      <w:r>
        <w:t>,</w:t>
      </w:r>
    </w:p>
    <w:p w14:paraId="482A4EB4" w14:textId="77777777" w:rsidR="00497771" w:rsidRDefault="00497771" w:rsidP="00497771">
      <w:pPr>
        <w:spacing w:after="0"/>
      </w:pPr>
      <w:r>
        <w:t xml:space="preserve">    </w:t>
      </w:r>
      <w:proofErr w:type="spellStart"/>
      <w:r>
        <w:t>b.up</w:t>
      </w:r>
      <w:proofErr w:type="spellEnd"/>
      <w:r>
        <w:t xml:space="preserve">   AS </w:t>
      </w:r>
      <w:proofErr w:type="spellStart"/>
      <w:r>
        <w:t>b_up</w:t>
      </w:r>
      <w:proofErr w:type="spellEnd"/>
      <w:r>
        <w:t>,</w:t>
      </w:r>
    </w:p>
    <w:p w14:paraId="1A1A33B9" w14:textId="77777777" w:rsidR="00497771" w:rsidRDefault="00497771" w:rsidP="00497771">
      <w:pPr>
        <w:spacing w:after="0"/>
      </w:pPr>
      <w:r>
        <w:t xml:space="preserve">    </w:t>
      </w:r>
      <w:proofErr w:type="spellStart"/>
      <w:r>
        <w:t>b.rnti_count</w:t>
      </w:r>
      <w:proofErr w:type="spellEnd"/>
      <w:r>
        <w:t xml:space="preserve"> AS </w:t>
      </w:r>
      <w:proofErr w:type="spellStart"/>
      <w:r>
        <w:t>b_rnti_count</w:t>
      </w:r>
      <w:proofErr w:type="spellEnd"/>
      <w:r>
        <w:t>,</w:t>
      </w:r>
    </w:p>
    <w:p w14:paraId="7A3EFBFF" w14:textId="77777777" w:rsidR="00497771" w:rsidRDefault="00497771" w:rsidP="00497771">
      <w:pPr>
        <w:spacing w:after="0"/>
      </w:pPr>
      <w:r>
        <w:t xml:space="preserve">    </w:t>
      </w:r>
      <w:proofErr w:type="spellStart"/>
      <w:r>
        <w:t>b.mcs_down</w:t>
      </w:r>
      <w:proofErr w:type="spellEnd"/>
      <w:r>
        <w:t xml:space="preserve"> AS </w:t>
      </w:r>
      <w:proofErr w:type="spellStart"/>
      <w:r>
        <w:t>b_mcs_down</w:t>
      </w:r>
      <w:proofErr w:type="spellEnd"/>
      <w:r>
        <w:t xml:space="preserve">, </w:t>
      </w:r>
      <w:proofErr w:type="spellStart"/>
      <w:r>
        <w:t>b.mcs_down_var</w:t>
      </w:r>
      <w:proofErr w:type="spellEnd"/>
      <w:r>
        <w:t xml:space="preserve"> AS </w:t>
      </w:r>
      <w:proofErr w:type="spellStart"/>
      <w:r>
        <w:t>b_mcs_down_var</w:t>
      </w:r>
      <w:proofErr w:type="spellEnd"/>
      <w:r>
        <w:t>,</w:t>
      </w:r>
    </w:p>
    <w:p w14:paraId="5D5663E4" w14:textId="77777777" w:rsidR="00497771" w:rsidRDefault="00497771" w:rsidP="00497771">
      <w:pPr>
        <w:spacing w:after="0"/>
      </w:pPr>
      <w:r>
        <w:t xml:space="preserve">    </w:t>
      </w:r>
      <w:proofErr w:type="spellStart"/>
      <w:r>
        <w:t>b.mcs_up</w:t>
      </w:r>
      <w:proofErr w:type="spellEnd"/>
      <w:r>
        <w:t xml:space="preserve">   AS </w:t>
      </w:r>
      <w:proofErr w:type="spellStart"/>
      <w:r>
        <w:t>b_mcs_up</w:t>
      </w:r>
      <w:proofErr w:type="spellEnd"/>
      <w:r>
        <w:t xml:space="preserve">,   </w:t>
      </w:r>
      <w:proofErr w:type="spellStart"/>
      <w:r>
        <w:t>b.mcs_up_var</w:t>
      </w:r>
      <w:proofErr w:type="spellEnd"/>
      <w:r>
        <w:t xml:space="preserve">   AS </w:t>
      </w:r>
      <w:proofErr w:type="spellStart"/>
      <w:r>
        <w:t>b_mcs_up_var</w:t>
      </w:r>
      <w:proofErr w:type="spellEnd"/>
      <w:r>
        <w:t>,</w:t>
      </w:r>
    </w:p>
    <w:p w14:paraId="5642FE37" w14:textId="77777777" w:rsidR="00497771" w:rsidRDefault="00497771" w:rsidP="00497771">
      <w:pPr>
        <w:spacing w:after="0"/>
      </w:pPr>
      <w:r>
        <w:t xml:space="preserve">    </w:t>
      </w:r>
      <w:proofErr w:type="spellStart"/>
      <w:r>
        <w:t>b.rb_down</w:t>
      </w:r>
      <w:proofErr w:type="spellEnd"/>
      <w:r>
        <w:t xml:space="preserve">  AS </w:t>
      </w:r>
      <w:proofErr w:type="spellStart"/>
      <w:r>
        <w:t>b_rb_down</w:t>
      </w:r>
      <w:proofErr w:type="spellEnd"/>
      <w:r>
        <w:t xml:space="preserve">,  </w:t>
      </w:r>
      <w:proofErr w:type="spellStart"/>
      <w:r>
        <w:t>b.rb_down_var</w:t>
      </w:r>
      <w:proofErr w:type="spellEnd"/>
      <w:r>
        <w:t xml:space="preserve">  AS </w:t>
      </w:r>
      <w:proofErr w:type="spellStart"/>
      <w:r>
        <w:t>b_rb_down_var</w:t>
      </w:r>
      <w:proofErr w:type="spellEnd"/>
      <w:r>
        <w:t>,</w:t>
      </w:r>
    </w:p>
    <w:p w14:paraId="631F5C65" w14:textId="77777777" w:rsidR="00497771" w:rsidRDefault="00497771" w:rsidP="00497771">
      <w:pPr>
        <w:spacing w:after="0"/>
      </w:pPr>
      <w:r>
        <w:t xml:space="preserve">    </w:t>
      </w:r>
      <w:proofErr w:type="spellStart"/>
      <w:r>
        <w:t>b.rb_up</w:t>
      </w:r>
      <w:proofErr w:type="spellEnd"/>
      <w:r>
        <w:t xml:space="preserve">    AS </w:t>
      </w:r>
      <w:proofErr w:type="spellStart"/>
      <w:r>
        <w:t>b_rb_up</w:t>
      </w:r>
      <w:proofErr w:type="spellEnd"/>
      <w:r>
        <w:t xml:space="preserve">,    </w:t>
      </w:r>
      <w:proofErr w:type="spellStart"/>
      <w:r>
        <w:t>b.rb_up_var</w:t>
      </w:r>
      <w:proofErr w:type="spellEnd"/>
      <w:r>
        <w:t xml:space="preserve">    AS </w:t>
      </w:r>
      <w:proofErr w:type="spellStart"/>
      <w:r>
        <w:t>b_rb_up_var</w:t>
      </w:r>
      <w:proofErr w:type="spellEnd"/>
    </w:p>
    <w:p w14:paraId="4528756B" w14:textId="77777777" w:rsidR="00497771" w:rsidRDefault="00497771" w:rsidP="00497771">
      <w:pPr>
        <w:spacing w:after="0"/>
      </w:pPr>
      <w:r>
        <w:t xml:space="preserve">  FROM "</w:t>
      </w:r>
      <w:proofErr w:type="spellStart"/>
      <w:r>
        <w:t>PobleSec_test</w:t>
      </w:r>
      <w:proofErr w:type="spellEnd"/>
      <w:r>
        <w:t>" a</w:t>
      </w:r>
    </w:p>
    <w:p w14:paraId="3C2D64D6" w14:textId="77777777" w:rsidR="00497771" w:rsidRDefault="00497771" w:rsidP="00497771">
      <w:pPr>
        <w:spacing w:after="0"/>
      </w:pPr>
      <w:r>
        <w:t xml:space="preserve">  FULL OUTER JOIN "AUTOARIMA" b ON </w:t>
      </w:r>
      <w:proofErr w:type="spellStart"/>
      <w:r>
        <w:t>a.__time</w:t>
      </w:r>
      <w:proofErr w:type="spellEnd"/>
      <w:r>
        <w:t xml:space="preserve"> = </w:t>
      </w:r>
      <w:proofErr w:type="spellStart"/>
      <w:r>
        <w:t>b.__time</w:t>
      </w:r>
      <w:proofErr w:type="spellEnd"/>
    </w:p>
    <w:p w14:paraId="34822CDA" w14:textId="77777777" w:rsidR="00497771" w:rsidRDefault="00497771" w:rsidP="00497771">
      <w:pPr>
        <w:spacing w:after="0"/>
      </w:pPr>
      <w:r>
        <w:t>)</w:t>
      </w:r>
    </w:p>
    <w:p w14:paraId="00FF6923" w14:textId="77777777" w:rsidR="00497771" w:rsidRDefault="00497771" w:rsidP="00497771">
      <w:pPr>
        <w:spacing w:after="0"/>
      </w:pPr>
      <w:r>
        <w:lastRenderedPageBreak/>
        <w:t>SELECT</w:t>
      </w:r>
    </w:p>
    <w:p w14:paraId="61711132" w14:textId="77777777" w:rsidR="00497771" w:rsidRDefault="00497771" w:rsidP="00497771">
      <w:pPr>
        <w:spacing w:after="0"/>
      </w:pPr>
      <w:r>
        <w:t xml:space="preserve">  CAST(_t AS TIMESTAMP) AS "__time",</w:t>
      </w:r>
    </w:p>
    <w:p w14:paraId="49AD8ED2" w14:textId="77777777" w:rsidR="00497771" w:rsidRDefault="00497771" w:rsidP="00497771">
      <w:pPr>
        <w:spacing w:after="0"/>
      </w:pPr>
      <w:r>
        <w:t xml:space="preserve">  </w:t>
      </w:r>
      <w:proofErr w:type="spellStart"/>
      <w:r>
        <w:t>a_down</w:t>
      </w:r>
      <w:proofErr w:type="spellEnd"/>
      <w:r>
        <w:t xml:space="preserve">, </w:t>
      </w:r>
      <w:proofErr w:type="spellStart"/>
      <w:r>
        <w:t>a_up</w:t>
      </w:r>
      <w:proofErr w:type="spellEnd"/>
      <w:r>
        <w:t xml:space="preserve">, </w:t>
      </w:r>
      <w:proofErr w:type="spellStart"/>
      <w:r>
        <w:t>a_rnti_count</w:t>
      </w:r>
      <w:proofErr w:type="spellEnd"/>
      <w:r>
        <w:t>,</w:t>
      </w:r>
    </w:p>
    <w:p w14:paraId="224CE38F" w14:textId="77777777" w:rsidR="00497771" w:rsidRDefault="00497771" w:rsidP="00497771">
      <w:pPr>
        <w:spacing w:after="0"/>
      </w:pPr>
      <w:r>
        <w:t xml:space="preserve">  </w:t>
      </w:r>
      <w:proofErr w:type="spellStart"/>
      <w:r>
        <w:t>a_mcs_down</w:t>
      </w:r>
      <w:proofErr w:type="spellEnd"/>
      <w:r>
        <w:t xml:space="preserve">, </w:t>
      </w:r>
      <w:proofErr w:type="spellStart"/>
      <w:r>
        <w:t>a_mcs_down_var</w:t>
      </w:r>
      <w:proofErr w:type="spellEnd"/>
      <w:r>
        <w:t xml:space="preserve">, </w:t>
      </w:r>
      <w:proofErr w:type="spellStart"/>
      <w:r>
        <w:t>a_mcs_up</w:t>
      </w:r>
      <w:proofErr w:type="spellEnd"/>
      <w:r>
        <w:t xml:space="preserve">, </w:t>
      </w:r>
      <w:proofErr w:type="spellStart"/>
      <w:r>
        <w:t>a_mcs_up_var</w:t>
      </w:r>
      <w:proofErr w:type="spellEnd"/>
      <w:r>
        <w:t>,</w:t>
      </w:r>
    </w:p>
    <w:p w14:paraId="7AC2B38C" w14:textId="77777777" w:rsidR="00497771" w:rsidRDefault="00497771" w:rsidP="00497771">
      <w:pPr>
        <w:spacing w:after="0"/>
      </w:pPr>
      <w:r>
        <w:t xml:space="preserve">  </w:t>
      </w:r>
      <w:proofErr w:type="spellStart"/>
      <w:r>
        <w:t>a_rb_down</w:t>
      </w:r>
      <w:proofErr w:type="spellEnd"/>
      <w:r>
        <w:t xml:space="preserve">,  </w:t>
      </w:r>
      <w:proofErr w:type="spellStart"/>
      <w:r>
        <w:t>a_rb_down_var</w:t>
      </w:r>
      <w:proofErr w:type="spellEnd"/>
      <w:r>
        <w:t xml:space="preserve">,  </w:t>
      </w:r>
      <w:proofErr w:type="spellStart"/>
      <w:r>
        <w:t>a_rb_up</w:t>
      </w:r>
      <w:proofErr w:type="spellEnd"/>
      <w:r>
        <w:t xml:space="preserve">,  </w:t>
      </w:r>
      <w:proofErr w:type="spellStart"/>
      <w:r>
        <w:t>a_rb_up_var</w:t>
      </w:r>
      <w:proofErr w:type="spellEnd"/>
      <w:r>
        <w:t>,</w:t>
      </w:r>
    </w:p>
    <w:p w14:paraId="1A6EF075" w14:textId="77777777" w:rsidR="00497771" w:rsidRDefault="00497771" w:rsidP="00497771">
      <w:pPr>
        <w:spacing w:after="0"/>
      </w:pPr>
      <w:r>
        <w:t xml:space="preserve">  </w:t>
      </w:r>
      <w:proofErr w:type="spellStart"/>
      <w:r>
        <w:t>b_down</w:t>
      </w:r>
      <w:proofErr w:type="spellEnd"/>
      <w:r>
        <w:t xml:space="preserve">, </w:t>
      </w:r>
      <w:proofErr w:type="spellStart"/>
      <w:r>
        <w:t>b_up</w:t>
      </w:r>
      <w:proofErr w:type="spellEnd"/>
      <w:r>
        <w:t xml:space="preserve">, </w:t>
      </w:r>
      <w:proofErr w:type="spellStart"/>
      <w:r>
        <w:t>b_rnti_count</w:t>
      </w:r>
      <w:proofErr w:type="spellEnd"/>
      <w:r>
        <w:t>,</w:t>
      </w:r>
    </w:p>
    <w:p w14:paraId="2D0B6FE1" w14:textId="77777777" w:rsidR="00497771" w:rsidRDefault="00497771" w:rsidP="00497771">
      <w:pPr>
        <w:spacing w:after="0"/>
      </w:pPr>
      <w:r>
        <w:t xml:space="preserve">  </w:t>
      </w:r>
      <w:proofErr w:type="spellStart"/>
      <w:r>
        <w:t>b_mcs_down</w:t>
      </w:r>
      <w:proofErr w:type="spellEnd"/>
      <w:r>
        <w:t xml:space="preserve">, </w:t>
      </w:r>
      <w:proofErr w:type="spellStart"/>
      <w:r>
        <w:t>b_mcs_down_var</w:t>
      </w:r>
      <w:proofErr w:type="spellEnd"/>
      <w:r>
        <w:t xml:space="preserve">, </w:t>
      </w:r>
      <w:proofErr w:type="spellStart"/>
      <w:r>
        <w:t>b_mcs_up</w:t>
      </w:r>
      <w:proofErr w:type="spellEnd"/>
      <w:r>
        <w:t xml:space="preserve">, </w:t>
      </w:r>
      <w:proofErr w:type="spellStart"/>
      <w:r>
        <w:t>b_mcs_up_var</w:t>
      </w:r>
      <w:proofErr w:type="spellEnd"/>
      <w:r>
        <w:t>,</w:t>
      </w:r>
    </w:p>
    <w:p w14:paraId="2ACFC722" w14:textId="77777777" w:rsidR="00497771" w:rsidRDefault="00497771" w:rsidP="00497771">
      <w:pPr>
        <w:spacing w:after="0"/>
      </w:pPr>
      <w:r>
        <w:t xml:space="preserve">  </w:t>
      </w:r>
      <w:proofErr w:type="spellStart"/>
      <w:r>
        <w:t>b_rb_down</w:t>
      </w:r>
      <w:proofErr w:type="spellEnd"/>
      <w:r>
        <w:t xml:space="preserve">,  </w:t>
      </w:r>
      <w:proofErr w:type="spellStart"/>
      <w:r>
        <w:t>b_rb_down_var</w:t>
      </w:r>
      <w:proofErr w:type="spellEnd"/>
      <w:r>
        <w:t xml:space="preserve">,  </w:t>
      </w:r>
      <w:proofErr w:type="spellStart"/>
      <w:r>
        <w:t>b_rb_up</w:t>
      </w:r>
      <w:proofErr w:type="spellEnd"/>
      <w:r>
        <w:t xml:space="preserve">,  </w:t>
      </w:r>
      <w:proofErr w:type="spellStart"/>
      <w:r>
        <w:t>b_rb_up_var</w:t>
      </w:r>
      <w:proofErr w:type="spellEnd"/>
    </w:p>
    <w:p w14:paraId="2DA08715" w14:textId="00172644" w:rsidR="00DB6750" w:rsidRDefault="00497771" w:rsidP="00497771">
      <w:pPr>
        <w:spacing w:after="0"/>
      </w:pPr>
      <w:r>
        <w:t>FROM j;</w:t>
      </w:r>
    </w:p>
    <w:sectPr w:rsidR="00DB6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67"/>
    <w:rsid w:val="000269E3"/>
    <w:rsid w:val="0006607F"/>
    <w:rsid w:val="000F13A5"/>
    <w:rsid w:val="00186E2C"/>
    <w:rsid w:val="001A5DB3"/>
    <w:rsid w:val="002034E0"/>
    <w:rsid w:val="002D1234"/>
    <w:rsid w:val="00346827"/>
    <w:rsid w:val="003C0806"/>
    <w:rsid w:val="004106AD"/>
    <w:rsid w:val="00487EC9"/>
    <w:rsid w:val="00497771"/>
    <w:rsid w:val="004D02CE"/>
    <w:rsid w:val="004F2E27"/>
    <w:rsid w:val="00511A07"/>
    <w:rsid w:val="00622ED5"/>
    <w:rsid w:val="00657ABC"/>
    <w:rsid w:val="007331FA"/>
    <w:rsid w:val="007568E0"/>
    <w:rsid w:val="00936F8E"/>
    <w:rsid w:val="00946675"/>
    <w:rsid w:val="009A17F9"/>
    <w:rsid w:val="00AD22D2"/>
    <w:rsid w:val="00AE38A5"/>
    <w:rsid w:val="00BE5395"/>
    <w:rsid w:val="00C11856"/>
    <w:rsid w:val="00D253DF"/>
    <w:rsid w:val="00D86467"/>
    <w:rsid w:val="00D95711"/>
    <w:rsid w:val="00DB6750"/>
    <w:rsid w:val="00DC4D5F"/>
    <w:rsid w:val="00E71919"/>
    <w:rsid w:val="00E7335A"/>
    <w:rsid w:val="00E9076D"/>
    <w:rsid w:val="00EA0F74"/>
    <w:rsid w:val="00EA28BF"/>
    <w:rsid w:val="00EB0338"/>
    <w:rsid w:val="00F1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5737"/>
  <w15:chartTrackingRefBased/>
  <w15:docId w15:val="{771633AF-41D0-436C-8B8E-BAB6DF19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467"/>
    <w:rPr>
      <w:rFonts w:eastAsiaTheme="majorEastAsia" w:cstheme="majorBidi"/>
      <w:color w:val="272727" w:themeColor="text1" w:themeTint="D8"/>
    </w:rPr>
  </w:style>
  <w:style w:type="paragraph" w:styleId="Title">
    <w:name w:val="Title"/>
    <w:basedOn w:val="Normal"/>
    <w:next w:val="Normal"/>
    <w:link w:val="TitleChar"/>
    <w:uiPriority w:val="10"/>
    <w:qFormat/>
    <w:rsid w:val="00D86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467"/>
    <w:pPr>
      <w:spacing w:before="160"/>
      <w:jc w:val="center"/>
    </w:pPr>
    <w:rPr>
      <w:i/>
      <w:iCs/>
      <w:color w:val="404040" w:themeColor="text1" w:themeTint="BF"/>
    </w:rPr>
  </w:style>
  <w:style w:type="character" w:customStyle="1" w:styleId="QuoteChar">
    <w:name w:val="Quote Char"/>
    <w:basedOn w:val="DefaultParagraphFont"/>
    <w:link w:val="Quote"/>
    <w:uiPriority w:val="29"/>
    <w:rsid w:val="00D86467"/>
    <w:rPr>
      <w:i/>
      <w:iCs/>
      <w:color w:val="404040" w:themeColor="text1" w:themeTint="BF"/>
    </w:rPr>
  </w:style>
  <w:style w:type="paragraph" w:styleId="ListParagraph">
    <w:name w:val="List Paragraph"/>
    <w:basedOn w:val="Normal"/>
    <w:uiPriority w:val="34"/>
    <w:qFormat/>
    <w:rsid w:val="00D86467"/>
    <w:pPr>
      <w:ind w:left="720"/>
      <w:contextualSpacing/>
    </w:pPr>
  </w:style>
  <w:style w:type="character" w:styleId="IntenseEmphasis">
    <w:name w:val="Intense Emphasis"/>
    <w:basedOn w:val="DefaultParagraphFont"/>
    <w:uiPriority w:val="21"/>
    <w:qFormat/>
    <w:rsid w:val="00D86467"/>
    <w:rPr>
      <w:i/>
      <w:iCs/>
      <w:color w:val="0F4761" w:themeColor="accent1" w:themeShade="BF"/>
    </w:rPr>
  </w:style>
  <w:style w:type="paragraph" w:styleId="IntenseQuote">
    <w:name w:val="Intense Quote"/>
    <w:basedOn w:val="Normal"/>
    <w:next w:val="Normal"/>
    <w:link w:val="IntenseQuoteChar"/>
    <w:uiPriority w:val="30"/>
    <w:qFormat/>
    <w:rsid w:val="00D86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467"/>
    <w:rPr>
      <w:i/>
      <w:iCs/>
      <w:color w:val="0F4761" w:themeColor="accent1" w:themeShade="BF"/>
    </w:rPr>
  </w:style>
  <w:style w:type="character" w:styleId="IntenseReference">
    <w:name w:val="Intense Reference"/>
    <w:basedOn w:val="DefaultParagraphFont"/>
    <w:uiPriority w:val="32"/>
    <w:qFormat/>
    <w:rsid w:val="00D86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12868</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Lange (Nokia)</dc:creator>
  <cp:keywords/>
  <dc:description/>
  <cp:lastModifiedBy>Alexander Lange (Nokia)</cp:lastModifiedBy>
  <cp:revision>31</cp:revision>
  <dcterms:created xsi:type="dcterms:W3CDTF">2025-08-26T20:15:00Z</dcterms:created>
  <dcterms:modified xsi:type="dcterms:W3CDTF">2025-09-05T17:47:00Z</dcterms:modified>
</cp:coreProperties>
</file>