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B07E" w14:textId="77777777" w:rsidR="003B5042" w:rsidRPr="003B5042" w:rsidRDefault="003B5042" w:rsidP="003B5042">
      <w:pPr>
        <w:jc w:val="center"/>
        <w:rPr>
          <w:sz w:val="72"/>
          <w:szCs w:val="72"/>
          <w:u w:val="single"/>
          <w:lang w:val="en-US"/>
        </w:rPr>
      </w:pPr>
      <w:r w:rsidRPr="003B5042">
        <w:rPr>
          <w:sz w:val="72"/>
          <w:szCs w:val="72"/>
          <w:u w:val="single"/>
          <w:lang w:val="en-US"/>
        </w:rPr>
        <w:t>Virtual Lab</w:t>
      </w:r>
    </w:p>
    <w:p w14:paraId="28ADC457" w14:textId="46F67833" w:rsidR="003B5042" w:rsidRPr="003B5042" w:rsidRDefault="003B5042">
      <w:pPr>
        <w:rPr>
          <w:b/>
          <w:bCs/>
          <w:sz w:val="28"/>
          <w:szCs w:val="28"/>
          <w:lang w:val="en-US"/>
        </w:rPr>
      </w:pPr>
      <w:r w:rsidRPr="003B5042">
        <w:rPr>
          <w:b/>
          <w:bCs/>
          <w:sz w:val="28"/>
          <w:szCs w:val="28"/>
          <w:lang w:val="en-US"/>
        </w:rPr>
        <w:t>NAME:</w:t>
      </w:r>
      <w:r>
        <w:rPr>
          <w:b/>
          <w:bCs/>
          <w:sz w:val="28"/>
          <w:szCs w:val="28"/>
          <w:lang w:val="en-US"/>
        </w:rPr>
        <w:t xml:space="preserve"> </w:t>
      </w:r>
      <w:r w:rsidR="00B5628E" w:rsidRPr="00B5628E">
        <w:rPr>
          <w:sz w:val="28"/>
          <w:szCs w:val="28"/>
          <w:lang w:val="en-US"/>
        </w:rPr>
        <w:t>Ayush Jain</w:t>
      </w:r>
      <w:r w:rsidR="00B34356" w:rsidRPr="00B5628E">
        <w:rPr>
          <w:sz w:val="28"/>
          <w:szCs w:val="28"/>
          <w:lang w:val="en-US"/>
        </w:rPr>
        <w:t xml:space="preserve">                      </w:t>
      </w:r>
      <w:r w:rsidR="00BB6D20" w:rsidRPr="00B5628E">
        <w:rPr>
          <w:sz w:val="28"/>
          <w:szCs w:val="28"/>
          <w:lang w:val="en-US"/>
        </w:rPr>
        <w:t xml:space="preserve"> </w:t>
      </w:r>
      <w:r w:rsidR="00B34356" w:rsidRPr="00B5628E">
        <w:rPr>
          <w:sz w:val="28"/>
          <w:szCs w:val="28"/>
          <w:lang w:val="en-US"/>
        </w:rPr>
        <w:t xml:space="preserve">                               </w:t>
      </w:r>
      <w:r w:rsidR="00AE26F8" w:rsidRPr="00B5628E">
        <w:rPr>
          <w:sz w:val="28"/>
          <w:szCs w:val="28"/>
          <w:lang w:val="en-US"/>
        </w:rPr>
        <w:t xml:space="preserve"> </w:t>
      </w:r>
      <w:r w:rsidR="00B34356" w:rsidRPr="00B5628E">
        <w:rPr>
          <w:sz w:val="28"/>
          <w:szCs w:val="28"/>
          <w:lang w:val="en-US"/>
        </w:rPr>
        <w:t xml:space="preserve">               </w:t>
      </w:r>
      <w:r w:rsidR="00B34356" w:rsidRPr="003B5042">
        <w:rPr>
          <w:b/>
          <w:bCs/>
          <w:sz w:val="28"/>
          <w:szCs w:val="28"/>
          <w:lang w:val="en-US"/>
        </w:rPr>
        <w:t xml:space="preserve">SAP ID: </w:t>
      </w:r>
      <w:r w:rsidR="00B5628E" w:rsidRPr="00B5628E">
        <w:rPr>
          <w:sz w:val="28"/>
          <w:szCs w:val="28"/>
          <w:lang w:val="en-US"/>
        </w:rPr>
        <w:t>60004200132</w:t>
      </w:r>
    </w:p>
    <w:p w14:paraId="2D520D1B" w14:textId="77777777" w:rsidR="003B5042" w:rsidRDefault="003B5042" w:rsidP="003B5042">
      <w:pPr>
        <w:rPr>
          <w:b/>
          <w:bCs/>
          <w:sz w:val="28"/>
          <w:szCs w:val="28"/>
          <w:lang w:val="en-US"/>
        </w:rPr>
      </w:pPr>
      <w:r w:rsidRPr="003B5042">
        <w:rPr>
          <w:b/>
          <w:bCs/>
          <w:sz w:val="28"/>
          <w:szCs w:val="28"/>
          <w:lang w:val="en-US"/>
        </w:rPr>
        <w:t>Experiment 1</w:t>
      </w:r>
      <w:r>
        <w:rPr>
          <w:b/>
          <w:bCs/>
          <w:sz w:val="28"/>
          <w:szCs w:val="28"/>
          <w:lang w:val="en-US"/>
        </w:rPr>
        <w:t>.</w:t>
      </w:r>
    </w:p>
    <w:p w14:paraId="3FCD93EF" w14:textId="77777777" w:rsidR="003B5042" w:rsidRPr="003B5042" w:rsidRDefault="003B5042" w:rsidP="003B5042">
      <w:pPr>
        <w:rPr>
          <w:b/>
          <w:bCs/>
          <w:sz w:val="28"/>
          <w:szCs w:val="28"/>
          <w:lang w:val="en-US"/>
        </w:rPr>
      </w:pPr>
      <w:r w:rsidRPr="003B5042">
        <w:rPr>
          <w:b/>
          <w:bCs/>
          <w:sz w:val="28"/>
          <w:szCs w:val="28"/>
        </w:rPr>
        <w:t>Aim:</w:t>
      </w:r>
    </w:p>
    <w:p w14:paraId="4CB10A78" w14:textId="77777777" w:rsidR="003B5042" w:rsidRPr="003B5042" w:rsidRDefault="003B5042" w:rsidP="003B5042">
      <w:pPr>
        <w:pStyle w:val="ListParagraph"/>
        <w:numPr>
          <w:ilvl w:val="0"/>
          <w:numId w:val="2"/>
        </w:numPr>
        <w:rPr>
          <w:sz w:val="28"/>
          <w:szCs w:val="28"/>
          <w:lang w:val="en-US"/>
        </w:rPr>
      </w:pPr>
      <w:r w:rsidRPr="003B5042">
        <w:rPr>
          <w:sz w:val="28"/>
          <w:szCs w:val="28"/>
        </w:rPr>
        <w:t xml:space="preserve">To Study </w:t>
      </w:r>
      <w:r>
        <w:rPr>
          <w:sz w:val="28"/>
          <w:szCs w:val="28"/>
        </w:rPr>
        <w:t>the diffraction occurring due to single slit.</w:t>
      </w:r>
    </w:p>
    <w:p w14:paraId="3EEB84D8" w14:textId="77777777" w:rsidR="003B5042" w:rsidRPr="003B5042" w:rsidRDefault="003B5042" w:rsidP="003B5042">
      <w:pPr>
        <w:pStyle w:val="ListParagraph"/>
        <w:numPr>
          <w:ilvl w:val="0"/>
          <w:numId w:val="2"/>
        </w:numPr>
        <w:rPr>
          <w:sz w:val="28"/>
          <w:szCs w:val="28"/>
          <w:lang w:val="en-US"/>
        </w:rPr>
      </w:pPr>
      <w:r w:rsidRPr="003B5042">
        <w:rPr>
          <w:sz w:val="28"/>
          <w:szCs w:val="28"/>
        </w:rPr>
        <w:t>To determine ΔY1 the distance between two dark bands surrounding the central bright spot.</w:t>
      </w:r>
    </w:p>
    <w:p w14:paraId="6C5437D8" w14:textId="77777777" w:rsidR="003B5042" w:rsidRPr="003B5042" w:rsidRDefault="003B5042" w:rsidP="003B5042">
      <w:pPr>
        <w:pStyle w:val="ListParagraph"/>
        <w:rPr>
          <w:sz w:val="28"/>
          <w:szCs w:val="28"/>
          <w:lang w:val="en-US"/>
        </w:rPr>
      </w:pPr>
    </w:p>
    <w:p w14:paraId="75EF5074" w14:textId="77777777" w:rsidR="003B5042" w:rsidRDefault="003B5042" w:rsidP="003B5042">
      <w:pPr>
        <w:rPr>
          <w:sz w:val="28"/>
          <w:szCs w:val="28"/>
        </w:rPr>
      </w:pPr>
      <w:r w:rsidRPr="003B5042">
        <w:rPr>
          <w:b/>
          <w:bCs/>
          <w:sz w:val="28"/>
          <w:szCs w:val="28"/>
          <w:lang w:val="en-US"/>
        </w:rPr>
        <w:t>Apparatus:</w:t>
      </w:r>
      <w:r>
        <w:rPr>
          <w:b/>
          <w:bCs/>
          <w:sz w:val="28"/>
          <w:szCs w:val="28"/>
          <w:lang w:val="en-US"/>
        </w:rPr>
        <w:t xml:space="preserve"> </w:t>
      </w:r>
      <w:r w:rsidR="00AB400D">
        <w:rPr>
          <w:sz w:val="28"/>
          <w:szCs w:val="28"/>
          <w:lang w:val="en-US"/>
        </w:rPr>
        <w:t>L</w:t>
      </w:r>
      <w:proofErr w:type="spellStart"/>
      <w:r w:rsidRPr="00AB400D">
        <w:rPr>
          <w:sz w:val="28"/>
          <w:szCs w:val="28"/>
        </w:rPr>
        <w:t>ase</w:t>
      </w:r>
      <w:r w:rsidR="00B34356">
        <w:rPr>
          <w:sz w:val="28"/>
          <w:szCs w:val="28"/>
        </w:rPr>
        <w:t>r</w:t>
      </w:r>
      <w:proofErr w:type="spellEnd"/>
      <w:r w:rsidRPr="00AB400D">
        <w:rPr>
          <w:sz w:val="28"/>
          <w:szCs w:val="28"/>
        </w:rPr>
        <w:t>, screen</w:t>
      </w:r>
      <w:r w:rsidR="00AB400D">
        <w:rPr>
          <w:sz w:val="28"/>
          <w:szCs w:val="28"/>
        </w:rPr>
        <w:t xml:space="preserve"> </w:t>
      </w:r>
      <w:r w:rsidRPr="00AB400D">
        <w:rPr>
          <w:sz w:val="28"/>
          <w:szCs w:val="28"/>
        </w:rPr>
        <w:t>&amp; ruler.</w:t>
      </w:r>
    </w:p>
    <w:p w14:paraId="78EE5D0F" w14:textId="77777777" w:rsidR="00AB400D" w:rsidRDefault="00AB400D" w:rsidP="003B5042">
      <w:pPr>
        <w:rPr>
          <w:sz w:val="28"/>
          <w:szCs w:val="28"/>
        </w:rPr>
      </w:pPr>
    </w:p>
    <w:p w14:paraId="6B751071" w14:textId="77777777" w:rsidR="00AB400D" w:rsidRDefault="00AB400D" w:rsidP="003B5042">
      <w:pPr>
        <w:rPr>
          <w:b/>
          <w:bCs/>
          <w:sz w:val="28"/>
          <w:szCs w:val="28"/>
        </w:rPr>
      </w:pPr>
      <w:r w:rsidRPr="00AB400D">
        <w:rPr>
          <w:b/>
          <w:bCs/>
          <w:sz w:val="28"/>
          <w:szCs w:val="28"/>
        </w:rPr>
        <w:t>Theory</w:t>
      </w:r>
      <w:r>
        <w:rPr>
          <w:b/>
          <w:bCs/>
          <w:sz w:val="28"/>
          <w:szCs w:val="28"/>
        </w:rPr>
        <w:t>:</w:t>
      </w:r>
    </w:p>
    <w:p w14:paraId="0504B2F8" w14:textId="77777777" w:rsidR="00AB400D" w:rsidRDefault="00AB400D" w:rsidP="003B5042">
      <w:pPr>
        <w:rPr>
          <w:sz w:val="28"/>
          <w:szCs w:val="28"/>
        </w:rPr>
      </w:pPr>
      <w:r w:rsidRPr="00AB400D">
        <w:rPr>
          <w:b/>
          <w:bCs/>
          <w:sz w:val="28"/>
          <w:szCs w:val="28"/>
        </w:rPr>
        <w:t xml:space="preserve">  </w:t>
      </w:r>
      <w:r w:rsidRPr="00AB400D">
        <w:rPr>
          <w:sz w:val="28"/>
          <w:szCs w:val="28"/>
        </w:rPr>
        <w:t xml:space="preserve"> When a monochromatic beam of light of wavelength λ arrives at a slit of the width ‘a’ the diffracted light leaving the slits forms a pattern in space. This pattern on the screen is called the diffraction pattern. The number of bands and their distances from the central maximum depends on the width of the slit.</w:t>
      </w:r>
    </w:p>
    <w:p w14:paraId="20528792" w14:textId="77777777" w:rsidR="00AB400D" w:rsidRDefault="00AB400D" w:rsidP="003B5042">
      <w:pPr>
        <w:rPr>
          <w:b/>
          <w:bCs/>
          <w:sz w:val="28"/>
          <w:szCs w:val="28"/>
        </w:rPr>
      </w:pPr>
      <w:r w:rsidRPr="00AB400D">
        <w:rPr>
          <w:b/>
          <w:bCs/>
          <w:sz w:val="28"/>
          <w:szCs w:val="28"/>
        </w:rPr>
        <w:t>Diagram:</w:t>
      </w:r>
    </w:p>
    <w:p w14:paraId="1927BDB7" w14:textId="77777777" w:rsidR="00AB400D" w:rsidRDefault="00AB400D" w:rsidP="003B5042">
      <w:pPr>
        <w:rPr>
          <w:b/>
          <w:bCs/>
          <w:sz w:val="28"/>
          <w:szCs w:val="28"/>
          <w:lang w:val="en-US"/>
        </w:rPr>
      </w:pPr>
      <w:r>
        <w:rPr>
          <w:noProof/>
        </w:rPr>
        <w:drawing>
          <wp:inline distT="0" distB="0" distL="0" distR="0" wp14:anchorId="44B43C57" wp14:editId="517BAEB2">
            <wp:extent cx="5721927"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9173" cy="2946198"/>
                    </a:xfrm>
                    <a:prstGeom prst="rect">
                      <a:avLst/>
                    </a:prstGeom>
                    <a:noFill/>
                    <a:ln>
                      <a:noFill/>
                    </a:ln>
                  </pic:spPr>
                </pic:pic>
              </a:graphicData>
            </a:graphic>
          </wp:inline>
        </w:drawing>
      </w:r>
    </w:p>
    <w:p w14:paraId="24A5C882" w14:textId="77777777" w:rsidR="00AB400D" w:rsidRDefault="00AB400D" w:rsidP="003B5042">
      <w:pPr>
        <w:rPr>
          <w:b/>
          <w:bCs/>
          <w:sz w:val="28"/>
          <w:szCs w:val="28"/>
          <w:lang w:val="en-US"/>
        </w:rPr>
      </w:pPr>
      <w:r>
        <w:rPr>
          <w:b/>
          <w:bCs/>
          <w:sz w:val="28"/>
          <w:szCs w:val="28"/>
          <w:lang w:val="en-US"/>
        </w:rPr>
        <w:t>Observation Table:</w:t>
      </w:r>
    </w:p>
    <w:tbl>
      <w:tblPr>
        <w:tblStyle w:val="TableGrid"/>
        <w:tblW w:w="0" w:type="auto"/>
        <w:tblLook w:val="04A0" w:firstRow="1" w:lastRow="0" w:firstColumn="1" w:lastColumn="0" w:noHBand="0" w:noVBand="1"/>
      </w:tblPr>
      <w:tblGrid>
        <w:gridCol w:w="2254"/>
        <w:gridCol w:w="2254"/>
        <w:gridCol w:w="2254"/>
        <w:gridCol w:w="2254"/>
      </w:tblGrid>
      <w:tr w:rsidR="00AB400D" w14:paraId="3417373F" w14:textId="77777777" w:rsidTr="00AB400D">
        <w:tc>
          <w:tcPr>
            <w:tcW w:w="2254" w:type="dxa"/>
          </w:tcPr>
          <w:p w14:paraId="0709F175" w14:textId="77777777" w:rsidR="00AB400D" w:rsidRDefault="00AB400D" w:rsidP="003B5042">
            <w:pPr>
              <w:rPr>
                <w:b/>
                <w:bCs/>
                <w:sz w:val="28"/>
                <w:szCs w:val="28"/>
                <w:lang w:val="en-US"/>
              </w:rPr>
            </w:pPr>
            <w:r>
              <w:rPr>
                <w:b/>
                <w:bCs/>
                <w:sz w:val="28"/>
                <w:szCs w:val="28"/>
                <w:lang w:val="en-US"/>
              </w:rPr>
              <w:lastRenderedPageBreak/>
              <w:t xml:space="preserve">       a(mm)</w:t>
            </w:r>
          </w:p>
          <w:p w14:paraId="2380BAE5" w14:textId="77777777" w:rsidR="00AB400D" w:rsidRDefault="00AB400D" w:rsidP="003B5042">
            <w:pPr>
              <w:rPr>
                <w:b/>
                <w:bCs/>
                <w:sz w:val="28"/>
                <w:szCs w:val="28"/>
                <w:lang w:val="en-US"/>
              </w:rPr>
            </w:pPr>
          </w:p>
        </w:tc>
        <w:tc>
          <w:tcPr>
            <w:tcW w:w="2254" w:type="dxa"/>
          </w:tcPr>
          <w:p w14:paraId="1C8EAF2C" w14:textId="77777777" w:rsidR="00AB400D" w:rsidRPr="00AB400D" w:rsidRDefault="00AB400D" w:rsidP="003B5042">
            <w:pPr>
              <w:rPr>
                <w:b/>
                <w:bCs/>
                <w:sz w:val="28"/>
                <w:szCs w:val="28"/>
                <w:lang w:val="en-US"/>
              </w:rPr>
            </w:pPr>
            <w:r>
              <w:rPr>
                <w:b/>
                <w:bCs/>
                <w:sz w:val="28"/>
                <w:szCs w:val="28"/>
                <w:lang w:val="en-US"/>
              </w:rPr>
              <w:t xml:space="preserve">        </w:t>
            </w:r>
            <w:r w:rsidRPr="00AB400D">
              <w:rPr>
                <w:b/>
                <w:bCs/>
                <w:sz w:val="28"/>
                <w:szCs w:val="28"/>
              </w:rPr>
              <w:t>Λ(nm)</w:t>
            </w:r>
          </w:p>
        </w:tc>
        <w:tc>
          <w:tcPr>
            <w:tcW w:w="2254" w:type="dxa"/>
          </w:tcPr>
          <w:p w14:paraId="28E2E581" w14:textId="77777777" w:rsidR="00AB400D" w:rsidRPr="00AB400D" w:rsidRDefault="00AB400D" w:rsidP="003B5042">
            <w:pPr>
              <w:rPr>
                <w:b/>
                <w:bCs/>
                <w:sz w:val="28"/>
                <w:szCs w:val="28"/>
                <w:lang w:val="en-US"/>
              </w:rPr>
            </w:pPr>
            <w:r>
              <w:rPr>
                <w:b/>
                <w:bCs/>
                <w:sz w:val="28"/>
                <w:szCs w:val="28"/>
              </w:rPr>
              <w:t xml:space="preserve">      </w:t>
            </w:r>
            <w:r w:rsidRPr="00AB400D">
              <w:rPr>
                <w:b/>
                <w:bCs/>
                <w:sz w:val="28"/>
                <w:szCs w:val="28"/>
              </w:rPr>
              <w:t>ΔS1(mm)</w:t>
            </w:r>
          </w:p>
        </w:tc>
        <w:tc>
          <w:tcPr>
            <w:tcW w:w="2254" w:type="dxa"/>
          </w:tcPr>
          <w:p w14:paraId="238B5A62" w14:textId="77777777" w:rsidR="00AB400D" w:rsidRPr="00AB400D" w:rsidRDefault="00AB400D" w:rsidP="003B5042">
            <w:pPr>
              <w:rPr>
                <w:b/>
                <w:bCs/>
                <w:sz w:val="28"/>
                <w:szCs w:val="28"/>
                <w:lang w:val="en-US"/>
              </w:rPr>
            </w:pPr>
            <w:r w:rsidRPr="00AB400D">
              <w:rPr>
                <w:b/>
                <w:bCs/>
                <w:sz w:val="28"/>
                <w:szCs w:val="28"/>
              </w:rPr>
              <w:t>ΔY1(mm)= f* ΔS1(mm)</w:t>
            </w:r>
          </w:p>
        </w:tc>
      </w:tr>
      <w:tr w:rsidR="00AB400D" w14:paraId="563ABFBF" w14:textId="77777777" w:rsidTr="00AB400D">
        <w:tc>
          <w:tcPr>
            <w:tcW w:w="2254" w:type="dxa"/>
          </w:tcPr>
          <w:p w14:paraId="79AF36F6" w14:textId="77777777" w:rsidR="00AB400D" w:rsidRPr="00AB400D" w:rsidRDefault="00AB400D" w:rsidP="003B5042">
            <w:pPr>
              <w:rPr>
                <w:sz w:val="28"/>
                <w:szCs w:val="28"/>
                <w:lang w:val="en-US"/>
              </w:rPr>
            </w:pPr>
            <w:r w:rsidRPr="00AB400D">
              <w:rPr>
                <w:sz w:val="28"/>
                <w:szCs w:val="28"/>
                <w:lang w:val="en-US"/>
              </w:rPr>
              <w:t>0.04</w:t>
            </w:r>
          </w:p>
        </w:tc>
        <w:tc>
          <w:tcPr>
            <w:tcW w:w="2254" w:type="dxa"/>
          </w:tcPr>
          <w:p w14:paraId="51DC7BB8" w14:textId="77777777" w:rsidR="00AB400D" w:rsidRPr="00AB400D" w:rsidRDefault="00AB400D" w:rsidP="003B5042">
            <w:pPr>
              <w:rPr>
                <w:sz w:val="28"/>
                <w:szCs w:val="28"/>
                <w:lang w:val="en-US"/>
              </w:rPr>
            </w:pPr>
            <w:r w:rsidRPr="00AB400D">
              <w:rPr>
                <w:sz w:val="28"/>
                <w:szCs w:val="28"/>
                <w:lang w:val="en-US"/>
              </w:rPr>
              <w:t>511</w:t>
            </w:r>
          </w:p>
        </w:tc>
        <w:tc>
          <w:tcPr>
            <w:tcW w:w="2254" w:type="dxa"/>
          </w:tcPr>
          <w:p w14:paraId="12832188" w14:textId="77777777" w:rsidR="00AB400D" w:rsidRPr="00AB400D" w:rsidRDefault="00AB400D" w:rsidP="003B5042">
            <w:pPr>
              <w:rPr>
                <w:sz w:val="28"/>
                <w:szCs w:val="28"/>
                <w:lang w:val="en-US"/>
              </w:rPr>
            </w:pPr>
            <w:r w:rsidRPr="00AB400D">
              <w:rPr>
                <w:sz w:val="28"/>
                <w:szCs w:val="28"/>
                <w:lang w:val="en-US"/>
              </w:rPr>
              <w:t>18.5</w:t>
            </w:r>
          </w:p>
        </w:tc>
        <w:tc>
          <w:tcPr>
            <w:tcW w:w="2254" w:type="dxa"/>
          </w:tcPr>
          <w:p w14:paraId="4BAA1029" w14:textId="77777777" w:rsidR="00AB400D" w:rsidRPr="00AB400D" w:rsidRDefault="00AB400D" w:rsidP="003B5042">
            <w:pPr>
              <w:rPr>
                <w:sz w:val="28"/>
                <w:szCs w:val="28"/>
                <w:lang w:val="en-US"/>
              </w:rPr>
            </w:pPr>
            <w:r w:rsidRPr="00AB400D">
              <w:rPr>
                <w:sz w:val="28"/>
                <w:szCs w:val="28"/>
                <w:lang w:val="en-US"/>
              </w:rPr>
              <w:t>24.605</w:t>
            </w:r>
          </w:p>
        </w:tc>
      </w:tr>
      <w:tr w:rsidR="00AB400D" w14:paraId="118323C4" w14:textId="77777777" w:rsidTr="00AB400D">
        <w:tc>
          <w:tcPr>
            <w:tcW w:w="2254" w:type="dxa"/>
          </w:tcPr>
          <w:p w14:paraId="26DAEDD6" w14:textId="77777777" w:rsidR="00AB400D" w:rsidRPr="00AB400D" w:rsidRDefault="00AB400D" w:rsidP="003B5042">
            <w:pPr>
              <w:rPr>
                <w:sz w:val="28"/>
                <w:szCs w:val="28"/>
                <w:lang w:val="en-US"/>
              </w:rPr>
            </w:pPr>
            <w:r w:rsidRPr="00AB400D">
              <w:rPr>
                <w:sz w:val="28"/>
                <w:szCs w:val="28"/>
                <w:lang w:val="en-US"/>
              </w:rPr>
              <w:t>0.04</w:t>
            </w:r>
          </w:p>
        </w:tc>
        <w:tc>
          <w:tcPr>
            <w:tcW w:w="2254" w:type="dxa"/>
          </w:tcPr>
          <w:p w14:paraId="37E2F05A" w14:textId="77777777" w:rsidR="00AB400D" w:rsidRPr="00AB400D" w:rsidRDefault="00AB400D" w:rsidP="003B5042">
            <w:pPr>
              <w:rPr>
                <w:sz w:val="28"/>
                <w:szCs w:val="28"/>
                <w:lang w:val="en-US"/>
              </w:rPr>
            </w:pPr>
            <w:r w:rsidRPr="00AB400D">
              <w:rPr>
                <w:sz w:val="28"/>
                <w:szCs w:val="28"/>
                <w:lang w:val="en-US"/>
              </w:rPr>
              <w:t>550</w:t>
            </w:r>
          </w:p>
        </w:tc>
        <w:tc>
          <w:tcPr>
            <w:tcW w:w="2254" w:type="dxa"/>
          </w:tcPr>
          <w:p w14:paraId="182B7CB9" w14:textId="77777777" w:rsidR="00AB400D" w:rsidRPr="00AB400D" w:rsidRDefault="00AB400D" w:rsidP="003B5042">
            <w:pPr>
              <w:rPr>
                <w:sz w:val="28"/>
                <w:szCs w:val="28"/>
                <w:lang w:val="en-US"/>
              </w:rPr>
            </w:pPr>
            <w:r w:rsidRPr="00AB400D">
              <w:rPr>
                <w:sz w:val="28"/>
                <w:szCs w:val="28"/>
                <w:lang w:val="en-US"/>
              </w:rPr>
              <w:t>20</w:t>
            </w:r>
          </w:p>
        </w:tc>
        <w:tc>
          <w:tcPr>
            <w:tcW w:w="2254" w:type="dxa"/>
          </w:tcPr>
          <w:p w14:paraId="575C7862" w14:textId="77777777" w:rsidR="00AB400D" w:rsidRPr="00AB400D" w:rsidRDefault="00AB400D" w:rsidP="003B5042">
            <w:pPr>
              <w:rPr>
                <w:sz w:val="28"/>
                <w:szCs w:val="28"/>
                <w:lang w:val="en-US"/>
              </w:rPr>
            </w:pPr>
            <w:r w:rsidRPr="00AB400D">
              <w:rPr>
                <w:sz w:val="28"/>
                <w:szCs w:val="28"/>
                <w:lang w:val="en-US"/>
              </w:rPr>
              <w:t>26.6</w:t>
            </w:r>
          </w:p>
        </w:tc>
      </w:tr>
      <w:tr w:rsidR="00AB400D" w14:paraId="108100B9" w14:textId="77777777" w:rsidTr="00AB400D">
        <w:tc>
          <w:tcPr>
            <w:tcW w:w="2254" w:type="dxa"/>
          </w:tcPr>
          <w:p w14:paraId="6EFFD9B6" w14:textId="77777777" w:rsidR="00AB400D" w:rsidRPr="00AB400D" w:rsidRDefault="00AB400D" w:rsidP="003B5042">
            <w:pPr>
              <w:rPr>
                <w:sz w:val="28"/>
                <w:szCs w:val="28"/>
                <w:lang w:val="en-US"/>
              </w:rPr>
            </w:pPr>
            <w:r w:rsidRPr="00AB400D">
              <w:rPr>
                <w:sz w:val="28"/>
                <w:szCs w:val="28"/>
                <w:lang w:val="en-US"/>
              </w:rPr>
              <w:t>0.04</w:t>
            </w:r>
          </w:p>
        </w:tc>
        <w:tc>
          <w:tcPr>
            <w:tcW w:w="2254" w:type="dxa"/>
          </w:tcPr>
          <w:p w14:paraId="68500E34" w14:textId="77777777" w:rsidR="00AB400D" w:rsidRPr="00AB400D" w:rsidRDefault="00AB400D" w:rsidP="003B5042">
            <w:pPr>
              <w:rPr>
                <w:sz w:val="28"/>
                <w:szCs w:val="28"/>
                <w:lang w:val="en-US"/>
              </w:rPr>
            </w:pPr>
            <w:r w:rsidRPr="00AB400D">
              <w:rPr>
                <w:sz w:val="28"/>
                <w:szCs w:val="28"/>
                <w:lang w:val="en-US"/>
              </w:rPr>
              <w:t>600</w:t>
            </w:r>
          </w:p>
        </w:tc>
        <w:tc>
          <w:tcPr>
            <w:tcW w:w="2254" w:type="dxa"/>
          </w:tcPr>
          <w:p w14:paraId="623DE117" w14:textId="77777777" w:rsidR="00AB400D" w:rsidRPr="00AB400D" w:rsidRDefault="00AB400D" w:rsidP="003B5042">
            <w:pPr>
              <w:rPr>
                <w:sz w:val="28"/>
                <w:szCs w:val="28"/>
                <w:lang w:val="en-US"/>
              </w:rPr>
            </w:pPr>
            <w:r w:rsidRPr="00AB400D">
              <w:rPr>
                <w:sz w:val="28"/>
                <w:szCs w:val="28"/>
                <w:lang w:val="en-US"/>
              </w:rPr>
              <w:t>22</w:t>
            </w:r>
          </w:p>
        </w:tc>
        <w:tc>
          <w:tcPr>
            <w:tcW w:w="2254" w:type="dxa"/>
          </w:tcPr>
          <w:p w14:paraId="7AF12763" w14:textId="77777777" w:rsidR="00AB400D" w:rsidRPr="00AB400D" w:rsidRDefault="00AB400D" w:rsidP="003B5042">
            <w:pPr>
              <w:rPr>
                <w:sz w:val="28"/>
                <w:szCs w:val="28"/>
                <w:lang w:val="en-US"/>
              </w:rPr>
            </w:pPr>
            <w:r w:rsidRPr="00AB400D">
              <w:rPr>
                <w:sz w:val="28"/>
                <w:szCs w:val="28"/>
                <w:lang w:val="en-US"/>
              </w:rPr>
              <w:t>29.26</w:t>
            </w:r>
          </w:p>
        </w:tc>
      </w:tr>
      <w:tr w:rsidR="00AB400D" w14:paraId="6C1AE3BE" w14:textId="77777777" w:rsidTr="00AB400D">
        <w:tc>
          <w:tcPr>
            <w:tcW w:w="2254" w:type="dxa"/>
          </w:tcPr>
          <w:p w14:paraId="40056125" w14:textId="77777777" w:rsidR="00AB400D" w:rsidRPr="00AB400D" w:rsidRDefault="00AB400D" w:rsidP="003B5042">
            <w:pPr>
              <w:rPr>
                <w:sz w:val="28"/>
                <w:szCs w:val="28"/>
                <w:lang w:val="en-US"/>
              </w:rPr>
            </w:pPr>
            <w:r w:rsidRPr="00AB400D">
              <w:rPr>
                <w:sz w:val="28"/>
                <w:szCs w:val="28"/>
                <w:lang w:val="en-US"/>
              </w:rPr>
              <w:t>0.04</w:t>
            </w:r>
          </w:p>
        </w:tc>
        <w:tc>
          <w:tcPr>
            <w:tcW w:w="2254" w:type="dxa"/>
          </w:tcPr>
          <w:p w14:paraId="296C9B2A" w14:textId="77777777" w:rsidR="00AB400D" w:rsidRPr="00AB400D" w:rsidRDefault="00AB400D" w:rsidP="003B5042">
            <w:pPr>
              <w:rPr>
                <w:sz w:val="28"/>
                <w:szCs w:val="28"/>
                <w:lang w:val="en-US"/>
              </w:rPr>
            </w:pPr>
            <w:r w:rsidRPr="00AB400D">
              <w:rPr>
                <w:sz w:val="28"/>
                <w:szCs w:val="28"/>
                <w:lang w:val="en-US"/>
              </w:rPr>
              <w:t>650</w:t>
            </w:r>
          </w:p>
        </w:tc>
        <w:tc>
          <w:tcPr>
            <w:tcW w:w="2254" w:type="dxa"/>
          </w:tcPr>
          <w:p w14:paraId="4689621D" w14:textId="77777777" w:rsidR="00AB400D" w:rsidRPr="00AB400D" w:rsidRDefault="00AB400D" w:rsidP="003B5042">
            <w:pPr>
              <w:rPr>
                <w:sz w:val="28"/>
                <w:szCs w:val="28"/>
                <w:lang w:val="en-US"/>
              </w:rPr>
            </w:pPr>
            <w:r w:rsidRPr="00AB400D">
              <w:rPr>
                <w:sz w:val="28"/>
                <w:szCs w:val="28"/>
                <w:lang w:val="en-US"/>
              </w:rPr>
              <w:t>23</w:t>
            </w:r>
          </w:p>
        </w:tc>
        <w:tc>
          <w:tcPr>
            <w:tcW w:w="2254" w:type="dxa"/>
          </w:tcPr>
          <w:p w14:paraId="1F85D3CB" w14:textId="77777777" w:rsidR="00AB400D" w:rsidRPr="00AB400D" w:rsidRDefault="00AB400D" w:rsidP="003B5042">
            <w:pPr>
              <w:rPr>
                <w:sz w:val="28"/>
                <w:szCs w:val="28"/>
                <w:lang w:val="en-US"/>
              </w:rPr>
            </w:pPr>
            <w:r w:rsidRPr="00AB400D">
              <w:rPr>
                <w:sz w:val="28"/>
                <w:szCs w:val="28"/>
                <w:lang w:val="en-US"/>
              </w:rPr>
              <w:t>30.59</w:t>
            </w:r>
          </w:p>
        </w:tc>
      </w:tr>
    </w:tbl>
    <w:p w14:paraId="5E9FD76C" w14:textId="77777777" w:rsidR="00AB400D" w:rsidRPr="00AB400D" w:rsidRDefault="00AB400D" w:rsidP="003B5042">
      <w:pPr>
        <w:rPr>
          <w:b/>
          <w:bCs/>
          <w:sz w:val="28"/>
          <w:szCs w:val="28"/>
          <w:lang w:val="en-US"/>
        </w:rPr>
      </w:pPr>
    </w:p>
    <w:p w14:paraId="35183D8D" w14:textId="77777777" w:rsidR="003B5042" w:rsidRDefault="00AB400D" w:rsidP="003B5042">
      <w:pPr>
        <w:rPr>
          <w:b/>
          <w:bCs/>
          <w:sz w:val="28"/>
          <w:szCs w:val="28"/>
          <w:lang w:val="en-US"/>
        </w:rPr>
      </w:pPr>
      <w:r>
        <w:rPr>
          <w:b/>
          <w:bCs/>
          <w:sz w:val="28"/>
          <w:szCs w:val="28"/>
          <w:lang w:val="en-US"/>
        </w:rPr>
        <w:t>Simulations:</w:t>
      </w:r>
    </w:p>
    <w:p w14:paraId="7DFE129A" w14:textId="77777777" w:rsidR="00B67F75" w:rsidRDefault="00B67F75" w:rsidP="003B5042">
      <w:pPr>
        <w:rPr>
          <w:b/>
          <w:bCs/>
          <w:sz w:val="28"/>
          <w:szCs w:val="28"/>
          <w:lang w:val="en-US"/>
        </w:rPr>
      </w:pPr>
    </w:p>
    <w:p w14:paraId="171C899F" w14:textId="77777777" w:rsidR="00B67F75" w:rsidRDefault="00B67F75" w:rsidP="003B5042">
      <w:pPr>
        <w:rPr>
          <w:b/>
          <w:bCs/>
          <w:sz w:val="28"/>
          <w:szCs w:val="28"/>
          <w:lang w:val="en-US"/>
        </w:rPr>
      </w:pPr>
      <w:r>
        <w:rPr>
          <w:noProof/>
        </w:rPr>
        <w:drawing>
          <wp:inline distT="0" distB="0" distL="0" distR="0" wp14:anchorId="10E9BB62" wp14:editId="71C65479">
            <wp:extent cx="5895109" cy="550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500" cy="5510822"/>
                    </a:xfrm>
                    <a:prstGeom prst="rect">
                      <a:avLst/>
                    </a:prstGeom>
                    <a:noFill/>
                    <a:ln>
                      <a:noFill/>
                    </a:ln>
                  </pic:spPr>
                </pic:pic>
              </a:graphicData>
            </a:graphic>
          </wp:inline>
        </w:drawing>
      </w:r>
    </w:p>
    <w:p w14:paraId="3CD84CFD" w14:textId="77777777" w:rsidR="00AB400D" w:rsidRDefault="00AB400D" w:rsidP="003B5042">
      <w:pPr>
        <w:rPr>
          <w:b/>
          <w:bCs/>
          <w:sz w:val="28"/>
          <w:szCs w:val="28"/>
          <w:lang w:val="en-US"/>
        </w:rPr>
      </w:pPr>
    </w:p>
    <w:p w14:paraId="510E508A" w14:textId="77777777" w:rsidR="00B34356" w:rsidRDefault="00B34356" w:rsidP="003B5042">
      <w:pPr>
        <w:rPr>
          <w:b/>
          <w:bCs/>
          <w:sz w:val="28"/>
          <w:szCs w:val="28"/>
          <w:lang w:val="en-US"/>
        </w:rPr>
      </w:pPr>
    </w:p>
    <w:p w14:paraId="2D3494AD" w14:textId="77777777" w:rsidR="00B34356" w:rsidRDefault="00B34356" w:rsidP="003B5042">
      <w:pPr>
        <w:rPr>
          <w:b/>
          <w:bCs/>
          <w:sz w:val="28"/>
          <w:szCs w:val="28"/>
          <w:lang w:val="en-US"/>
        </w:rPr>
      </w:pPr>
      <w:r>
        <w:rPr>
          <w:noProof/>
        </w:rPr>
        <w:lastRenderedPageBreak/>
        <w:drawing>
          <wp:inline distT="0" distB="0" distL="0" distR="0" wp14:anchorId="60A396CC" wp14:editId="7EDCFF39">
            <wp:extent cx="5700940" cy="4107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4358" cy="4117542"/>
                    </a:xfrm>
                    <a:prstGeom prst="rect">
                      <a:avLst/>
                    </a:prstGeom>
                    <a:noFill/>
                    <a:ln>
                      <a:noFill/>
                    </a:ln>
                  </pic:spPr>
                </pic:pic>
              </a:graphicData>
            </a:graphic>
          </wp:inline>
        </w:drawing>
      </w:r>
    </w:p>
    <w:p w14:paraId="553882D1" w14:textId="77777777" w:rsidR="00B67F75" w:rsidRDefault="00B67F75" w:rsidP="003B5042">
      <w:pPr>
        <w:rPr>
          <w:b/>
          <w:bCs/>
          <w:sz w:val="28"/>
          <w:szCs w:val="28"/>
          <w:lang w:val="en-US"/>
        </w:rPr>
      </w:pPr>
    </w:p>
    <w:p w14:paraId="73FF8130" w14:textId="77777777" w:rsidR="00B34356" w:rsidRPr="003B5042" w:rsidRDefault="00B34356" w:rsidP="003B5042">
      <w:pPr>
        <w:rPr>
          <w:b/>
          <w:bCs/>
          <w:sz w:val="28"/>
          <w:szCs w:val="28"/>
          <w:lang w:val="en-US"/>
        </w:rPr>
      </w:pPr>
    </w:p>
    <w:p w14:paraId="2C0BF28B" w14:textId="77777777" w:rsidR="003B5042" w:rsidRDefault="00B34356" w:rsidP="003B5042">
      <w:pPr>
        <w:pStyle w:val="ListParagraph"/>
        <w:rPr>
          <w:sz w:val="28"/>
          <w:szCs w:val="28"/>
          <w:lang w:val="en-US"/>
        </w:rPr>
      </w:pPr>
      <w:r>
        <w:rPr>
          <w:noProof/>
        </w:rPr>
        <w:drawing>
          <wp:inline distT="0" distB="0" distL="0" distR="0" wp14:anchorId="7F383C38" wp14:editId="2B6B1CC4">
            <wp:extent cx="5285105" cy="39208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759" cy="3941352"/>
                    </a:xfrm>
                    <a:prstGeom prst="rect">
                      <a:avLst/>
                    </a:prstGeom>
                    <a:noFill/>
                    <a:ln>
                      <a:noFill/>
                    </a:ln>
                  </pic:spPr>
                </pic:pic>
              </a:graphicData>
            </a:graphic>
          </wp:inline>
        </w:drawing>
      </w:r>
    </w:p>
    <w:p w14:paraId="61648BBF" w14:textId="77777777" w:rsidR="00B34356" w:rsidRDefault="00B34356" w:rsidP="003B5042">
      <w:pPr>
        <w:pStyle w:val="ListParagraph"/>
        <w:rPr>
          <w:sz w:val="28"/>
          <w:szCs w:val="28"/>
          <w:lang w:val="en-US"/>
        </w:rPr>
      </w:pPr>
      <w:r>
        <w:rPr>
          <w:noProof/>
        </w:rPr>
        <w:lastRenderedPageBreak/>
        <w:drawing>
          <wp:inline distT="0" distB="0" distL="0" distR="0" wp14:anchorId="473B5EC0" wp14:editId="4BAEB388">
            <wp:extent cx="5548630" cy="42048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869" cy="4208067"/>
                    </a:xfrm>
                    <a:prstGeom prst="rect">
                      <a:avLst/>
                    </a:prstGeom>
                    <a:noFill/>
                    <a:ln>
                      <a:noFill/>
                    </a:ln>
                  </pic:spPr>
                </pic:pic>
              </a:graphicData>
            </a:graphic>
          </wp:inline>
        </w:drawing>
      </w:r>
    </w:p>
    <w:p w14:paraId="695202A3" w14:textId="77777777" w:rsidR="00B34356" w:rsidRDefault="00B34356" w:rsidP="003B5042">
      <w:pPr>
        <w:pStyle w:val="ListParagraph"/>
        <w:rPr>
          <w:sz w:val="28"/>
          <w:szCs w:val="28"/>
          <w:lang w:val="en-US"/>
        </w:rPr>
      </w:pPr>
    </w:p>
    <w:p w14:paraId="0A3C28C5" w14:textId="77777777" w:rsidR="00B34356" w:rsidRDefault="00B34356" w:rsidP="003B5042">
      <w:pPr>
        <w:pStyle w:val="ListParagraph"/>
        <w:rPr>
          <w:sz w:val="28"/>
          <w:szCs w:val="28"/>
          <w:lang w:val="en-US"/>
        </w:rPr>
      </w:pPr>
      <w:r>
        <w:rPr>
          <w:noProof/>
        </w:rPr>
        <w:drawing>
          <wp:inline distT="0" distB="0" distL="0" distR="0" wp14:anchorId="082A42B3" wp14:editId="584D7BC8">
            <wp:extent cx="5534891" cy="41560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2910" cy="4162097"/>
                    </a:xfrm>
                    <a:prstGeom prst="rect">
                      <a:avLst/>
                    </a:prstGeom>
                    <a:noFill/>
                    <a:ln>
                      <a:noFill/>
                    </a:ln>
                  </pic:spPr>
                </pic:pic>
              </a:graphicData>
            </a:graphic>
          </wp:inline>
        </w:drawing>
      </w:r>
    </w:p>
    <w:p w14:paraId="40F4C337" w14:textId="77777777" w:rsidR="00B34356" w:rsidRDefault="00B34356" w:rsidP="003B5042">
      <w:pPr>
        <w:pStyle w:val="ListParagraph"/>
        <w:rPr>
          <w:sz w:val="28"/>
          <w:szCs w:val="28"/>
          <w:lang w:val="en-US"/>
        </w:rPr>
      </w:pPr>
    </w:p>
    <w:p w14:paraId="08F1F0EC" w14:textId="6A400A93" w:rsidR="00B34356" w:rsidRDefault="00B34356" w:rsidP="003B5042">
      <w:pPr>
        <w:pStyle w:val="ListParagraph"/>
        <w:rPr>
          <w:sz w:val="28"/>
          <w:szCs w:val="28"/>
          <w:lang w:val="en-US"/>
        </w:rPr>
      </w:pPr>
      <w:r>
        <w:rPr>
          <w:noProof/>
        </w:rPr>
        <w:lastRenderedPageBreak/>
        <w:drawing>
          <wp:inline distT="0" distB="0" distL="0" distR="0" wp14:anchorId="2F928EAF" wp14:editId="2478A00D">
            <wp:extent cx="5375564" cy="4260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040" cy="4261385"/>
                    </a:xfrm>
                    <a:prstGeom prst="rect">
                      <a:avLst/>
                    </a:prstGeom>
                    <a:noFill/>
                    <a:ln>
                      <a:noFill/>
                    </a:ln>
                  </pic:spPr>
                </pic:pic>
              </a:graphicData>
            </a:graphic>
          </wp:inline>
        </w:drawing>
      </w:r>
    </w:p>
    <w:p w14:paraId="35E2A7BB" w14:textId="53499436" w:rsidR="002A4693" w:rsidRDefault="002A4693" w:rsidP="003B5042">
      <w:pPr>
        <w:pStyle w:val="ListParagraph"/>
        <w:rPr>
          <w:sz w:val="28"/>
          <w:szCs w:val="28"/>
          <w:lang w:val="en-US"/>
        </w:rPr>
      </w:pPr>
    </w:p>
    <w:p w14:paraId="50FF1131" w14:textId="77777777" w:rsidR="002A4693" w:rsidRDefault="002A4693" w:rsidP="003B5042">
      <w:pPr>
        <w:pStyle w:val="ListParagraph"/>
        <w:rPr>
          <w:sz w:val="28"/>
          <w:szCs w:val="28"/>
          <w:lang w:val="en-US"/>
        </w:rPr>
      </w:pPr>
      <w:r w:rsidRPr="002A4693">
        <w:rPr>
          <w:b/>
          <w:bCs/>
          <w:sz w:val="28"/>
          <w:szCs w:val="28"/>
          <w:lang w:val="en-US"/>
        </w:rPr>
        <w:t>Result:</w:t>
      </w:r>
      <w:r>
        <w:rPr>
          <w:sz w:val="28"/>
          <w:szCs w:val="28"/>
          <w:lang w:val="en-US"/>
        </w:rPr>
        <w:t xml:space="preserve"> </w:t>
      </w:r>
    </w:p>
    <w:p w14:paraId="48C7CF4E" w14:textId="60239B06" w:rsidR="002A4693" w:rsidRPr="002A4693" w:rsidRDefault="002A4693" w:rsidP="002A4693">
      <w:pPr>
        <w:pStyle w:val="ListParagraph"/>
        <w:numPr>
          <w:ilvl w:val="0"/>
          <w:numId w:val="3"/>
        </w:numPr>
        <w:rPr>
          <w:sz w:val="28"/>
          <w:szCs w:val="28"/>
          <w:lang w:val="en-US"/>
        </w:rPr>
      </w:pPr>
      <w:r>
        <w:rPr>
          <w:sz w:val="28"/>
          <w:szCs w:val="28"/>
          <w:lang w:val="en-US"/>
        </w:rPr>
        <w:t xml:space="preserve">Thus </w:t>
      </w:r>
      <w:r w:rsidRPr="002A4693">
        <w:rPr>
          <w:sz w:val="28"/>
          <w:szCs w:val="28"/>
        </w:rPr>
        <w:t>ΔY</w:t>
      </w:r>
      <w:r>
        <w:rPr>
          <w:sz w:val="28"/>
          <w:szCs w:val="28"/>
        </w:rPr>
        <w:t xml:space="preserve"> (distance between the dark fringes) increases with         increase in wavelength of light </w:t>
      </w:r>
    </w:p>
    <w:sectPr w:rsidR="002A4693" w:rsidRPr="002A4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1B1"/>
    <w:multiLevelType w:val="hybridMultilevel"/>
    <w:tmpl w:val="CCC2D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4207E2"/>
    <w:multiLevelType w:val="hybridMultilevel"/>
    <w:tmpl w:val="5750F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C181B0F"/>
    <w:multiLevelType w:val="hybridMultilevel"/>
    <w:tmpl w:val="7638C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42"/>
    <w:rsid w:val="002A4693"/>
    <w:rsid w:val="003B5042"/>
    <w:rsid w:val="005B3C3E"/>
    <w:rsid w:val="00AB400D"/>
    <w:rsid w:val="00AE26F8"/>
    <w:rsid w:val="00AE7C71"/>
    <w:rsid w:val="00B34356"/>
    <w:rsid w:val="00B5628E"/>
    <w:rsid w:val="00B67F75"/>
    <w:rsid w:val="00BB6D20"/>
    <w:rsid w:val="00D76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1EC5"/>
  <w15:chartTrackingRefBased/>
  <w15:docId w15:val="{9B4E45E4-E0EA-498D-91A0-70A94B5C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42"/>
    <w:pPr>
      <w:ind w:left="720"/>
      <w:contextualSpacing/>
    </w:pPr>
  </w:style>
  <w:style w:type="table" w:styleId="TableGrid">
    <w:name w:val="Table Grid"/>
    <w:basedOn w:val="TableNormal"/>
    <w:uiPriority w:val="39"/>
    <w:rsid w:val="00AB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3</cp:revision>
  <cp:lastPrinted>2021-07-05T14:03:00Z</cp:lastPrinted>
  <dcterms:created xsi:type="dcterms:W3CDTF">2021-07-05T10:57:00Z</dcterms:created>
  <dcterms:modified xsi:type="dcterms:W3CDTF">2021-07-05T14:03:00Z</dcterms:modified>
</cp:coreProperties>
</file>