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8BDFB" w14:textId="77777777" w:rsidR="00191E93" w:rsidRDefault="004376C1" w:rsidP="00191E93">
      <w:pPr>
        <w:pStyle w:val="Heading1"/>
        <w:spacing w:before="0" w:after="54"/>
        <w:rPr>
          <w:rFonts w:asciiTheme="minorHAnsi" w:eastAsia="Calibri" w:hAnsiTheme="minorHAnsi" w:cstheme="minorHAnsi"/>
          <w:b/>
          <w:color w:val="071320"/>
          <w:sz w:val="24"/>
          <w:szCs w:val="24"/>
          <w:lang w:eastAsia="en-IN"/>
        </w:rPr>
      </w:pPr>
      <w:r w:rsidRPr="00550D10">
        <w:rPr>
          <w:rFonts w:asciiTheme="minorHAnsi" w:eastAsia="Calibri" w:hAnsiTheme="minorHAnsi" w:cstheme="minorHAnsi"/>
          <w:b/>
          <w:color w:val="071320"/>
          <w:sz w:val="24"/>
          <w:szCs w:val="24"/>
          <w:lang w:eastAsia="en-IN"/>
        </w:rPr>
        <w:t>P</w:t>
      </w:r>
      <w:r w:rsidR="0002465D">
        <w:rPr>
          <w:rFonts w:asciiTheme="minorHAnsi" w:eastAsia="Calibri" w:hAnsiTheme="minorHAnsi" w:cstheme="minorHAnsi"/>
          <w:b/>
          <w:color w:val="071320"/>
          <w:sz w:val="24"/>
          <w:szCs w:val="24"/>
          <w:lang w:eastAsia="en-IN"/>
        </w:rPr>
        <w:t>ROFESSIONAL</w:t>
      </w:r>
      <w:r w:rsidRPr="00550D10">
        <w:rPr>
          <w:rFonts w:asciiTheme="minorHAnsi" w:eastAsia="Calibri" w:hAnsiTheme="minorHAnsi" w:cstheme="minorHAnsi"/>
          <w:b/>
          <w:color w:val="071320"/>
          <w:sz w:val="24"/>
          <w:szCs w:val="24"/>
          <w:lang w:eastAsia="en-IN"/>
        </w:rPr>
        <w:t xml:space="preserve"> S</w:t>
      </w:r>
      <w:r w:rsidR="0002465D">
        <w:rPr>
          <w:rFonts w:asciiTheme="minorHAnsi" w:eastAsia="Calibri" w:hAnsiTheme="minorHAnsi" w:cstheme="minorHAnsi"/>
          <w:b/>
          <w:color w:val="071320"/>
          <w:sz w:val="24"/>
          <w:szCs w:val="24"/>
          <w:lang w:eastAsia="en-IN"/>
        </w:rPr>
        <w:t>UMMARY</w:t>
      </w:r>
    </w:p>
    <w:p w14:paraId="439F7982" w14:textId="11216988" w:rsidR="00191E93" w:rsidRDefault="00211B21" w:rsidP="00191E93">
      <w:pPr>
        <w:pStyle w:val="Heading1"/>
        <w:pBdr>
          <w:bottom w:val="single" w:sz="6" w:space="1" w:color="auto"/>
        </w:pBdr>
        <w:spacing w:before="0" w:after="54"/>
        <w:rPr>
          <w:rFonts w:asciiTheme="minorHAnsi" w:eastAsia="Calibri" w:hAnsiTheme="minorHAnsi" w:cstheme="minorHAnsi"/>
          <w:b/>
          <w:color w:val="071320"/>
          <w:sz w:val="24"/>
          <w:szCs w:val="24"/>
          <w:lang w:eastAsia="en-IN"/>
        </w:rPr>
      </w:pPr>
      <w:r w:rsidRPr="00211B21">
        <w:rPr>
          <w:rFonts w:asciiTheme="minorHAnsi" w:eastAsia="Calibri" w:hAnsiTheme="minorHAnsi" w:cstheme="minorHAnsi"/>
          <w:b/>
          <w:bCs/>
          <w:color w:val="071320"/>
          <w:sz w:val="18"/>
          <w:szCs w:val="18"/>
          <w:lang w:eastAsia="en-IN"/>
        </w:rPr>
        <w:t>Detail-driven QA Engineer</w:t>
      </w:r>
      <w:r w:rsidRPr="00211B21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with 3+ years of experience ensuring product excellence in </w:t>
      </w:r>
      <w:r w:rsidRPr="00211B21">
        <w:rPr>
          <w:rFonts w:asciiTheme="minorHAnsi" w:eastAsia="Calibri" w:hAnsiTheme="minorHAnsi" w:cstheme="minorHAnsi"/>
          <w:b/>
          <w:bCs/>
          <w:color w:val="071320"/>
          <w:sz w:val="18"/>
          <w:szCs w:val="18"/>
          <w:lang w:eastAsia="en-IN"/>
        </w:rPr>
        <w:t>real-time, distributed systems</w:t>
      </w:r>
      <w:r w:rsidRPr="00211B21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. Improved release velocity </w:t>
      </w:r>
      <w:r w:rsidR="0043376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by </w:t>
      </w:r>
      <w:r w:rsidR="008859D1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using </w:t>
      </w:r>
      <w:r w:rsidRPr="00211B21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scalable test strategies across Agile teams</w:t>
      </w:r>
      <w:r w:rsidR="00191E93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</w:t>
      </w:r>
      <w:r w:rsidR="00191E93" w:rsidRPr="00191E93">
        <w:rPr>
          <w:rFonts w:eastAsia="Calibri" w:cstheme="minorHAnsi"/>
          <w:bCs/>
          <w:color w:val="071320"/>
          <w:sz w:val="18"/>
          <w:szCs w:val="18"/>
          <w:lang w:eastAsia="en-IN"/>
        </w:rPr>
        <w:t>Experience in testing mobile applications, including test design, implementation, optimization, and test management.</w:t>
      </w:r>
    </w:p>
    <w:p w14:paraId="072902C8" w14:textId="787243C1" w:rsidR="00C97286" w:rsidRPr="004433A6" w:rsidRDefault="00C97286" w:rsidP="00C97286">
      <w:pPr>
        <w:pStyle w:val="Heading1"/>
        <w:spacing w:before="0" w:after="54"/>
        <w:rPr>
          <w:rFonts w:asciiTheme="minorHAnsi" w:eastAsia="Calibri" w:hAnsiTheme="minorHAnsi" w:cstheme="minorHAnsi"/>
          <w:b/>
          <w:color w:val="071320"/>
          <w:sz w:val="24"/>
          <w:szCs w:val="24"/>
          <w:lang w:eastAsia="en-IN"/>
        </w:rPr>
      </w:pPr>
      <w:r w:rsidRPr="004433A6">
        <w:rPr>
          <w:rFonts w:asciiTheme="minorHAnsi" w:eastAsia="Calibri" w:hAnsiTheme="minorHAnsi" w:cstheme="minorHAnsi"/>
          <w:b/>
          <w:color w:val="071320"/>
          <w:sz w:val="24"/>
          <w:szCs w:val="24"/>
          <w:lang w:eastAsia="en-IN"/>
        </w:rPr>
        <w:t xml:space="preserve">EXPERIENCE </w:t>
      </w:r>
    </w:p>
    <w:p w14:paraId="1FF101DB" w14:textId="49472271" w:rsidR="00C97286" w:rsidRPr="004433A6" w:rsidRDefault="00C97286" w:rsidP="00C97286">
      <w:pPr>
        <w:pStyle w:val="Heading1"/>
        <w:spacing w:before="0" w:after="54"/>
        <w:rPr>
          <w:rFonts w:asciiTheme="minorHAnsi" w:eastAsia="Calibri" w:hAnsiTheme="minorHAnsi" w:cstheme="minorHAnsi"/>
          <w:b/>
          <w:color w:val="071320"/>
          <w:sz w:val="22"/>
          <w:szCs w:val="22"/>
          <w:lang w:eastAsia="en-IN"/>
        </w:rPr>
      </w:pPr>
      <w:proofErr w:type="spellStart"/>
      <w:r w:rsidRPr="004433A6">
        <w:rPr>
          <w:rFonts w:asciiTheme="minorHAnsi" w:eastAsia="Calibri" w:hAnsiTheme="minorHAnsi" w:cstheme="minorHAnsi"/>
          <w:b/>
          <w:color w:val="071320"/>
          <w:sz w:val="22"/>
          <w:szCs w:val="22"/>
          <w:lang w:eastAsia="en-IN"/>
        </w:rPr>
        <w:t>Comviva</w:t>
      </w:r>
      <w:proofErr w:type="spellEnd"/>
      <w:r w:rsidRPr="004433A6">
        <w:rPr>
          <w:rFonts w:asciiTheme="minorHAnsi" w:eastAsia="Calibri" w:hAnsiTheme="minorHAnsi" w:cstheme="minorHAnsi"/>
          <w:b/>
          <w:color w:val="071320"/>
          <w:sz w:val="22"/>
          <w:szCs w:val="22"/>
          <w:lang w:eastAsia="en-IN"/>
        </w:rPr>
        <w:t xml:space="preserve"> Technology, Senior Product Validation </w:t>
      </w:r>
      <w:proofErr w:type="gramStart"/>
      <w:r w:rsidRPr="004433A6">
        <w:rPr>
          <w:rFonts w:asciiTheme="minorHAnsi" w:eastAsia="Calibri" w:hAnsiTheme="minorHAnsi" w:cstheme="minorHAnsi"/>
          <w:b/>
          <w:color w:val="071320"/>
          <w:sz w:val="22"/>
          <w:szCs w:val="22"/>
          <w:lang w:eastAsia="en-IN"/>
        </w:rPr>
        <w:t>Engineer ,</w:t>
      </w:r>
      <w:proofErr w:type="gramEnd"/>
      <w:r w:rsidRPr="004433A6">
        <w:rPr>
          <w:rFonts w:asciiTheme="minorHAnsi" w:eastAsia="Calibri" w:hAnsiTheme="minorHAnsi" w:cstheme="minorHAnsi"/>
          <w:b/>
          <w:color w:val="071320"/>
          <w:sz w:val="22"/>
          <w:szCs w:val="22"/>
          <w:lang w:eastAsia="en-IN"/>
        </w:rPr>
        <w:t xml:space="preserve"> July 2022</w:t>
      </w:r>
      <w:r w:rsidR="00F10877" w:rsidRPr="004433A6">
        <w:rPr>
          <w:rFonts w:asciiTheme="minorHAnsi" w:eastAsia="Calibri" w:hAnsiTheme="minorHAnsi" w:cstheme="minorHAnsi"/>
          <w:b/>
          <w:color w:val="071320"/>
          <w:sz w:val="22"/>
          <w:szCs w:val="22"/>
          <w:lang w:eastAsia="en-IN"/>
        </w:rPr>
        <w:t>-Present</w:t>
      </w:r>
    </w:p>
    <w:p w14:paraId="1E784DF7" w14:textId="3ED4D415" w:rsidR="00414976" w:rsidRPr="001807ED" w:rsidRDefault="00414976" w:rsidP="001807ED">
      <w:pPr>
        <w:pStyle w:val="Heading1"/>
        <w:numPr>
          <w:ilvl w:val="0"/>
          <w:numId w:val="6"/>
        </w:numPr>
        <w:spacing w:before="0" w:after="54"/>
        <w:ind w:left="360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414976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Document Test Scenarios, Test Cases, and Test Scripts</w:t>
      </w:r>
      <w:r w:rsidR="001807ED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while </w:t>
      </w:r>
      <w:r w:rsidR="001807ED" w:rsidRPr="00702112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Understand and apply </w:t>
      </w:r>
      <w:r w:rsidR="001807ED" w:rsidRPr="001807ED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TDD</w:t>
      </w:r>
      <w:r w:rsidR="001807ED" w:rsidRPr="00702112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, </w:t>
      </w:r>
      <w:r w:rsidR="001807ED" w:rsidRPr="001807ED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BDD</w:t>
      </w:r>
      <w:r w:rsidR="001807ED" w:rsidRPr="00702112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, and </w:t>
      </w:r>
      <w:r w:rsidR="001807ED" w:rsidRPr="001807ED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Shift</w:t>
      </w:r>
      <w:r w:rsidR="001807ED" w:rsidRPr="00702112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Left concepts.</w:t>
      </w:r>
    </w:p>
    <w:p w14:paraId="02BF8B78" w14:textId="2AC9C7A3" w:rsidR="00ED67A5" w:rsidRPr="00ED67A5" w:rsidRDefault="00ED67A5" w:rsidP="00ED67A5">
      <w:pPr>
        <w:pStyle w:val="Heading1"/>
        <w:numPr>
          <w:ilvl w:val="0"/>
          <w:numId w:val="6"/>
        </w:numPr>
        <w:spacing w:before="0" w:after="54"/>
        <w:ind w:left="360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Conducted functional, </w:t>
      </w:r>
      <w:r w:rsidRPr="00ED67A5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regression</w:t>
      </w: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, </w:t>
      </w:r>
      <w:r w:rsidRPr="00ED67A5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smoke</w:t>
      </w: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, and </w:t>
      </w:r>
      <w:r w:rsidRPr="00ED67A5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sanity</w:t>
      </w: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testing across all components, ensuring release readiness.</w:t>
      </w:r>
    </w:p>
    <w:p w14:paraId="109DD678" w14:textId="0B78F51E" w:rsidR="00ED67A5" w:rsidRPr="00ED67A5" w:rsidRDefault="00ED67A5" w:rsidP="00ED67A5">
      <w:pPr>
        <w:pStyle w:val="Heading1"/>
        <w:numPr>
          <w:ilvl w:val="0"/>
          <w:numId w:val="6"/>
        </w:numPr>
        <w:spacing w:before="0" w:after="54"/>
        <w:ind w:left="360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Leveraged </w:t>
      </w:r>
      <w:r w:rsidRPr="00ED67A5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Kubernetes</w:t>
      </w: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, </w:t>
      </w:r>
      <w:r w:rsidRPr="00ED67A5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Docker</w:t>
      </w: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and Kafka to test distributed architectures and real-time streaming pipelines</w:t>
      </w:r>
      <w:r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</w:t>
      </w: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effectively.</w:t>
      </w:r>
    </w:p>
    <w:p w14:paraId="425BE337" w14:textId="125595B9" w:rsidR="00ED67A5" w:rsidRPr="00ED67A5" w:rsidRDefault="00ED67A5" w:rsidP="00ED67A5">
      <w:pPr>
        <w:pStyle w:val="Heading1"/>
        <w:numPr>
          <w:ilvl w:val="0"/>
          <w:numId w:val="6"/>
        </w:numPr>
        <w:spacing w:before="0" w:after="54"/>
        <w:ind w:left="360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Authored </w:t>
      </w:r>
      <w:r w:rsidRPr="00ED67A5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2000</w:t>
      </w: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+ test by </w:t>
      </w:r>
      <w:proofErr w:type="spellStart"/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analyzing</w:t>
      </w:r>
      <w:proofErr w:type="spellEnd"/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SRS/FSD docs, covering both functional and non-functional </w:t>
      </w:r>
      <w:proofErr w:type="gramStart"/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areas .</w:t>
      </w:r>
      <w:proofErr w:type="gramEnd"/>
    </w:p>
    <w:p w14:paraId="5A289E07" w14:textId="0A3C6255" w:rsidR="00ED67A5" w:rsidRPr="00ED67A5" w:rsidRDefault="00ED67A5" w:rsidP="00ED67A5">
      <w:pPr>
        <w:pStyle w:val="Heading1"/>
        <w:numPr>
          <w:ilvl w:val="0"/>
          <w:numId w:val="6"/>
        </w:numPr>
        <w:spacing w:before="0" w:after="54"/>
        <w:ind w:left="360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proofErr w:type="gramStart"/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Automated  testcases</w:t>
      </w:r>
      <w:proofErr w:type="gramEnd"/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using Robot framework with Selenium, reducing manual efforts by 40</w:t>
      </w:r>
      <w:proofErr w:type="gramStart"/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% .</w:t>
      </w:r>
      <w:proofErr w:type="gramEnd"/>
    </w:p>
    <w:p w14:paraId="634365B5" w14:textId="5EA36D0A" w:rsidR="00ED67A5" w:rsidRPr="00ED67A5" w:rsidRDefault="00ED67A5" w:rsidP="00ED67A5">
      <w:pPr>
        <w:pStyle w:val="Heading1"/>
        <w:numPr>
          <w:ilvl w:val="0"/>
          <w:numId w:val="6"/>
        </w:numPr>
        <w:spacing w:before="0" w:after="54"/>
        <w:ind w:left="360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Integrated </w:t>
      </w:r>
      <w:proofErr w:type="spellStart"/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Github</w:t>
      </w:r>
      <w:proofErr w:type="spellEnd"/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</w:t>
      </w:r>
      <w:r w:rsidRPr="00ED67A5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Copilot</w:t>
      </w: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and leveraged </w:t>
      </w:r>
      <w:r w:rsidRPr="00ED67A5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Agentic AI</w:t>
      </w: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capabilities to accelerate scripting and minimize repetitive </w:t>
      </w:r>
    </w:p>
    <w:p w14:paraId="191B2A7B" w14:textId="77777777" w:rsidR="00827A94" w:rsidRDefault="00ED67A5" w:rsidP="00ED67A5">
      <w:pPr>
        <w:pStyle w:val="Heading1"/>
        <w:spacing w:before="0" w:after="54"/>
        <w:ind w:left="360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task.</w:t>
      </w:r>
    </w:p>
    <w:p w14:paraId="1A43B826" w14:textId="3A603D44" w:rsidR="00ED67A5" w:rsidRPr="00ED67A5" w:rsidRDefault="00ED67A5" w:rsidP="00827A94">
      <w:pPr>
        <w:pStyle w:val="Heading1"/>
        <w:numPr>
          <w:ilvl w:val="0"/>
          <w:numId w:val="6"/>
        </w:numPr>
        <w:spacing w:before="0" w:after="54"/>
        <w:ind w:left="360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Participated in 10+ UAT cycles, ensuring minimal post-release defects, &amp; client satisfaction</w:t>
      </w:r>
    </w:p>
    <w:p w14:paraId="4E47DD8E" w14:textId="77777777" w:rsidR="00414976" w:rsidRPr="00414976" w:rsidRDefault="00414976" w:rsidP="00414976">
      <w:pPr>
        <w:pStyle w:val="Heading1"/>
        <w:numPr>
          <w:ilvl w:val="0"/>
          <w:numId w:val="6"/>
        </w:numPr>
        <w:spacing w:before="0" w:after="54"/>
        <w:ind w:left="360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414976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Build and Maintain </w:t>
      </w:r>
      <w:r w:rsidRPr="00414976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Automation Script Suite</w:t>
      </w:r>
      <w:r w:rsidRPr="00414976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. Utilize </w:t>
      </w:r>
      <w:r w:rsidRPr="00414976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Test Frameworks</w:t>
      </w:r>
      <w:r w:rsidRPr="00414976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and CI/CD tools effectively.</w:t>
      </w:r>
    </w:p>
    <w:p w14:paraId="70B6757B" w14:textId="77777777" w:rsidR="00414976" w:rsidRPr="00414976" w:rsidRDefault="00414976" w:rsidP="00414976">
      <w:pPr>
        <w:pStyle w:val="Heading1"/>
        <w:numPr>
          <w:ilvl w:val="0"/>
          <w:numId w:val="6"/>
        </w:numPr>
        <w:spacing w:before="0" w:after="54"/>
        <w:ind w:left="360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414976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Apply </w:t>
      </w:r>
      <w:r w:rsidRPr="00414976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Agile</w:t>
      </w:r>
      <w:r w:rsidRPr="00414976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Methodology and Manage tasks using </w:t>
      </w:r>
      <w:r w:rsidRPr="00E346C4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Jira</w:t>
      </w:r>
      <w:r w:rsidRPr="00414976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.</w:t>
      </w:r>
    </w:p>
    <w:p w14:paraId="4555C1B2" w14:textId="4CEB6982" w:rsidR="009929A5" w:rsidRDefault="000E7CF4" w:rsidP="00E346C4">
      <w:pPr>
        <w:pStyle w:val="Heading1"/>
        <w:numPr>
          <w:ilvl w:val="0"/>
          <w:numId w:val="6"/>
        </w:numPr>
        <w:pBdr>
          <w:bottom w:val="single" w:sz="6" w:space="1" w:color="auto"/>
        </w:pBdr>
        <w:spacing w:before="0" w:after="54"/>
        <w:ind w:left="360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0E7CF4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Utilized containerization tools like </w:t>
      </w:r>
      <w:r w:rsidRPr="00C84F5F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Docker</w:t>
      </w:r>
      <w:r w:rsidRPr="000E7CF4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and applied </w:t>
      </w:r>
      <w:r w:rsidRPr="00C84F5F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Kafka</w:t>
      </w:r>
      <w:r w:rsidRPr="000E7CF4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expertise to validate distributed systems and real-time data streaming pipelines.</w:t>
      </w:r>
    </w:p>
    <w:p w14:paraId="5152E14C" w14:textId="0136C178" w:rsidR="00C97286" w:rsidRPr="004433A6" w:rsidRDefault="00145702" w:rsidP="00330CBA">
      <w:pPr>
        <w:pStyle w:val="Heading1"/>
        <w:spacing w:before="0" w:after="54"/>
        <w:rPr>
          <w:rFonts w:asciiTheme="minorHAnsi" w:eastAsia="Calibri" w:hAnsiTheme="minorHAnsi" w:cstheme="minorHAnsi"/>
          <w:b/>
          <w:color w:val="071320"/>
          <w:sz w:val="24"/>
          <w:szCs w:val="24"/>
          <w:lang w:eastAsia="en-IN"/>
        </w:rPr>
      </w:pPr>
      <w:r w:rsidRPr="004433A6">
        <w:rPr>
          <w:rFonts w:asciiTheme="minorHAnsi" w:eastAsia="Calibri" w:hAnsiTheme="minorHAnsi" w:cstheme="minorHAnsi"/>
          <w:b/>
          <w:color w:val="071320"/>
          <w:sz w:val="24"/>
          <w:szCs w:val="24"/>
          <w:lang w:eastAsia="en-IN"/>
        </w:rPr>
        <w:t>SKILLS</w:t>
      </w:r>
    </w:p>
    <w:p w14:paraId="5BDAB2F1" w14:textId="689A5638" w:rsidR="00145702" w:rsidRPr="00BA5777" w:rsidRDefault="00145702" w:rsidP="00145702">
      <w:pPr>
        <w:pStyle w:val="Heading1"/>
        <w:spacing w:before="0" w:after="54"/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</w:pPr>
      <w:r w:rsidRPr="00BA5777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 xml:space="preserve">Programming Languages: </w:t>
      </w:r>
      <w:proofErr w:type="spellStart"/>
      <w:proofErr w:type="gramStart"/>
      <w:r w:rsidRPr="00BA5777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Python</w:t>
      </w:r>
      <w:r w:rsidR="002D2ED2" w:rsidRPr="00173439">
        <w:rPr>
          <w:rFonts w:asciiTheme="minorHAnsi" w:eastAsia="Calibri" w:hAnsiTheme="minorHAnsi" w:cstheme="minorHAnsi"/>
          <w:bCs/>
          <w:color w:val="FFFFFF" w:themeColor="background1"/>
          <w:sz w:val="18"/>
          <w:szCs w:val="18"/>
          <w:lang w:eastAsia="en-IN"/>
        </w:rPr>
        <w:t>,Pytest</w:t>
      </w:r>
      <w:proofErr w:type="gramEnd"/>
      <w:r w:rsidR="00670728" w:rsidRPr="00173439">
        <w:rPr>
          <w:rFonts w:asciiTheme="minorHAnsi" w:eastAsia="Calibri" w:hAnsiTheme="minorHAnsi" w:cstheme="minorHAnsi"/>
          <w:bCs/>
          <w:color w:val="FFFFFF" w:themeColor="background1"/>
          <w:sz w:val="18"/>
          <w:szCs w:val="18"/>
          <w:lang w:eastAsia="en-IN"/>
        </w:rPr>
        <w:t>,</w:t>
      </w:r>
      <w:proofErr w:type="gramStart"/>
      <w:r w:rsidR="00670728" w:rsidRPr="00173439">
        <w:rPr>
          <w:rFonts w:asciiTheme="minorHAnsi" w:eastAsia="Calibri" w:hAnsiTheme="minorHAnsi" w:cstheme="minorHAnsi"/>
          <w:bCs/>
          <w:color w:val="FFFFFF" w:themeColor="background1"/>
          <w:sz w:val="18"/>
          <w:szCs w:val="18"/>
          <w:lang w:eastAsia="en-IN"/>
        </w:rPr>
        <w:t>Automation,</w:t>
      </w:r>
      <w:r w:rsidR="00173439" w:rsidRPr="00173439">
        <w:rPr>
          <w:rFonts w:asciiTheme="minorHAnsi" w:eastAsia="Calibri" w:hAnsiTheme="minorHAnsi" w:cstheme="minorHAnsi"/>
          <w:bCs/>
          <w:color w:val="FFFFFF" w:themeColor="background1"/>
          <w:sz w:val="18"/>
          <w:szCs w:val="18"/>
          <w:lang w:eastAsia="en-IN"/>
        </w:rPr>
        <w:t>Quality</w:t>
      </w:r>
      <w:proofErr w:type="gramEnd"/>
      <w:r w:rsidR="00173439" w:rsidRPr="00173439">
        <w:rPr>
          <w:rFonts w:asciiTheme="minorHAnsi" w:eastAsia="Calibri" w:hAnsiTheme="minorHAnsi" w:cstheme="minorHAnsi"/>
          <w:bCs/>
          <w:color w:val="FFFFFF" w:themeColor="background1"/>
          <w:sz w:val="18"/>
          <w:szCs w:val="18"/>
          <w:lang w:eastAsia="en-IN"/>
        </w:rPr>
        <w:t>-</w:t>
      </w:r>
      <w:proofErr w:type="gramStart"/>
      <w:r w:rsidR="00173439" w:rsidRPr="00173439">
        <w:rPr>
          <w:rFonts w:asciiTheme="minorHAnsi" w:eastAsia="Calibri" w:hAnsiTheme="minorHAnsi" w:cstheme="minorHAnsi"/>
          <w:bCs/>
          <w:color w:val="FFFFFF" w:themeColor="background1"/>
          <w:sz w:val="18"/>
          <w:szCs w:val="18"/>
          <w:lang w:eastAsia="en-IN"/>
        </w:rPr>
        <w:t>Assurance,Automation</w:t>
      </w:r>
      <w:proofErr w:type="spellEnd"/>
      <w:proofErr w:type="gramEnd"/>
    </w:p>
    <w:p w14:paraId="700FB88A" w14:textId="6A99A2FA" w:rsidR="00145702" w:rsidRPr="008859D1" w:rsidRDefault="00145702" w:rsidP="00145702">
      <w:pPr>
        <w:pStyle w:val="Heading1"/>
        <w:spacing w:before="0" w:after="54"/>
        <w:rPr>
          <w:rFonts w:asciiTheme="minorHAnsi" w:eastAsia="Calibri" w:hAnsiTheme="minorHAnsi" w:cstheme="minorHAnsi"/>
          <w:b/>
          <w:color w:val="FFFFFF" w:themeColor="background1"/>
          <w:sz w:val="18"/>
          <w:szCs w:val="18"/>
          <w:lang w:eastAsia="en-IN"/>
        </w:rPr>
      </w:pPr>
      <w:r w:rsidRPr="00BA5777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 xml:space="preserve">Database &amp; Querying: </w:t>
      </w:r>
      <w:r w:rsidRPr="00BA5777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SQL, PostgreSQL, </w:t>
      </w:r>
      <w:proofErr w:type="spellStart"/>
      <w:r w:rsidRPr="00BA5777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SingleStore</w:t>
      </w:r>
      <w:proofErr w:type="spellEnd"/>
      <w:r w:rsidR="008859D1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   </w:t>
      </w:r>
      <w:proofErr w:type="spellStart"/>
      <w:proofErr w:type="gramStart"/>
      <w:r w:rsidR="008859D1" w:rsidRPr="008859D1">
        <w:rPr>
          <w:rFonts w:asciiTheme="minorHAnsi" w:eastAsia="Calibri" w:hAnsiTheme="minorHAnsi" w:cstheme="minorHAnsi"/>
          <w:bCs/>
          <w:color w:val="FFFFFF" w:themeColor="background1"/>
          <w:sz w:val="18"/>
          <w:szCs w:val="18"/>
          <w:lang w:eastAsia="en-IN"/>
        </w:rPr>
        <w:t>Android,IOS</w:t>
      </w:r>
      <w:proofErr w:type="gramEnd"/>
      <w:r w:rsidR="008859D1" w:rsidRPr="008859D1">
        <w:rPr>
          <w:rFonts w:asciiTheme="minorHAnsi" w:eastAsia="Calibri" w:hAnsiTheme="minorHAnsi" w:cstheme="minorHAnsi"/>
          <w:bCs/>
          <w:color w:val="FFFFFF" w:themeColor="background1"/>
          <w:sz w:val="18"/>
          <w:szCs w:val="18"/>
          <w:lang w:eastAsia="en-IN"/>
        </w:rPr>
        <w:t>,Web</w:t>
      </w:r>
      <w:proofErr w:type="spellEnd"/>
    </w:p>
    <w:p w14:paraId="2627830A" w14:textId="174FD3AD" w:rsidR="00145702" w:rsidRPr="00BA5777" w:rsidRDefault="00145702" w:rsidP="00145702">
      <w:pPr>
        <w:pStyle w:val="Heading1"/>
        <w:spacing w:before="0" w:after="54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BA5777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 xml:space="preserve">Testing &amp; Automation: </w:t>
      </w:r>
      <w:r w:rsidRPr="00BA5777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Selenium WebDriver (Hybrid Framework), Robot Framework Test Automation, Postman (API Testing)</w:t>
      </w:r>
      <w:r w:rsidR="00614B94" w:rsidRPr="00614B94">
        <w:rPr>
          <w:rFonts w:ascii="Open Sans" w:eastAsiaTheme="minorHAnsi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r w:rsidR="00614B94" w:rsidRPr="00614B94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UiPath</w:t>
      </w:r>
      <w:r w:rsidR="00827A94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, Cucumber</w:t>
      </w:r>
      <w:r w:rsidR="00212F7D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</w:t>
      </w:r>
      <w:r w:rsidR="00212F7D" w:rsidRPr="00212F7D">
        <w:rPr>
          <w:rFonts w:asciiTheme="minorHAnsi" w:eastAsia="Calibri" w:hAnsiTheme="minorHAnsi" w:cstheme="minorHAnsi"/>
          <w:bCs/>
          <w:color w:val="FFFFFF" w:themeColor="background1"/>
          <w:sz w:val="18"/>
          <w:szCs w:val="18"/>
          <w:lang w:eastAsia="en-IN"/>
        </w:rPr>
        <w:t>Experience working in a CI/CD environment.</w:t>
      </w:r>
    </w:p>
    <w:p w14:paraId="54DAE8AE" w14:textId="37D7E1D8" w:rsidR="00145702" w:rsidRPr="00BA5777" w:rsidRDefault="00145702" w:rsidP="00145702">
      <w:pPr>
        <w:pStyle w:val="Heading1"/>
        <w:spacing w:before="0" w:after="54"/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</w:pPr>
      <w:r w:rsidRPr="00BA5777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 xml:space="preserve">Cloud &amp; Infrastructure:  </w:t>
      </w:r>
      <w:r w:rsidRPr="00BA5777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Docker, AWS</w:t>
      </w:r>
    </w:p>
    <w:p w14:paraId="6D1D3114" w14:textId="77777777" w:rsidR="00145702" w:rsidRPr="00BA5777" w:rsidRDefault="00145702" w:rsidP="00145702">
      <w:pPr>
        <w:pStyle w:val="Heading1"/>
        <w:spacing w:before="0" w:after="54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BA5777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 xml:space="preserve">API Testing: </w:t>
      </w:r>
      <w:r w:rsidRPr="00BA5777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Postman, Swagger UI</w:t>
      </w:r>
    </w:p>
    <w:p w14:paraId="13F0AC40" w14:textId="77777777" w:rsidR="00145702" w:rsidRPr="00BA5777" w:rsidRDefault="00145702" w:rsidP="00145702">
      <w:pPr>
        <w:pStyle w:val="Heading1"/>
        <w:spacing w:before="0" w:after="54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BA5777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 xml:space="preserve">Version Control &amp; DevOps: </w:t>
      </w:r>
      <w:r w:rsidRPr="00BA5777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GitHub, Jenkins</w:t>
      </w:r>
    </w:p>
    <w:p w14:paraId="130CE0F4" w14:textId="77777777" w:rsidR="00145702" w:rsidRPr="00BA5777" w:rsidRDefault="00145702" w:rsidP="00145702">
      <w:pPr>
        <w:pStyle w:val="Heading1"/>
        <w:spacing w:before="0" w:after="54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BA5777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 xml:space="preserve">Data Streaming &amp; Messaging: </w:t>
      </w:r>
      <w:r w:rsidRPr="00BA5777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Apache Kafka</w:t>
      </w:r>
    </w:p>
    <w:p w14:paraId="701EB1FA" w14:textId="5D656522" w:rsidR="00145702" w:rsidRPr="00BA5777" w:rsidRDefault="00145702" w:rsidP="00145702">
      <w:pPr>
        <w:pStyle w:val="Heading1"/>
        <w:spacing w:before="0" w:after="54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BA5777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 xml:space="preserve">Operating Systems: </w:t>
      </w:r>
      <w:r w:rsidRPr="00BA5777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Linux</w:t>
      </w:r>
      <w:r w:rsidR="0000723B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  </w:t>
      </w:r>
      <w:r w:rsidR="0000723B" w:rsidRPr="0000723B">
        <w:rPr>
          <w:rFonts w:asciiTheme="minorHAnsi" w:eastAsia="Calibri" w:hAnsiTheme="minorHAnsi" w:cstheme="minorHAnsi"/>
          <w:bCs/>
          <w:color w:val="FFFFFF" w:themeColor="background1"/>
          <w:sz w:val="18"/>
          <w:szCs w:val="18"/>
          <w:lang w:eastAsia="en-IN"/>
        </w:rPr>
        <w:t xml:space="preserve">Jetpack Compose, </w:t>
      </w:r>
      <w:proofErr w:type="spellStart"/>
      <w:r w:rsidR="0000723B" w:rsidRPr="0000723B">
        <w:rPr>
          <w:rFonts w:asciiTheme="minorHAnsi" w:eastAsia="Calibri" w:hAnsiTheme="minorHAnsi" w:cstheme="minorHAnsi"/>
          <w:bCs/>
          <w:color w:val="FFFFFF" w:themeColor="background1"/>
          <w:sz w:val="18"/>
          <w:szCs w:val="18"/>
          <w:lang w:eastAsia="en-IN"/>
        </w:rPr>
        <w:t>XCUITest</w:t>
      </w:r>
      <w:proofErr w:type="spellEnd"/>
      <w:r w:rsidR="0000723B" w:rsidRPr="0000723B">
        <w:rPr>
          <w:rFonts w:asciiTheme="minorHAnsi" w:eastAsia="Calibri" w:hAnsiTheme="minorHAnsi" w:cstheme="minorHAnsi"/>
          <w:bCs/>
          <w:color w:val="FFFFFF" w:themeColor="background1"/>
          <w:sz w:val="18"/>
          <w:szCs w:val="18"/>
          <w:lang w:eastAsia="en-IN"/>
        </w:rPr>
        <w:t>, Jest</w:t>
      </w:r>
    </w:p>
    <w:p w14:paraId="649EACA5" w14:textId="77777777" w:rsidR="00145702" w:rsidRPr="00BA5777" w:rsidRDefault="00145702" w:rsidP="00145702">
      <w:pPr>
        <w:pStyle w:val="Heading1"/>
        <w:spacing w:before="0" w:after="54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BA5777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 xml:space="preserve">Software Development Lifecycle: </w:t>
      </w:r>
      <w:r w:rsidRPr="00BA5777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SDLC, Agile Methodology</w:t>
      </w:r>
    </w:p>
    <w:p w14:paraId="08A37D11" w14:textId="5C7533C4" w:rsidR="00DD7BED" w:rsidRPr="00DD7BED" w:rsidRDefault="00145702" w:rsidP="00DD7BED">
      <w:pPr>
        <w:pStyle w:val="Heading1"/>
        <w:pBdr>
          <w:bottom w:val="single" w:sz="4" w:space="1" w:color="auto"/>
        </w:pBdr>
        <w:spacing w:before="0" w:after="54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BA5777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 xml:space="preserve">Bug Tracking: </w:t>
      </w:r>
      <w:r w:rsidRPr="00BA5777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JIRA</w:t>
      </w:r>
    </w:p>
    <w:p w14:paraId="6A786DDB" w14:textId="37384DD8" w:rsidR="00F10877" w:rsidRPr="004433A6" w:rsidRDefault="00F10877" w:rsidP="00145702">
      <w:pPr>
        <w:pStyle w:val="Heading1"/>
        <w:spacing w:before="0" w:after="54"/>
        <w:rPr>
          <w:rFonts w:asciiTheme="minorHAnsi" w:eastAsia="Calibri" w:hAnsiTheme="minorHAnsi" w:cstheme="minorHAnsi"/>
          <w:b/>
          <w:color w:val="071320"/>
          <w:sz w:val="24"/>
          <w:szCs w:val="24"/>
          <w:lang w:eastAsia="en-IN"/>
        </w:rPr>
      </w:pPr>
      <w:r w:rsidRPr="004433A6">
        <w:rPr>
          <w:rFonts w:asciiTheme="minorHAnsi" w:eastAsia="Calibri" w:hAnsiTheme="minorHAnsi" w:cstheme="minorHAnsi"/>
          <w:b/>
          <w:color w:val="071320"/>
          <w:sz w:val="24"/>
          <w:szCs w:val="24"/>
          <w:lang w:eastAsia="en-IN"/>
        </w:rPr>
        <w:t>KEY ACHIEVEMENTS</w:t>
      </w:r>
    </w:p>
    <w:p w14:paraId="55EDAAC4" w14:textId="77777777" w:rsidR="00F10877" w:rsidRPr="00BA5777" w:rsidRDefault="00F10877" w:rsidP="00F10877">
      <w:pPr>
        <w:pStyle w:val="Heading1"/>
        <w:numPr>
          <w:ilvl w:val="0"/>
          <w:numId w:val="4"/>
        </w:numPr>
        <w:spacing w:before="0" w:after="54"/>
        <w:rPr>
          <w:rFonts w:asciiTheme="minorHAnsi" w:eastAsia="Calibri" w:hAnsiTheme="minorHAnsi" w:cstheme="minorHAnsi"/>
          <w:bCs/>
          <w:color w:val="071320"/>
          <w:sz w:val="16"/>
          <w:szCs w:val="16"/>
          <w:lang w:eastAsia="en-IN"/>
        </w:rPr>
      </w:pPr>
      <w:r w:rsidRPr="00BA5777">
        <w:rPr>
          <w:rFonts w:asciiTheme="minorHAnsi" w:eastAsia="Calibri" w:hAnsiTheme="minorHAnsi" w:cstheme="minorHAnsi"/>
          <w:bCs/>
          <w:color w:val="071320"/>
          <w:sz w:val="16"/>
          <w:szCs w:val="16"/>
          <w:lang w:eastAsia="en-IN"/>
        </w:rPr>
        <w:t>Awarded "</w:t>
      </w:r>
      <w:r w:rsidRPr="00BA5777">
        <w:rPr>
          <w:rFonts w:asciiTheme="minorHAnsi" w:eastAsia="Calibri" w:hAnsiTheme="minorHAnsi" w:cstheme="minorHAnsi"/>
          <w:b/>
          <w:color w:val="071320"/>
          <w:sz w:val="16"/>
          <w:szCs w:val="16"/>
          <w:lang w:eastAsia="en-IN"/>
        </w:rPr>
        <w:t>Unit Level Leader's Choice Award</w:t>
      </w:r>
      <w:r w:rsidRPr="00BA5777">
        <w:rPr>
          <w:rFonts w:asciiTheme="minorHAnsi" w:eastAsia="Calibri" w:hAnsiTheme="minorHAnsi" w:cstheme="minorHAnsi"/>
          <w:bCs/>
          <w:color w:val="071320"/>
          <w:sz w:val="16"/>
          <w:szCs w:val="16"/>
          <w:lang w:eastAsia="en-IN"/>
        </w:rPr>
        <w:t>" for exceptional leadership &amp; a demonstrated Growth Mindset.</w:t>
      </w:r>
    </w:p>
    <w:p w14:paraId="19BD0995" w14:textId="77777777" w:rsidR="00F10877" w:rsidRPr="00BA5777" w:rsidRDefault="00F10877" w:rsidP="00F10877">
      <w:pPr>
        <w:pStyle w:val="Heading1"/>
        <w:numPr>
          <w:ilvl w:val="0"/>
          <w:numId w:val="4"/>
        </w:numPr>
        <w:spacing w:before="0" w:after="54"/>
        <w:rPr>
          <w:rFonts w:asciiTheme="minorHAnsi" w:eastAsia="Calibri" w:hAnsiTheme="minorHAnsi" w:cstheme="minorHAnsi"/>
          <w:bCs/>
          <w:color w:val="071320"/>
          <w:sz w:val="16"/>
          <w:szCs w:val="16"/>
          <w:lang w:eastAsia="en-IN"/>
        </w:rPr>
      </w:pPr>
      <w:proofErr w:type="spellStart"/>
      <w:r w:rsidRPr="00BA5777">
        <w:rPr>
          <w:rFonts w:asciiTheme="minorHAnsi" w:eastAsia="Calibri" w:hAnsiTheme="minorHAnsi" w:cstheme="minorHAnsi"/>
          <w:bCs/>
          <w:color w:val="071320"/>
          <w:sz w:val="16"/>
          <w:szCs w:val="16"/>
          <w:lang w:eastAsia="en-IN"/>
        </w:rPr>
        <w:t>Honored</w:t>
      </w:r>
      <w:proofErr w:type="spellEnd"/>
      <w:r w:rsidRPr="00BA5777">
        <w:rPr>
          <w:rFonts w:asciiTheme="minorHAnsi" w:eastAsia="Calibri" w:hAnsiTheme="minorHAnsi" w:cstheme="minorHAnsi"/>
          <w:bCs/>
          <w:color w:val="071320"/>
          <w:sz w:val="16"/>
          <w:szCs w:val="16"/>
          <w:lang w:eastAsia="en-IN"/>
        </w:rPr>
        <w:t xml:space="preserve"> with "</w:t>
      </w:r>
      <w:r w:rsidRPr="00BA5777">
        <w:rPr>
          <w:rFonts w:asciiTheme="minorHAnsi" w:eastAsia="Calibri" w:hAnsiTheme="minorHAnsi" w:cstheme="minorHAnsi"/>
          <w:b/>
          <w:color w:val="071320"/>
          <w:sz w:val="16"/>
          <w:szCs w:val="16"/>
          <w:lang w:eastAsia="en-IN"/>
        </w:rPr>
        <w:t>CREDO CAP AWARD</w:t>
      </w:r>
      <w:r w:rsidRPr="00BA5777">
        <w:rPr>
          <w:rFonts w:asciiTheme="minorHAnsi" w:eastAsia="Calibri" w:hAnsiTheme="minorHAnsi" w:cstheme="minorHAnsi"/>
          <w:bCs/>
          <w:color w:val="071320"/>
          <w:sz w:val="16"/>
          <w:szCs w:val="16"/>
          <w:lang w:eastAsia="en-IN"/>
        </w:rPr>
        <w:t>" for delivering exceptional results through a customer-centric approach and process improvements.</w:t>
      </w:r>
    </w:p>
    <w:p w14:paraId="4AE25A99" w14:textId="541BF953" w:rsidR="00F10877" w:rsidRPr="000D70F1" w:rsidRDefault="00F10877" w:rsidP="00F10877">
      <w:pPr>
        <w:pStyle w:val="Heading1"/>
        <w:numPr>
          <w:ilvl w:val="0"/>
          <w:numId w:val="4"/>
        </w:numPr>
        <w:pBdr>
          <w:bottom w:val="single" w:sz="6" w:space="1" w:color="auto"/>
        </w:pBdr>
        <w:spacing w:before="0" w:after="54"/>
        <w:rPr>
          <w:rFonts w:asciiTheme="minorHAnsi" w:eastAsia="Calibri" w:hAnsiTheme="minorHAnsi" w:cstheme="minorHAnsi"/>
          <w:bCs/>
          <w:color w:val="FFFFFF" w:themeColor="background1"/>
          <w:sz w:val="16"/>
          <w:szCs w:val="16"/>
          <w:lang w:eastAsia="en-IN"/>
        </w:rPr>
      </w:pPr>
      <w:r w:rsidRPr="00BA5777">
        <w:rPr>
          <w:rFonts w:asciiTheme="minorHAnsi" w:eastAsia="Calibri" w:hAnsiTheme="minorHAnsi" w:cstheme="minorHAnsi"/>
          <w:bCs/>
          <w:color w:val="071320"/>
          <w:sz w:val="16"/>
          <w:szCs w:val="16"/>
          <w:lang w:eastAsia="en-IN"/>
        </w:rPr>
        <w:t>Recognized with "</w:t>
      </w:r>
      <w:r w:rsidRPr="00BA5777">
        <w:rPr>
          <w:rFonts w:asciiTheme="minorHAnsi" w:eastAsia="Calibri" w:hAnsiTheme="minorHAnsi" w:cstheme="minorHAnsi"/>
          <w:b/>
          <w:color w:val="071320"/>
          <w:sz w:val="16"/>
          <w:szCs w:val="16"/>
          <w:lang w:eastAsia="en-IN"/>
        </w:rPr>
        <w:t>ACE Card</w:t>
      </w:r>
      <w:r w:rsidRPr="00BA5777">
        <w:rPr>
          <w:rFonts w:asciiTheme="minorHAnsi" w:eastAsia="Calibri" w:hAnsiTheme="minorHAnsi" w:cstheme="minorHAnsi"/>
          <w:bCs/>
          <w:color w:val="071320"/>
          <w:sz w:val="16"/>
          <w:szCs w:val="16"/>
          <w:lang w:eastAsia="en-IN"/>
        </w:rPr>
        <w:t>" for executing 1,500+ test cases within a strict 3-day timeline, achieving 80% code coverage and meeting critical project milestones.</w:t>
      </w:r>
      <w:r w:rsidR="000D70F1" w:rsidRPr="000D70F1">
        <w:t xml:space="preserve"> </w:t>
      </w:r>
      <w:r w:rsidR="000D70F1" w:rsidRPr="000D70F1">
        <w:rPr>
          <w:rFonts w:asciiTheme="minorHAnsi" w:eastAsia="Calibri" w:hAnsiTheme="minorHAnsi" w:cstheme="minorHAnsi"/>
          <w:bCs/>
          <w:color w:val="FFFFFF" w:themeColor="background1"/>
          <w:sz w:val="16"/>
          <w:szCs w:val="16"/>
          <w:lang w:eastAsia="en-IN"/>
        </w:rPr>
        <w:t>Communication, collaboration, and problem-solving in team environments.</w:t>
      </w:r>
    </w:p>
    <w:p w14:paraId="766C4CED" w14:textId="01C6BF9B" w:rsidR="00145702" w:rsidRPr="004433A6" w:rsidRDefault="00145702" w:rsidP="00145702">
      <w:pPr>
        <w:pStyle w:val="Heading1"/>
        <w:spacing w:before="0" w:after="54"/>
        <w:rPr>
          <w:rFonts w:asciiTheme="minorHAnsi" w:eastAsia="Calibri" w:hAnsiTheme="minorHAnsi" w:cstheme="minorHAnsi"/>
          <w:b/>
          <w:color w:val="071320"/>
          <w:sz w:val="24"/>
          <w:szCs w:val="24"/>
          <w:lang w:eastAsia="en-IN"/>
        </w:rPr>
      </w:pPr>
      <w:r w:rsidRPr="004433A6">
        <w:rPr>
          <w:rFonts w:asciiTheme="minorHAnsi" w:eastAsia="Calibri" w:hAnsiTheme="minorHAnsi" w:cstheme="minorHAnsi"/>
          <w:b/>
          <w:color w:val="071320"/>
          <w:sz w:val="24"/>
          <w:szCs w:val="24"/>
          <w:lang w:eastAsia="en-IN"/>
        </w:rPr>
        <w:t>EDUCATION</w:t>
      </w:r>
    </w:p>
    <w:tbl>
      <w:tblPr>
        <w:tblW w:w="9169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90"/>
        <w:gridCol w:w="5484"/>
        <w:gridCol w:w="1895"/>
      </w:tblGrid>
      <w:tr w:rsidR="00145702" w:rsidRPr="004433A6" w14:paraId="58E5CF3F" w14:textId="77777777" w:rsidTr="00F10877">
        <w:trPr>
          <w:trHeight w:val="295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1428593" w14:textId="77777777" w:rsidR="00145702" w:rsidRPr="004433A6" w:rsidRDefault="00145702" w:rsidP="00F10877">
            <w:pPr>
              <w:pStyle w:val="Heading1"/>
              <w:spacing w:before="0" w:after="54"/>
              <w:jc w:val="center"/>
              <w:rPr>
                <w:rFonts w:asciiTheme="minorHAnsi" w:eastAsia="Calibri" w:hAnsiTheme="minorHAnsi" w:cstheme="minorHAnsi"/>
                <w:b/>
                <w:color w:val="071320"/>
                <w:sz w:val="24"/>
                <w:szCs w:val="24"/>
                <w:lang w:eastAsia="en-IN"/>
              </w:rPr>
            </w:pPr>
            <w:r w:rsidRPr="004433A6">
              <w:rPr>
                <w:rFonts w:asciiTheme="minorHAnsi" w:eastAsia="Calibri" w:hAnsiTheme="minorHAnsi" w:cstheme="minorHAnsi"/>
                <w:b/>
                <w:color w:val="071320"/>
                <w:sz w:val="24"/>
                <w:szCs w:val="24"/>
                <w:lang w:eastAsia="en-IN"/>
              </w:rPr>
              <w:t>DEGREE</w:t>
            </w:r>
          </w:p>
        </w:tc>
        <w:tc>
          <w:tcPr>
            <w:tcW w:w="5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00B46ED" w14:textId="77777777" w:rsidR="00145702" w:rsidRPr="004433A6" w:rsidRDefault="00145702" w:rsidP="00F10877">
            <w:pPr>
              <w:pStyle w:val="Heading1"/>
              <w:spacing w:before="0" w:after="54"/>
              <w:jc w:val="center"/>
              <w:rPr>
                <w:rFonts w:asciiTheme="minorHAnsi" w:eastAsia="Calibri" w:hAnsiTheme="minorHAnsi" w:cstheme="minorHAnsi"/>
                <w:b/>
                <w:color w:val="071320"/>
                <w:sz w:val="24"/>
                <w:szCs w:val="24"/>
                <w:lang w:eastAsia="en-IN"/>
              </w:rPr>
            </w:pPr>
            <w:r w:rsidRPr="004433A6">
              <w:rPr>
                <w:rFonts w:asciiTheme="minorHAnsi" w:eastAsia="Calibri" w:hAnsiTheme="minorHAnsi" w:cstheme="minorHAnsi"/>
                <w:b/>
                <w:color w:val="071320"/>
                <w:sz w:val="24"/>
                <w:szCs w:val="24"/>
                <w:lang w:eastAsia="en-IN"/>
              </w:rPr>
              <w:t>INSTITITION / BOARD</w:t>
            </w:r>
          </w:p>
        </w:tc>
        <w:tc>
          <w:tcPr>
            <w:tcW w:w="1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BACA293" w14:textId="77777777" w:rsidR="00145702" w:rsidRPr="004433A6" w:rsidRDefault="00145702" w:rsidP="00F10877">
            <w:pPr>
              <w:pStyle w:val="Heading1"/>
              <w:spacing w:before="0" w:after="54"/>
              <w:jc w:val="center"/>
              <w:rPr>
                <w:rFonts w:asciiTheme="minorHAnsi" w:eastAsia="Calibri" w:hAnsiTheme="minorHAnsi" w:cstheme="minorHAnsi"/>
                <w:b/>
                <w:color w:val="071320"/>
                <w:sz w:val="24"/>
                <w:szCs w:val="24"/>
                <w:lang w:eastAsia="en-IN"/>
              </w:rPr>
            </w:pPr>
            <w:r w:rsidRPr="004433A6">
              <w:rPr>
                <w:rFonts w:asciiTheme="minorHAnsi" w:eastAsia="Calibri" w:hAnsiTheme="minorHAnsi" w:cstheme="minorHAnsi"/>
                <w:b/>
                <w:color w:val="071320"/>
                <w:sz w:val="24"/>
                <w:szCs w:val="24"/>
                <w:lang w:eastAsia="en-IN"/>
              </w:rPr>
              <w:t>YEAR</w:t>
            </w:r>
          </w:p>
        </w:tc>
      </w:tr>
      <w:tr w:rsidR="00145702" w:rsidRPr="004433A6" w14:paraId="6951753E" w14:textId="77777777" w:rsidTr="00F10877">
        <w:tblPrEx>
          <w:tblBorders>
            <w:top w:val="none" w:sz="0" w:space="0" w:color="auto"/>
          </w:tblBorders>
        </w:tblPrEx>
        <w:trPr>
          <w:trHeight w:val="213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34C88D2" w14:textId="77777777" w:rsidR="00145702" w:rsidRPr="004433A6" w:rsidRDefault="00145702" w:rsidP="006D1019">
            <w:pPr>
              <w:autoSpaceDE w:val="0"/>
              <w:autoSpaceDN w:val="0"/>
              <w:adjustRightInd w:val="0"/>
              <w:ind w:left="2"/>
              <w:rPr>
                <w:rFonts w:eastAsia="Calibri" w:cstheme="minorHAnsi"/>
                <w:bCs/>
                <w:color w:val="071320"/>
                <w:sz w:val="20"/>
                <w:szCs w:val="24"/>
                <w:lang w:eastAsia="en-IN"/>
              </w:rPr>
            </w:pPr>
            <w:r w:rsidRPr="004433A6">
              <w:rPr>
                <w:rFonts w:eastAsia="Calibri" w:cstheme="minorHAnsi"/>
                <w:bCs/>
                <w:color w:val="071320"/>
                <w:sz w:val="20"/>
                <w:szCs w:val="24"/>
                <w:lang w:eastAsia="en-IN"/>
              </w:rPr>
              <w:t>MCA</w:t>
            </w:r>
          </w:p>
        </w:tc>
        <w:tc>
          <w:tcPr>
            <w:tcW w:w="5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A29871B" w14:textId="77777777" w:rsidR="00145702" w:rsidRPr="004433A6" w:rsidRDefault="00145702" w:rsidP="006D1019">
            <w:pPr>
              <w:autoSpaceDE w:val="0"/>
              <w:autoSpaceDN w:val="0"/>
              <w:adjustRightInd w:val="0"/>
              <w:ind w:left="3"/>
              <w:rPr>
                <w:rFonts w:eastAsia="Calibri" w:cstheme="minorHAnsi"/>
                <w:bCs/>
                <w:color w:val="071320"/>
                <w:sz w:val="20"/>
                <w:szCs w:val="24"/>
                <w:lang w:eastAsia="en-IN"/>
              </w:rPr>
            </w:pPr>
            <w:r w:rsidRPr="004433A6">
              <w:rPr>
                <w:rFonts w:eastAsia="Calibri" w:cstheme="minorHAnsi"/>
                <w:bCs/>
                <w:color w:val="071320"/>
                <w:sz w:val="20"/>
                <w:szCs w:val="24"/>
                <w:lang w:eastAsia="en-IN"/>
              </w:rPr>
              <w:t>Amity University Kolkata</w:t>
            </w:r>
          </w:p>
        </w:tc>
        <w:tc>
          <w:tcPr>
            <w:tcW w:w="1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630CDBC" w14:textId="77777777" w:rsidR="00145702" w:rsidRPr="004433A6" w:rsidRDefault="00145702" w:rsidP="006D1019">
            <w:pPr>
              <w:autoSpaceDE w:val="0"/>
              <w:autoSpaceDN w:val="0"/>
              <w:adjustRightInd w:val="0"/>
              <w:rPr>
                <w:rFonts w:eastAsia="Calibri" w:cstheme="minorHAnsi"/>
                <w:bCs/>
                <w:color w:val="071320"/>
                <w:sz w:val="20"/>
                <w:szCs w:val="24"/>
                <w:lang w:eastAsia="en-IN"/>
              </w:rPr>
            </w:pPr>
            <w:r w:rsidRPr="004433A6">
              <w:rPr>
                <w:rFonts w:eastAsia="Calibri" w:cstheme="minorHAnsi"/>
                <w:bCs/>
                <w:color w:val="071320"/>
                <w:sz w:val="20"/>
                <w:szCs w:val="24"/>
                <w:lang w:eastAsia="en-IN"/>
              </w:rPr>
              <w:t>2020-2022</w:t>
            </w:r>
          </w:p>
        </w:tc>
      </w:tr>
      <w:tr w:rsidR="00145702" w:rsidRPr="004433A6" w14:paraId="38F80270" w14:textId="77777777" w:rsidTr="00F10877">
        <w:tblPrEx>
          <w:tblBorders>
            <w:top w:val="none" w:sz="0" w:space="0" w:color="auto"/>
          </w:tblBorders>
        </w:tblPrEx>
        <w:trPr>
          <w:trHeight w:val="216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50BC474" w14:textId="77777777" w:rsidR="00145702" w:rsidRPr="004433A6" w:rsidRDefault="00145702" w:rsidP="006D1019">
            <w:pPr>
              <w:autoSpaceDE w:val="0"/>
              <w:autoSpaceDN w:val="0"/>
              <w:adjustRightInd w:val="0"/>
              <w:rPr>
                <w:rFonts w:eastAsia="Calibri" w:cstheme="minorHAnsi"/>
                <w:bCs/>
                <w:color w:val="071320"/>
                <w:sz w:val="20"/>
                <w:szCs w:val="24"/>
                <w:lang w:eastAsia="en-IN"/>
              </w:rPr>
            </w:pPr>
            <w:r w:rsidRPr="004433A6">
              <w:rPr>
                <w:rFonts w:eastAsia="Calibri" w:cstheme="minorHAnsi"/>
                <w:bCs/>
                <w:color w:val="071320"/>
                <w:sz w:val="20"/>
                <w:szCs w:val="24"/>
                <w:lang w:eastAsia="en-IN"/>
              </w:rPr>
              <w:t>BCA</w:t>
            </w:r>
          </w:p>
        </w:tc>
        <w:tc>
          <w:tcPr>
            <w:tcW w:w="5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F7C9CC9" w14:textId="77777777" w:rsidR="00145702" w:rsidRPr="004433A6" w:rsidRDefault="00145702" w:rsidP="006D1019">
            <w:pPr>
              <w:autoSpaceDE w:val="0"/>
              <w:autoSpaceDN w:val="0"/>
              <w:adjustRightInd w:val="0"/>
              <w:rPr>
                <w:rFonts w:eastAsia="Calibri" w:cstheme="minorHAnsi"/>
                <w:bCs/>
                <w:color w:val="071320"/>
                <w:sz w:val="20"/>
                <w:szCs w:val="24"/>
                <w:lang w:eastAsia="en-IN"/>
              </w:rPr>
            </w:pPr>
            <w:r w:rsidRPr="004433A6">
              <w:rPr>
                <w:rFonts w:eastAsia="Calibri" w:cstheme="minorHAnsi"/>
                <w:bCs/>
                <w:color w:val="071320"/>
                <w:sz w:val="20"/>
                <w:szCs w:val="24"/>
                <w:lang w:eastAsia="en-IN"/>
              </w:rPr>
              <w:t>Amity University Kolkata</w:t>
            </w:r>
          </w:p>
        </w:tc>
        <w:tc>
          <w:tcPr>
            <w:tcW w:w="1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A97B498" w14:textId="77777777" w:rsidR="00145702" w:rsidRPr="004433A6" w:rsidRDefault="00145702" w:rsidP="006D1019">
            <w:pPr>
              <w:autoSpaceDE w:val="0"/>
              <w:autoSpaceDN w:val="0"/>
              <w:adjustRightInd w:val="0"/>
              <w:rPr>
                <w:rFonts w:eastAsia="Calibri" w:cstheme="minorHAnsi"/>
                <w:bCs/>
                <w:color w:val="071320"/>
                <w:sz w:val="20"/>
                <w:szCs w:val="24"/>
                <w:lang w:eastAsia="en-IN"/>
              </w:rPr>
            </w:pPr>
            <w:r w:rsidRPr="004433A6">
              <w:rPr>
                <w:rFonts w:eastAsia="Calibri" w:cstheme="minorHAnsi"/>
                <w:bCs/>
                <w:color w:val="071320"/>
                <w:sz w:val="20"/>
                <w:szCs w:val="24"/>
                <w:lang w:eastAsia="en-IN"/>
              </w:rPr>
              <w:t>2017-2020</w:t>
            </w:r>
          </w:p>
        </w:tc>
      </w:tr>
    </w:tbl>
    <w:p w14:paraId="45E556BF" w14:textId="77777777" w:rsidR="00AE5AF9" w:rsidRPr="008020D6" w:rsidRDefault="00AE5AF9">
      <w:pPr>
        <w:autoSpaceDE w:val="0"/>
        <w:autoSpaceDN w:val="0"/>
        <w:adjustRightInd w:val="0"/>
        <w:spacing w:after="194" w:line="240" w:lineRule="auto"/>
        <w:rPr>
          <w:rFonts w:cstheme="minorHAnsi"/>
          <w:kern w:val="0"/>
          <w:sz w:val="16"/>
          <w:szCs w:val="16"/>
          <w:u w:color="0000FF"/>
          <w:lang w:val="en-GB"/>
        </w:rPr>
      </w:pPr>
    </w:p>
    <w:sectPr w:rsidR="00AE5AF9" w:rsidRPr="008020D6" w:rsidSect="003A4C6D">
      <w:headerReference w:type="default" r:id="rId7"/>
      <w:footerReference w:type="default" r:id="rId8"/>
      <w:pgSz w:w="11906" w:h="16838"/>
      <w:pgMar w:top="1440" w:right="1440" w:bottom="1440" w:left="1440" w:header="28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CF68C" w14:textId="77777777" w:rsidR="00EC5409" w:rsidRDefault="00EC5409" w:rsidP="003A4C6D">
      <w:pPr>
        <w:spacing w:after="0" w:line="240" w:lineRule="auto"/>
      </w:pPr>
      <w:r>
        <w:separator/>
      </w:r>
    </w:p>
  </w:endnote>
  <w:endnote w:type="continuationSeparator" w:id="0">
    <w:p w14:paraId="3C32E170" w14:textId="77777777" w:rsidR="00EC5409" w:rsidRDefault="00EC5409" w:rsidP="003A4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1FC71" w14:textId="30C85126" w:rsidR="00101EB4" w:rsidRPr="00101EB4" w:rsidRDefault="00E8157B" w:rsidP="00101EB4">
    <w:pPr>
      <w:pStyle w:val="Footer"/>
      <w:rPr>
        <w:rFonts w:cstheme="minorHAnsi"/>
        <w:color w:val="FFFFFF" w:themeColor="background1"/>
        <w:kern w:val="0"/>
        <w:sz w:val="16"/>
        <w:szCs w:val="16"/>
        <w:u w:color="0000FF"/>
      </w:rPr>
    </w:pPr>
    <w:r w:rsidRPr="00161A5B">
      <w:rPr>
        <w:rFonts w:cstheme="minorHAnsi"/>
        <w:color w:val="FFFFFF" w:themeColor="background1"/>
        <w:kern w:val="0"/>
        <w:sz w:val="16"/>
        <w:szCs w:val="16"/>
        <w:u w:color="0000FF"/>
      </w:rPr>
      <w:t xml:space="preserve">Test Automation, Apache Kafka, PostgreSQL, </w:t>
    </w:r>
    <w:proofErr w:type="spellStart"/>
    <w:r w:rsidRPr="00161A5B">
      <w:rPr>
        <w:rFonts w:cstheme="minorHAnsi"/>
        <w:color w:val="FFFFFF" w:themeColor="background1"/>
        <w:kern w:val="0"/>
        <w:sz w:val="16"/>
        <w:szCs w:val="16"/>
        <w:u w:color="0000FF"/>
      </w:rPr>
      <w:t>SingleStore</w:t>
    </w:r>
    <w:proofErr w:type="spellEnd"/>
    <w:r w:rsidRPr="00161A5B">
      <w:rPr>
        <w:rFonts w:cstheme="minorHAnsi"/>
        <w:color w:val="FFFFFF" w:themeColor="background1"/>
        <w:kern w:val="0"/>
        <w:sz w:val="16"/>
        <w:szCs w:val="16"/>
        <w:u w:color="0000FF"/>
      </w:rPr>
      <w:t xml:space="preserve">, Agile Testing, Selenium WebDriver, CI/CD (Jenkins), Docker, UAT, Code Coverage </w:t>
    </w:r>
    <w:r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 xml:space="preserve">Robot Framework, ETL Validation, Functional Testing, Non-Functional Testing, JIRA, Prometheus, Grafana, Shell Scripting, Test </w:t>
    </w:r>
    <w:r w:rsidR="008B1ABB"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 xml:space="preserve">Experience working in an Agile development environment (Scrum or Kanban preferred),Agile software development methodology (Scrum or Kanban preferred),Functional testing methods and </w:t>
    </w:r>
    <w:proofErr w:type="spellStart"/>
    <w:r w:rsidR="008B1ABB"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>techniques,Good</w:t>
    </w:r>
    <w:proofErr w:type="spellEnd"/>
    <w:r w:rsidR="008B1ABB"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 xml:space="preserve"> understanding of Test Analysis and acceptance criteria </w:t>
    </w:r>
    <w:proofErr w:type="spellStart"/>
    <w:r w:rsidR="008B1ABB"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>process,SQL</w:t>
    </w:r>
    <w:proofErr w:type="spellEnd"/>
    <w:r w:rsidR="008B1ABB"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 xml:space="preserve"> and Database tools (MS SQL Server Management studio),Scripting </w:t>
    </w:r>
    <w:proofErr w:type="spellStart"/>
    <w:r w:rsidR="008B1ABB"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>languages,Behavior</w:t>
    </w:r>
    <w:proofErr w:type="spellEnd"/>
    <w:r w:rsidR="008B1ABB"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>-driven Development (BDD)</w:t>
    </w:r>
    <w:r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>Strategy, API Testing (Postman, Swagger UI)</w:t>
    </w:r>
    <w:r w:rsidR="00FF1461"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>,</w:t>
    </w:r>
    <w:r w:rsidR="00FF1461" w:rsidRPr="00101EB4">
      <w:rPr>
        <w:color w:val="FFFFFF" w:themeColor="background1"/>
      </w:rPr>
      <w:t xml:space="preserve"> </w:t>
    </w:r>
    <w:r w:rsidR="00FF1461"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>Attention to detail and a methodical approach to testing,</w:t>
    </w:r>
    <w:r w:rsidR="00FF1461" w:rsidRPr="00101EB4">
      <w:rPr>
        <w:color w:val="FFFFFF" w:themeColor="background1"/>
      </w:rPr>
      <w:t xml:space="preserve"> </w:t>
    </w:r>
    <w:r w:rsidR="00FF1461"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 xml:space="preserve">Hands-on experience with exploratory testing, web/mobile applications, and </w:t>
    </w:r>
    <w:proofErr w:type="spellStart"/>
    <w:r w:rsidR="00FF1461"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>various</w:t>
    </w:r>
    <w:r w:rsidR="00101EB4"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>P</w:t>
    </w:r>
    <w:r w:rsidR="00FF1461"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>latforms</w:t>
    </w:r>
    <w:proofErr w:type="spellEnd"/>
    <w:r w:rsidR="00101EB4"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>,</w:t>
    </w:r>
    <w:r w:rsidR="00101EB4" w:rsidRPr="00101EB4">
      <w:rPr>
        <w:color w:val="FFFFFF" w:themeColor="background1"/>
      </w:rPr>
      <w:t xml:space="preserve"> </w:t>
    </w:r>
    <w:r w:rsidR="00101EB4"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>Comfortable discussing product requirements and testing strategies with developers and</w:t>
    </w:r>
  </w:p>
  <w:p w14:paraId="5CFA8A8A" w14:textId="3ABE6E4B" w:rsidR="008020D6" w:rsidRPr="00101EB4" w:rsidRDefault="00101EB4" w:rsidP="00101EB4">
    <w:pPr>
      <w:pStyle w:val="Footer"/>
      <w:rPr>
        <w:color w:val="FFFFFF" w:themeColor="background1"/>
      </w:rPr>
    </w:pPr>
    <w:r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>product owners.</w:t>
    </w:r>
  </w:p>
  <w:p w14:paraId="66DF3B23" w14:textId="77777777" w:rsidR="008020D6" w:rsidRPr="00AE5AF9" w:rsidRDefault="008020D6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A336A" w14:textId="77777777" w:rsidR="00EC5409" w:rsidRDefault="00EC5409" w:rsidP="003A4C6D">
      <w:pPr>
        <w:spacing w:after="0" w:line="240" w:lineRule="auto"/>
      </w:pPr>
      <w:r>
        <w:separator/>
      </w:r>
    </w:p>
  </w:footnote>
  <w:footnote w:type="continuationSeparator" w:id="0">
    <w:p w14:paraId="637E9089" w14:textId="77777777" w:rsidR="00EC5409" w:rsidRDefault="00EC5409" w:rsidP="003A4C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BDDD8" w14:textId="77777777" w:rsidR="003A4C6D" w:rsidRDefault="003A4C6D">
    <w:pPr>
      <w:pStyle w:val="Header"/>
      <w:rPr>
        <w:rFonts w:cstheme="minorHAnsi"/>
        <w:b/>
        <w:bCs/>
        <w:color w:val="000000"/>
        <w:kern w:val="0"/>
        <w:lang w:val="en-GB"/>
      </w:rPr>
    </w:pPr>
    <w:r w:rsidRPr="003A4C6D">
      <w:rPr>
        <w:rFonts w:cstheme="minorHAnsi"/>
        <w:b/>
        <w:bCs/>
        <w:color w:val="000000"/>
        <w:kern w:val="0"/>
        <w:lang w:val="en-GB"/>
      </w:rPr>
      <w:ptab w:relativeTo="margin" w:alignment="center" w:leader="none"/>
    </w:r>
    <w:r>
      <w:rPr>
        <w:rFonts w:cstheme="minorHAnsi"/>
        <w:b/>
        <w:bCs/>
        <w:color w:val="000000"/>
        <w:kern w:val="0"/>
        <w:lang w:val="en-GB"/>
      </w:rPr>
      <w:t>AYUSHKA BHATTACHARYA</w:t>
    </w:r>
  </w:p>
  <w:p w14:paraId="11F7C59B" w14:textId="6A4F5F67" w:rsidR="003A4C6D" w:rsidRDefault="003A4C6D">
    <w:pPr>
      <w:pStyle w:val="Header"/>
      <w:pBdr>
        <w:bottom w:val="single" w:sz="6" w:space="1" w:color="auto"/>
      </w:pBdr>
      <w:rPr>
        <w:rFonts w:cstheme="minorHAnsi"/>
        <w:b/>
        <w:bCs/>
        <w:color w:val="000000"/>
        <w:kern w:val="0"/>
        <w:lang w:val="en-GB"/>
      </w:rPr>
    </w:pPr>
    <w:r>
      <w:rPr>
        <w:rFonts w:cstheme="minorHAnsi"/>
        <w:b/>
        <w:bCs/>
        <w:color w:val="000000"/>
        <w:kern w:val="0"/>
        <w:lang w:val="en-GB"/>
      </w:rPr>
      <w:t xml:space="preserve">                                   </w:t>
    </w:r>
    <w:r w:rsidRPr="003A4C6D">
      <w:rPr>
        <w:rFonts w:cstheme="minorHAnsi"/>
        <w:b/>
        <w:bCs/>
        <w:color w:val="000000"/>
        <w:kern w:val="0"/>
        <w:lang w:val="en-GB"/>
      </w:rPr>
      <w:t xml:space="preserve">Bengaluru • (91)9038080183 • </w:t>
    </w:r>
    <w:hyperlink r:id="rId1" w:history="1">
      <w:r w:rsidRPr="003A4C6D">
        <w:rPr>
          <w:rStyle w:val="Hyperlink"/>
          <w:rFonts w:cstheme="minorHAnsi"/>
          <w:b/>
          <w:bCs/>
          <w:kern w:val="0"/>
          <w:lang w:val="en-GB"/>
        </w:rPr>
        <w:t>ayushkabwork@gmail.com</w:t>
      </w:r>
    </w:hyperlink>
    <w:r w:rsidRPr="003A4C6D">
      <w:rPr>
        <w:rFonts w:cstheme="minorHAnsi"/>
        <w:b/>
        <w:bCs/>
        <w:color w:val="000000"/>
        <w:kern w:val="0"/>
        <w:lang w:val="en-GB"/>
      </w:rPr>
      <w:t xml:space="preserve">• </w:t>
    </w:r>
    <w:hyperlink r:id="rId2" w:history="1">
      <w:r w:rsidRPr="003A4C6D">
        <w:rPr>
          <w:rStyle w:val="Hyperlink"/>
          <w:rFonts w:cstheme="minorHAnsi"/>
          <w:b/>
          <w:bCs/>
          <w:kern w:val="0"/>
          <w:lang w:val="en-GB"/>
        </w:rPr>
        <w:t>LinkedIn</w:t>
      </w:r>
    </w:hyperlink>
  </w:p>
  <w:p w14:paraId="692A0F94" w14:textId="77777777" w:rsidR="00C97286" w:rsidRDefault="00C97286">
    <w:pPr>
      <w:pStyle w:val="Header"/>
      <w:pBdr>
        <w:bottom w:val="single" w:sz="6" w:space="1" w:color="auto"/>
      </w:pBdr>
      <w:rPr>
        <w:rFonts w:cstheme="minorHAnsi"/>
        <w:b/>
        <w:bCs/>
        <w:color w:val="000000"/>
        <w:kern w:val="0"/>
        <w:lang w:val="en-GB"/>
      </w:rPr>
    </w:pPr>
  </w:p>
  <w:p w14:paraId="16CB4A97" w14:textId="77777777" w:rsidR="00C97286" w:rsidRPr="00C97286" w:rsidRDefault="00C97286">
    <w:pPr>
      <w:pStyle w:val="Header"/>
      <w:rPr>
        <w:rFonts w:cstheme="minorHAnsi"/>
        <w:b/>
        <w:bCs/>
        <w:color w:val="000000"/>
        <w:kern w:val="0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0D45"/>
    <w:multiLevelType w:val="hybridMultilevel"/>
    <w:tmpl w:val="93F8013C"/>
    <w:lvl w:ilvl="0" w:tplc="40090001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" w15:restartNumberingAfterBreak="0">
    <w:nsid w:val="10070641"/>
    <w:multiLevelType w:val="multilevel"/>
    <w:tmpl w:val="215E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25474B"/>
    <w:multiLevelType w:val="multilevel"/>
    <w:tmpl w:val="787A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13683"/>
    <w:multiLevelType w:val="hybridMultilevel"/>
    <w:tmpl w:val="F6FCA7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D6D4917"/>
    <w:multiLevelType w:val="hybridMultilevel"/>
    <w:tmpl w:val="7660E5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6BD7DAA"/>
    <w:multiLevelType w:val="multilevel"/>
    <w:tmpl w:val="7FBC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F4093"/>
    <w:multiLevelType w:val="multilevel"/>
    <w:tmpl w:val="2E18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CF6ED3"/>
    <w:multiLevelType w:val="multilevel"/>
    <w:tmpl w:val="D54A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4925D90"/>
    <w:multiLevelType w:val="hybridMultilevel"/>
    <w:tmpl w:val="9E92B8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F7D2DCD"/>
    <w:multiLevelType w:val="hybridMultilevel"/>
    <w:tmpl w:val="C36A5C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57580965">
    <w:abstractNumId w:val="0"/>
  </w:num>
  <w:num w:numId="2" w16cid:durableId="864368190">
    <w:abstractNumId w:val="3"/>
  </w:num>
  <w:num w:numId="3" w16cid:durableId="527253604">
    <w:abstractNumId w:val="8"/>
  </w:num>
  <w:num w:numId="4" w16cid:durableId="825055385">
    <w:abstractNumId w:val="4"/>
  </w:num>
  <w:num w:numId="5" w16cid:durableId="816798625">
    <w:abstractNumId w:val="5"/>
  </w:num>
  <w:num w:numId="6" w16cid:durableId="905531320">
    <w:abstractNumId w:val="9"/>
  </w:num>
  <w:num w:numId="7" w16cid:durableId="1368874624">
    <w:abstractNumId w:val="1"/>
  </w:num>
  <w:num w:numId="8" w16cid:durableId="353965603">
    <w:abstractNumId w:val="2"/>
  </w:num>
  <w:num w:numId="9" w16cid:durableId="796533469">
    <w:abstractNumId w:val="6"/>
  </w:num>
  <w:num w:numId="10" w16cid:durableId="10893497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C6D"/>
    <w:rsid w:val="0000723B"/>
    <w:rsid w:val="0002465D"/>
    <w:rsid w:val="00026A1D"/>
    <w:rsid w:val="00062E48"/>
    <w:rsid w:val="000C2A4D"/>
    <w:rsid w:val="000C621C"/>
    <w:rsid w:val="000D70F1"/>
    <w:rsid w:val="000E7CF4"/>
    <w:rsid w:val="000F6C14"/>
    <w:rsid w:val="00101EB4"/>
    <w:rsid w:val="00145702"/>
    <w:rsid w:val="00161A5B"/>
    <w:rsid w:val="00173439"/>
    <w:rsid w:val="001807ED"/>
    <w:rsid w:val="00191E93"/>
    <w:rsid w:val="001A59D8"/>
    <w:rsid w:val="001F20F7"/>
    <w:rsid w:val="0020377A"/>
    <w:rsid w:val="00211B21"/>
    <w:rsid w:val="00212F7D"/>
    <w:rsid w:val="00213568"/>
    <w:rsid w:val="002330B9"/>
    <w:rsid w:val="0024571B"/>
    <w:rsid w:val="00245E4D"/>
    <w:rsid w:val="002B72AA"/>
    <w:rsid w:val="002C2952"/>
    <w:rsid w:val="002D2ED2"/>
    <w:rsid w:val="002E57FE"/>
    <w:rsid w:val="00330CBA"/>
    <w:rsid w:val="003346FE"/>
    <w:rsid w:val="00366187"/>
    <w:rsid w:val="00382D3A"/>
    <w:rsid w:val="003A4C6D"/>
    <w:rsid w:val="003F3BD5"/>
    <w:rsid w:val="00414976"/>
    <w:rsid w:val="00431521"/>
    <w:rsid w:val="00433765"/>
    <w:rsid w:val="004367A3"/>
    <w:rsid w:val="004376C1"/>
    <w:rsid w:val="004433A6"/>
    <w:rsid w:val="004A5D85"/>
    <w:rsid w:val="004D258F"/>
    <w:rsid w:val="004D423D"/>
    <w:rsid w:val="00550D10"/>
    <w:rsid w:val="005A679E"/>
    <w:rsid w:val="00600D0F"/>
    <w:rsid w:val="00614B94"/>
    <w:rsid w:val="00670728"/>
    <w:rsid w:val="00676A9D"/>
    <w:rsid w:val="006D5D1D"/>
    <w:rsid w:val="006E2AB5"/>
    <w:rsid w:val="00702112"/>
    <w:rsid w:val="00797CEF"/>
    <w:rsid w:val="007A7C1F"/>
    <w:rsid w:val="008020D6"/>
    <w:rsid w:val="00827A94"/>
    <w:rsid w:val="00855237"/>
    <w:rsid w:val="0087446D"/>
    <w:rsid w:val="008859D1"/>
    <w:rsid w:val="00893CE5"/>
    <w:rsid w:val="008B1ABB"/>
    <w:rsid w:val="008C0E1C"/>
    <w:rsid w:val="009022C1"/>
    <w:rsid w:val="00903789"/>
    <w:rsid w:val="00905172"/>
    <w:rsid w:val="00922B28"/>
    <w:rsid w:val="009341DF"/>
    <w:rsid w:val="00950F1F"/>
    <w:rsid w:val="0097785D"/>
    <w:rsid w:val="00982EFF"/>
    <w:rsid w:val="009929A5"/>
    <w:rsid w:val="009A01C7"/>
    <w:rsid w:val="009B2B9B"/>
    <w:rsid w:val="00A373E8"/>
    <w:rsid w:val="00A8094E"/>
    <w:rsid w:val="00AA3460"/>
    <w:rsid w:val="00AE5AF9"/>
    <w:rsid w:val="00AF4DD0"/>
    <w:rsid w:val="00B117B9"/>
    <w:rsid w:val="00B360BC"/>
    <w:rsid w:val="00B752AC"/>
    <w:rsid w:val="00B86C40"/>
    <w:rsid w:val="00BA5777"/>
    <w:rsid w:val="00BE29EC"/>
    <w:rsid w:val="00C364F0"/>
    <w:rsid w:val="00C84F5F"/>
    <w:rsid w:val="00C94317"/>
    <w:rsid w:val="00C97286"/>
    <w:rsid w:val="00D1677E"/>
    <w:rsid w:val="00D26284"/>
    <w:rsid w:val="00D4398D"/>
    <w:rsid w:val="00D512E8"/>
    <w:rsid w:val="00DD79EE"/>
    <w:rsid w:val="00DD7BED"/>
    <w:rsid w:val="00E112A8"/>
    <w:rsid w:val="00E17B0F"/>
    <w:rsid w:val="00E346C4"/>
    <w:rsid w:val="00E8157B"/>
    <w:rsid w:val="00EC5409"/>
    <w:rsid w:val="00EC76B6"/>
    <w:rsid w:val="00ED67A5"/>
    <w:rsid w:val="00F10877"/>
    <w:rsid w:val="00F91E1F"/>
    <w:rsid w:val="00FB4208"/>
    <w:rsid w:val="00FF1461"/>
    <w:rsid w:val="00FF1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2C4033"/>
  <w15:chartTrackingRefBased/>
  <w15:docId w15:val="{3D1D20CF-F8D7-4B9C-8628-3E5DF786D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C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C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C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C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C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4C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C6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4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C6D"/>
  </w:style>
  <w:style w:type="paragraph" w:styleId="Footer">
    <w:name w:val="footer"/>
    <w:basedOn w:val="Normal"/>
    <w:link w:val="FooterChar"/>
    <w:uiPriority w:val="99"/>
    <w:unhideWhenUsed/>
    <w:rsid w:val="003A4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C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6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ayushka-bhattacharya-77b682183/" TargetMode="External"/><Relationship Id="rId1" Type="http://schemas.openxmlformats.org/officeDocument/2006/relationships/hyperlink" Target="mailto:ayushkabwor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6884</TotalTime>
  <Pages>1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Ayushka Bhattacharya</dc:creator>
  <cp:keywords/>
  <dc:description/>
  <cp:lastModifiedBy>Ayushka Bhattacharya</cp:lastModifiedBy>
  <cp:revision>78</cp:revision>
  <cp:lastPrinted>2025-07-11T05:06:00Z</cp:lastPrinted>
  <dcterms:created xsi:type="dcterms:W3CDTF">2025-06-12T07:18:00Z</dcterms:created>
  <dcterms:modified xsi:type="dcterms:W3CDTF">2025-09-01T09:40:00Z</dcterms:modified>
</cp:coreProperties>
</file>