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2982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0b38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0b38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Data Integration in Data Mining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5322265625" w:line="240" w:lineRule="auto"/>
        <w:ind w:left="6.5470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What is Data Integration?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740234375" w:line="266.3100242614746" w:lineRule="auto"/>
        <w:ind w:left="11.039886474609375" w:right="-4.119873046875" w:firstLine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has been an integral part of data operations because data can be obtained from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several sources. It is a strategy that integrates data from several sources to make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available to users in a single uniform view that shows their status. There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communication sources between systems that can include multiple databases,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cubes, or flat files. Data fusion merges data from various diverse sources to 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meaningful results. The consolidated findings must exclude inconsistencies,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contradictions, redundancies, and inequities.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09716796875" w:line="265.8936309814453" w:lineRule="auto"/>
        <w:ind w:left="11.039886474609375" w:right="-4.359130859375" w:firstLine="11.519927978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integration is important because it gives a uniform view of scattered data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also maintaining data accuracy. It assists the data-mining program in meaningful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mining information, which in turn assists the executive and managers make strategic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decisions for the enterprise's benefit.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4892578125" w:line="499.7999954223633" w:lineRule="auto"/>
        <w:ind w:left="9.119873046875" w:right="227.8405761718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data integration methods are formally characterized as a triple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G, S,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), where;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represents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global 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201171875" w:line="240" w:lineRule="auto"/>
        <w:ind w:left="11.2799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represents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heterogeneous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source of schema,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00439453125" w:line="240" w:lineRule="auto"/>
        <w:ind w:left="19.679870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represents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schema queries.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4.3206787109375" w:line="240" w:lineRule="auto"/>
        <w:ind w:left="6.5470886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Why is the Data Integration Important?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72705078125" w:line="265.8939743041992" w:lineRule="auto"/>
        <w:ind w:left="730.9599304199219" w:right="1.20361328125" w:hanging="358.000030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Companies that want to stay competitive and relevant welcome big data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all of its benefits and drawbacks.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66.39299392700195" w:lineRule="auto"/>
        <w:ind w:left="725.4399108886719" w:right="2.40234375" w:hanging="352.4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One of the most common applications for data integration services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technologies is market and consumer data collection.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705078125" w:line="265.8935737609863" w:lineRule="auto"/>
        <w:ind w:left="731.6799926757812" w:right="-6.400146484375" w:hanging="358.72009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integration supports queries in these vast datasets, benefiting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corporate intelligence and consumer data analytics to stimulate real-time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information delivery.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65.8937168121338" w:lineRule="auto"/>
        <w:ind w:left="731.6799926757812" w:right="2.6416015625" w:hanging="358.7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Enterprise data integration feeds integrated data into data centers to enable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enterprise reporting, predictive analytics, and business intelligence.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Data integration is particularly important in the healthcare industry.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70751953125" w:line="265.8932876586914" w:lineRule="auto"/>
        <w:ind w:left="732.6399230957031" w:right="-6.39892578125" w:hanging="351.999969482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Integrated data from various patient records and clinics assist clinicians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identifying medical disorders and diseases by integrating data from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systems into a single perspective of beneficial information from which 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insights can be derived.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75390625" w:line="265.8936309814453" w:lineRule="auto"/>
        <w:ind w:left="737.1998596191406" w:right="-5.919189453125" w:hanging="356.5599060058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Effective data collection and integration also improve medical insurance claims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processing accuracy and ensure that patient names and contact information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recorded consistently and accurately. Interoperability refers to the sharing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information across different systems.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2578125" w:line="240" w:lineRule="auto"/>
        <w:ind w:left="29.2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Data Integration Approaches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7392578125" w:line="465.812931060791" w:lineRule="auto"/>
        <w:ind w:left="4.94873046875" w:right="262.965087890625" w:firstLine="0.3311157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There are mainly two types of approaches for data integration. These are as follows: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Tight Coupling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307373046875" w:line="265.89345932006836" w:lineRule="auto"/>
        <w:ind w:left="11.75994873046875" w:right="-6.15966796875" w:firstLine="10.799865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is the process of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Extraction, Transformation, and Loading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to combine  data from various sources into a single physical location.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268310546875" w:line="240" w:lineRule="auto"/>
        <w:ind w:left="24.739074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Loose Coupling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212890625" w:line="265.8936309814453" w:lineRule="auto"/>
        <w:ind w:left="5.519866943359375" w:right="-0.3173828125" w:firstLine="1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Facts with loose coupling are most effectively kept in the actual source databases. This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approach provides an interface that gets a query from the user, changes it into a 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that the supply database may understand, and then sends the query to the 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databases without delay to obtain the result.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4271240234375" w:line="240" w:lineRule="auto"/>
        <w:ind w:left="24.7486877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Issues in Data 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733154296875" w:line="265.89345932006836" w:lineRule="auto"/>
        <w:ind w:left="12.719879150390625" w:right="-0.59814453125" w:hanging="9.12002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When you integrate the data in Data Mining, you may face many issues. There are  some of those issues: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26220703125" w:line="240" w:lineRule="auto"/>
        <w:ind w:left="24.739074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Entity Identification Problem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940185546875" w:line="265.89345932006836" w:lineRule="auto"/>
        <w:ind w:left="739.8399353027344" w:right="0.479736328125" w:hanging="359.19998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you understand, the records are obtained from heterogeneous sources,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how can you 'match the real-world entities from the data'.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62353515625" w:line="265.8935737609863" w:lineRule="auto"/>
        <w:ind w:left="380.63995361328125" w:right="-1.95922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For example, you were given client data from specialized statistics sites.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Customer identity is assigned to an entity from one statistics supply, while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customer range is assigned to an entity from another statistics supply.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❖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Analyzing such metadata statistics will prevent you from making errors during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schema integration.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53665924072266" w:lineRule="auto"/>
        <w:ind w:left="731.6799926757812" w:right="-2.919921875" w:hanging="350.98251342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Structural integration is completed by guaranteeing that the functional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dependency and referential constraints of a character in the source machine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match the functional dependency and referential constraints of the identical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character in the target machine.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0723457336426" w:lineRule="auto"/>
        <w:ind w:left="731.6799926757812" w:right="-2.398681640625" w:hanging="350.98251342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For example, assume that the discount is applied to the entire order in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machine, but in every other machine, the discount is applied to each item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39463233947754" w:lineRule="auto"/>
        <w:ind w:left="737.1998596191406" w:right="-0.59814453125" w:hanging="356.5023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distinction should be noted before the information from those assets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included in the goal system.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3369140625" w:line="240" w:lineRule="auto"/>
        <w:ind w:left="24.739074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Redundancy and Correlation Analysis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4921875" w:line="497.8019142150879" w:lineRule="auto"/>
        <w:ind w:left="20.399932861328125" w:right="563.1207275390625" w:hanging="8.8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One of the major issues in the course of data integration is redundancy. Unimportant data that are no longer required are referred to as redundant data.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17919921875" w:line="265.89345932006836" w:lineRule="auto"/>
        <w:ind w:left="5.519866943359375" w:right="3.28125" w:firstLine="1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It may also appear due to attributes created from the use of another property inside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 information set.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264892578125" w:line="265.89345932006836" w:lineRule="auto"/>
        <w:ind w:left="11.75994873046875" w:right="-4.599609375" w:firstLine="10.7998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For example, if one truth set contains the patronage and distinct data set 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purchaser's date of the beginning, then age may be a redundant attribute because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can be deduced from the use of the beginning date.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0263671875" w:line="265.89380264282227" w:lineRule="auto"/>
        <w:ind w:left="11.75994873046875" w:right="-0.478515625" w:firstLine="10.7998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Inconsistencies further increase the level of redundancy within the characteristic.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use of correlation analysis can be used to determine redundancy. The traits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examined to determine their interdependence on each difference, consequently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discovering the link between them.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268310546875" w:line="240" w:lineRule="auto"/>
        <w:ind w:left="4.9487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Tuple Duplication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34326171875" w:line="265.89345932006836" w:lineRule="auto"/>
        <w:ind w:left="5.519866943359375" w:right="-2.919921875" w:firstLine="17.039947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Information integration has also handled duplicate tuples in addition to redundancy.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Duplicate tuples may also appear in the generated information if the denormalized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table was utilized as a deliverable for data integration.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22650146484375" w:line="240" w:lineRule="auto"/>
        <w:ind w:left="24.739074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Data warfare Detection and backbone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373779296875" w:line="265.8935737609863" w:lineRule="auto"/>
        <w:ind w:left="5.27984619140625" w:right="-5.919189453125" w:hanging="0.24002075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 data warfare technique of combining records from several sources is unhealthy. 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same way, that characteristic values can vary, so can statistics units. The disparity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may be related to the fact that they are represented differently within the special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units. For example, in one-of-a-kind towns, the price of an inn room might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expressed in a particular currency. This type of issue is recognized and fixed during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data integration process.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299011230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Data Integration Techniques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206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72705078125" w:line="265.8939743041992" w:lineRule="auto"/>
        <w:ind w:left="6.719818115234375" w:right="-0.59814453125" w:hanging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There are various data integration techniques in data mining. Some of them are as  follows: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509765625" w:line="240" w:lineRule="auto"/>
        <w:ind w:left="22.504730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Manual 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26171875" w:line="247.54165649414062" w:lineRule="auto"/>
        <w:ind w:left="380.6974792480469" w:right="-0.3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method avoids using automation during data integration. The data analyst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collects, cleans, and integrates the data to produce meaningful information.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strategy is suitable for a mini organization with a limited data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Although, it will be time-consuming for the huge, sophisticated, and recurring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integration. Because the entire process must be done manually, it is a time consuming operation.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2109375" w:line="240" w:lineRule="auto"/>
        <w:ind w:left="22.504730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Middleware 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26171875" w:line="256.30754470825195" w:lineRule="auto"/>
        <w:ind w:left="730.9599304199219" w:right="1.199951171875" w:hanging="350.2624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middleware software is used to take data from many sources, normalize 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store it in the resulting data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30754470825195" w:lineRule="auto"/>
        <w:ind w:left="732.6399230957031" w:right="2.6416015625" w:hanging="351.942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When an enterprise needs to integrate data from legacy systems to modern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systems, this technique is used.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9259262084961" w:lineRule="auto"/>
        <w:ind w:left="380.6974792480469" w:right="-2.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Middleware software acts as a translator between legacy and advanced systems.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You may take an adapter that allows two systems with different interfaces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connected. It is only applicable to certain systems.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4530029296875" w:line="240" w:lineRule="auto"/>
        <w:ind w:left="6.863861083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Application-based 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8720703125" w:line="256.30797386169434" w:lineRule="auto"/>
        <w:ind w:left="731.6799926757812" w:right="-3.399658203125" w:hanging="350.9825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It is using software applications to extract, transform, and load data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disparate sources.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00197982788086" w:lineRule="auto"/>
        <w:ind w:left="380.6974792480469" w:right="-4.59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strategy saves time and effort, but it is a little more complicated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building such an application necessitates technical understanding.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strategy saves time and effort, but it is a little more complicated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building such an application necessitates technical understanding.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5555419921875" w:line="240" w:lineRule="auto"/>
        <w:ind w:left="23.46221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Uniform Access Integration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356689453125" w:line="240" w:lineRule="auto"/>
        <w:ind w:left="380.69747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method combines data from a more disparate source.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3078308105469" w:lineRule="auto"/>
        <w:ind w:left="731.6799926757812" w:right="-6.39892578125" w:hanging="350.98251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However, the data's position is not altered in this scenario; the data stays in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original location.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8364753723145" w:lineRule="auto"/>
        <w:ind w:left="380.6974792480469" w:right="76.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technique merely generates a unified view of the integrated data.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integrated data does not need to be stored separately because the end user only sees the integrated view.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390747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Data Warehousing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4b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4482421875" w:line="256.30722999572754" w:lineRule="auto"/>
        <w:ind w:left="739.8399353027344" w:right="2.642822265625" w:hanging="359.1424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This technique is related to the uniform access integration technique 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roundabout way.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3080883026123" w:lineRule="auto"/>
        <w:ind w:left="725.4399108886719" w:right="3.123779296875" w:hanging="344.742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unified view, on the other hand, is stored in a different location. It enables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data analyst to deal with more sophisticated inquiries.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3080883026123" w:lineRule="auto"/>
        <w:ind w:left="380.6974792480469" w:right="-1.077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Although it is a promising solution and increased storage costs, the unified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data's view or copy requires separate storage and maintenance costs.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024658203125" w:line="240" w:lineRule="auto"/>
        <w:ind w:left="24.7486877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Integration tools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7392578125" w:line="467.8120708465576" w:lineRule="auto"/>
        <w:ind w:left="14.524688720703125" w:right="699.2822265625" w:hanging="9.2448425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There are various integration tools in data mining. Some of them are as follows: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On-promise data integration tool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0908203125" w:line="265.89345932006836" w:lineRule="auto"/>
        <w:ind w:left="19.919891357421875" w:right="1.92138671875" w:hanging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An on-premise data integration tool integrates data from local sources and connects  legacy databases using middleware software.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26318359375" w:line="240" w:lineRule="auto"/>
        <w:ind w:left="14.5246887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Open-source data integration tool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938232421875" w:line="265.8937168121338" w:lineRule="auto"/>
        <w:ind w:left="11.75994873046875" w:right="-3.399658203125" w:firstLine="10.79986572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If you want to avoid pricey enterprise solutions, an open-source data integration tool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the ideal alternative. Although, you will be responsible for the security and privacy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of the data if you're using the tool.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6268310546875" w:line="240" w:lineRule="auto"/>
        <w:ind w:left="14.5246887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Cloud-based data integration tool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6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934326171875" w:line="265.89345932006836" w:lineRule="auto"/>
        <w:ind w:left="8.159942626953125" w:right="-4.359130859375" w:hanging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cloud-based data integration tool may provide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'integration platform as a  service'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0264892578125" w:line="240" w:lineRule="auto"/>
        <w:ind w:left="17.164611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highlight w:val="white"/>
          <w:u w:val="none"/>
          <w:vertAlign w:val="baseline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0b38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27362060546875" w:line="265.8935737609863" w:lineRule="auto"/>
        <w:ind w:left="5.27984619140625" w:right="-6.15966796875" w:firstLine="17.2799682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integration is the process of combining data from many sources. Data integration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must contend with issues such as duplicated data, inconsistent data, duplicate data,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old systems, etc. Manual data integration can be accomplished through the use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middleware and applications. You can even use uniform access or data warehousing.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There are several tools available on the market that may be used to do data integration.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0582885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30a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TRANSFORMATION: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9208984375" w:line="249.89999771118164" w:lineRule="auto"/>
        <w:ind w:left="11.75994873046875" w:right="295.161132812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data mining pre-processes and especially in metadata and data warehouse, we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transformation in order to convert data from a source data format into 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20458984375" w:line="265.71919441223145" w:lineRule="auto"/>
        <w:ind w:left="5.999908447265625" w:right="74.320068359375" w:hanging="5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23382" cy="34226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382" cy="34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 can divide data transformation into 2 steps: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2529296875" w:line="240" w:lineRule="auto"/>
        <w:ind w:left="1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Mapping: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50.3992748260498" w:lineRule="auto"/>
        <w:ind w:left="6.23992919921875" w:right="1198.7231445312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It maps the data elements from the source to the destination and captures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transformation that must occur.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2021484375" w:line="240" w:lineRule="auto"/>
        <w:ind w:left="10.0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Code Generation: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It creates the actual transformation program.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0605468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Data transformation: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375.8500671386719" w:lineRule="auto"/>
        <w:ind w:left="10.0799560546875" w:right="851.68273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Here the data are transformed or consolidated into forms appropriate for mining. • Data transformation can involve the following: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694824218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Smoothing: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It works to remove noise from the data.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202880859375" w:line="249.89999771118164" w:lineRule="auto"/>
        <w:ind w:left="16.559906005859375" w:right="1013.4442138671875" w:hanging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It is a form of data cleaning where users specify transformations to correct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inconsistencies.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009277343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Such techniques include binning, regression, and clustering.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312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Aggregation: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72009277343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Here summary or aggregation operations are applied to the data.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9.89999771118164" w:lineRule="auto"/>
        <w:ind w:left="11.2799072265625" w:right="157.12280273437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This step is typically used in constructing a data cube for analysis of the data at multiple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granularities.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2009277343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Aggregation is a form of data reduction.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920593261718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Generalization 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9951171875" w:line="249.89999771118164" w:lineRule="auto"/>
        <w:ind w:left="6.23992919921875" w:right="339.92065429687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Here low-level or “primitive” (raw) data are replaced by higher-level concepts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 use of concept hierarchies.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199951171875" w:line="249.89999771118164" w:lineRule="auto"/>
        <w:ind w:left="20.159912109375" w:right="361.64062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For example, attributes, like age, may be mapped to higher-level concepts, like youth,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middle-aged, and senior.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20300292968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• Generalization is a form of data reduction.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22.07992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Normalization: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0400390625" w:line="249.89999771118164" w:lineRule="auto"/>
        <w:ind w:left="6.23992919921875" w:right="179.40063476562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Here the attribute data are scaled so as to fall within a small specified range, such as 1:0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to 1:0, or 0:0 to 1:0.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10.0799560546875" w:right="928.2427978515625" w:hanging="1.439971923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Normalization is particularly useful for classification algorithms involving neural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networks, or distance measurements such as nearest-neighbor classification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clustering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2060546875" w:line="249.89999771118164" w:lineRule="auto"/>
        <w:ind w:left="20.159912109375" w:right="252.723388671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For distance-based methods, normalization helps prevent attributes with initially 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ranges (e.g., income).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21826171875" w:line="240" w:lineRule="auto"/>
        <w:ind w:left="10.0799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• There are three methods for data normalization: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0" w:lineRule="auto"/>
        <w:ind w:left="379.4398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min-max normalization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19091796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performs a linear transformation on the original data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1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Suppose that minAand maxAare the minimum and maximum values of an attribute, A.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9.89999771118164" w:lineRule="auto"/>
        <w:ind w:left="11.519927978515625" w:right="174.484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Min-max normalization maps a value, v, of A to v0 in the range [new minA;newmaxA]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80126953125" w:line="246.99823379516602" w:lineRule="auto"/>
        <w:ind w:left="22.079925537109375" w:right="217.520751953125" w:hanging="22.0799255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32450" cy="47621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7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Min-max normalization preserves the relationships among the original data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492431640625" w:line="240" w:lineRule="auto"/>
        <w:ind w:left="379.4398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z-score normalization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72021484375" w:line="250.23353576660156" w:lineRule="auto"/>
        <w:ind w:left="11.75994873046875" w:right="541.8426513671875" w:hanging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Here the values for an attribute, A, are normalized based on the mean and 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deviation of 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8856201171875" w:line="240" w:lineRule="auto"/>
        <w:ind w:left="11.5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Value, v of A is normalized to v0 by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9200439453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09574" cy="76581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574" cy="76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where A and σA are the mean and standard deviation, respectively.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8974609375" w:line="251.14957809448242" w:lineRule="auto"/>
        <w:ind w:left="11.519927978515625" w:right="610.72265625" w:hanging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This method of normalization is useful when the actual minimum and maximum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attribute Aare unknown, or when there are outliers that dominate the min-max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normalization.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97021484375" w:line="240" w:lineRule="auto"/>
        <w:ind w:left="379.4398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normalization by decimal scaling: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203125" w:line="376.84910774230957" w:lineRule="auto"/>
        <w:ind w:left="11.519927978515625" w:right="495.764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Here the normalization is done by moving the decimal point of values of attribute A. o The number of decimal points moved depends on the maximum absolute value of 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Value, v of A is normalized to v0 by computing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970977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2590800" cy="45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791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where j is the smallest integer such that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06298828125" w:line="240" w:lineRule="auto"/>
        <w:ind w:left="0.4798889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28115" cy="44762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4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31201171875" w:line="240" w:lineRule="auto"/>
        <w:ind w:left="1.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Attribute construction: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9.89999771118164" w:lineRule="auto"/>
        <w:ind w:left="6.23992919921875" w:right="241.36230468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Here new attributes are constructed and added from the given set of attributes to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 mining process.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19384765625" w:line="249.89999771118164" w:lineRule="auto"/>
        <w:ind w:left="20.159912109375" w:right="169.84375" w:hanging="8.63998413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Attribute construction helps to improve the accuracy and understanding of structure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high-dimensional data.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619384765625" w:line="250.40027618408203" w:lineRule="auto"/>
        <w:ind w:left="6.23992919921875" w:right="125.44311523437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 By combining attributes, attribute construction can discover missing information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the relationships between data attributes that can be useful for knowledge discovery.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1201171875" w:line="249.89999771118164" w:lineRule="auto"/>
        <w:ind w:left="6.23992919921875" w:right="254.324951171875" w:firstLine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EG:The structure of stored data may vary between applications, requiring semantic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mapping prior to the transformation process. For instance, two applications might 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same customer credit card information using slightly different structures: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419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31002" cy="305181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051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00051498413086" w:lineRule="auto"/>
        <w:ind w:left="1.14227294921875" w:right="249.302978515625" w:firstLine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To ensure that critical data isn’t lost when the two applications are integrated, information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Application A needs to be reorganized to fit the data structure of Application B.</w:t>
      </w:r>
    </w:p>
    <w:sectPr>
      <w:pgSz w:h="16820" w:w="11900" w:orient="portrait"/>
      <w:pgMar w:bottom="1517.2799682617188" w:top="1416.4013671875" w:left="1440" w:right="1372.479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