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What Is a Regression?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134765625" w:line="229.40673351287842" w:lineRule="auto"/>
        <w:ind w:left="9.1583251953125" w:right="5.159912109375" w:firstLine="15.187225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is a statistical method used in finance, investing, and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disciplines that attempts to determine the strength and character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relationship between one dependent variable (usually denoted by Y) and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series of other variables (known as independent variables).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80224609375" w:line="231.76527500152588" w:lineRule="auto"/>
        <w:ind w:left="16.209564208984375" w:right="4.0771484375" w:firstLine="4.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Linear regression establishes the linear relationship between two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based on a line of best fit.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4208984375" w:line="230.43889045715332" w:lineRule="auto"/>
        <w:ind w:left="9.1583251953125" w:right="-0.157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Linear regression is thus graphically depicted using a straight line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slope defining how the change in one variable impacts a change in the other.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14453125" w:line="229.9965763092041" w:lineRule="auto"/>
        <w:ind w:left="9.971923828125" w:right="-3.287353515625" w:hanging="5.695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y-intercept of a linear regression relationship represents the 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one variable when the value of the other is zero. Non-linear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models also exist, but are far more complex.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1103515625" w:line="229.9965763092041" w:lineRule="auto"/>
        <w:ind w:left="16.209564208984375" w:right="3.787841796875" w:firstLine="8.1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analysis is a powerful tool for uncovering the associations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between variables observed in data, but cannot easily indicate causation.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1103515625" w:line="229.5051097869873" w:lineRule="auto"/>
        <w:ind w:left="4.2767333984375" w:right="-2.916259765625" w:firstLine="20.882415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It is used in several contexts in business, finance, and economics.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instance, it is used to help investment managers value assets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understand the relationships between factors such as commodity prices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the stocks of businesses dealing in those commodities.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5687255859375" w:line="240" w:lineRule="auto"/>
        <w:ind w:left="21.3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KEY TAKEAWAYS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29.11191940307617" w:lineRule="auto"/>
        <w:ind w:left="370.83831787109375" w:right="-2.396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regression is a statistical technique that relates a 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variable to one or more independent (explanatory)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yellow"/>
          <w:u w:val="none"/>
          <w:vertAlign w:val="baseline"/>
          <w:rtl w:val="0"/>
        </w:rPr>
        <w:t xml:space="preserve">A regression model is able to show whether changes observed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yellow"/>
          <w:u w:val="none"/>
          <w:vertAlign w:val="baseline"/>
          <w:rtl w:val="0"/>
        </w:rPr>
        <w:t xml:space="preserve">dependent variable are associated with changes in one or more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yellow"/>
          <w:u w:val="none"/>
          <w:vertAlign w:val="baseline"/>
          <w:rtl w:val="0"/>
        </w:rPr>
        <w:t xml:space="preserve">explanatory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8.2272481918335" w:lineRule="auto"/>
        <w:ind w:left="738.5704040527344" w:right="-5.281982421875" w:hanging="367.732086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It does this by essentially fitting a best-fit line and seeing how 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is dispersed around this line.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28.2272481918335" w:lineRule="auto"/>
        <w:ind w:left="724.19677734375" w:right="2.8369140625" w:hanging="353.3584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helps economists and financial analysts in things ranging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yellow"/>
          <w:u w:val="none"/>
          <w:vertAlign w:val="baseline"/>
          <w:rtl w:val="0"/>
        </w:rPr>
        <w:t xml:space="preserve">from asset valuation to making predictions.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29.9965763092041" w:lineRule="auto"/>
        <w:ind w:left="730.1631164550781" w:right="4.736328125" w:hanging="359.324798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 order for regression results to be properly interpreted,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assumptions about the data and the model itself must hold.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4905375" cy="327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7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92630004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Understanding Regression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93994140625" w:line="230.1439332962036" w:lineRule="auto"/>
        <w:ind w:left="729.078369140625" w:right="4.735107421875" w:hanging="358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111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captures the correlation between variables observed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data set and quantifies whether those correlations are 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significant or not.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470947265625" w:line="229.1120195388794" w:lineRule="auto"/>
        <w:ind w:left="17.836761474609375" w:right="-3.08349609375" w:hanging="13.560028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two basic types of regression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simple linear regression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multiple linear 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, although there are non-linear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methods for more complicated data and analysis.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128662109375" w:line="229.99643325805664" w:lineRule="auto"/>
        <w:ind w:left="4.2767333984375" w:right="-0.179443359375" w:firstLine="9.491882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Simple linear regression uses one independent variable to explain or 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outcome of the dependent variable Y, while multiple linear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uses two or more independent variables to predict the outcome (while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holding all others constant).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1400146484375" w:line="229.9965763092041" w:lineRule="auto"/>
        <w:ind w:left="16.209564208984375" w:right="5.9765625" w:firstLine="8.1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can help finance and investment professionals as well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professionals in other businesses.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41552734375" w:line="229.9965763092041" w:lineRule="auto"/>
        <w:ind w:left="16.209564208984375" w:right="4.263916015625" w:firstLine="8.1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Regression can also help predict sales for a company based on weather,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previous sales, GDP growth, or other types of conditions.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41552734375" w:line="231.76573276519775" w:lineRule="auto"/>
        <w:ind w:left="18.650360107421875" w:right="-2.708740234375" w:hanging="14.3736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capital asset pricing model (CAPM) is an often-used regression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in finance for pricing assets and discovering the costs of capital.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0911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Regression and Econometrics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87890625" w:line="229.9965763092041" w:lineRule="auto"/>
        <w:ind w:left="4.2767333984375" w:right="-5.411376953125" w:firstLine="19.52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Econometrics is a set of statistical techniques used to analyse data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finance and economics. An example of the application of econometrics is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study the income effect using observable data.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720703125" w:line="229.99614715576172" w:lineRule="auto"/>
        <w:ind w:left="4.2767333984375" w:right="2.017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An economist may, for example, hypothesize that as a person increases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their income their spending will also increase.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21533203125" w:line="229.66476917266846" w:lineRule="auto"/>
        <w:ind w:left="9.1583251953125" w:right="0.941162109375" w:firstLine="16.0008239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If the data show that such an association is present, a regression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can then be conducted to understand the strength of the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between income and consumption and whether or not that relationship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statistically significant—that is, it appears to be unlikely that it is due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chance alone.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87255859375" w:line="229.1117763519287" w:lineRule="auto"/>
        <w:ind w:left="11.32781982421875" w:right="-6.400146484375" w:firstLine="9.7633361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 that you can have several explanatory variables in your analysis—for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example, changes to GDP and inflation in addition to unemployment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explaining stock market prices.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134765625" w:line="231.76573276519775" w:lineRule="auto"/>
        <w:ind w:left="18.650360107421875" w:right="2.449951171875" w:hanging="13.83132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When more than one explanatory variable is used, it is referred to as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linear regression. This is the most commonly used tool in econometrics.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6143798828125" w:line="229.11191940307617" w:lineRule="auto"/>
        <w:ind w:left="9.971923828125" w:right="-6.08154296875" w:firstLine="13.83117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Econometrics is sometimes criticized for relying too heavily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interpretation of regression output without linking it to economic theory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looking for causal mechanisms. It is crucial that the findings revealed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data are able to be adequately explained by a theory, even if that 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developing your own theory of the underlying processes.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212646484375" w:line="240" w:lineRule="auto"/>
        <w:ind w:left="12.835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Calculating Regression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06396484375" w:line="229.5542049407959" w:lineRule="auto"/>
        <w:ind w:left="4.2767333984375" w:right="-2.298583984375" w:firstLine="16.814422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Linear regression models often use a least-squares approach to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line of best fit. The least-squares technique is determined by minimizing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sum of squares created by a mathematical function. A square is, in turn,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determined by squaring the distance between a data point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regression line or mean value of the data set.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65763092041" w:lineRule="auto"/>
        <w:ind w:left="10.243072509765625" w:right="4.556884765625" w:firstLine="0.8135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Once this process has been completed (usually done today with software),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regression model is constructed. The general form of each 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regression model is: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61279296875" w:line="240" w:lineRule="auto"/>
        <w:ind w:left="13.76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Simple linear regression: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Y=a+bX</w:t>
      </w:r>
    </w:p>
    <w:sectPr>
      <w:pgSz w:h="16820" w:w="11900" w:orient="portrait"/>
      <w:pgMar w:bottom="2582.7999877929688" w:top="1418.800048828125" w:left="1440" w:right="1362.916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