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E7568" w14:textId="78772E16" w:rsidR="006B39A8" w:rsidRDefault="007C2A0D">
      <w:pPr>
        <w:spacing w:before="480" w:after="120"/>
        <w:jc w:val="center"/>
      </w:pPr>
      <w:r>
        <w:rPr>
          <w:rFonts w:ascii="Calibri" w:eastAsia="Calibri" w:hAnsi="Calibri" w:cs="Calibri"/>
          <w:b/>
          <w:bCs/>
          <w:color w:val="1A1A2E"/>
          <w:sz w:val="36"/>
          <w:szCs w:val="36"/>
        </w:rPr>
        <w:t>Project — Implementation Notes</w:t>
      </w:r>
    </w:p>
    <w:p w14:paraId="47DE7569" w14:textId="77777777" w:rsidR="006B39A8" w:rsidRDefault="007C2A0D">
      <w:pPr>
        <w:spacing w:after="60"/>
        <w:jc w:val="center"/>
      </w:pPr>
      <w:r>
        <w:rPr>
          <w:rFonts w:ascii="Calibri" w:eastAsia="Calibri" w:hAnsi="Calibri" w:cs="Calibri"/>
          <w:i/>
          <w:iCs/>
          <w:color w:val="1A7A8A"/>
          <w:sz w:val="22"/>
          <w:szCs w:val="22"/>
        </w:rPr>
        <w:t>Steps 1–3: Simulation, Extraction, and Penetration Sweep</w:t>
      </w:r>
    </w:p>
    <w:p w14:paraId="47DE756A" w14:textId="77777777" w:rsidR="006B39A8" w:rsidRDefault="007C2A0D">
      <w:pPr>
        <w:spacing w:after="480"/>
        <w:jc w:val="center"/>
      </w:pPr>
      <w:r>
        <w:rPr>
          <w:rFonts w:ascii="Calibri" w:eastAsia="Calibri" w:hAnsi="Calibri" w:cs="Calibri"/>
          <w:i/>
          <w:iCs/>
          <w:color w:val="888888"/>
          <w:sz w:val="18"/>
          <w:szCs w:val="18"/>
        </w:rPr>
        <w:t>RSU-Assisted Dual-Channel Imputation for IoV Trajectory Prediction in Mixed HDV/CAV Traffic</w:t>
      </w:r>
    </w:p>
    <w:p w14:paraId="16104562" w14:textId="0E641367" w:rsidR="00902462" w:rsidRDefault="00902462" w:rsidP="00902462">
      <w:pPr>
        <w:spacing w:after="120"/>
      </w:pPr>
      <w:r>
        <w:t>0.  What</w:t>
      </w:r>
      <w:r w:rsidR="003E537A">
        <w:t xml:space="preserve"> I</w:t>
      </w:r>
      <w:r>
        <w:t xml:space="preserve"> </w:t>
      </w:r>
      <w:r w:rsidR="003E537A">
        <w:t xml:space="preserve">am </w:t>
      </w:r>
      <w:r>
        <w:t>Building and Why</w:t>
      </w:r>
    </w:p>
    <w:p w14:paraId="09426E9C" w14:textId="77777777" w:rsidR="00902462" w:rsidRDefault="00902462" w:rsidP="00902462">
      <w:pPr>
        <w:spacing w:after="120"/>
      </w:pPr>
    </w:p>
    <w:p w14:paraId="549A1E61" w14:textId="77777777" w:rsidR="00902462" w:rsidRDefault="00902462" w:rsidP="00902462">
      <w:pPr>
        <w:spacing w:after="120"/>
      </w:pPr>
      <w:r>
        <w:t>CAVs broadcast their state (speed, position, acceleration) via V2X at 10 Hz. A trajectory prediction system uses the last 3 seconds (30 steps) to forecast the next 5 seconds (50 steps). This forecast drives collision warnings and signal control in SPARC.</w:t>
      </w:r>
    </w:p>
    <w:p w14:paraId="378C428F" w14:textId="77777777" w:rsidR="00902462" w:rsidRDefault="00902462" w:rsidP="00902462">
      <w:pPr>
        <w:spacing w:after="120"/>
      </w:pPr>
    </w:p>
    <w:p w14:paraId="47DE7570" w14:textId="1AE24131" w:rsidR="006B39A8" w:rsidRDefault="00902462" w:rsidP="00902462">
      <w:pPr>
        <w:spacing w:after="120"/>
      </w:pPr>
      <w:r>
        <w:t>The input is a 30×7 matrix per vehicle per window:</w:t>
      </w:r>
    </w:p>
    <w:tbl>
      <w:tblPr>
        <w:tblW w:w="5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2"/>
        <w:gridCol w:w="1609"/>
        <w:gridCol w:w="2937"/>
      </w:tblGrid>
      <w:tr w:rsidR="006B39A8" w14:paraId="47DE7574" w14:textId="77777777" w:rsidTr="006F41CB">
        <w:trPr>
          <w:trHeight w:val="257"/>
        </w:trPr>
        <w:tc>
          <w:tcPr>
            <w:tcW w:w="812" w:type="dxa"/>
            <w:shd w:val="clear" w:color="auto" w:fill="16213E"/>
          </w:tcPr>
          <w:p w14:paraId="47DE7571" w14:textId="77777777" w:rsidR="006B39A8" w:rsidRDefault="007C2A0D">
            <w:r>
              <w:rPr>
                <w:rFonts w:ascii="Calibri" w:eastAsia="Calibri" w:hAnsi="Calibri" w:cs="Calibri"/>
                <w:b/>
                <w:bCs/>
                <w:color w:val="FFFFFF"/>
                <w:sz w:val="18"/>
                <w:szCs w:val="18"/>
              </w:rPr>
              <w:t>Column</w:t>
            </w:r>
          </w:p>
        </w:tc>
        <w:tc>
          <w:tcPr>
            <w:tcW w:w="1609" w:type="dxa"/>
            <w:shd w:val="clear" w:color="auto" w:fill="16213E"/>
          </w:tcPr>
          <w:p w14:paraId="47DE7572" w14:textId="77777777" w:rsidR="006B39A8" w:rsidRDefault="007C2A0D">
            <w:r>
              <w:rPr>
                <w:rFonts w:ascii="Calibri" w:eastAsia="Calibri" w:hAnsi="Calibri" w:cs="Calibri"/>
                <w:b/>
                <w:bCs/>
                <w:color w:val="FFFFFF"/>
                <w:sz w:val="18"/>
                <w:szCs w:val="18"/>
              </w:rPr>
              <w:t>Feature</w:t>
            </w:r>
          </w:p>
        </w:tc>
        <w:tc>
          <w:tcPr>
            <w:tcW w:w="2937" w:type="dxa"/>
            <w:shd w:val="clear" w:color="auto" w:fill="16213E"/>
          </w:tcPr>
          <w:p w14:paraId="47DE7573" w14:textId="77777777" w:rsidR="006B39A8" w:rsidRDefault="007C2A0D">
            <w:r>
              <w:rPr>
                <w:rFonts w:ascii="Calibri" w:eastAsia="Calibri" w:hAnsi="Calibri" w:cs="Calibri"/>
                <w:b/>
                <w:bCs/>
                <w:color w:val="FFFFFF"/>
                <w:sz w:val="18"/>
                <w:szCs w:val="18"/>
              </w:rPr>
              <w:t>Source</w:t>
            </w:r>
          </w:p>
        </w:tc>
      </w:tr>
      <w:tr w:rsidR="006B39A8" w14:paraId="47DE7578" w14:textId="77777777" w:rsidTr="006F41CB">
        <w:trPr>
          <w:trHeight w:val="257"/>
        </w:trPr>
        <w:tc>
          <w:tcPr>
            <w:tcW w:w="812" w:type="dxa"/>
            <w:shd w:val="clear" w:color="auto" w:fill="FFFFFF"/>
          </w:tcPr>
          <w:p w14:paraId="47DE7575" w14:textId="77777777" w:rsidR="006B39A8" w:rsidRDefault="007C2A0D">
            <w:r>
              <w:rPr>
                <w:rFonts w:ascii="Calibri" w:eastAsia="Calibri" w:hAnsi="Calibri" w:cs="Calibri"/>
                <w:color w:val="1A1A2E"/>
                <w:sz w:val="18"/>
                <w:szCs w:val="18"/>
              </w:rPr>
              <w:t>0</w:t>
            </w:r>
          </w:p>
        </w:tc>
        <w:tc>
          <w:tcPr>
            <w:tcW w:w="1609" w:type="dxa"/>
            <w:shd w:val="clear" w:color="auto" w:fill="FFFFFF"/>
          </w:tcPr>
          <w:p w14:paraId="47DE7576" w14:textId="77777777" w:rsidR="006B39A8" w:rsidRDefault="007C2A0D">
            <w:r>
              <w:rPr>
                <w:rFonts w:ascii="Calibri" w:eastAsia="Calibri" w:hAnsi="Calibri" w:cs="Calibri"/>
                <w:color w:val="1A1A2E"/>
                <w:sz w:val="18"/>
                <w:szCs w:val="18"/>
              </w:rPr>
              <w:t>ego_speed</w:t>
            </w:r>
          </w:p>
        </w:tc>
        <w:tc>
          <w:tcPr>
            <w:tcW w:w="2937" w:type="dxa"/>
            <w:shd w:val="clear" w:color="auto" w:fill="FFFFFF"/>
          </w:tcPr>
          <w:p w14:paraId="47DE7577" w14:textId="77777777" w:rsidR="006B39A8" w:rsidRDefault="007C2A0D">
            <w:r>
              <w:rPr>
                <w:rFonts w:ascii="Calibri" w:eastAsia="Calibri" w:hAnsi="Calibri" w:cs="Calibri"/>
                <w:color w:val="1A1A2E"/>
                <w:sz w:val="18"/>
                <w:szCs w:val="18"/>
              </w:rPr>
              <w:t>CAV's own V2X broadcast</w:t>
            </w:r>
          </w:p>
        </w:tc>
      </w:tr>
      <w:tr w:rsidR="006B39A8" w14:paraId="47DE757C" w14:textId="77777777" w:rsidTr="006F41CB">
        <w:trPr>
          <w:trHeight w:val="257"/>
        </w:trPr>
        <w:tc>
          <w:tcPr>
            <w:tcW w:w="812" w:type="dxa"/>
            <w:shd w:val="clear" w:color="auto" w:fill="F7FAFC"/>
          </w:tcPr>
          <w:p w14:paraId="47DE7579" w14:textId="77777777" w:rsidR="006B39A8" w:rsidRDefault="007C2A0D">
            <w:r>
              <w:rPr>
                <w:rFonts w:ascii="Calibri" w:eastAsia="Calibri" w:hAnsi="Calibri" w:cs="Calibri"/>
                <w:color w:val="1A1A2E"/>
                <w:sz w:val="18"/>
                <w:szCs w:val="18"/>
              </w:rPr>
              <w:t>1</w:t>
            </w:r>
          </w:p>
        </w:tc>
        <w:tc>
          <w:tcPr>
            <w:tcW w:w="1609" w:type="dxa"/>
            <w:shd w:val="clear" w:color="auto" w:fill="F7FAFC"/>
          </w:tcPr>
          <w:p w14:paraId="47DE757A" w14:textId="77777777" w:rsidR="006B39A8" w:rsidRDefault="007C2A0D">
            <w:r>
              <w:rPr>
                <w:rFonts w:ascii="Calibri" w:eastAsia="Calibri" w:hAnsi="Calibri" w:cs="Calibri"/>
                <w:color w:val="1A1A2E"/>
                <w:sz w:val="18"/>
                <w:szCs w:val="18"/>
              </w:rPr>
              <w:t>ego_acceleration</w:t>
            </w:r>
          </w:p>
        </w:tc>
        <w:tc>
          <w:tcPr>
            <w:tcW w:w="2937" w:type="dxa"/>
            <w:shd w:val="clear" w:color="auto" w:fill="F7FAFC"/>
          </w:tcPr>
          <w:p w14:paraId="47DE757B" w14:textId="77777777" w:rsidR="006B39A8" w:rsidRDefault="007C2A0D">
            <w:r>
              <w:rPr>
                <w:rFonts w:ascii="Calibri" w:eastAsia="Calibri" w:hAnsi="Calibri" w:cs="Calibri"/>
                <w:color w:val="1A1A2E"/>
                <w:sz w:val="18"/>
                <w:szCs w:val="18"/>
              </w:rPr>
              <w:t>CAV's own V2X broadcast</w:t>
            </w:r>
          </w:p>
        </w:tc>
      </w:tr>
      <w:tr w:rsidR="006B39A8" w14:paraId="47DE7580" w14:textId="77777777" w:rsidTr="006F41CB">
        <w:trPr>
          <w:trHeight w:val="257"/>
        </w:trPr>
        <w:tc>
          <w:tcPr>
            <w:tcW w:w="812" w:type="dxa"/>
            <w:shd w:val="clear" w:color="auto" w:fill="FFFFFF"/>
          </w:tcPr>
          <w:p w14:paraId="47DE757D" w14:textId="77777777" w:rsidR="006B39A8" w:rsidRDefault="007C2A0D">
            <w:r>
              <w:rPr>
                <w:rFonts w:ascii="Calibri" w:eastAsia="Calibri" w:hAnsi="Calibri" w:cs="Calibri"/>
                <w:color w:val="1A1A2E"/>
                <w:sz w:val="18"/>
                <w:szCs w:val="18"/>
              </w:rPr>
              <w:t>2</w:t>
            </w:r>
          </w:p>
        </w:tc>
        <w:tc>
          <w:tcPr>
            <w:tcW w:w="1609" w:type="dxa"/>
            <w:shd w:val="clear" w:color="auto" w:fill="FFFFFF"/>
          </w:tcPr>
          <w:p w14:paraId="47DE757E" w14:textId="77777777" w:rsidR="006B39A8" w:rsidRDefault="007C2A0D">
            <w:r>
              <w:rPr>
                <w:rFonts w:ascii="Calibri" w:eastAsia="Calibri" w:hAnsi="Calibri" w:cs="Calibri"/>
                <w:color w:val="1A1A2E"/>
                <w:sz w:val="18"/>
                <w:szCs w:val="18"/>
              </w:rPr>
              <w:t>ego_x (position)</w:t>
            </w:r>
          </w:p>
        </w:tc>
        <w:tc>
          <w:tcPr>
            <w:tcW w:w="2937" w:type="dxa"/>
            <w:shd w:val="clear" w:color="auto" w:fill="FFFFFF"/>
          </w:tcPr>
          <w:p w14:paraId="47DE757F" w14:textId="77777777" w:rsidR="006B39A8" w:rsidRDefault="007C2A0D">
            <w:r>
              <w:rPr>
                <w:rFonts w:ascii="Calibri" w:eastAsia="Calibri" w:hAnsi="Calibri" w:cs="Calibri"/>
                <w:color w:val="1A1A2E"/>
                <w:sz w:val="18"/>
                <w:szCs w:val="18"/>
              </w:rPr>
              <w:t>CAV's own V2X broadcast</w:t>
            </w:r>
          </w:p>
        </w:tc>
      </w:tr>
      <w:tr w:rsidR="006B39A8" w14:paraId="47DE7584" w14:textId="77777777" w:rsidTr="006F41CB">
        <w:trPr>
          <w:trHeight w:val="257"/>
        </w:trPr>
        <w:tc>
          <w:tcPr>
            <w:tcW w:w="812" w:type="dxa"/>
            <w:shd w:val="clear" w:color="auto" w:fill="F7FAFC"/>
          </w:tcPr>
          <w:p w14:paraId="47DE7581" w14:textId="77777777" w:rsidR="006B39A8" w:rsidRDefault="007C2A0D">
            <w:r>
              <w:rPr>
                <w:rFonts w:ascii="Calibri" w:eastAsia="Calibri" w:hAnsi="Calibri" w:cs="Calibri"/>
                <w:color w:val="1A1A2E"/>
                <w:sz w:val="18"/>
                <w:szCs w:val="18"/>
              </w:rPr>
              <w:t>3</w:t>
            </w:r>
          </w:p>
        </w:tc>
        <w:tc>
          <w:tcPr>
            <w:tcW w:w="1609" w:type="dxa"/>
            <w:shd w:val="clear" w:color="auto" w:fill="F7FAFC"/>
          </w:tcPr>
          <w:p w14:paraId="47DE7582" w14:textId="77777777" w:rsidR="006B39A8" w:rsidRDefault="007C2A0D">
            <w:r>
              <w:rPr>
                <w:rFonts w:ascii="Calibri" w:eastAsia="Calibri" w:hAnsi="Calibri" w:cs="Calibri"/>
                <w:color w:val="1A1A2E"/>
                <w:sz w:val="18"/>
                <w:szCs w:val="18"/>
              </w:rPr>
              <w:t>ego_y (position)</w:t>
            </w:r>
          </w:p>
        </w:tc>
        <w:tc>
          <w:tcPr>
            <w:tcW w:w="2937" w:type="dxa"/>
            <w:shd w:val="clear" w:color="auto" w:fill="F7FAFC"/>
          </w:tcPr>
          <w:p w14:paraId="47DE7583" w14:textId="77777777" w:rsidR="006B39A8" w:rsidRDefault="007C2A0D">
            <w:r>
              <w:rPr>
                <w:rFonts w:ascii="Calibri" w:eastAsia="Calibri" w:hAnsi="Calibri" w:cs="Calibri"/>
                <w:color w:val="1A1A2E"/>
                <w:sz w:val="18"/>
                <w:szCs w:val="18"/>
              </w:rPr>
              <w:t>CAV's own V2X broadcast</w:t>
            </w:r>
          </w:p>
        </w:tc>
      </w:tr>
      <w:tr w:rsidR="006B39A8" w14:paraId="47DE7588" w14:textId="77777777" w:rsidTr="006F41CB">
        <w:trPr>
          <w:trHeight w:val="257"/>
        </w:trPr>
        <w:tc>
          <w:tcPr>
            <w:tcW w:w="812" w:type="dxa"/>
            <w:shd w:val="clear" w:color="auto" w:fill="FFFFFF"/>
          </w:tcPr>
          <w:p w14:paraId="47DE7585" w14:textId="77777777" w:rsidR="006B39A8" w:rsidRDefault="007C2A0D">
            <w:r>
              <w:rPr>
                <w:rFonts w:ascii="Calibri" w:eastAsia="Calibri" w:hAnsi="Calibri" w:cs="Calibri"/>
                <w:color w:val="1A1A2E"/>
                <w:sz w:val="18"/>
                <w:szCs w:val="18"/>
              </w:rPr>
              <w:t>4</w:t>
            </w:r>
          </w:p>
        </w:tc>
        <w:tc>
          <w:tcPr>
            <w:tcW w:w="1609" w:type="dxa"/>
            <w:shd w:val="clear" w:color="auto" w:fill="FFFFFF"/>
          </w:tcPr>
          <w:p w14:paraId="47DE7586" w14:textId="77777777" w:rsidR="006B39A8" w:rsidRDefault="007C2A0D">
            <w:r>
              <w:rPr>
                <w:rFonts w:ascii="Calibri" w:eastAsia="Calibri" w:hAnsi="Calibri" w:cs="Calibri"/>
                <w:color w:val="1A1A2E"/>
                <w:sz w:val="18"/>
                <w:szCs w:val="18"/>
              </w:rPr>
              <w:t>gap_to_leader</w:t>
            </w:r>
          </w:p>
        </w:tc>
        <w:tc>
          <w:tcPr>
            <w:tcW w:w="2937" w:type="dxa"/>
            <w:shd w:val="clear" w:color="auto" w:fill="FFFFFF"/>
          </w:tcPr>
          <w:p w14:paraId="47DE7587" w14:textId="77777777" w:rsidR="006B39A8" w:rsidRDefault="007C2A0D">
            <w:r>
              <w:rPr>
                <w:rFonts w:ascii="Calibri" w:eastAsia="Calibri" w:hAnsi="Calibri" w:cs="Calibri"/>
                <w:color w:val="1A1A2E"/>
                <w:sz w:val="18"/>
                <w:szCs w:val="18"/>
              </w:rPr>
              <w:t>Leader vehicle's V2X broadcast</w:t>
            </w:r>
          </w:p>
        </w:tc>
      </w:tr>
      <w:tr w:rsidR="006B39A8" w14:paraId="47DE758C" w14:textId="77777777" w:rsidTr="006F41CB">
        <w:trPr>
          <w:trHeight w:val="257"/>
        </w:trPr>
        <w:tc>
          <w:tcPr>
            <w:tcW w:w="812" w:type="dxa"/>
            <w:shd w:val="clear" w:color="auto" w:fill="F7FAFC"/>
          </w:tcPr>
          <w:p w14:paraId="47DE7589" w14:textId="77777777" w:rsidR="006B39A8" w:rsidRDefault="007C2A0D">
            <w:r>
              <w:rPr>
                <w:rFonts w:ascii="Calibri" w:eastAsia="Calibri" w:hAnsi="Calibri" w:cs="Calibri"/>
                <w:color w:val="1A1A2E"/>
                <w:sz w:val="18"/>
                <w:szCs w:val="18"/>
              </w:rPr>
              <w:t>5</w:t>
            </w:r>
          </w:p>
        </w:tc>
        <w:tc>
          <w:tcPr>
            <w:tcW w:w="1609" w:type="dxa"/>
            <w:shd w:val="clear" w:color="auto" w:fill="F7FAFC"/>
          </w:tcPr>
          <w:p w14:paraId="47DE758A" w14:textId="77777777" w:rsidR="006B39A8" w:rsidRDefault="007C2A0D">
            <w:r>
              <w:rPr>
                <w:rFonts w:ascii="Calibri" w:eastAsia="Calibri" w:hAnsi="Calibri" w:cs="Calibri"/>
                <w:color w:val="1A1A2E"/>
                <w:sz w:val="18"/>
                <w:szCs w:val="18"/>
              </w:rPr>
              <w:t>leader_speed</w:t>
            </w:r>
          </w:p>
        </w:tc>
        <w:tc>
          <w:tcPr>
            <w:tcW w:w="2937" w:type="dxa"/>
            <w:shd w:val="clear" w:color="auto" w:fill="F7FAFC"/>
          </w:tcPr>
          <w:p w14:paraId="47DE758B" w14:textId="77777777" w:rsidR="006B39A8" w:rsidRDefault="007C2A0D">
            <w:r>
              <w:rPr>
                <w:rFonts w:ascii="Calibri" w:eastAsia="Calibri" w:hAnsi="Calibri" w:cs="Calibri"/>
                <w:color w:val="1A1A2E"/>
                <w:sz w:val="18"/>
                <w:szCs w:val="18"/>
              </w:rPr>
              <w:t>Leader vehicle's V2X broadcast</w:t>
            </w:r>
          </w:p>
        </w:tc>
      </w:tr>
      <w:tr w:rsidR="006B39A8" w14:paraId="47DE7590" w14:textId="77777777" w:rsidTr="006F41CB">
        <w:trPr>
          <w:trHeight w:val="243"/>
        </w:trPr>
        <w:tc>
          <w:tcPr>
            <w:tcW w:w="812" w:type="dxa"/>
            <w:shd w:val="clear" w:color="auto" w:fill="FFFFFF"/>
          </w:tcPr>
          <w:p w14:paraId="47DE758D" w14:textId="77777777" w:rsidR="006B39A8" w:rsidRDefault="007C2A0D">
            <w:r>
              <w:rPr>
                <w:rFonts w:ascii="Calibri" w:eastAsia="Calibri" w:hAnsi="Calibri" w:cs="Calibri"/>
                <w:color w:val="1A1A2E"/>
                <w:sz w:val="18"/>
                <w:szCs w:val="18"/>
              </w:rPr>
              <w:t>6</w:t>
            </w:r>
          </w:p>
        </w:tc>
        <w:tc>
          <w:tcPr>
            <w:tcW w:w="1609" w:type="dxa"/>
            <w:shd w:val="clear" w:color="auto" w:fill="FFFFFF"/>
          </w:tcPr>
          <w:p w14:paraId="47DE758E" w14:textId="77777777" w:rsidR="006B39A8" w:rsidRDefault="007C2A0D">
            <w:r>
              <w:rPr>
                <w:rFonts w:ascii="Calibri" w:eastAsia="Calibri" w:hAnsi="Calibri" w:cs="Calibri"/>
                <w:color w:val="1A1A2E"/>
                <w:sz w:val="18"/>
                <w:szCs w:val="18"/>
              </w:rPr>
              <w:t>follower_speed</w:t>
            </w:r>
          </w:p>
        </w:tc>
        <w:tc>
          <w:tcPr>
            <w:tcW w:w="2937" w:type="dxa"/>
            <w:shd w:val="clear" w:color="auto" w:fill="FFFFFF"/>
          </w:tcPr>
          <w:p w14:paraId="47DE758F" w14:textId="77777777" w:rsidR="006B39A8" w:rsidRDefault="007C2A0D">
            <w:r>
              <w:rPr>
                <w:rFonts w:ascii="Calibri" w:eastAsia="Calibri" w:hAnsi="Calibri" w:cs="Calibri"/>
                <w:color w:val="1A1A2E"/>
                <w:sz w:val="18"/>
                <w:szCs w:val="18"/>
              </w:rPr>
              <w:t>Follower vehicle's V2X broadcast</w:t>
            </w:r>
          </w:p>
        </w:tc>
      </w:tr>
    </w:tbl>
    <w:p w14:paraId="47DE7591" w14:textId="77777777" w:rsidR="006B39A8" w:rsidRDefault="006B39A8">
      <w:pPr>
        <w:spacing w:after="120"/>
      </w:pPr>
    </w:p>
    <w:p w14:paraId="47DE7592" w14:textId="77777777" w:rsidR="006B39A8" w:rsidRDefault="007C2A0D">
      <w:pPr>
        <w:spacing w:before="60" w:after="80"/>
        <w:jc w:val="both"/>
      </w:pPr>
      <w:r>
        <w:rPr>
          <w:rFonts w:ascii="Calibri" w:eastAsia="Calibri" w:hAnsi="Calibri" w:cs="Calibri"/>
          <w:color w:val="1A1A2E"/>
        </w:rPr>
        <w:t>The problem: 70–90% of surrounding vehicles are HDVs with no V2X radio. This creates two novel missing data patterns:</w:t>
      </w:r>
    </w:p>
    <w:p w14:paraId="47DE7593" w14:textId="77777777" w:rsidR="006B39A8" w:rsidRDefault="006B39A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880"/>
        <w:gridCol w:w="2160"/>
        <w:gridCol w:w="3600"/>
      </w:tblGrid>
      <w:tr w:rsidR="006B39A8" w14:paraId="47DE7598" w14:textId="77777777">
        <w:tc>
          <w:tcPr>
            <w:tcW w:w="720" w:type="dxa"/>
            <w:shd w:val="clear" w:color="auto" w:fill="16213E"/>
          </w:tcPr>
          <w:p w14:paraId="47DE7594" w14:textId="77777777" w:rsidR="006B39A8" w:rsidRDefault="007C2A0D">
            <w:r>
              <w:rPr>
                <w:rFonts w:ascii="Calibri" w:eastAsia="Calibri" w:hAnsi="Calibri" w:cs="Calibri"/>
                <w:b/>
                <w:bCs/>
                <w:color w:val="FFFFFF"/>
                <w:sz w:val="18"/>
                <w:szCs w:val="18"/>
              </w:rPr>
              <w:t>Type</w:t>
            </w:r>
          </w:p>
        </w:tc>
        <w:tc>
          <w:tcPr>
            <w:tcW w:w="2880" w:type="dxa"/>
            <w:shd w:val="clear" w:color="auto" w:fill="16213E"/>
          </w:tcPr>
          <w:p w14:paraId="47DE7595" w14:textId="77777777" w:rsidR="006B39A8" w:rsidRDefault="007C2A0D">
            <w:r>
              <w:rPr>
                <w:rFonts w:ascii="Calibri" w:eastAsia="Calibri" w:hAnsi="Calibri" w:cs="Calibri"/>
                <w:b/>
                <w:bCs/>
                <w:color w:val="FFFFFF"/>
                <w:sz w:val="18"/>
                <w:szCs w:val="18"/>
              </w:rPr>
              <w:t>Name</w:t>
            </w:r>
          </w:p>
        </w:tc>
        <w:tc>
          <w:tcPr>
            <w:tcW w:w="2160" w:type="dxa"/>
            <w:shd w:val="clear" w:color="auto" w:fill="16213E"/>
          </w:tcPr>
          <w:p w14:paraId="47DE7596" w14:textId="77777777" w:rsidR="006B39A8" w:rsidRDefault="007C2A0D">
            <w:r>
              <w:rPr>
                <w:rFonts w:ascii="Calibri" w:eastAsia="Calibri" w:hAnsi="Calibri" w:cs="Calibri"/>
                <w:b/>
                <w:bCs/>
                <w:color w:val="FFFFFF"/>
                <w:sz w:val="18"/>
                <w:szCs w:val="18"/>
              </w:rPr>
              <w:t>Columns affected</w:t>
            </w:r>
          </w:p>
        </w:tc>
        <w:tc>
          <w:tcPr>
            <w:tcW w:w="3600" w:type="dxa"/>
            <w:shd w:val="clear" w:color="auto" w:fill="16213E"/>
          </w:tcPr>
          <w:p w14:paraId="47DE7597" w14:textId="77777777" w:rsidR="006B39A8" w:rsidRDefault="007C2A0D">
            <w:r>
              <w:rPr>
                <w:rFonts w:ascii="Calibri" w:eastAsia="Calibri" w:hAnsi="Calibri" w:cs="Calibri"/>
                <w:b/>
                <w:bCs/>
                <w:color w:val="FFFFFF"/>
                <w:sz w:val="18"/>
                <w:szCs w:val="18"/>
              </w:rPr>
              <w:t>Why it is hard</w:t>
            </w:r>
          </w:p>
        </w:tc>
      </w:tr>
      <w:tr w:rsidR="006B39A8" w14:paraId="47DE759D" w14:textId="77777777">
        <w:tc>
          <w:tcPr>
            <w:tcW w:w="720" w:type="dxa"/>
            <w:shd w:val="clear" w:color="auto" w:fill="FFFFFF"/>
          </w:tcPr>
          <w:p w14:paraId="47DE7599" w14:textId="77777777" w:rsidR="006B39A8" w:rsidRDefault="007C2A0D">
            <w:r>
              <w:rPr>
                <w:rFonts w:ascii="Calibri" w:eastAsia="Calibri" w:hAnsi="Calibri" w:cs="Calibri"/>
                <w:color w:val="1A1A2E"/>
                <w:sz w:val="18"/>
                <w:szCs w:val="18"/>
              </w:rPr>
              <w:t>SFM</w:t>
            </w:r>
          </w:p>
        </w:tc>
        <w:tc>
          <w:tcPr>
            <w:tcW w:w="2880" w:type="dxa"/>
            <w:shd w:val="clear" w:color="auto" w:fill="FFFFFF"/>
          </w:tcPr>
          <w:p w14:paraId="47DE759A" w14:textId="77777777" w:rsidR="006B39A8" w:rsidRDefault="007C2A0D">
            <w:r>
              <w:rPr>
                <w:rFonts w:ascii="Calibri" w:eastAsia="Calibri" w:hAnsi="Calibri" w:cs="Calibri"/>
                <w:color w:val="1A1A2E"/>
                <w:sz w:val="18"/>
                <w:szCs w:val="18"/>
              </w:rPr>
              <w:t>Structural Feature Missingness</w:t>
            </w:r>
          </w:p>
        </w:tc>
        <w:tc>
          <w:tcPr>
            <w:tcW w:w="2160" w:type="dxa"/>
            <w:shd w:val="clear" w:color="auto" w:fill="FFFFFF"/>
          </w:tcPr>
          <w:p w14:paraId="47DE759B" w14:textId="77777777" w:rsidR="006B39A8" w:rsidRDefault="007C2A0D">
            <w:r>
              <w:rPr>
                <w:rFonts w:ascii="Calibri" w:eastAsia="Calibri" w:hAnsi="Calibri" w:cs="Calibri"/>
                <w:color w:val="1A1A2E"/>
                <w:sz w:val="18"/>
                <w:szCs w:val="18"/>
              </w:rPr>
              <w:t>4, 5, 6 — all 30 steps</w:t>
            </w:r>
          </w:p>
        </w:tc>
        <w:tc>
          <w:tcPr>
            <w:tcW w:w="3600" w:type="dxa"/>
            <w:shd w:val="clear" w:color="auto" w:fill="FFFFFF"/>
          </w:tcPr>
          <w:p w14:paraId="47DE759C" w14:textId="77777777" w:rsidR="006B39A8" w:rsidRDefault="007C2A0D">
            <w:r>
              <w:rPr>
                <w:rFonts w:ascii="Calibri" w:eastAsia="Calibri" w:hAnsi="Calibri" w:cs="Calibri"/>
                <w:color w:val="1A1A2E"/>
                <w:sz w:val="18"/>
                <w:szCs w:val="18"/>
              </w:rPr>
              <w:t>No past observations exist. Standard interpolation has nothing to work from.</w:t>
            </w:r>
          </w:p>
        </w:tc>
      </w:tr>
      <w:tr w:rsidR="006B39A8" w14:paraId="47DE75A2" w14:textId="77777777">
        <w:tc>
          <w:tcPr>
            <w:tcW w:w="720" w:type="dxa"/>
            <w:shd w:val="clear" w:color="auto" w:fill="F7FAFC"/>
          </w:tcPr>
          <w:p w14:paraId="47DE759E" w14:textId="77777777" w:rsidR="006B39A8" w:rsidRDefault="007C2A0D">
            <w:r>
              <w:rPr>
                <w:rFonts w:ascii="Calibri" w:eastAsia="Calibri" w:hAnsi="Calibri" w:cs="Calibri"/>
                <w:color w:val="1A1A2E"/>
                <w:sz w:val="18"/>
                <w:szCs w:val="18"/>
              </w:rPr>
              <w:t>TCM</w:t>
            </w:r>
          </w:p>
        </w:tc>
        <w:tc>
          <w:tcPr>
            <w:tcW w:w="2880" w:type="dxa"/>
            <w:shd w:val="clear" w:color="auto" w:fill="F7FAFC"/>
          </w:tcPr>
          <w:p w14:paraId="47DE759F" w14:textId="77777777" w:rsidR="006B39A8" w:rsidRDefault="007C2A0D">
            <w:r>
              <w:rPr>
                <w:rFonts w:ascii="Calibri" w:eastAsia="Calibri" w:hAnsi="Calibri" w:cs="Calibri"/>
                <w:color w:val="1A1A2E"/>
                <w:sz w:val="18"/>
                <w:szCs w:val="18"/>
              </w:rPr>
              <w:t>Temporal Cluster Missingness</w:t>
            </w:r>
          </w:p>
        </w:tc>
        <w:tc>
          <w:tcPr>
            <w:tcW w:w="2160" w:type="dxa"/>
            <w:shd w:val="clear" w:color="auto" w:fill="F7FAFC"/>
          </w:tcPr>
          <w:p w14:paraId="47DE75A0" w14:textId="77777777" w:rsidR="006B39A8" w:rsidRDefault="007C2A0D">
            <w:r>
              <w:rPr>
                <w:rFonts w:ascii="Calibri" w:eastAsia="Calibri" w:hAnsi="Calibri" w:cs="Calibri"/>
                <w:color w:val="1A1A2E"/>
                <w:sz w:val="18"/>
                <w:szCs w:val="18"/>
              </w:rPr>
              <w:t>0–3 — bursts of 2–5 steps</w:t>
            </w:r>
          </w:p>
        </w:tc>
        <w:tc>
          <w:tcPr>
            <w:tcW w:w="3600" w:type="dxa"/>
            <w:shd w:val="clear" w:color="auto" w:fill="F7FAFC"/>
          </w:tcPr>
          <w:p w14:paraId="47DE75A1" w14:textId="77777777" w:rsidR="006B39A8" w:rsidRDefault="007C2A0D">
            <w:r>
              <w:rPr>
                <w:rFonts w:ascii="Calibri" w:eastAsia="Calibri" w:hAnsi="Calibri" w:cs="Calibri"/>
                <w:color w:val="1A1A2E"/>
                <w:sz w:val="18"/>
                <w:szCs w:val="18"/>
              </w:rPr>
              <w:t>V2X packet loss creates clustered gaps, not random dropout.</w:t>
            </w:r>
          </w:p>
        </w:tc>
      </w:tr>
    </w:tbl>
    <w:p w14:paraId="47DE75A3" w14:textId="77777777" w:rsidR="006B39A8" w:rsidRDefault="006B39A8">
      <w:pPr>
        <w:spacing w:after="120"/>
      </w:pPr>
    </w:p>
    <w:p w14:paraId="47DE75A4" w14:textId="77777777" w:rsidR="006B39A8" w:rsidRDefault="007C2A0D">
      <w:pPr>
        <w:pBdr>
          <w:top w:val="single" w:sz="6" w:space="0" w:color="1A7A8A"/>
          <w:left w:val="thick" w:sz="12" w:space="0" w:color="1A7A8A"/>
          <w:bottom w:val="single" w:sz="6" w:space="0" w:color="1A7A8A"/>
          <w:right w:val="single" w:sz="6" w:space="0" w:color="1A7A8A"/>
        </w:pBdr>
        <w:shd w:val="clear" w:color="auto" w:fill="E8F4F8"/>
        <w:spacing w:before="80" w:after="80"/>
        <w:ind w:left="280"/>
      </w:pPr>
      <w:r>
        <w:rPr>
          <w:rFonts w:ascii="Calibri" w:eastAsia="Calibri" w:hAnsi="Calibri" w:cs="Calibri"/>
          <w:color w:val="1A1A2E"/>
        </w:rPr>
        <w:t>SUMO simulation is used because it records the true HDV state at every step — something impossible to get from real datasets. You mask it to simulate SFM, then compare against it to evaluate imputation accuracy.</w:t>
      </w:r>
    </w:p>
    <w:p w14:paraId="47DE75A5" w14:textId="77777777" w:rsidR="006B39A8" w:rsidRDefault="006B39A8">
      <w:pPr>
        <w:spacing w:after="120"/>
      </w:pPr>
    </w:p>
    <w:p w14:paraId="47DE75A6" w14:textId="77777777" w:rsidR="006B39A8" w:rsidRDefault="007C2A0D">
      <w:r>
        <w:br w:type="page"/>
      </w:r>
    </w:p>
    <w:p w14:paraId="47DE75A8" w14:textId="539C36D1" w:rsidR="006B39A8" w:rsidRDefault="003E537A">
      <w:pPr>
        <w:spacing w:after="120"/>
      </w:pPr>
      <w:r w:rsidRPr="003E537A">
        <w:lastRenderedPageBreak/>
        <w:t>Step 1  —  Build the SUMO Highway Simulation Environment</w:t>
      </w:r>
    </w:p>
    <w:p w14:paraId="47DE75A9" w14:textId="18C70119" w:rsidR="006B39A8" w:rsidRDefault="007C2A0D">
      <w:pPr>
        <w:pStyle w:val="Heading2"/>
        <w:spacing w:before="240" w:after="80"/>
      </w:pPr>
      <w:r>
        <w:rPr>
          <w:rFonts w:ascii="Calibri" w:eastAsia="Calibri" w:hAnsi="Calibri" w:cs="Calibri"/>
          <w:b/>
          <w:bCs/>
          <w:color w:val="0F3460"/>
          <w:sz w:val="24"/>
          <w:szCs w:val="24"/>
        </w:rPr>
        <w:t>What</w:t>
      </w:r>
      <w:r w:rsidR="00902462">
        <w:rPr>
          <w:rFonts w:ascii="Calibri" w:eastAsia="Calibri" w:hAnsi="Calibri" w:cs="Calibri"/>
          <w:b/>
          <w:bCs/>
          <w:color w:val="0F3460"/>
          <w:sz w:val="24"/>
          <w:szCs w:val="24"/>
        </w:rPr>
        <w:t xml:space="preserve"> I</w:t>
      </w:r>
      <w:r>
        <w:rPr>
          <w:rFonts w:ascii="Calibri" w:eastAsia="Calibri" w:hAnsi="Calibri" w:cs="Calibri"/>
          <w:b/>
          <w:bCs/>
          <w:color w:val="0F3460"/>
          <w:sz w:val="24"/>
          <w:szCs w:val="24"/>
        </w:rPr>
        <w:t xml:space="preserve"> Built</w:t>
      </w:r>
    </w:p>
    <w:p w14:paraId="47DE75AA" w14:textId="77777777" w:rsidR="006B39A8" w:rsidRDefault="007C2A0D">
      <w:pPr>
        <w:spacing w:before="60" w:after="80"/>
        <w:jc w:val="both"/>
      </w:pPr>
      <w:r>
        <w:rPr>
          <w:rFonts w:ascii="Calibri" w:eastAsia="Calibri" w:hAnsi="Calibri" w:cs="Calibri"/>
          <w:color w:val="1A1A2E"/>
        </w:rPr>
        <w:t>A straight 3-lane highway segment, 1 km long, with mixed CAV and HDV traffic and a virtual RSU at the midpoint. Vehicles are simulated at 10 Hz (step-length = 0.1s).</w:t>
      </w:r>
    </w:p>
    <w:p w14:paraId="47DE75AB" w14:textId="77777777" w:rsidR="006B39A8" w:rsidRDefault="006B39A8">
      <w:pPr>
        <w:spacing w:after="120"/>
      </w:pPr>
    </w:p>
    <w:p w14:paraId="47DE75AC" w14:textId="77777777" w:rsidR="006B39A8" w:rsidRDefault="007C2A0D">
      <w:pPr>
        <w:pStyle w:val="Heading2"/>
        <w:spacing w:before="240" w:after="80"/>
      </w:pPr>
      <w:r>
        <w:rPr>
          <w:rFonts w:ascii="Calibri" w:eastAsia="Calibri" w:hAnsi="Calibri" w:cs="Calibri"/>
          <w:b/>
          <w:bCs/>
          <w:color w:val="0F3460"/>
          <w:sz w:val="24"/>
          <w:szCs w:val="24"/>
        </w:rPr>
        <w:t>Network File — highway.net.xml</w:t>
      </w:r>
    </w:p>
    <w:p w14:paraId="47DE75AD" w14:textId="77777777" w:rsidR="006B39A8" w:rsidRDefault="007C2A0D">
      <w:pPr>
        <w:spacing w:before="60" w:after="80"/>
        <w:jc w:val="both"/>
      </w:pPr>
      <w:r>
        <w:rPr>
          <w:rFonts w:ascii="Calibri" w:eastAsia="Calibri" w:hAnsi="Calibri" w:cs="Calibri"/>
          <w:color w:val="1A1A2E"/>
        </w:rPr>
        <w:t>Built using netconvert from two plain XML files:</w:t>
      </w:r>
    </w:p>
    <w:p w14:paraId="47DE75AE" w14:textId="77777777" w:rsidR="006B39A8" w:rsidRDefault="006B39A8">
      <w:pPr>
        <w:spacing w:after="120"/>
      </w:pPr>
    </w:p>
    <w:p w14:paraId="47DE75AF" w14:textId="77777777" w:rsidR="006B39A8" w:rsidRDefault="007C2A0D">
      <w:pPr>
        <w:pStyle w:val="Heading3"/>
        <w:spacing w:before="160" w:after="60"/>
      </w:pPr>
      <w:r>
        <w:rPr>
          <w:rFonts w:ascii="Calibri" w:eastAsia="Calibri" w:hAnsi="Calibri" w:cs="Calibri"/>
          <w:b/>
          <w:bCs/>
          <w:color w:val="1A7A8A"/>
          <w:sz w:val="22"/>
          <w:szCs w:val="22"/>
        </w:rPr>
        <w:t>nodes.nod.xml</w:t>
      </w:r>
    </w:p>
    <w:p w14:paraId="47DE75B0" w14:textId="77777777" w:rsidR="006B39A8" w:rsidRDefault="007C2A0D">
      <w:pPr>
        <w:pBdr>
          <w:top w:val="single" w:sz="4" w:space="0" w:color="CCCCCC"/>
          <w:left w:val="single" w:sz="4" w:space="0" w:color="CCCCCC"/>
          <w:bottom w:val="single" w:sz="4" w:space="0" w:color="CCCCCC"/>
          <w:right w:val="single" w:sz="4" w:space="0" w:color="CCCCCC"/>
        </w:pBdr>
        <w:shd w:val="clear" w:color="auto" w:fill="F4F4F4"/>
        <w:spacing w:before="80" w:after="80"/>
        <w:ind w:left="360"/>
      </w:pPr>
      <w:r>
        <w:rPr>
          <w:rFonts w:ascii="Courier New" w:eastAsia="Courier New" w:hAnsi="Courier New" w:cs="Courier New"/>
          <w:color w:val="2D2D2D"/>
          <w:sz w:val="18"/>
          <w:szCs w:val="18"/>
        </w:rPr>
        <w:t>&lt;nodes&gt;     &lt;node id="start" x="0.00"    y="0.00" type="dead_end"/&gt;     &lt;node id="end"   x="1000.00" y="0.00" type="dead_end"/&gt; &lt;/nodes&gt;</w:t>
      </w:r>
    </w:p>
    <w:p w14:paraId="47DE75B1" w14:textId="77777777" w:rsidR="006B39A8" w:rsidRDefault="006B39A8">
      <w:pPr>
        <w:spacing w:after="120"/>
      </w:pPr>
    </w:p>
    <w:p w14:paraId="47DE75B2" w14:textId="77777777" w:rsidR="006B39A8" w:rsidRDefault="007C2A0D">
      <w:pPr>
        <w:pStyle w:val="Heading3"/>
        <w:spacing w:before="160" w:after="60"/>
      </w:pPr>
      <w:r>
        <w:rPr>
          <w:rFonts w:ascii="Calibri" w:eastAsia="Calibri" w:hAnsi="Calibri" w:cs="Calibri"/>
          <w:b/>
          <w:bCs/>
          <w:color w:val="1A7A8A"/>
          <w:sz w:val="22"/>
          <w:szCs w:val="22"/>
        </w:rPr>
        <w:t>edges.edg.xml</w:t>
      </w:r>
    </w:p>
    <w:p w14:paraId="47DE75B3" w14:textId="77777777" w:rsidR="006B39A8" w:rsidRDefault="007C2A0D">
      <w:pPr>
        <w:pBdr>
          <w:top w:val="single" w:sz="4" w:space="0" w:color="CCCCCC"/>
          <w:left w:val="single" w:sz="4" w:space="0" w:color="CCCCCC"/>
          <w:bottom w:val="single" w:sz="4" w:space="0" w:color="CCCCCC"/>
          <w:right w:val="single" w:sz="4" w:space="0" w:color="CCCCCC"/>
        </w:pBdr>
        <w:shd w:val="clear" w:color="auto" w:fill="F4F4F4"/>
        <w:spacing w:before="80" w:after="80"/>
        <w:ind w:left="360"/>
      </w:pPr>
      <w:r>
        <w:rPr>
          <w:rFonts w:ascii="Courier New" w:eastAsia="Courier New" w:hAnsi="Courier New" w:cs="Courier New"/>
          <w:color w:val="2D2D2D"/>
          <w:sz w:val="18"/>
          <w:szCs w:val="18"/>
        </w:rPr>
        <w:t>&lt;edges&gt;     &lt;edge id="highway" from="start" to="end"           numLanes="3" speed="33.33" priority="1"/&gt; &lt;/edges&gt;</w:t>
      </w:r>
    </w:p>
    <w:p w14:paraId="47DE75B4" w14:textId="77777777" w:rsidR="006B39A8" w:rsidRDefault="006B39A8">
      <w:pPr>
        <w:spacing w:after="120"/>
      </w:pPr>
    </w:p>
    <w:p w14:paraId="47DE75B5" w14:textId="77777777" w:rsidR="006B39A8" w:rsidRDefault="007C2A0D">
      <w:pPr>
        <w:pStyle w:val="Heading3"/>
        <w:spacing w:before="160" w:after="60"/>
      </w:pPr>
      <w:r>
        <w:rPr>
          <w:rFonts w:ascii="Calibri" w:eastAsia="Calibri" w:hAnsi="Calibri" w:cs="Calibri"/>
          <w:b/>
          <w:bCs/>
          <w:color w:val="1A7A8A"/>
          <w:sz w:val="22"/>
          <w:szCs w:val="22"/>
        </w:rPr>
        <w:t>Build command</w:t>
      </w:r>
    </w:p>
    <w:p w14:paraId="47DE75B6" w14:textId="77777777" w:rsidR="006B39A8" w:rsidRDefault="007C2A0D">
      <w:pPr>
        <w:pBdr>
          <w:top w:val="single" w:sz="4" w:space="0" w:color="CCCCCC"/>
          <w:left w:val="single" w:sz="4" w:space="0" w:color="CCCCCC"/>
          <w:bottom w:val="single" w:sz="4" w:space="0" w:color="CCCCCC"/>
          <w:right w:val="single" w:sz="4" w:space="0" w:color="CCCCCC"/>
        </w:pBdr>
        <w:shd w:val="clear" w:color="auto" w:fill="F4F4F4"/>
        <w:spacing w:before="80" w:after="80"/>
        <w:ind w:left="360"/>
      </w:pPr>
      <w:r>
        <w:rPr>
          <w:rFonts w:ascii="Courier New" w:eastAsia="Courier New" w:hAnsi="Courier New" w:cs="Courier New"/>
          <w:color w:val="2D2D2D"/>
          <w:sz w:val="18"/>
          <w:szCs w:val="18"/>
        </w:rPr>
        <w:t>netconvert --node-files nodes.nod.xml --edge-files edges.edg.xml --output-file highway.net.xml</w:t>
      </w:r>
    </w:p>
    <w:p w14:paraId="47DE75B7" w14:textId="77777777" w:rsidR="006B39A8" w:rsidRDefault="006B39A8">
      <w:pPr>
        <w:spacing w:after="120"/>
      </w:pPr>
    </w:p>
    <w:p w14:paraId="47DE75B8" w14:textId="77777777" w:rsidR="006B39A8" w:rsidRDefault="007C2A0D">
      <w:pPr>
        <w:pStyle w:val="Heading2"/>
        <w:spacing w:before="240" w:after="80"/>
      </w:pPr>
      <w:r>
        <w:rPr>
          <w:rFonts w:ascii="Calibri" w:eastAsia="Calibri" w:hAnsi="Calibri" w:cs="Calibri"/>
          <w:b/>
          <w:bCs/>
          <w:color w:val="0F3460"/>
          <w:sz w:val="24"/>
          <w:szCs w:val="24"/>
        </w:rPr>
        <w:t>Route File — mixed_traffic.rou.xml</w:t>
      </w:r>
    </w:p>
    <w:p w14:paraId="47DE75B9" w14:textId="77777777" w:rsidR="006B39A8" w:rsidRDefault="007C2A0D">
      <w:pPr>
        <w:spacing w:before="60" w:after="80"/>
        <w:jc w:val="both"/>
      </w:pPr>
      <w:r>
        <w:rPr>
          <w:rFonts w:ascii="Calibri" w:eastAsia="Calibri" w:hAnsi="Calibri" w:cs="Calibri"/>
          <w:color w:val="1A1A2E"/>
        </w:rPr>
        <w:t>Two vehicle types are defined. CAV uses CACC (Cooperative Adaptive Cruise Control) — the cooperative car-following model. HDV uses Krauss — the standard stochastic model.</w:t>
      </w:r>
    </w:p>
    <w:p w14:paraId="47DE75BA" w14:textId="77777777" w:rsidR="006B39A8" w:rsidRDefault="006B39A8">
      <w:pPr>
        <w:spacing w:after="120"/>
      </w:pPr>
    </w:p>
    <w:p w14:paraId="47DE75BB" w14:textId="77777777" w:rsidR="006B39A8" w:rsidRDefault="007C2A0D">
      <w:pPr>
        <w:pBdr>
          <w:top w:val="single" w:sz="4" w:space="0" w:color="CCCCCC"/>
          <w:left w:val="single" w:sz="4" w:space="0" w:color="CCCCCC"/>
          <w:bottom w:val="single" w:sz="4" w:space="0" w:color="CCCCCC"/>
          <w:right w:val="single" w:sz="4" w:space="0" w:color="CCCCCC"/>
        </w:pBdr>
        <w:shd w:val="clear" w:color="auto" w:fill="F4F4F4"/>
        <w:spacing w:before="80" w:after="80"/>
        <w:ind w:left="360"/>
      </w:pPr>
      <w:r>
        <w:rPr>
          <w:rFonts w:ascii="Courier New" w:eastAsia="Courier New" w:hAnsi="Courier New" w:cs="Courier New"/>
          <w:color w:val="2D2D2D"/>
          <w:sz w:val="18"/>
          <w:szCs w:val="18"/>
        </w:rPr>
        <w:t>&lt;routes&gt;     &lt;vType id="CAV" carFollowModel="CACC" length="5.0" minGap="1.0"            accel="3.0" decel="5.0" maxSpeed="33.33" sigma="0.0"/&gt;     &lt;vType id="HDV" carFollowModel="Krauss" length="5.0" minGap="2.5"            accel="2.6" decel="4.5" maxSpeed="33.33" sigma="0.5"/&gt;     &lt;route id="main_route" edges="highway"/&gt;     &lt;flow id="cav_flow" type="CAV" route="main_route"           begin="0" end="600" vehsPerHour="900" departLane="random" departSpeed="random"/&gt;     &lt;flow id="hdv_flow" type="HDV" route="main_route"           begin="0" end="600" vehsPerHour="3600" departLane="random" departSpeed="random"/&gt; &lt;/routes&gt;</w:t>
      </w:r>
    </w:p>
    <w:p w14:paraId="47DE75BC" w14:textId="77777777" w:rsidR="006B39A8" w:rsidRDefault="006B39A8">
      <w:pPr>
        <w:spacing w:after="120"/>
      </w:pPr>
    </w:p>
    <w:p w14:paraId="47DE75BD" w14:textId="77777777" w:rsidR="006B39A8" w:rsidRDefault="007C2A0D">
      <w:pPr>
        <w:pBdr>
          <w:top w:val="single" w:sz="6" w:space="0" w:color="856404"/>
          <w:left w:val="thick" w:sz="12" w:space="0" w:color="856404"/>
          <w:bottom w:val="single" w:sz="6" w:space="0" w:color="856404"/>
          <w:right w:val="single" w:sz="6" w:space="0" w:color="856404"/>
        </w:pBdr>
        <w:shd w:val="clear" w:color="auto" w:fill="FFF3CD"/>
        <w:spacing w:before="80" w:after="80"/>
        <w:ind w:left="280"/>
      </w:pPr>
      <w:r>
        <w:rPr>
          <w:rFonts w:ascii="Calibri" w:eastAsia="Calibri" w:hAnsi="Calibri" w:cs="Calibri"/>
          <w:color w:val="856404"/>
        </w:rPr>
        <w:t>WARNING: The route definition must appear BEFORE flow definitions in the XML. SUMO reads top-to-bottom and will crash if flows reference an undeclared route ID.</w:t>
      </w:r>
    </w:p>
    <w:p w14:paraId="47DE75BE" w14:textId="77777777" w:rsidR="006B39A8" w:rsidRDefault="006B39A8">
      <w:pPr>
        <w:spacing w:after="120"/>
      </w:pPr>
    </w:p>
    <w:p w14:paraId="47DE75BF" w14:textId="77777777" w:rsidR="006B39A8" w:rsidRDefault="007C2A0D">
      <w:pPr>
        <w:pStyle w:val="Heading2"/>
        <w:spacing w:before="240" w:after="80"/>
      </w:pPr>
      <w:r>
        <w:rPr>
          <w:rFonts w:ascii="Calibri" w:eastAsia="Calibri" w:hAnsi="Calibri" w:cs="Calibri"/>
          <w:b/>
          <w:bCs/>
          <w:color w:val="0F3460"/>
          <w:sz w:val="24"/>
          <w:szCs w:val="24"/>
        </w:rPr>
        <w:t>SUMO Config — highway.sumocfg</w:t>
      </w:r>
    </w:p>
    <w:p w14:paraId="47DE75C0" w14:textId="77777777" w:rsidR="006B39A8" w:rsidRDefault="007C2A0D">
      <w:pPr>
        <w:pBdr>
          <w:top w:val="single" w:sz="4" w:space="0" w:color="CCCCCC"/>
          <w:left w:val="single" w:sz="4" w:space="0" w:color="CCCCCC"/>
          <w:bottom w:val="single" w:sz="4" w:space="0" w:color="CCCCCC"/>
          <w:right w:val="single" w:sz="4" w:space="0" w:color="CCCCCC"/>
        </w:pBdr>
        <w:shd w:val="clear" w:color="auto" w:fill="F4F4F4"/>
        <w:spacing w:before="80" w:after="80"/>
        <w:ind w:left="360"/>
      </w:pPr>
      <w:r>
        <w:rPr>
          <w:rFonts w:ascii="Courier New" w:eastAsia="Courier New" w:hAnsi="Courier New" w:cs="Courier New"/>
          <w:color w:val="2D2D2D"/>
          <w:sz w:val="18"/>
          <w:szCs w:val="18"/>
        </w:rPr>
        <w:t>&lt;configuration&gt;     &lt;input&gt;         &lt;net-file value="highway.net.xml"/&gt;         &lt;route-files value="mixed_traffic.rou.xml"/&gt;     &lt;/input&gt;     &lt;time&gt;         &lt;step-length value="0.1"/&gt;     &lt;/time&gt; &lt;/configuration&gt;</w:t>
      </w:r>
    </w:p>
    <w:p w14:paraId="47DE75C1" w14:textId="77777777" w:rsidR="006B39A8" w:rsidRDefault="006B39A8">
      <w:pPr>
        <w:spacing w:after="120"/>
      </w:pPr>
    </w:p>
    <w:p w14:paraId="47DE75C2" w14:textId="77777777" w:rsidR="006B39A8" w:rsidRDefault="007C2A0D">
      <w:pPr>
        <w:pStyle w:val="Heading2"/>
        <w:spacing w:before="240" w:after="80"/>
      </w:pPr>
      <w:r>
        <w:rPr>
          <w:rFonts w:ascii="Calibri" w:eastAsia="Calibri" w:hAnsi="Calibri" w:cs="Calibri"/>
          <w:b/>
          <w:bCs/>
          <w:color w:val="0F3460"/>
          <w:sz w:val="24"/>
          <w:szCs w:val="24"/>
        </w:rPr>
        <w:t>Verification</w:t>
      </w:r>
    </w:p>
    <w:p w14:paraId="47DE75C3" w14:textId="77777777" w:rsidR="006B39A8" w:rsidRDefault="007C2A0D">
      <w:pPr>
        <w:spacing w:before="60" w:after="80"/>
        <w:jc w:val="both"/>
      </w:pPr>
      <w:r>
        <w:rPr>
          <w:rFonts w:ascii="Calibri" w:eastAsia="Calibri" w:hAnsi="Calibri" w:cs="Calibri"/>
          <w:color w:val="1A1A2E"/>
        </w:rPr>
        <w:t>Run SUMO with the config and verify no errors:</w:t>
      </w:r>
    </w:p>
    <w:p w14:paraId="47DE75C4" w14:textId="77777777" w:rsidR="006B39A8" w:rsidRDefault="007C2A0D">
      <w:pPr>
        <w:pBdr>
          <w:top w:val="single" w:sz="4" w:space="0" w:color="CCCCCC"/>
          <w:left w:val="single" w:sz="4" w:space="0" w:color="CCCCCC"/>
          <w:bottom w:val="single" w:sz="4" w:space="0" w:color="CCCCCC"/>
          <w:right w:val="single" w:sz="4" w:space="0" w:color="CCCCCC"/>
        </w:pBdr>
        <w:shd w:val="clear" w:color="auto" w:fill="F4F4F4"/>
        <w:spacing w:before="80" w:after="80"/>
        <w:ind w:left="360"/>
      </w:pPr>
      <w:r>
        <w:rPr>
          <w:rFonts w:ascii="Courier New" w:eastAsia="Courier New" w:hAnsi="Courier New" w:cs="Courier New"/>
          <w:color w:val="2D2D2D"/>
          <w:sz w:val="18"/>
          <w:szCs w:val="18"/>
        </w:rPr>
        <w:t>sumo --net-file highway.net.xml --no-step-log --end 1 --no-warnings</w:t>
      </w:r>
    </w:p>
    <w:p w14:paraId="47DE75C5" w14:textId="77777777" w:rsidR="006B39A8" w:rsidRDefault="007C2A0D">
      <w:pPr>
        <w:spacing w:before="60" w:after="80"/>
        <w:jc w:val="both"/>
      </w:pPr>
      <w:r>
        <w:rPr>
          <w:rFonts w:ascii="Calibri" w:eastAsia="Calibri" w:hAnsi="Calibri" w:cs="Calibri"/>
          <w:color w:val="1A1A2E"/>
        </w:rPr>
        <w:lastRenderedPageBreak/>
        <w:t>Then test TraCI bridge using test_traci.py — verify vehicle types appear as CAV and HDV, speeds are in range 0–33.33 m/s, leader/follower data is populated.</w:t>
      </w:r>
    </w:p>
    <w:p w14:paraId="47DE75C6" w14:textId="77777777" w:rsidR="006B39A8" w:rsidRDefault="006B39A8">
      <w:pPr>
        <w:spacing w:after="120"/>
      </w:pPr>
    </w:p>
    <w:p w14:paraId="47DE75C7" w14:textId="77777777" w:rsidR="006B39A8" w:rsidRDefault="007C2A0D">
      <w:pPr>
        <w:pStyle w:val="Heading2"/>
        <w:spacing w:before="240" w:after="80"/>
      </w:pPr>
      <w:r>
        <w:rPr>
          <w:rFonts w:ascii="Calibri" w:eastAsia="Calibri" w:hAnsi="Calibri" w:cs="Calibri"/>
          <w:b/>
          <w:bCs/>
          <w:color w:val="0F3460"/>
          <w:sz w:val="24"/>
          <w:szCs w:val="24"/>
        </w:rPr>
        <w:t>Key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160"/>
        <w:gridCol w:w="5040"/>
      </w:tblGrid>
      <w:tr w:rsidR="006B39A8" w14:paraId="47DE75CB" w14:textId="77777777">
        <w:tc>
          <w:tcPr>
            <w:tcW w:w="2160" w:type="dxa"/>
            <w:shd w:val="clear" w:color="auto" w:fill="16213E"/>
          </w:tcPr>
          <w:p w14:paraId="47DE75C8" w14:textId="77777777" w:rsidR="006B39A8" w:rsidRDefault="007C2A0D">
            <w:r>
              <w:rPr>
                <w:rFonts w:ascii="Calibri" w:eastAsia="Calibri" w:hAnsi="Calibri" w:cs="Calibri"/>
                <w:b/>
                <w:bCs/>
                <w:color w:val="FFFFFF"/>
                <w:sz w:val="18"/>
                <w:szCs w:val="18"/>
              </w:rPr>
              <w:t>Parameter</w:t>
            </w:r>
          </w:p>
        </w:tc>
        <w:tc>
          <w:tcPr>
            <w:tcW w:w="2160" w:type="dxa"/>
            <w:shd w:val="clear" w:color="auto" w:fill="16213E"/>
          </w:tcPr>
          <w:p w14:paraId="47DE75C9" w14:textId="77777777" w:rsidR="006B39A8" w:rsidRDefault="007C2A0D">
            <w:r>
              <w:rPr>
                <w:rFonts w:ascii="Calibri" w:eastAsia="Calibri" w:hAnsi="Calibri" w:cs="Calibri"/>
                <w:b/>
                <w:bCs/>
                <w:color w:val="FFFFFF"/>
                <w:sz w:val="18"/>
                <w:szCs w:val="18"/>
              </w:rPr>
              <w:t>Value</w:t>
            </w:r>
          </w:p>
        </w:tc>
        <w:tc>
          <w:tcPr>
            <w:tcW w:w="5040" w:type="dxa"/>
            <w:shd w:val="clear" w:color="auto" w:fill="16213E"/>
          </w:tcPr>
          <w:p w14:paraId="47DE75CA" w14:textId="77777777" w:rsidR="006B39A8" w:rsidRDefault="007C2A0D">
            <w:r>
              <w:rPr>
                <w:rFonts w:ascii="Calibri" w:eastAsia="Calibri" w:hAnsi="Calibri" w:cs="Calibri"/>
                <w:b/>
                <w:bCs/>
                <w:color w:val="FFFFFF"/>
                <w:sz w:val="18"/>
                <w:szCs w:val="18"/>
              </w:rPr>
              <w:t>Why</w:t>
            </w:r>
          </w:p>
        </w:tc>
      </w:tr>
      <w:tr w:rsidR="006B39A8" w14:paraId="47DE75CF" w14:textId="77777777">
        <w:tc>
          <w:tcPr>
            <w:tcW w:w="2160" w:type="dxa"/>
            <w:shd w:val="clear" w:color="auto" w:fill="FFFFFF"/>
          </w:tcPr>
          <w:p w14:paraId="47DE75CC" w14:textId="77777777" w:rsidR="006B39A8" w:rsidRDefault="007C2A0D">
            <w:r>
              <w:rPr>
                <w:rFonts w:ascii="Calibri" w:eastAsia="Calibri" w:hAnsi="Calibri" w:cs="Calibri"/>
                <w:color w:val="1A1A2E"/>
                <w:sz w:val="18"/>
                <w:szCs w:val="18"/>
              </w:rPr>
              <w:t>Step length</w:t>
            </w:r>
          </w:p>
        </w:tc>
        <w:tc>
          <w:tcPr>
            <w:tcW w:w="2160" w:type="dxa"/>
            <w:shd w:val="clear" w:color="auto" w:fill="FFFFFF"/>
          </w:tcPr>
          <w:p w14:paraId="47DE75CD" w14:textId="77777777" w:rsidR="006B39A8" w:rsidRDefault="007C2A0D">
            <w:r>
              <w:rPr>
                <w:rFonts w:ascii="Calibri" w:eastAsia="Calibri" w:hAnsi="Calibri" w:cs="Calibri"/>
                <w:color w:val="1A1A2E"/>
                <w:sz w:val="18"/>
                <w:szCs w:val="18"/>
              </w:rPr>
              <w:t>0.1s (10 Hz)</w:t>
            </w:r>
          </w:p>
        </w:tc>
        <w:tc>
          <w:tcPr>
            <w:tcW w:w="5040" w:type="dxa"/>
            <w:shd w:val="clear" w:color="auto" w:fill="FFFFFF"/>
          </w:tcPr>
          <w:p w14:paraId="47DE75CE" w14:textId="77777777" w:rsidR="006B39A8" w:rsidRDefault="007C2A0D">
            <w:r>
              <w:rPr>
                <w:rFonts w:ascii="Calibri" w:eastAsia="Calibri" w:hAnsi="Calibri" w:cs="Calibri"/>
                <w:color w:val="1A1A2E"/>
                <w:sz w:val="18"/>
                <w:szCs w:val="18"/>
              </w:rPr>
              <w:t>Matches V2X broadcast rate</w:t>
            </w:r>
          </w:p>
        </w:tc>
      </w:tr>
      <w:tr w:rsidR="006B39A8" w14:paraId="47DE75D3" w14:textId="77777777">
        <w:tc>
          <w:tcPr>
            <w:tcW w:w="2160" w:type="dxa"/>
            <w:shd w:val="clear" w:color="auto" w:fill="F7FAFC"/>
          </w:tcPr>
          <w:p w14:paraId="47DE75D0" w14:textId="77777777" w:rsidR="006B39A8" w:rsidRDefault="007C2A0D">
            <w:r>
              <w:rPr>
                <w:rFonts w:ascii="Calibri" w:eastAsia="Calibri" w:hAnsi="Calibri" w:cs="Calibri"/>
                <w:color w:val="1A1A2E"/>
                <w:sz w:val="18"/>
                <w:szCs w:val="18"/>
              </w:rPr>
              <w:t>Highway length</w:t>
            </w:r>
          </w:p>
        </w:tc>
        <w:tc>
          <w:tcPr>
            <w:tcW w:w="2160" w:type="dxa"/>
            <w:shd w:val="clear" w:color="auto" w:fill="F7FAFC"/>
          </w:tcPr>
          <w:p w14:paraId="47DE75D1" w14:textId="77777777" w:rsidR="006B39A8" w:rsidRDefault="007C2A0D">
            <w:r>
              <w:rPr>
                <w:rFonts w:ascii="Calibri" w:eastAsia="Calibri" w:hAnsi="Calibri" w:cs="Calibri"/>
                <w:color w:val="1A1A2E"/>
                <w:sz w:val="18"/>
                <w:szCs w:val="18"/>
              </w:rPr>
              <w:t>1000m</w:t>
            </w:r>
          </w:p>
        </w:tc>
        <w:tc>
          <w:tcPr>
            <w:tcW w:w="5040" w:type="dxa"/>
            <w:shd w:val="clear" w:color="auto" w:fill="F7FAFC"/>
          </w:tcPr>
          <w:p w14:paraId="47DE75D2" w14:textId="77777777" w:rsidR="006B39A8" w:rsidRDefault="007C2A0D">
            <w:r>
              <w:rPr>
                <w:rFonts w:ascii="Calibri" w:eastAsia="Calibri" w:hAnsi="Calibri" w:cs="Calibri"/>
                <w:color w:val="1A1A2E"/>
                <w:sz w:val="18"/>
                <w:szCs w:val="18"/>
              </w:rPr>
              <w:t>Gives vehicles time to reach cruise speed before RSU zone</w:t>
            </w:r>
          </w:p>
        </w:tc>
      </w:tr>
      <w:tr w:rsidR="006B39A8" w14:paraId="47DE75D7" w14:textId="77777777">
        <w:tc>
          <w:tcPr>
            <w:tcW w:w="2160" w:type="dxa"/>
            <w:shd w:val="clear" w:color="auto" w:fill="FFFFFF"/>
          </w:tcPr>
          <w:p w14:paraId="47DE75D4" w14:textId="77777777" w:rsidR="006B39A8" w:rsidRDefault="007C2A0D">
            <w:r>
              <w:rPr>
                <w:rFonts w:ascii="Calibri" w:eastAsia="Calibri" w:hAnsi="Calibri" w:cs="Calibri"/>
                <w:color w:val="1A1A2E"/>
                <w:sz w:val="18"/>
                <w:szCs w:val="18"/>
              </w:rPr>
              <w:t>RSU center</w:t>
            </w:r>
          </w:p>
        </w:tc>
        <w:tc>
          <w:tcPr>
            <w:tcW w:w="2160" w:type="dxa"/>
            <w:shd w:val="clear" w:color="auto" w:fill="FFFFFF"/>
          </w:tcPr>
          <w:p w14:paraId="47DE75D5" w14:textId="77777777" w:rsidR="006B39A8" w:rsidRDefault="007C2A0D">
            <w:r>
              <w:rPr>
                <w:rFonts w:ascii="Calibri" w:eastAsia="Calibri" w:hAnsi="Calibri" w:cs="Calibri"/>
                <w:color w:val="1A1A2E"/>
                <w:sz w:val="18"/>
                <w:szCs w:val="18"/>
              </w:rPr>
              <w:t>500m</w:t>
            </w:r>
          </w:p>
        </w:tc>
        <w:tc>
          <w:tcPr>
            <w:tcW w:w="5040" w:type="dxa"/>
            <w:shd w:val="clear" w:color="auto" w:fill="FFFFFF"/>
          </w:tcPr>
          <w:p w14:paraId="47DE75D6" w14:textId="77777777" w:rsidR="006B39A8" w:rsidRDefault="007C2A0D">
            <w:r>
              <w:rPr>
                <w:rFonts w:ascii="Calibri" w:eastAsia="Calibri" w:hAnsi="Calibri" w:cs="Calibri"/>
                <w:color w:val="1A1A2E"/>
                <w:sz w:val="18"/>
                <w:szCs w:val="18"/>
              </w:rPr>
              <w:t>Midpoint of highway</w:t>
            </w:r>
          </w:p>
        </w:tc>
      </w:tr>
      <w:tr w:rsidR="006B39A8" w14:paraId="47DE75DB" w14:textId="77777777">
        <w:tc>
          <w:tcPr>
            <w:tcW w:w="2160" w:type="dxa"/>
            <w:shd w:val="clear" w:color="auto" w:fill="F7FAFC"/>
          </w:tcPr>
          <w:p w14:paraId="47DE75D8" w14:textId="77777777" w:rsidR="006B39A8" w:rsidRDefault="007C2A0D">
            <w:r>
              <w:rPr>
                <w:rFonts w:ascii="Calibri" w:eastAsia="Calibri" w:hAnsi="Calibri" w:cs="Calibri"/>
                <w:color w:val="1A1A2E"/>
                <w:sz w:val="18"/>
                <w:szCs w:val="18"/>
              </w:rPr>
              <w:t>RSU radius</w:t>
            </w:r>
          </w:p>
        </w:tc>
        <w:tc>
          <w:tcPr>
            <w:tcW w:w="2160" w:type="dxa"/>
            <w:shd w:val="clear" w:color="auto" w:fill="F7FAFC"/>
          </w:tcPr>
          <w:p w14:paraId="47DE75D9" w14:textId="77777777" w:rsidR="006B39A8" w:rsidRDefault="007C2A0D">
            <w:r>
              <w:rPr>
                <w:rFonts w:ascii="Calibri" w:eastAsia="Calibri" w:hAnsi="Calibri" w:cs="Calibri"/>
                <w:color w:val="1A1A2E"/>
                <w:sz w:val="18"/>
                <w:szCs w:val="18"/>
              </w:rPr>
              <w:t>300m</w:t>
            </w:r>
          </w:p>
        </w:tc>
        <w:tc>
          <w:tcPr>
            <w:tcW w:w="5040" w:type="dxa"/>
            <w:shd w:val="clear" w:color="auto" w:fill="F7FAFC"/>
          </w:tcPr>
          <w:p w14:paraId="47DE75DA" w14:textId="77777777" w:rsidR="006B39A8" w:rsidRDefault="007C2A0D">
            <w:r>
              <w:rPr>
                <w:rFonts w:ascii="Calibri" w:eastAsia="Calibri" w:hAnsi="Calibri" w:cs="Calibri"/>
                <w:color w:val="1A1A2E"/>
                <w:sz w:val="18"/>
                <w:szCs w:val="18"/>
              </w:rPr>
              <w:t>Vehicles tracked from 200m to 800m</w:t>
            </w:r>
          </w:p>
        </w:tc>
      </w:tr>
      <w:tr w:rsidR="006B39A8" w14:paraId="47DE75DF" w14:textId="77777777">
        <w:tc>
          <w:tcPr>
            <w:tcW w:w="2160" w:type="dxa"/>
            <w:shd w:val="clear" w:color="auto" w:fill="FFFFFF"/>
          </w:tcPr>
          <w:p w14:paraId="47DE75DC" w14:textId="77777777" w:rsidR="006B39A8" w:rsidRDefault="007C2A0D">
            <w:r>
              <w:rPr>
                <w:rFonts w:ascii="Calibri" w:eastAsia="Calibri" w:hAnsi="Calibri" w:cs="Calibri"/>
                <w:color w:val="1A1A2E"/>
                <w:sz w:val="18"/>
                <w:szCs w:val="18"/>
              </w:rPr>
              <w:t>CAV penetration (base)</w:t>
            </w:r>
          </w:p>
        </w:tc>
        <w:tc>
          <w:tcPr>
            <w:tcW w:w="2160" w:type="dxa"/>
            <w:shd w:val="clear" w:color="auto" w:fill="FFFFFF"/>
          </w:tcPr>
          <w:p w14:paraId="47DE75DD" w14:textId="77777777" w:rsidR="006B39A8" w:rsidRDefault="007C2A0D">
            <w:r>
              <w:rPr>
                <w:rFonts w:ascii="Calibri" w:eastAsia="Calibri" w:hAnsi="Calibri" w:cs="Calibri"/>
                <w:color w:val="1A1A2E"/>
                <w:sz w:val="18"/>
                <w:szCs w:val="18"/>
              </w:rPr>
              <w:t>20%</w:t>
            </w:r>
          </w:p>
        </w:tc>
        <w:tc>
          <w:tcPr>
            <w:tcW w:w="5040" w:type="dxa"/>
            <w:shd w:val="clear" w:color="auto" w:fill="FFFFFF"/>
          </w:tcPr>
          <w:p w14:paraId="47DE75DE" w14:textId="77777777" w:rsidR="006B39A8" w:rsidRDefault="007C2A0D">
            <w:r>
              <w:rPr>
                <w:rFonts w:ascii="Calibri" w:eastAsia="Calibri" w:hAnsi="Calibri" w:cs="Calibri"/>
                <w:color w:val="1A1A2E"/>
                <w:sz w:val="18"/>
                <w:szCs w:val="18"/>
              </w:rPr>
              <w:t>900 CAV / 3600 HDV = 4500 total veh/hour</w:t>
            </w:r>
          </w:p>
        </w:tc>
      </w:tr>
      <w:tr w:rsidR="006B39A8" w14:paraId="47DE75E3" w14:textId="77777777">
        <w:tc>
          <w:tcPr>
            <w:tcW w:w="2160" w:type="dxa"/>
            <w:shd w:val="clear" w:color="auto" w:fill="F7FAFC"/>
          </w:tcPr>
          <w:p w14:paraId="47DE75E0" w14:textId="77777777" w:rsidR="006B39A8" w:rsidRDefault="007C2A0D">
            <w:r>
              <w:rPr>
                <w:rFonts w:ascii="Calibri" w:eastAsia="Calibri" w:hAnsi="Calibri" w:cs="Calibri"/>
                <w:color w:val="1A1A2E"/>
                <w:sz w:val="18"/>
                <w:szCs w:val="18"/>
              </w:rPr>
              <w:t>Speed limit</w:t>
            </w:r>
          </w:p>
        </w:tc>
        <w:tc>
          <w:tcPr>
            <w:tcW w:w="2160" w:type="dxa"/>
            <w:shd w:val="clear" w:color="auto" w:fill="F7FAFC"/>
          </w:tcPr>
          <w:p w14:paraId="47DE75E1" w14:textId="77777777" w:rsidR="006B39A8" w:rsidRDefault="007C2A0D">
            <w:r>
              <w:rPr>
                <w:rFonts w:ascii="Calibri" w:eastAsia="Calibri" w:hAnsi="Calibri" w:cs="Calibri"/>
                <w:color w:val="1A1A2E"/>
                <w:sz w:val="18"/>
                <w:szCs w:val="18"/>
              </w:rPr>
              <w:t>33.33 m/s</w:t>
            </w:r>
          </w:p>
        </w:tc>
        <w:tc>
          <w:tcPr>
            <w:tcW w:w="5040" w:type="dxa"/>
            <w:shd w:val="clear" w:color="auto" w:fill="F7FAFC"/>
          </w:tcPr>
          <w:p w14:paraId="47DE75E2" w14:textId="77777777" w:rsidR="006B39A8" w:rsidRDefault="007C2A0D">
            <w:r>
              <w:rPr>
                <w:rFonts w:ascii="Calibri" w:eastAsia="Calibri" w:hAnsi="Calibri" w:cs="Calibri"/>
                <w:color w:val="1A1A2E"/>
                <w:sz w:val="18"/>
                <w:szCs w:val="18"/>
              </w:rPr>
              <w:t>120 km/h highway</w:t>
            </w:r>
          </w:p>
        </w:tc>
      </w:tr>
    </w:tbl>
    <w:p w14:paraId="47DE75E4" w14:textId="77777777" w:rsidR="006B39A8" w:rsidRDefault="006B39A8">
      <w:pPr>
        <w:spacing w:after="120"/>
      </w:pPr>
    </w:p>
    <w:p w14:paraId="47DE75E5" w14:textId="77777777" w:rsidR="006B39A8" w:rsidRDefault="007C2A0D">
      <w:r>
        <w:br w:type="page"/>
      </w:r>
    </w:p>
    <w:p w14:paraId="47DE75E7" w14:textId="4FB514CA" w:rsidR="006B39A8" w:rsidRDefault="003E537A">
      <w:pPr>
        <w:spacing w:after="120"/>
      </w:pPr>
      <w:r w:rsidRPr="003E537A">
        <w:lastRenderedPageBreak/>
        <w:t>Step 1  —  Build the SUMO Highway Simulation Environment</w:t>
      </w:r>
    </w:p>
    <w:p w14:paraId="47DE75E8" w14:textId="10895FD9" w:rsidR="006B39A8" w:rsidRDefault="007C2A0D">
      <w:pPr>
        <w:pStyle w:val="Heading2"/>
        <w:spacing w:before="240" w:after="80"/>
      </w:pPr>
      <w:r>
        <w:rPr>
          <w:rFonts w:ascii="Calibri" w:eastAsia="Calibri" w:hAnsi="Calibri" w:cs="Calibri"/>
          <w:b/>
          <w:bCs/>
          <w:color w:val="0F3460"/>
          <w:sz w:val="24"/>
          <w:szCs w:val="24"/>
        </w:rPr>
        <w:t>What</w:t>
      </w:r>
      <w:r w:rsidR="003E537A">
        <w:rPr>
          <w:rFonts w:ascii="Calibri" w:eastAsia="Calibri" w:hAnsi="Calibri" w:cs="Calibri"/>
          <w:b/>
          <w:bCs/>
          <w:color w:val="0F3460"/>
          <w:sz w:val="24"/>
          <w:szCs w:val="24"/>
        </w:rPr>
        <w:t xml:space="preserve"> I</w:t>
      </w:r>
      <w:r>
        <w:rPr>
          <w:rFonts w:ascii="Calibri" w:eastAsia="Calibri" w:hAnsi="Calibri" w:cs="Calibri"/>
          <w:b/>
          <w:bCs/>
          <w:color w:val="0F3460"/>
          <w:sz w:val="24"/>
          <w:szCs w:val="24"/>
        </w:rPr>
        <w:t xml:space="preserve"> Built</w:t>
      </w:r>
    </w:p>
    <w:p w14:paraId="47DE75E9" w14:textId="77777777" w:rsidR="006B39A8" w:rsidRDefault="007C2A0D">
      <w:pPr>
        <w:spacing w:before="60" w:after="80"/>
        <w:jc w:val="both"/>
      </w:pPr>
      <w:r>
        <w:rPr>
          <w:rFonts w:ascii="Calibri" w:eastAsia="Calibri" w:hAnsi="Calibri" w:cs="Calibri"/>
          <w:color w:val="1A1A2E"/>
        </w:rPr>
        <w:t>A Python pipeline that runs the SUMO simulation via TraCI and extracts 30-step input windows with 50-step future trajectory labels for every CAV inside the RSU zone. Output: two NumPy arrays (X and Y) plus vehicle type metadata.</w:t>
      </w:r>
    </w:p>
    <w:p w14:paraId="47DE75EA" w14:textId="77777777" w:rsidR="006B39A8" w:rsidRDefault="006B39A8">
      <w:pPr>
        <w:spacing w:after="120"/>
      </w:pPr>
    </w:p>
    <w:p w14:paraId="47DE75EB" w14:textId="77777777" w:rsidR="006B39A8" w:rsidRDefault="007C2A0D">
      <w:pPr>
        <w:pStyle w:val="Heading2"/>
        <w:spacing w:before="240" w:after="80"/>
      </w:pPr>
      <w:r>
        <w:rPr>
          <w:rFonts w:ascii="Calibri" w:eastAsia="Calibri" w:hAnsi="Calibri" w:cs="Calibri"/>
          <w:b/>
          <w:bCs/>
          <w:color w:val="0F3460"/>
          <w:sz w:val="24"/>
          <w:szCs w:val="24"/>
        </w:rPr>
        <w:t>Output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800"/>
        <w:gridCol w:w="4680"/>
      </w:tblGrid>
      <w:tr w:rsidR="006B39A8" w14:paraId="47DE75EF" w14:textId="77777777">
        <w:tc>
          <w:tcPr>
            <w:tcW w:w="2880" w:type="dxa"/>
            <w:shd w:val="clear" w:color="auto" w:fill="16213E"/>
          </w:tcPr>
          <w:p w14:paraId="47DE75EC" w14:textId="77777777" w:rsidR="006B39A8" w:rsidRDefault="007C2A0D">
            <w:r>
              <w:rPr>
                <w:rFonts w:ascii="Calibri" w:eastAsia="Calibri" w:hAnsi="Calibri" w:cs="Calibri"/>
                <w:b/>
                <w:bCs/>
                <w:color w:val="FFFFFF"/>
                <w:sz w:val="18"/>
                <w:szCs w:val="18"/>
              </w:rPr>
              <w:t>File</w:t>
            </w:r>
          </w:p>
        </w:tc>
        <w:tc>
          <w:tcPr>
            <w:tcW w:w="1800" w:type="dxa"/>
            <w:shd w:val="clear" w:color="auto" w:fill="16213E"/>
          </w:tcPr>
          <w:p w14:paraId="47DE75ED" w14:textId="77777777" w:rsidR="006B39A8" w:rsidRDefault="007C2A0D">
            <w:r>
              <w:rPr>
                <w:rFonts w:ascii="Calibri" w:eastAsia="Calibri" w:hAnsi="Calibri" w:cs="Calibri"/>
                <w:b/>
                <w:bCs/>
                <w:color w:val="FFFFFF"/>
                <w:sz w:val="18"/>
                <w:szCs w:val="18"/>
              </w:rPr>
              <w:t>Shape</w:t>
            </w:r>
          </w:p>
        </w:tc>
        <w:tc>
          <w:tcPr>
            <w:tcW w:w="4680" w:type="dxa"/>
            <w:shd w:val="clear" w:color="auto" w:fill="16213E"/>
          </w:tcPr>
          <w:p w14:paraId="47DE75EE" w14:textId="77777777" w:rsidR="006B39A8" w:rsidRDefault="007C2A0D">
            <w:r>
              <w:rPr>
                <w:rFonts w:ascii="Calibri" w:eastAsia="Calibri" w:hAnsi="Calibri" w:cs="Calibri"/>
                <w:b/>
                <w:bCs/>
                <w:color w:val="FFFFFF"/>
                <w:sz w:val="18"/>
                <w:szCs w:val="18"/>
              </w:rPr>
              <w:t>Contents</w:t>
            </w:r>
          </w:p>
        </w:tc>
      </w:tr>
      <w:tr w:rsidR="006B39A8" w14:paraId="47DE75F3" w14:textId="77777777">
        <w:tc>
          <w:tcPr>
            <w:tcW w:w="2880" w:type="dxa"/>
            <w:shd w:val="clear" w:color="auto" w:fill="FFFFFF"/>
          </w:tcPr>
          <w:p w14:paraId="47DE75F0" w14:textId="77777777" w:rsidR="006B39A8" w:rsidRDefault="007C2A0D">
            <w:r>
              <w:rPr>
                <w:rFonts w:ascii="Calibri" w:eastAsia="Calibri" w:hAnsi="Calibri" w:cs="Calibri"/>
                <w:color w:val="1A1A2E"/>
                <w:sz w:val="18"/>
                <w:szCs w:val="18"/>
              </w:rPr>
              <w:t>ground_truth_X.npy</w:t>
            </w:r>
          </w:p>
        </w:tc>
        <w:tc>
          <w:tcPr>
            <w:tcW w:w="1800" w:type="dxa"/>
            <w:shd w:val="clear" w:color="auto" w:fill="FFFFFF"/>
          </w:tcPr>
          <w:p w14:paraId="47DE75F1" w14:textId="77777777" w:rsidR="006B39A8" w:rsidRDefault="007C2A0D">
            <w:r>
              <w:rPr>
                <w:rFonts w:ascii="Calibri" w:eastAsia="Calibri" w:hAnsi="Calibri" w:cs="Calibri"/>
                <w:color w:val="1A1A2E"/>
                <w:sz w:val="18"/>
                <w:szCs w:val="18"/>
              </w:rPr>
              <w:t>(N, 30, 7)</w:t>
            </w:r>
          </w:p>
        </w:tc>
        <w:tc>
          <w:tcPr>
            <w:tcW w:w="4680" w:type="dxa"/>
            <w:shd w:val="clear" w:color="auto" w:fill="FFFFFF"/>
          </w:tcPr>
          <w:p w14:paraId="47DE75F2" w14:textId="77777777" w:rsidR="006B39A8" w:rsidRDefault="007C2A0D">
            <w:r>
              <w:rPr>
                <w:rFonts w:ascii="Calibri" w:eastAsia="Calibri" w:hAnsi="Calibri" w:cs="Calibri"/>
                <w:color w:val="1A1A2E"/>
                <w:sz w:val="18"/>
                <w:szCs w:val="18"/>
              </w:rPr>
              <w:t>Input windows — 7 features per time step</w:t>
            </w:r>
          </w:p>
        </w:tc>
      </w:tr>
      <w:tr w:rsidR="006B39A8" w14:paraId="47DE75F7" w14:textId="77777777">
        <w:tc>
          <w:tcPr>
            <w:tcW w:w="2880" w:type="dxa"/>
            <w:shd w:val="clear" w:color="auto" w:fill="F7FAFC"/>
          </w:tcPr>
          <w:p w14:paraId="47DE75F4" w14:textId="77777777" w:rsidR="006B39A8" w:rsidRDefault="007C2A0D">
            <w:r>
              <w:rPr>
                <w:rFonts w:ascii="Calibri" w:eastAsia="Calibri" w:hAnsi="Calibri" w:cs="Calibri"/>
                <w:color w:val="1A1A2E"/>
                <w:sz w:val="18"/>
                <w:szCs w:val="18"/>
              </w:rPr>
              <w:t>ground_truth_Y.npy</w:t>
            </w:r>
          </w:p>
        </w:tc>
        <w:tc>
          <w:tcPr>
            <w:tcW w:w="1800" w:type="dxa"/>
            <w:shd w:val="clear" w:color="auto" w:fill="F7FAFC"/>
          </w:tcPr>
          <w:p w14:paraId="47DE75F5" w14:textId="77777777" w:rsidR="006B39A8" w:rsidRDefault="007C2A0D">
            <w:r>
              <w:rPr>
                <w:rFonts w:ascii="Calibri" w:eastAsia="Calibri" w:hAnsi="Calibri" w:cs="Calibri"/>
                <w:color w:val="1A1A2E"/>
                <w:sz w:val="18"/>
                <w:szCs w:val="18"/>
              </w:rPr>
              <w:t>(N, 50, 2)</w:t>
            </w:r>
          </w:p>
        </w:tc>
        <w:tc>
          <w:tcPr>
            <w:tcW w:w="4680" w:type="dxa"/>
            <w:shd w:val="clear" w:color="auto" w:fill="F7FAFC"/>
          </w:tcPr>
          <w:p w14:paraId="47DE75F6" w14:textId="77777777" w:rsidR="006B39A8" w:rsidRDefault="007C2A0D">
            <w:r>
              <w:rPr>
                <w:rFonts w:ascii="Calibri" w:eastAsia="Calibri" w:hAnsi="Calibri" w:cs="Calibri"/>
                <w:color w:val="1A1A2E"/>
                <w:sz w:val="18"/>
                <w:szCs w:val="18"/>
              </w:rPr>
              <w:t>Labels — ego x,y positions for next 50 steps</w:t>
            </w:r>
          </w:p>
        </w:tc>
      </w:tr>
      <w:tr w:rsidR="006B39A8" w14:paraId="47DE75FB" w14:textId="77777777">
        <w:tc>
          <w:tcPr>
            <w:tcW w:w="2880" w:type="dxa"/>
            <w:shd w:val="clear" w:color="auto" w:fill="FFFFFF"/>
          </w:tcPr>
          <w:p w14:paraId="47DE75F8" w14:textId="77777777" w:rsidR="006B39A8" w:rsidRDefault="007C2A0D">
            <w:r>
              <w:rPr>
                <w:rFonts w:ascii="Calibri" w:eastAsia="Calibri" w:hAnsi="Calibri" w:cs="Calibri"/>
                <w:color w:val="1A1A2E"/>
                <w:sz w:val="18"/>
                <w:szCs w:val="18"/>
              </w:rPr>
              <w:t>type_metadata.pkl</w:t>
            </w:r>
          </w:p>
        </w:tc>
        <w:tc>
          <w:tcPr>
            <w:tcW w:w="1800" w:type="dxa"/>
            <w:shd w:val="clear" w:color="auto" w:fill="FFFFFF"/>
          </w:tcPr>
          <w:p w14:paraId="47DE75F9" w14:textId="77777777" w:rsidR="006B39A8" w:rsidRDefault="007C2A0D">
            <w:r>
              <w:rPr>
                <w:rFonts w:ascii="Calibri" w:eastAsia="Calibri" w:hAnsi="Calibri" w:cs="Calibri"/>
                <w:color w:val="1A1A2E"/>
                <w:sz w:val="18"/>
                <w:szCs w:val="18"/>
              </w:rPr>
              <w:t>(N,) list of dicts</w:t>
            </w:r>
          </w:p>
        </w:tc>
        <w:tc>
          <w:tcPr>
            <w:tcW w:w="4680" w:type="dxa"/>
            <w:shd w:val="clear" w:color="auto" w:fill="FFFFFF"/>
          </w:tcPr>
          <w:p w14:paraId="47DE75FA" w14:textId="77777777" w:rsidR="006B39A8" w:rsidRDefault="007C2A0D">
            <w:r>
              <w:rPr>
                <w:rFonts w:ascii="Calibri" w:eastAsia="Calibri" w:hAnsi="Calibri" w:cs="Calibri"/>
                <w:color w:val="1A1A2E"/>
                <w:sz w:val="18"/>
                <w:szCs w:val="18"/>
              </w:rPr>
              <w:t>leader_type and follower_type per time step — used in Step 4 for SFM injection</w:t>
            </w:r>
          </w:p>
        </w:tc>
      </w:tr>
    </w:tbl>
    <w:p w14:paraId="47DE75FC" w14:textId="77777777" w:rsidR="006B39A8" w:rsidRDefault="006B39A8">
      <w:pPr>
        <w:spacing w:after="120"/>
      </w:pPr>
    </w:p>
    <w:p w14:paraId="47DE75FD" w14:textId="77777777" w:rsidR="006B39A8" w:rsidRDefault="007C2A0D">
      <w:pPr>
        <w:pStyle w:val="Heading2"/>
        <w:spacing w:before="240" w:after="80"/>
      </w:pPr>
      <w:r>
        <w:rPr>
          <w:rFonts w:ascii="Calibri" w:eastAsia="Calibri" w:hAnsi="Calibri" w:cs="Calibri"/>
          <w:b/>
          <w:bCs/>
          <w:color w:val="0F3460"/>
          <w:sz w:val="24"/>
          <w:szCs w:val="24"/>
        </w:rPr>
        <w:t>Design Decisions and Why</w:t>
      </w:r>
    </w:p>
    <w:p w14:paraId="47DE75FE" w14:textId="77777777" w:rsidR="006B39A8" w:rsidRDefault="006B39A8">
      <w:pPr>
        <w:spacing w:after="120"/>
      </w:pPr>
    </w:p>
    <w:p w14:paraId="47DE75FF" w14:textId="77777777" w:rsidR="006B39A8" w:rsidRDefault="007C2A0D">
      <w:pPr>
        <w:pStyle w:val="Heading3"/>
        <w:spacing w:before="160" w:after="60"/>
      </w:pPr>
      <w:r>
        <w:rPr>
          <w:rFonts w:ascii="Calibri" w:eastAsia="Calibri" w:hAnsi="Calibri" w:cs="Calibri"/>
          <w:b/>
          <w:bCs/>
          <w:color w:val="1A7A8A"/>
          <w:sz w:val="22"/>
          <w:szCs w:val="22"/>
        </w:rPr>
        <w:t>CAV-only filter</w:t>
      </w:r>
    </w:p>
    <w:p w14:paraId="47DE7600" w14:textId="77777777" w:rsidR="006B39A8" w:rsidRDefault="007C2A0D">
      <w:pPr>
        <w:spacing w:before="60" w:after="80"/>
        <w:jc w:val="both"/>
      </w:pPr>
      <w:r>
        <w:rPr>
          <w:rFonts w:ascii="Calibri" w:eastAsia="Calibri" w:hAnsi="Calibri" w:cs="Calibri"/>
          <w:color w:val="1A1A2E"/>
        </w:rPr>
        <w:t>Only CAV ego vehicles are extracted. HDVs have no V2X radio and would never be the source of a trajectory prediction request in real deployment. Filtering early prevents HDV windows from contaminating the dataset.</w:t>
      </w:r>
    </w:p>
    <w:p w14:paraId="47DE7601" w14:textId="77777777" w:rsidR="006B39A8" w:rsidRDefault="007C2A0D">
      <w:pPr>
        <w:pBdr>
          <w:top w:val="single" w:sz="4" w:space="0" w:color="CCCCCC"/>
          <w:left w:val="single" w:sz="4" w:space="0" w:color="CCCCCC"/>
          <w:bottom w:val="single" w:sz="4" w:space="0" w:color="CCCCCC"/>
          <w:right w:val="single" w:sz="4" w:space="0" w:color="CCCCCC"/>
        </w:pBdr>
        <w:shd w:val="clear" w:color="auto" w:fill="F4F4F4"/>
        <w:spacing w:before="80" w:after="80"/>
        <w:ind w:left="360"/>
      </w:pPr>
      <w:r>
        <w:rPr>
          <w:rFonts w:ascii="Courier New" w:eastAsia="Courier New" w:hAnsi="Courier New" w:cs="Courier New"/>
          <w:color w:val="2D2D2D"/>
          <w:sz w:val="18"/>
          <w:szCs w:val="18"/>
        </w:rPr>
        <w:t>if traci.vehicle.getTypeID(veh_id) != 'CAV':     continue</w:t>
      </w:r>
    </w:p>
    <w:p w14:paraId="47DE7602" w14:textId="77777777" w:rsidR="006B39A8" w:rsidRDefault="006B39A8">
      <w:pPr>
        <w:spacing w:after="120"/>
      </w:pPr>
    </w:p>
    <w:p w14:paraId="47DE7603" w14:textId="77777777" w:rsidR="006B39A8" w:rsidRDefault="007C2A0D">
      <w:pPr>
        <w:pStyle w:val="Heading3"/>
        <w:spacing w:before="160" w:after="60"/>
      </w:pPr>
      <w:r>
        <w:rPr>
          <w:rFonts w:ascii="Calibri" w:eastAsia="Calibri" w:hAnsi="Calibri" w:cs="Calibri"/>
          <w:b/>
          <w:bCs/>
          <w:color w:val="1A7A8A"/>
          <w:sz w:val="22"/>
          <w:szCs w:val="22"/>
        </w:rPr>
        <w:t>RSU zone enforcement</w:t>
      </w:r>
    </w:p>
    <w:p w14:paraId="47DE7604" w14:textId="77777777" w:rsidR="006B39A8" w:rsidRDefault="007C2A0D">
      <w:pPr>
        <w:spacing w:before="60" w:after="80"/>
        <w:jc w:val="both"/>
      </w:pPr>
      <w:r>
        <w:rPr>
          <w:rFonts w:ascii="Calibri" w:eastAsia="Calibri" w:hAnsi="Calibri" w:cs="Calibri"/>
          <w:color w:val="1A1A2E"/>
        </w:rPr>
        <w:t>Only vehicles with x-position within 300m of the 500m midpoint (i.e., 200m to 800m) are tracked. When a vehicle exits the zone, its episode buffer is flushed to completed_episodes if it meets the minimum length. This ensures temporal continuity — no episode contains a gap from a zone exit and re-entry.</w:t>
      </w:r>
    </w:p>
    <w:p w14:paraId="47DE7605" w14:textId="77777777" w:rsidR="006B39A8" w:rsidRDefault="006B39A8">
      <w:pPr>
        <w:spacing w:after="120"/>
      </w:pPr>
    </w:p>
    <w:p w14:paraId="47DE7606" w14:textId="77777777" w:rsidR="006B39A8" w:rsidRDefault="007C2A0D">
      <w:pPr>
        <w:pStyle w:val="Heading3"/>
        <w:spacing w:before="160" w:after="60"/>
      </w:pPr>
      <w:r>
        <w:rPr>
          <w:rFonts w:ascii="Calibri" w:eastAsia="Calibri" w:hAnsi="Calibri" w:cs="Calibri"/>
          <w:b/>
          <w:bCs/>
          <w:color w:val="1A7A8A"/>
          <w:sz w:val="22"/>
          <w:szCs w:val="22"/>
        </w:rPr>
        <w:t>Two-phase architecture</w:t>
      </w:r>
    </w:p>
    <w:p w14:paraId="47DE7607" w14:textId="77777777" w:rsidR="006B39A8" w:rsidRDefault="007C2A0D">
      <w:pPr>
        <w:spacing w:before="60" w:after="80"/>
        <w:jc w:val="both"/>
      </w:pPr>
      <w:r>
        <w:rPr>
          <w:rFonts w:ascii="Calibri" w:eastAsia="Calibri" w:hAnsi="Calibri" w:cs="Calibri"/>
          <w:color w:val="1A1A2E"/>
        </w:rPr>
        <w:t>Phase 1 (simulation loop): raw snapshots are accumulated per vehicle into active_episodes. Phase 2 (post-processing): completed episodes are sliced into windows after traci.close(). This separation is necessary because at the moment of saving a window, the future 50 steps have not happened yet.</w:t>
      </w:r>
    </w:p>
    <w:p w14:paraId="47DE7608" w14:textId="77777777" w:rsidR="006B39A8" w:rsidRDefault="006B39A8">
      <w:pPr>
        <w:spacing w:after="120"/>
      </w:pPr>
    </w:p>
    <w:p w14:paraId="47DE7609" w14:textId="77777777" w:rsidR="006B39A8" w:rsidRDefault="007C2A0D">
      <w:pPr>
        <w:pStyle w:val="Heading3"/>
        <w:spacing w:before="160" w:after="60"/>
      </w:pPr>
      <w:r>
        <w:rPr>
          <w:rFonts w:ascii="Calibri" w:eastAsia="Calibri" w:hAnsi="Calibri" w:cs="Calibri"/>
          <w:b/>
          <w:bCs/>
          <w:color w:val="1A7A8A"/>
          <w:sz w:val="22"/>
          <w:szCs w:val="22"/>
        </w:rPr>
        <w:t>has_leader check</w:t>
      </w:r>
    </w:p>
    <w:p w14:paraId="47DE760A" w14:textId="77777777" w:rsidR="006B39A8" w:rsidRDefault="007C2A0D">
      <w:pPr>
        <w:spacing w:before="60" w:after="80"/>
        <w:jc w:val="both"/>
      </w:pPr>
      <w:r>
        <w:rPr>
          <w:rFonts w:ascii="Calibri" w:eastAsia="Calibri" w:hAnsi="Calibri" w:cs="Calibri"/>
          <w:color w:val="1A1A2E"/>
        </w:rPr>
        <w:t>TraCI returns ('', -1) when no leader exists — not None. A plain 'if leader' check would pass because a tuple is truthy even with an empty string ID. The correct check is:</w:t>
      </w:r>
    </w:p>
    <w:p w14:paraId="47DE760B" w14:textId="77777777" w:rsidR="006B39A8" w:rsidRDefault="007C2A0D">
      <w:pPr>
        <w:pBdr>
          <w:top w:val="single" w:sz="4" w:space="0" w:color="CCCCCC"/>
          <w:left w:val="single" w:sz="4" w:space="0" w:color="CCCCCC"/>
          <w:bottom w:val="single" w:sz="4" w:space="0" w:color="CCCCCC"/>
          <w:right w:val="single" w:sz="4" w:space="0" w:color="CCCCCC"/>
        </w:pBdr>
        <w:shd w:val="clear" w:color="auto" w:fill="F4F4F4"/>
        <w:spacing w:before="80" w:after="80"/>
        <w:ind w:left="360"/>
      </w:pPr>
      <w:r>
        <w:rPr>
          <w:rFonts w:ascii="Courier New" w:eastAsia="Courier New" w:hAnsi="Courier New" w:cs="Courier New"/>
          <w:color w:val="2D2D2D"/>
          <w:sz w:val="18"/>
          <w:szCs w:val="18"/>
        </w:rPr>
        <w:t>has_leader = leader and leader[0] != ''</w:t>
      </w:r>
    </w:p>
    <w:p w14:paraId="47DE760C" w14:textId="77777777" w:rsidR="006B39A8" w:rsidRDefault="006B39A8">
      <w:pPr>
        <w:spacing w:after="120"/>
      </w:pPr>
    </w:p>
    <w:p w14:paraId="47DE760D" w14:textId="77777777" w:rsidR="006B39A8" w:rsidRDefault="007C2A0D">
      <w:pPr>
        <w:pStyle w:val="Heading3"/>
        <w:spacing w:before="160" w:after="60"/>
      </w:pPr>
      <w:r>
        <w:rPr>
          <w:rFonts w:ascii="Calibri" w:eastAsia="Calibri" w:hAnsi="Calibri" w:cs="Calibri"/>
          <w:b/>
          <w:bCs/>
          <w:color w:val="1A7A8A"/>
          <w:sz w:val="22"/>
          <w:szCs w:val="22"/>
        </w:rPr>
        <w:t>Non-overlapping input windows with overlapping labels</w:t>
      </w:r>
    </w:p>
    <w:p w14:paraId="47DE760E" w14:textId="77777777" w:rsidR="006B39A8" w:rsidRDefault="007C2A0D">
      <w:pPr>
        <w:spacing w:before="60" w:after="80"/>
        <w:jc w:val="both"/>
      </w:pPr>
      <w:r>
        <w:rPr>
          <w:rFonts w:ascii="Calibri" w:eastAsia="Calibri" w:hAnsi="Calibri" w:cs="Calibri"/>
          <w:color w:val="1A1A2E"/>
        </w:rPr>
        <w:t>Windows are extracted with stride=WINDOW (30 steps), not stride=REQUIRED_STEPS (80 steps). This means consecutive input windows do not overlap, but a window's label range overlaps with the next window's input range. This is standard sequence modelling practice.</w:t>
      </w:r>
    </w:p>
    <w:p w14:paraId="47DE760F" w14:textId="77777777" w:rsidR="006B39A8" w:rsidRDefault="006B39A8">
      <w:pPr>
        <w:spacing w:after="120"/>
      </w:pPr>
    </w:p>
    <w:p w14:paraId="47DE7610" w14:textId="77777777" w:rsidR="006B39A8" w:rsidRDefault="007C2A0D">
      <w:pPr>
        <w:pBdr>
          <w:top w:val="single" w:sz="6" w:space="0" w:color="856404"/>
          <w:left w:val="thick" w:sz="12" w:space="0" w:color="856404"/>
          <w:bottom w:val="single" w:sz="6" w:space="0" w:color="856404"/>
          <w:right w:val="single" w:sz="6" w:space="0" w:color="856404"/>
        </w:pBdr>
        <w:shd w:val="clear" w:color="auto" w:fill="FFF3CD"/>
        <w:spacing w:before="80" w:after="80"/>
        <w:ind w:left="280"/>
      </w:pPr>
      <w:r>
        <w:rPr>
          <w:rFonts w:ascii="Calibri" w:eastAsia="Calibri" w:hAnsi="Calibri" w:cs="Calibri"/>
          <w:color w:val="856404"/>
        </w:rPr>
        <w:t>Critical: train/test split MUST be done by simulation run or vehicle episode — never by random row index. If Window 1 (steps 0–30) is in train and Window 2 (steps 30–60) is in test, the model sees its own training data during evaluation. Split by run ID.</w:t>
      </w:r>
    </w:p>
    <w:p w14:paraId="47DE7611" w14:textId="77777777" w:rsidR="006B39A8" w:rsidRDefault="006B39A8">
      <w:pPr>
        <w:spacing w:after="120"/>
      </w:pPr>
    </w:p>
    <w:p w14:paraId="47DE7612" w14:textId="77777777" w:rsidR="006B39A8" w:rsidRDefault="007C2A0D">
      <w:pPr>
        <w:pStyle w:val="Heading3"/>
        <w:spacing w:before="160" w:after="60"/>
      </w:pPr>
      <w:r>
        <w:rPr>
          <w:rFonts w:ascii="Calibri" w:eastAsia="Calibri" w:hAnsi="Calibri" w:cs="Calibri"/>
          <w:b/>
          <w:bCs/>
          <w:color w:val="1A7A8A"/>
          <w:sz w:val="22"/>
          <w:szCs w:val="22"/>
        </w:rPr>
        <w:lastRenderedPageBreak/>
        <w:t>REQUIRED_STEPS minimum length</w:t>
      </w:r>
    </w:p>
    <w:p w14:paraId="47DE7613" w14:textId="77777777" w:rsidR="006B39A8" w:rsidRDefault="007C2A0D">
      <w:pPr>
        <w:spacing w:before="60" w:after="80"/>
        <w:jc w:val="both"/>
      </w:pPr>
      <w:r>
        <w:rPr>
          <w:rFonts w:ascii="Calibri" w:eastAsia="Calibri" w:hAnsi="Calibri" w:cs="Calibri"/>
          <w:color w:val="1A1A2E"/>
        </w:rPr>
        <w:t>An episode must have at least 80 continuous steps (30 input + 50 label) to yield even one window. Episodes shorter than this are discarded. A vehicle at 33 m/s crosses the 600m RSU zone in ~18 seconds = 180 steps, so most vehicles easily meet this threshold.</w:t>
      </w:r>
    </w:p>
    <w:p w14:paraId="47DE7614" w14:textId="77777777" w:rsidR="006B39A8" w:rsidRDefault="006B39A8">
      <w:pPr>
        <w:spacing w:after="120"/>
      </w:pPr>
    </w:p>
    <w:p w14:paraId="47DE7615" w14:textId="77777777" w:rsidR="006B39A8" w:rsidRDefault="007C2A0D">
      <w:pPr>
        <w:pStyle w:val="Heading2"/>
        <w:spacing w:before="240" w:after="80"/>
      </w:pPr>
      <w:r>
        <w:rPr>
          <w:rFonts w:ascii="Calibri" w:eastAsia="Calibri" w:hAnsi="Calibri" w:cs="Calibri"/>
          <w:b/>
          <w:bCs/>
          <w:color w:val="0F3460"/>
          <w:sz w:val="24"/>
          <w:szCs w:val="24"/>
        </w:rPr>
        <w:t>Verification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5"/>
        <w:gridCol w:w="2229"/>
        <w:gridCol w:w="2229"/>
        <w:gridCol w:w="1337"/>
      </w:tblGrid>
      <w:tr w:rsidR="006B39A8" w14:paraId="47DE761A" w14:textId="77777777">
        <w:tc>
          <w:tcPr>
            <w:tcW w:w="2880" w:type="dxa"/>
            <w:shd w:val="clear" w:color="auto" w:fill="16213E"/>
          </w:tcPr>
          <w:p w14:paraId="47DE7616" w14:textId="77777777" w:rsidR="006B39A8" w:rsidRDefault="007C2A0D">
            <w:r>
              <w:rPr>
                <w:rFonts w:ascii="Calibri" w:eastAsia="Calibri" w:hAnsi="Calibri" w:cs="Calibri"/>
                <w:b/>
                <w:bCs/>
                <w:color w:val="FFFFFF"/>
                <w:sz w:val="18"/>
                <w:szCs w:val="18"/>
              </w:rPr>
              <w:t>Check</w:t>
            </w:r>
          </w:p>
        </w:tc>
        <w:tc>
          <w:tcPr>
            <w:tcW w:w="1800" w:type="dxa"/>
            <w:shd w:val="clear" w:color="auto" w:fill="16213E"/>
          </w:tcPr>
          <w:p w14:paraId="47DE7617" w14:textId="77777777" w:rsidR="006B39A8" w:rsidRDefault="007C2A0D">
            <w:r>
              <w:rPr>
                <w:rFonts w:ascii="Calibri" w:eastAsia="Calibri" w:hAnsi="Calibri" w:cs="Calibri"/>
                <w:b/>
                <w:bCs/>
                <w:color w:val="FFFFFF"/>
                <w:sz w:val="18"/>
                <w:szCs w:val="18"/>
              </w:rPr>
              <w:t>Expected</w:t>
            </w:r>
          </w:p>
        </w:tc>
        <w:tc>
          <w:tcPr>
            <w:tcW w:w="1800" w:type="dxa"/>
            <w:shd w:val="clear" w:color="auto" w:fill="16213E"/>
          </w:tcPr>
          <w:p w14:paraId="47DE7618" w14:textId="77777777" w:rsidR="006B39A8" w:rsidRDefault="007C2A0D">
            <w:r>
              <w:rPr>
                <w:rFonts w:ascii="Calibri" w:eastAsia="Calibri" w:hAnsi="Calibri" w:cs="Calibri"/>
                <w:b/>
                <w:bCs/>
                <w:color w:val="FFFFFF"/>
                <w:sz w:val="18"/>
                <w:szCs w:val="18"/>
              </w:rPr>
              <w:t>Actual</w:t>
            </w:r>
          </w:p>
        </w:tc>
        <w:tc>
          <w:tcPr>
            <w:tcW w:w="1080" w:type="dxa"/>
            <w:shd w:val="clear" w:color="auto" w:fill="16213E"/>
          </w:tcPr>
          <w:p w14:paraId="47DE7619" w14:textId="77777777" w:rsidR="006B39A8" w:rsidRDefault="007C2A0D">
            <w:r>
              <w:rPr>
                <w:rFonts w:ascii="Calibri" w:eastAsia="Calibri" w:hAnsi="Calibri" w:cs="Calibri"/>
                <w:b/>
                <w:bCs/>
                <w:color w:val="FFFFFF"/>
                <w:sz w:val="18"/>
                <w:szCs w:val="18"/>
              </w:rPr>
              <w:t>Status</w:t>
            </w:r>
          </w:p>
        </w:tc>
      </w:tr>
      <w:tr w:rsidR="006B39A8" w14:paraId="47DE761F" w14:textId="77777777">
        <w:tc>
          <w:tcPr>
            <w:tcW w:w="2880" w:type="dxa"/>
            <w:shd w:val="clear" w:color="auto" w:fill="FFFFFF"/>
          </w:tcPr>
          <w:p w14:paraId="47DE761B" w14:textId="77777777" w:rsidR="006B39A8" w:rsidRDefault="007C2A0D">
            <w:r>
              <w:rPr>
                <w:rFonts w:ascii="Calibri" w:eastAsia="Calibri" w:hAnsi="Calibri" w:cs="Calibri"/>
                <w:color w:val="1A1A2E"/>
                <w:sz w:val="18"/>
                <w:szCs w:val="18"/>
              </w:rPr>
              <w:t>X shape</w:t>
            </w:r>
          </w:p>
        </w:tc>
        <w:tc>
          <w:tcPr>
            <w:tcW w:w="1800" w:type="dxa"/>
            <w:shd w:val="clear" w:color="auto" w:fill="FFFFFF"/>
          </w:tcPr>
          <w:p w14:paraId="47DE761C" w14:textId="77777777" w:rsidR="006B39A8" w:rsidRDefault="007C2A0D">
            <w:r>
              <w:rPr>
                <w:rFonts w:ascii="Calibri" w:eastAsia="Calibri" w:hAnsi="Calibri" w:cs="Calibri"/>
                <w:color w:val="1A1A2E"/>
                <w:sz w:val="18"/>
                <w:szCs w:val="18"/>
              </w:rPr>
              <w:t>(N, 30, 7)</w:t>
            </w:r>
          </w:p>
        </w:tc>
        <w:tc>
          <w:tcPr>
            <w:tcW w:w="1800" w:type="dxa"/>
            <w:shd w:val="clear" w:color="auto" w:fill="FFFFFF"/>
          </w:tcPr>
          <w:p w14:paraId="47DE761D" w14:textId="77777777" w:rsidR="006B39A8" w:rsidRDefault="007C2A0D">
            <w:r>
              <w:rPr>
                <w:rFonts w:ascii="Calibri" w:eastAsia="Calibri" w:hAnsi="Calibri" w:cs="Calibri"/>
                <w:color w:val="1A1A2E"/>
                <w:sz w:val="18"/>
                <w:szCs w:val="18"/>
              </w:rPr>
              <w:t>(656, 30, 7)</w:t>
            </w:r>
          </w:p>
        </w:tc>
        <w:tc>
          <w:tcPr>
            <w:tcW w:w="1080" w:type="dxa"/>
            <w:shd w:val="clear" w:color="auto" w:fill="FFFFFF"/>
          </w:tcPr>
          <w:p w14:paraId="47DE761E" w14:textId="77777777" w:rsidR="006B39A8" w:rsidRDefault="007C2A0D">
            <w:r>
              <w:rPr>
                <w:rFonts w:ascii="Calibri" w:eastAsia="Calibri" w:hAnsi="Calibri" w:cs="Calibri"/>
                <w:color w:val="1A1A2E"/>
                <w:sz w:val="18"/>
                <w:szCs w:val="18"/>
              </w:rPr>
              <w:t>PASS</w:t>
            </w:r>
          </w:p>
        </w:tc>
      </w:tr>
      <w:tr w:rsidR="006B39A8" w14:paraId="47DE7624" w14:textId="77777777">
        <w:tc>
          <w:tcPr>
            <w:tcW w:w="2880" w:type="dxa"/>
            <w:shd w:val="clear" w:color="auto" w:fill="F7FAFC"/>
          </w:tcPr>
          <w:p w14:paraId="47DE7620" w14:textId="77777777" w:rsidR="006B39A8" w:rsidRDefault="007C2A0D">
            <w:r>
              <w:rPr>
                <w:rFonts w:ascii="Calibri" w:eastAsia="Calibri" w:hAnsi="Calibri" w:cs="Calibri"/>
                <w:color w:val="1A1A2E"/>
                <w:sz w:val="18"/>
                <w:szCs w:val="18"/>
              </w:rPr>
              <w:t>Y shape</w:t>
            </w:r>
          </w:p>
        </w:tc>
        <w:tc>
          <w:tcPr>
            <w:tcW w:w="1800" w:type="dxa"/>
            <w:shd w:val="clear" w:color="auto" w:fill="F7FAFC"/>
          </w:tcPr>
          <w:p w14:paraId="47DE7621" w14:textId="77777777" w:rsidR="006B39A8" w:rsidRDefault="007C2A0D">
            <w:r>
              <w:rPr>
                <w:rFonts w:ascii="Calibri" w:eastAsia="Calibri" w:hAnsi="Calibri" w:cs="Calibri"/>
                <w:color w:val="1A1A2E"/>
                <w:sz w:val="18"/>
                <w:szCs w:val="18"/>
              </w:rPr>
              <w:t>(N, 50, 2)</w:t>
            </w:r>
          </w:p>
        </w:tc>
        <w:tc>
          <w:tcPr>
            <w:tcW w:w="1800" w:type="dxa"/>
            <w:shd w:val="clear" w:color="auto" w:fill="F7FAFC"/>
          </w:tcPr>
          <w:p w14:paraId="47DE7622" w14:textId="77777777" w:rsidR="006B39A8" w:rsidRDefault="007C2A0D">
            <w:r>
              <w:rPr>
                <w:rFonts w:ascii="Calibri" w:eastAsia="Calibri" w:hAnsi="Calibri" w:cs="Calibri"/>
                <w:color w:val="1A1A2E"/>
                <w:sz w:val="18"/>
                <w:szCs w:val="18"/>
              </w:rPr>
              <w:t>(656, 50, 2)</w:t>
            </w:r>
          </w:p>
        </w:tc>
        <w:tc>
          <w:tcPr>
            <w:tcW w:w="1080" w:type="dxa"/>
            <w:shd w:val="clear" w:color="auto" w:fill="F7FAFC"/>
          </w:tcPr>
          <w:p w14:paraId="47DE7623" w14:textId="77777777" w:rsidR="006B39A8" w:rsidRDefault="007C2A0D">
            <w:r>
              <w:rPr>
                <w:rFonts w:ascii="Calibri" w:eastAsia="Calibri" w:hAnsi="Calibri" w:cs="Calibri"/>
                <w:color w:val="1A1A2E"/>
                <w:sz w:val="18"/>
                <w:szCs w:val="18"/>
              </w:rPr>
              <w:t>PASS</w:t>
            </w:r>
          </w:p>
        </w:tc>
      </w:tr>
      <w:tr w:rsidR="006B39A8" w14:paraId="47DE7629" w14:textId="77777777">
        <w:tc>
          <w:tcPr>
            <w:tcW w:w="2880" w:type="dxa"/>
            <w:shd w:val="clear" w:color="auto" w:fill="FFFFFF"/>
          </w:tcPr>
          <w:p w14:paraId="47DE7625" w14:textId="77777777" w:rsidR="006B39A8" w:rsidRDefault="007C2A0D">
            <w:r>
              <w:rPr>
                <w:rFonts w:ascii="Calibri" w:eastAsia="Calibri" w:hAnsi="Calibri" w:cs="Calibri"/>
                <w:color w:val="1A1A2E"/>
                <w:sz w:val="18"/>
                <w:szCs w:val="18"/>
              </w:rPr>
              <w:t>Ego columns NaN</w:t>
            </w:r>
          </w:p>
        </w:tc>
        <w:tc>
          <w:tcPr>
            <w:tcW w:w="1800" w:type="dxa"/>
            <w:shd w:val="clear" w:color="auto" w:fill="FFFFFF"/>
          </w:tcPr>
          <w:p w14:paraId="47DE7626" w14:textId="77777777" w:rsidR="006B39A8" w:rsidRDefault="007C2A0D">
            <w:r>
              <w:rPr>
                <w:rFonts w:ascii="Calibri" w:eastAsia="Calibri" w:hAnsi="Calibri" w:cs="Calibri"/>
                <w:color w:val="1A1A2E"/>
                <w:sz w:val="18"/>
                <w:szCs w:val="18"/>
              </w:rPr>
              <w:t>0</w:t>
            </w:r>
          </w:p>
        </w:tc>
        <w:tc>
          <w:tcPr>
            <w:tcW w:w="1800" w:type="dxa"/>
            <w:shd w:val="clear" w:color="auto" w:fill="FFFFFF"/>
          </w:tcPr>
          <w:p w14:paraId="47DE7627" w14:textId="77777777" w:rsidR="006B39A8" w:rsidRDefault="007C2A0D">
            <w:r>
              <w:rPr>
                <w:rFonts w:ascii="Calibri" w:eastAsia="Calibri" w:hAnsi="Calibri" w:cs="Calibri"/>
                <w:color w:val="1A1A2E"/>
                <w:sz w:val="18"/>
                <w:szCs w:val="18"/>
              </w:rPr>
              <w:t>0</w:t>
            </w:r>
          </w:p>
        </w:tc>
        <w:tc>
          <w:tcPr>
            <w:tcW w:w="1080" w:type="dxa"/>
            <w:shd w:val="clear" w:color="auto" w:fill="FFFFFF"/>
          </w:tcPr>
          <w:p w14:paraId="47DE7628" w14:textId="77777777" w:rsidR="006B39A8" w:rsidRDefault="007C2A0D">
            <w:r>
              <w:rPr>
                <w:rFonts w:ascii="Calibri" w:eastAsia="Calibri" w:hAnsi="Calibri" w:cs="Calibri"/>
                <w:color w:val="1A1A2E"/>
                <w:sz w:val="18"/>
                <w:szCs w:val="18"/>
              </w:rPr>
              <w:t>PASS</w:t>
            </w:r>
          </w:p>
        </w:tc>
      </w:tr>
      <w:tr w:rsidR="006B39A8" w14:paraId="47DE762E" w14:textId="77777777">
        <w:tc>
          <w:tcPr>
            <w:tcW w:w="2880" w:type="dxa"/>
            <w:shd w:val="clear" w:color="auto" w:fill="F7FAFC"/>
          </w:tcPr>
          <w:p w14:paraId="47DE762A" w14:textId="77777777" w:rsidR="006B39A8" w:rsidRDefault="007C2A0D">
            <w:r>
              <w:rPr>
                <w:rFonts w:ascii="Calibri" w:eastAsia="Calibri" w:hAnsi="Calibri" w:cs="Calibri"/>
                <w:color w:val="1A1A2E"/>
                <w:sz w:val="18"/>
                <w:szCs w:val="18"/>
              </w:rPr>
              <w:t>Speed range</w:t>
            </w:r>
          </w:p>
        </w:tc>
        <w:tc>
          <w:tcPr>
            <w:tcW w:w="1800" w:type="dxa"/>
            <w:shd w:val="clear" w:color="auto" w:fill="F7FAFC"/>
          </w:tcPr>
          <w:p w14:paraId="47DE762B" w14:textId="77777777" w:rsidR="006B39A8" w:rsidRDefault="007C2A0D">
            <w:r>
              <w:rPr>
                <w:rFonts w:ascii="Calibri" w:eastAsia="Calibri" w:hAnsi="Calibri" w:cs="Calibri"/>
                <w:color w:val="1A1A2E"/>
                <w:sz w:val="18"/>
                <w:szCs w:val="18"/>
              </w:rPr>
              <w:t>0–33.33 m/s</w:t>
            </w:r>
          </w:p>
        </w:tc>
        <w:tc>
          <w:tcPr>
            <w:tcW w:w="1800" w:type="dxa"/>
            <w:shd w:val="clear" w:color="auto" w:fill="F7FAFC"/>
          </w:tcPr>
          <w:p w14:paraId="47DE762C" w14:textId="77777777" w:rsidR="006B39A8" w:rsidRDefault="007C2A0D">
            <w:r>
              <w:rPr>
                <w:rFonts w:ascii="Calibri" w:eastAsia="Calibri" w:hAnsi="Calibri" w:cs="Calibri"/>
                <w:color w:val="1A1A2E"/>
                <w:sz w:val="18"/>
                <w:szCs w:val="18"/>
              </w:rPr>
              <w:t>22.90–33.33 m/s</w:t>
            </w:r>
          </w:p>
        </w:tc>
        <w:tc>
          <w:tcPr>
            <w:tcW w:w="1080" w:type="dxa"/>
            <w:shd w:val="clear" w:color="auto" w:fill="F7FAFC"/>
          </w:tcPr>
          <w:p w14:paraId="47DE762D" w14:textId="77777777" w:rsidR="006B39A8" w:rsidRDefault="007C2A0D">
            <w:r>
              <w:rPr>
                <w:rFonts w:ascii="Calibri" w:eastAsia="Calibri" w:hAnsi="Calibri" w:cs="Calibri"/>
                <w:color w:val="1A1A2E"/>
                <w:sz w:val="18"/>
                <w:szCs w:val="18"/>
              </w:rPr>
              <w:t>PASS</w:t>
            </w:r>
          </w:p>
        </w:tc>
      </w:tr>
      <w:tr w:rsidR="006B39A8" w14:paraId="47DE7633" w14:textId="77777777">
        <w:tc>
          <w:tcPr>
            <w:tcW w:w="2880" w:type="dxa"/>
            <w:shd w:val="clear" w:color="auto" w:fill="FFFFFF"/>
          </w:tcPr>
          <w:p w14:paraId="47DE762F" w14:textId="77777777" w:rsidR="006B39A8" w:rsidRDefault="007C2A0D">
            <w:r>
              <w:rPr>
                <w:rFonts w:ascii="Calibri" w:eastAsia="Calibri" w:hAnsi="Calibri" w:cs="Calibri"/>
                <w:color w:val="1A1A2E"/>
                <w:sz w:val="18"/>
                <w:szCs w:val="18"/>
              </w:rPr>
              <w:t>Accel range</w:t>
            </w:r>
          </w:p>
        </w:tc>
        <w:tc>
          <w:tcPr>
            <w:tcW w:w="1800" w:type="dxa"/>
            <w:shd w:val="clear" w:color="auto" w:fill="FFFFFF"/>
          </w:tcPr>
          <w:p w14:paraId="47DE7630" w14:textId="77777777" w:rsidR="006B39A8" w:rsidRDefault="007C2A0D">
            <w:r>
              <w:rPr>
                <w:rFonts w:ascii="Calibri" w:eastAsia="Calibri" w:hAnsi="Calibri" w:cs="Calibri"/>
                <w:color w:val="1A1A2E"/>
                <w:sz w:val="18"/>
                <w:szCs w:val="18"/>
              </w:rPr>
              <w:t>-5 to +3 m/s²</w:t>
            </w:r>
          </w:p>
        </w:tc>
        <w:tc>
          <w:tcPr>
            <w:tcW w:w="1800" w:type="dxa"/>
            <w:shd w:val="clear" w:color="auto" w:fill="FFFFFF"/>
          </w:tcPr>
          <w:p w14:paraId="47DE7631" w14:textId="77777777" w:rsidR="006B39A8" w:rsidRDefault="007C2A0D">
            <w:r>
              <w:rPr>
                <w:rFonts w:ascii="Calibri" w:eastAsia="Calibri" w:hAnsi="Calibri" w:cs="Calibri"/>
                <w:color w:val="1A1A2E"/>
                <w:sz w:val="18"/>
                <w:szCs w:val="18"/>
              </w:rPr>
              <w:t>-5.00 to +3.00</w:t>
            </w:r>
          </w:p>
        </w:tc>
        <w:tc>
          <w:tcPr>
            <w:tcW w:w="1080" w:type="dxa"/>
            <w:shd w:val="clear" w:color="auto" w:fill="FFFFFF"/>
          </w:tcPr>
          <w:p w14:paraId="47DE7632" w14:textId="77777777" w:rsidR="006B39A8" w:rsidRDefault="007C2A0D">
            <w:r>
              <w:rPr>
                <w:rFonts w:ascii="Calibri" w:eastAsia="Calibri" w:hAnsi="Calibri" w:cs="Calibri"/>
                <w:color w:val="1A1A2E"/>
                <w:sz w:val="18"/>
                <w:szCs w:val="18"/>
              </w:rPr>
              <w:t>PASS</w:t>
            </w:r>
          </w:p>
        </w:tc>
      </w:tr>
      <w:tr w:rsidR="006B39A8" w14:paraId="47DE7638" w14:textId="77777777">
        <w:tc>
          <w:tcPr>
            <w:tcW w:w="2880" w:type="dxa"/>
            <w:shd w:val="clear" w:color="auto" w:fill="F7FAFC"/>
          </w:tcPr>
          <w:p w14:paraId="47DE7634" w14:textId="77777777" w:rsidR="006B39A8" w:rsidRDefault="007C2A0D">
            <w:r>
              <w:rPr>
                <w:rFonts w:ascii="Calibri" w:eastAsia="Calibri" w:hAnsi="Calibri" w:cs="Calibri"/>
                <w:color w:val="1A1A2E"/>
                <w:sz w:val="18"/>
                <w:szCs w:val="18"/>
              </w:rPr>
              <w:t>HDV leader rate</w:t>
            </w:r>
          </w:p>
        </w:tc>
        <w:tc>
          <w:tcPr>
            <w:tcW w:w="1800" w:type="dxa"/>
            <w:shd w:val="clear" w:color="auto" w:fill="F7FAFC"/>
          </w:tcPr>
          <w:p w14:paraId="47DE7635" w14:textId="77777777" w:rsidR="006B39A8" w:rsidRDefault="007C2A0D">
            <w:r>
              <w:rPr>
                <w:rFonts w:ascii="Calibri" w:eastAsia="Calibri" w:hAnsi="Calibri" w:cs="Calibri"/>
                <w:color w:val="1A1A2E"/>
                <w:sz w:val="18"/>
                <w:szCs w:val="18"/>
              </w:rPr>
              <w:t>~90% at 20% CAV</w:t>
            </w:r>
          </w:p>
        </w:tc>
        <w:tc>
          <w:tcPr>
            <w:tcW w:w="1800" w:type="dxa"/>
            <w:shd w:val="clear" w:color="auto" w:fill="F7FAFC"/>
          </w:tcPr>
          <w:p w14:paraId="47DE7636" w14:textId="77777777" w:rsidR="006B39A8" w:rsidRDefault="007C2A0D">
            <w:r>
              <w:rPr>
                <w:rFonts w:ascii="Calibri" w:eastAsia="Calibri" w:hAnsi="Calibri" w:cs="Calibri"/>
                <w:color w:val="1A1A2E"/>
                <w:sz w:val="18"/>
                <w:szCs w:val="18"/>
              </w:rPr>
              <w:t>90.1%</w:t>
            </w:r>
          </w:p>
        </w:tc>
        <w:tc>
          <w:tcPr>
            <w:tcW w:w="1080" w:type="dxa"/>
            <w:shd w:val="clear" w:color="auto" w:fill="F7FAFC"/>
          </w:tcPr>
          <w:p w14:paraId="47DE7637" w14:textId="77777777" w:rsidR="006B39A8" w:rsidRDefault="007C2A0D">
            <w:r>
              <w:rPr>
                <w:rFonts w:ascii="Calibri" w:eastAsia="Calibri" w:hAnsi="Calibri" w:cs="Calibri"/>
                <w:color w:val="1A1A2E"/>
                <w:sz w:val="18"/>
                <w:szCs w:val="18"/>
              </w:rPr>
              <w:t>PASS</w:t>
            </w:r>
          </w:p>
        </w:tc>
      </w:tr>
    </w:tbl>
    <w:p w14:paraId="47DE7639" w14:textId="77777777" w:rsidR="006B39A8" w:rsidRDefault="006B39A8">
      <w:pPr>
        <w:spacing w:after="120"/>
      </w:pPr>
    </w:p>
    <w:p w14:paraId="47DE763A" w14:textId="77777777" w:rsidR="006B39A8" w:rsidRDefault="007C2A0D">
      <w:pPr>
        <w:spacing w:before="60" w:after="80"/>
        <w:jc w:val="both"/>
      </w:pPr>
      <w:r>
        <w:rPr>
          <w:rFonts w:ascii="Calibri" w:eastAsia="Calibri" w:hAnsi="Calibri" w:cs="Calibri"/>
          <w:color w:val="856404"/>
        </w:rPr>
        <w:t>Open question for supervisor: can the ego-CAV measure gap_to_leader using onboard radar when the leader is an HDV? Currently, gap_to_leader is only NaN when no vehicle exists ahead — not when the leader is an HDV. This affects SFM injection design in Step 4.</w:t>
      </w:r>
    </w:p>
    <w:p w14:paraId="47DE763B" w14:textId="77777777" w:rsidR="006B39A8" w:rsidRDefault="006B39A8">
      <w:pPr>
        <w:spacing w:after="120"/>
      </w:pPr>
    </w:p>
    <w:p w14:paraId="47DE763C" w14:textId="77777777" w:rsidR="006B39A8" w:rsidRDefault="007C2A0D">
      <w:r>
        <w:br w:type="page"/>
      </w:r>
    </w:p>
    <w:p w14:paraId="47DE763E" w14:textId="17B26655" w:rsidR="006B39A8" w:rsidRDefault="003E537A">
      <w:pPr>
        <w:spacing w:after="120"/>
      </w:pPr>
      <w:r w:rsidRPr="003E537A">
        <w:lastRenderedPageBreak/>
        <w:t>Step 3  —  Run Simulations Across Three CAV Penetration Rates</w:t>
      </w:r>
    </w:p>
    <w:p w14:paraId="47DE763F" w14:textId="77777777" w:rsidR="006B39A8" w:rsidRDefault="007C2A0D">
      <w:pPr>
        <w:pStyle w:val="Heading2"/>
        <w:spacing w:before="240" w:after="80"/>
      </w:pPr>
      <w:r>
        <w:rPr>
          <w:rFonts w:ascii="Calibri" w:eastAsia="Calibri" w:hAnsi="Calibri" w:cs="Calibri"/>
          <w:b/>
          <w:bCs/>
          <w:color w:val="0F3460"/>
          <w:sz w:val="24"/>
          <w:szCs w:val="24"/>
        </w:rPr>
        <w:t>What You Built</w:t>
      </w:r>
    </w:p>
    <w:p w14:paraId="47DE7640" w14:textId="77777777" w:rsidR="006B39A8" w:rsidRDefault="007C2A0D">
      <w:pPr>
        <w:spacing w:before="60" w:after="80"/>
        <w:jc w:val="both"/>
      </w:pPr>
      <w:r>
        <w:rPr>
          <w:rFonts w:ascii="Calibri" w:eastAsia="Calibri" w:hAnsi="Calibri" w:cs="Calibri"/>
          <w:color w:val="1A1A2E"/>
        </w:rPr>
        <w:t>An automated pipeline that runs 60 simulations (3 penetration rates × 20 seeds) and saves each as a compressed .npz archive. This generates the statistical foundation for Experiments E1–E5.</w:t>
      </w:r>
    </w:p>
    <w:p w14:paraId="47DE7641" w14:textId="77777777" w:rsidR="006B39A8" w:rsidRDefault="006B39A8">
      <w:pPr>
        <w:spacing w:after="120"/>
      </w:pPr>
    </w:p>
    <w:p w14:paraId="47DE7642" w14:textId="77777777" w:rsidR="006B39A8" w:rsidRDefault="007C2A0D">
      <w:pPr>
        <w:pStyle w:val="Heading2"/>
        <w:spacing w:before="240" w:after="80"/>
      </w:pPr>
      <w:r>
        <w:rPr>
          <w:rFonts w:ascii="Calibri" w:eastAsia="Calibri" w:hAnsi="Calibri" w:cs="Calibri"/>
          <w:b/>
          <w:bCs/>
          <w:color w:val="0F3460"/>
          <w:sz w:val="24"/>
          <w:szCs w:val="24"/>
        </w:rPr>
        <w:t>Penetration Rate Configurations</w:t>
      </w:r>
    </w:p>
    <w:p w14:paraId="47DE7643" w14:textId="77777777" w:rsidR="006B39A8" w:rsidRDefault="007C2A0D">
      <w:pPr>
        <w:spacing w:before="60" w:after="80"/>
        <w:jc w:val="both"/>
      </w:pPr>
      <w:r>
        <w:rPr>
          <w:rFonts w:ascii="Calibri" w:eastAsia="Calibri" w:hAnsi="Calibri" w:cs="Calibri"/>
          <w:color w:val="1A1A2E"/>
        </w:rPr>
        <w:t>Total flow held constant at 4500 vehicles/hour across 3 lanes. Only the CAV/HDV ratio changes.</w:t>
      </w:r>
    </w:p>
    <w:p w14:paraId="47DE7644" w14:textId="77777777" w:rsidR="006B39A8" w:rsidRDefault="006B39A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440"/>
        <w:gridCol w:w="1440"/>
        <w:gridCol w:w="1080"/>
        <w:gridCol w:w="3240"/>
      </w:tblGrid>
      <w:tr w:rsidR="006B39A8" w14:paraId="47DE764A" w14:textId="77777777">
        <w:tc>
          <w:tcPr>
            <w:tcW w:w="2160" w:type="dxa"/>
            <w:shd w:val="clear" w:color="auto" w:fill="16213E"/>
          </w:tcPr>
          <w:p w14:paraId="47DE7645" w14:textId="77777777" w:rsidR="006B39A8" w:rsidRDefault="007C2A0D">
            <w:r>
              <w:rPr>
                <w:rFonts w:ascii="Calibri" w:eastAsia="Calibri" w:hAnsi="Calibri" w:cs="Calibri"/>
                <w:b/>
                <w:bCs/>
                <w:color w:val="FFFFFF"/>
                <w:sz w:val="18"/>
                <w:szCs w:val="18"/>
              </w:rPr>
              <w:t>Config</w:t>
            </w:r>
          </w:p>
        </w:tc>
        <w:tc>
          <w:tcPr>
            <w:tcW w:w="1440" w:type="dxa"/>
            <w:shd w:val="clear" w:color="auto" w:fill="16213E"/>
          </w:tcPr>
          <w:p w14:paraId="47DE7646" w14:textId="77777777" w:rsidR="006B39A8" w:rsidRDefault="007C2A0D">
            <w:r>
              <w:rPr>
                <w:rFonts w:ascii="Calibri" w:eastAsia="Calibri" w:hAnsi="Calibri" w:cs="Calibri"/>
                <w:b/>
                <w:bCs/>
                <w:color w:val="FFFFFF"/>
                <w:sz w:val="18"/>
                <w:szCs w:val="18"/>
              </w:rPr>
              <w:t>CAV Flow</w:t>
            </w:r>
          </w:p>
        </w:tc>
        <w:tc>
          <w:tcPr>
            <w:tcW w:w="1440" w:type="dxa"/>
            <w:shd w:val="clear" w:color="auto" w:fill="16213E"/>
          </w:tcPr>
          <w:p w14:paraId="47DE7647" w14:textId="77777777" w:rsidR="006B39A8" w:rsidRDefault="007C2A0D">
            <w:r>
              <w:rPr>
                <w:rFonts w:ascii="Calibri" w:eastAsia="Calibri" w:hAnsi="Calibri" w:cs="Calibri"/>
                <w:b/>
                <w:bCs/>
                <w:color w:val="FFFFFF"/>
                <w:sz w:val="18"/>
                <w:szCs w:val="18"/>
              </w:rPr>
              <w:t>HDV Flow</w:t>
            </w:r>
          </w:p>
        </w:tc>
        <w:tc>
          <w:tcPr>
            <w:tcW w:w="1080" w:type="dxa"/>
            <w:shd w:val="clear" w:color="auto" w:fill="16213E"/>
          </w:tcPr>
          <w:p w14:paraId="47DE7648" w14:textId="77777777" w:rsidR="006B39A8" w:rsidRDefault="007C2A0D">
            <w:r>
              <w:rPr>
                <w:rFonts w:ascii="Calibri" w:eastAsia="Calibri" w:hAnsi="Calibri" w:cs="Calibri"/>
                <w:b/>
                <w:bCs/>
                <w:color w:val="FFFFFF"/>
                <w:sz w:val="18"/>
                <w:szCs w:val="18"/>
              </w:rPr>
              <w:t>CAV %</w:t>
            </w:r>
          </w:p>
        </w:tc>
        <w:tc>
          <w:tcPr>
            <w:tcW w:w="3240" w:type="dxa"/>
            <w:shd w:val="clear" w:color="auto" w:fill="16213E"/>
          </w:tcPr>
          <w:p w14:paraId="47DE7649" w14:textId="77777777" w:rsidR="006B39A8" w:rsidRDefault="007C2A0D">
            <w:r>
              <w:rPr>
                <w:rFonts w:ascii="Calibri" w:eastAsia="Calibri" w:hAnsi="Calibri" w:cs="Calibri"/>
                <w:b/>
                <w:bCs/>
                <w:color w:val="FFFFFF"/>
                <w:sz w:val="18"/>
                <w:szCs w:val="18"/>
              </w:rPr>
              <w:t>Route File</w:t>
            </w:r>
          </w:p>
        </w:tc>
      </w:tr>
      <w:tr w:rsidR="006B39A8" w14:paraId="47DE7650" w14:textId="77777777">
        <w:tc>
          <w:tcPr>
            <w:tcW w:w="2160" w:type="dxa"/>
            <w:shd w:val="clear" w:color="auto" w:fill="FFFFFF"/>
          </w:tcPr>
          <w:p w14:paraId="47DE764B" w14:textId="77777777" w:rsidR="006B39A8" w:rsidRDefault="007C2A0D">
            <w:r>
              <w:rPr>
                <w:rFonts w:ascii="Calibri" w:eastAsia="Calibri" w:hAnsi="Calibri" w:cs="Calibri"/>
                <w:color w:val="1A1A2E"/>
                <w:sz w:val="18"/>
                <w:szCs w:val="18"/>
              </w:rPr>
              <w:t>Low penetration</w:t>
            </w:r>
          </w:p>
        </w:tc>
        <w:tc>
          <w:tcPr>
            <w:tcW w:w="1440" w:type="dxa"/>
            <w:shd w:val="clear" w:color="auto" w:fill="FFFFFF"/>
          </w:tcPr>
          <w:p w14:paraId="47DE764C" w14:textId="77777777" w:rsidR="006B39A8" w:rsidRDefault="007C2A0D">
            <w:r>
              <w:rPr>
                <w:rFonts w:ascii="Calibri" w:eastAsia="Calibri" w:hAnsi="Calibri" w:cs="Calibri"/>
                <w:color w:val="1A1A2E"/>
                <w:sz w:val="18"/>
                <w:szCs w:val="18"/>
              </w:rPr>
              <w:t>450 veh/h</w:t>
            </w:r>
          </w:p>
        </w:tc>
        <w:tc>
          <w:tcPr>
            <w:tcW w:w="1440" w:type="dxa"/>
            <w:shd w:val="clear" w:color="auto" w:fill="FFFFFF"/>
          </w:tcPr>
          <w:p w14:paraId="47DE764D" w14:textId="77777777" w:rsidR="006B39A8" w:rsidRDefault="007C2A0D">
            <w:r>
              <w:rPr>
                <w:rFonts w:ascii="Calibri" w:eastAsia="Calibri" w:hAnsi="Calibri" w:cs="Calibri"/>
                <w:color w:val="1A1A2E"/>
                <w:sz w:val="18"/>
                <w:szCs w:val="18"/>
              </w:rPr>
              <w:t>4050 veh/h</w:t>
            </w:r>
          </w:p>
        </w:tc>
        <w:tc>
          <w:tcPr>
            <w:tcW w:w="1080" w:type="dxa"/>
            <w:shd w:val="clear" w:color="auto" w:fill="FFFFFF"/>
          </w:tcPr>
          <w:p w14:paraId="47DE764E" w14:textId="77777777" w:rsidR="006B39A8" w:rsidRDefault="007C2A0D">
            <w:r>
              <w:rPr>
                <w:rFonts w:ascii="Calibri" w:eastAsia="Calibri" w:hAnsi="Calibri" w:cs="Calibri"/>
                <w:color w:val="1A1A2E"/>
                <w:sz w:val="18"/>
                <w:szCs w:val="18"/>
              </w:rPr>
              <w:t>10%</w:t>
            </w:r>
          </w:p>
        </w:tc>
        <w:tc>
          <w:tcPr>
            <w:tcW w:w="3240" w:type="dxa"/>
            <w:shd w:val="clear" w:color="auto" w:fill="FFFFFF"/>
          </w:tcPr>
          <w:p w14:paraId="47DE764F" w14:textId="77777777" w:rsidR="006B39A8" w:rsidRDefault="007C2A0D">
            <w:r>
              <w:rPr>
                <w:rFonts w:ascii="Calibri" w:eastAsia="Calibri" w:hAnsi="Calibri" w:cs="Calibri"/>
                <w:color w:val="1A1A2E"/>
                <w:sz w:val="18"/>
                <w:szCs w:val="18"/>
              </w:rPr>
              <w:t>traffic_10pct.rou.xml</w:t>
            </w:r>
          </w:p>
        </w:tc>
      </w:tr>
      <w:tr w:rsidR="006B39A8" w14:paraId="47DE7656" w14:textId="77777777">
        <w:tc>
          <w:tcPr>
            <w:tcW w:w="2160" w:type="dxa"/>
            <w:shd w:val="clear" w:color="auto" w:fill="F7FAFC"/>
          </w:tcPr>
          <w:p w14:paraId="47DE7651" w14:textId="77777777" w:rsidR="006B39A8" w:rsidRDefault="007C2A0D">
            <w:r>
              <w:rPr>
                <w:rFonts w:ascii="Calibri" w:eastAsia="Calibri" w:hAnsi="Calibri" w:cs="Calibri"/>
                <w:color w:val="1A1A2E"/>
                <w:sz w:val="18"/>
                <w:szCs w:val="18"/>
              </w:rPr>
              <w:t>Base case</w:t>
            </w:r>
          </w:p>
        </w:tc>
        <w:tc>
          <w:tcPr>
            <w:tcW w:w="1440" w:type="dxa"/>
            <w:shd w:val="clear" w:color="auto" w:fill="F7FAFC"/>
          </w:tcPr>
          <w:p w14:paraId="47DE7652" w14:textId="77777777" w:rsidR="006B39A8" w:rsidRDefault="007C2A0D">
            <w:r>
              <w:rPr>
                <w:rFonts w:ascii="Calibri" w:eastAsia="Calibri" w:hAnsi="Calibri" w:cs="Calibri"/>
                <w:color w:val="1A1A2E"/>
                <w:sz w:val="18"/>
                <w:szCs w:val="18"/>
              </w:rPr>
              <w:t>900 veh/h</w:t>
            </w:r>
          </w:p>
        </w:tc>
        <w:tc>
          <w:tcPr>
            <w:tcW w:w="1440" w:type="dxa"/>
            <w:shd w:val="clear" w:color="auto" w:fill="F7FAFC"/>
          </w:tcPr>
          <w:p w14:paraId="47DE7653" w14:textId="77777777" w:rsidR="006B39A8" w:rsidRDefault="007C2A0D">
            <w:r>
              <w:rPr>
                <w:rFonts w:ascii="Calibri" w:eastAsia="Calibri" w:hAnsi="Calibri" w:cs="Calibri"/>
                <w:color w:val="1A1A2E"/>
                <w:sz w:val="18"/>
                <w:szCs w:val="18"/>
              </w:rPr>
              <w:t>3600 veh/h</w:t>
            </w:r>
          </w:p>
        </w:tc>
        <w:tc>
          <w:tcPr>
            <w:tcW w:w="1080" w:type="dxa"/>
            <w:shd w:val="clear" w:color="auto" w:fill="F7FAFC"/>
          </w:tcPr>
          <w:p w14:paraId="47DE7654" w14:textId="77777777" w:rsidR="006B39A8" w:rsidRDefault="007C2A0D">
            <w:r>
              <w:rPr>
                <w:rFonts w:ascii="Calibri" w:eastAsia="Calibri" w:hAnsi="Calibri" w:cs="Calibri"/>
                <w:color w:val="1A1A2E"/>
                <w:sz w:val="18"/>
                <w:szCs w:val="18"/>
              </w:rPr>
              <w:t>20%</w:t>
            </w:r>
          </w:p>
        </w:tc>
        <w:tc>
          <w:tcPr>
            <w:tcW w:w="3240" w:type="dxa"/>
            <w:shd w:val="clear" w:color="auto" w:fill="F7FAFC"/>
          </w:tcPr>
          <w:p w14:paraId="47DE7655" w14:textId="77777777" w:rsidR="006B39A8" w:rsidRDefault="007C2A0D">
            <w:r>
              <w:rPr>
                <w:rFonts w:ascii="Calibri" w:eastAsia="Calibri" w:hAnsi="Calibri" w:cs="Calibri"/>
                <w:color w:val="1A1A2E"/>
                <w:sz w:val="18"/>
                <w:szCs w:val="18"/>
              </w:rPr>
              <w:t>mixed_traffic.rou.xml</w:t>
            </w:r>
          </w:p>
        </w:tc>
      </w:tr>
      <w:tr w:rsidR="006B39A8" w14:paraId="47DE765C" w14:textId="77777777" w:rsidTr="00F2498F">
        <w:trPr>
          <w:trHeight w:val="56"/>
        </w:trPr>
        <w:tc>
          <w:tcPr>
            <w:tcW w:w="2160" w:type="dxa"/>
            <w:shd w:val="clear" w:color="auto" w:fill="FFFFFF"/>
          </w:tcPr>
          <w:p w14:paraId="47DE7657" w14:textId="77777777" w:rsidR="006B39A8" w:rsidRDefault="007C2A0D">
            <w:r>
              <w:rPr>
                <w:rFonts w:ascii="Calibri" w:eastAsia="Calibri" w:hAnsi="Calibri" w:cs="Calibri"/>
                <w:color w:val="1A1A2E"/>
                <w:sz w:val="18"/>
                <w:szCs w:val="18"/>
              </w:rPr>
              <w:t>High penetration</w:t>
            </w:r>
          </w:p>
        </w:tc>
        <w:tc>
          <w:tcPr>
            <w:tcW w:w="1440" w:type="dxa"/>
            <w:shd w:val="clear" w:color="auto" w:fill="FFFFFF"/>
          </w:tcPr>
          <w:p w14:paraId="47DE7658" w14:textId="77777777" w:rsidR="006B39A8" w:rsidRDefault="007C2A0D">
            <w:r>
              <w:rPr>
                <w:rFonts w:ascii="Calibri" w:eastAsia="Calibri" w:hAnsi="Calibri" w:cs="Calibri"/>
                <w:color w:val="1A1A2E"/>
                <w:sz w:val="18"/>
                <w:szCs w:val="18"/>
              </w:rPr>
              <w:t>1350 veh/h</w:t>
            </w:r>
          </w:p>
        </w:tc>
        <w:tc>
          <w:tcPr>
            <w:tcW w:w="1440" w:type="dxa"/>
            <w:shd w:val="clear" w:color="auto" w:fill="FFFFFF"/>
          </w:tcPr>
          <w:p w14:paraId="47DE7659" w14:textId="77777777" w:rsidR="006B39A8" w:rsidRDefault="007C2A0D">
            <w:r>
              <w:rPr>
                <w:rFonts w:ascii="Calibri" w:eastAsia="Calibri" w:hAnsi="Calibri" w:cs="Calibri"/>
                <w:color w:val="1A1A2E"/>
                <w:sz w:val="18"/>
                <w:szCs w:val="18"/>
              </w:rPr>
              <w:t>3150 veh/h</w:t>
            </w:r>
          </w:p>
        </w:tc>
        <w:tc>
          <w:tcPr>
            <w:tcW w:w="1080" w:type="dxa"/>
            <w:shd w:val="clear" w:color="auto" w:fill="FFFFFF"/>
          </w:tcPr>
          <w:p w14:paraId="47DE765A" w14:textId="77777777" w:rsidR="006B39A8" w:rsidRDefault="007C2A0D">
            <w:r>
              <w:rPr>
                <w:rFonts w:ascii="Calibri" w:eastAsia="Calibri" w:hAnsi="Calibri" w:cs="Calibri"/>
                <w:color w:val="1A1A2E"/>
                <w:sz w:val="18"/>
                <w:szCs w:val="18"/>
              </w:rPr>
              <w:t>30%</w:t>
            </w:r>
          </w:p>
        </w:tc>
        <w:tc>
          <w:tcPr>
            <w:tcW w:w="3240" w:type="dxa"/>
            <w:shd w:val="clear" w:color="auto" w:fill="FFFFFF"/>
          </w:tcPr>
          <w:p w14:paraId="47DE765B" w14:textId="77777777" w:rsidR="006B39A8" w:rsidRDefault="007C2A0D">
            <w:r>
              <w:rPr>
                <w:rFonts w:ascii="Calibri" w:eastAsia="Calibri" w:hAnsi="Calibri" w:cs="Calibri"/>
                <w:color w:val="1A1A2E"/>
                <w:sz w:val="18"/>
                <w:szCs w:val="18"/>
              </w:rPr>
              <w:t>traffic_30pct.rou.xml</w:t>
            </w:r>
          </w:p>
        </w:tc>
      </w:tr>
    </w:tbl>
    <w:p w14:paraId="47DE765D" w14:textId="77777777" w:rsidR="006B39A8" w:rsidRDefault="006B39A8">
      <w:pPr>
        <w:spacing w:after="120"/>
      </w:pPr>
    </w:p>
    <w:p w14:paraId="47DE765E" w14:textId="77777777" w:rsidR="006B39A8" w:rsidRDefault="007C2A0D">
      <w:pPr>
        <w:spacing w:before="60" w:after="80"/>
        <w:jc w:val="both"/>
      </w:pPr>
      <w:r>
        <w:rPr>
          <w:rFonts w:ascii="Calibri" w:eastAsia="Calibri" w:hAnsi="Calibri" w:cs="Calibri"/>
          <w:color w:val="1A1A2E"/>
        </w:rPr>
        <w:t>At 10% CAV, approximately 90% of surrounding vehicles are HDVs, meaning SFM affects nearly all neighbour features. This is the hardest condition for the imputer and the most important to test.</w:t>
      </w:r>
    </w:p>
    <w:p w14:paraId="47DE765F" w14:textId="77777777" w:rsidR="006B39A8" w:rsidRDefault="006B39A8">
      <w:pPr>
        <w:spacing w:after="120"/>
      </w:pPr>
    </w:p>
    <w:p w14:paraId="47DE7660" w14:textId="77777777" w:rsidR="006B39A8" w:rsidRDefault="007C2A0D">
      <w:pPr>
        <w:pStyle w:val="Heading2"/>
        <w:spacing w:before="240" w:after="80"/>
      </w:pPr>
      <w:r>
        <w:rPr>
          <w:rFonts w:ascii="Calibri" w:eastAsia="Calibri" w:hAnsi="Calibri" w:cs="Calibri"/>
          <w:b/>
          <w:bCs/>
          <w:color w:val="0F3460"/>
          <w:sz w:val="24"/>
          <w:szCs w:val="24"/>
        </w:rPr>
        <w:t>Seed Control</w:t>
      </w:r>
    </w:p>
    <w:p w14:paraId="47DE7661" w14:textId="77777777" w:rsidR="006B39A8" w:rsidRDefault="007C2A0D">
      <w:pPr>
        <w:spacing w:before="60" w:after="80"/>
        <w:jc w:val="both"/>
      </w:pPr>
      <w:r>
        <w:rPr>
          <w:rFonts w:ascii="Calibri" w:eastAsia="Calibri" w:hAnsi="Calibri" w:cs="Calibri"/>
          <w:color w:val="1A1A2E"/>
        </w:rPr>
        <w:t>Each configuration runs 20 times with explicit seeds (--seed 1 through --seed 20). Using explicit seeds instead of --random ensures full reproducibility — any individual run can be re-executed identically for debugging.</w:t>
      </w:r>
    </w:p>
    <w:p w14:paraId="47DE7662" w14:textId="77777777" w:rsidR="006B39A8" w:rsidRDefault="006B39A8">
      <w:pPr>
        <w:spacing w:after="120"/>
      </w:pPr>
    </w:p>
    <w:p w14:paraId="47DE7663" w14:textId="77777777" w:rsidR="006B39A8" w:rsidRDefault="007C2A0D">
      <w:pPr>
        <w:pStyle w:val="Heading2"/>
        <w:spacing w:before="240" w:after="80"/>
      </w:pPr>
      <w:r>
        <w:rPr>
          <w:rFonts w:ascii="Calibri" w:eastAsia="Calibri" w:hAnsi="Calibri" w:cs="Calibri"/>
          <w:b/>
          <w:bCs/>
          <w:color w:val="0F3460"/>
          <w:sz w:val="24"/>
          <w:szCs w:val="24"/>
        </w:rPr>
        <w:t>Output Structure</w:t>
      </w:r>
    </w:p>
    <w:p w14:paraId="47DE7664" w14:textId="77777777" w:rsidR="006B39A8" w:rsidRDefault="007C2A0D">
      <w:pPr>
        <w:pBdr>
          <w:top w:val="single" w:sz="4" w:space="0" w:color="CCCCCC"/>
          <w:left w:val="single" w:sz="4" w:space="0" w:color="CCCCCC"/>
          <w:bottom w:val="single" w:sz="4" w:space="0" w:color="CCCCCC"/>
          <w:right w:val="single" w:sz="4" w:space="0" w:color="CCCCCC"/>
        </w:pBdr>
        <w:shd w:val="clear" w:color="auto" w:fill="F4F4F4"/>
        <w:spacing w:before="80" w:after="80"/>
        <w:ind w:left="360"/>
      </w:pPr>
      <w:r>
        <w:rPr>
          <w:rFonts w:ascii="Courier New" w:eastAsia="Courier New" w:hAnsi="Courier New" w:cs="Courier New"/>
          <w:color w:val="2D2D2D"/>
          <w:sz w:val="18"/>
          <w:szCs w:val="18"/>
        </w:rPr>
        <w:t>data/   penetration_10/     run_seed_1.npz  ...  run_seed_20.npz   penetration_20/     run_seed_1.npz  ...  run_seed_20.npz   penetration_30/     run_seed_1.npz  ...  run_seed_20.npz</w:t>
      </w:r>
    </w:p>
    <w:p w14:paraId="47DE7665" w14:textId="77777777" w:rsidR="006B39A8" w:rsidRDefault="006B39A8">
      <w:pPr>
        <w:spacing w:after="120"/>
      </w:pPr>
    </w:p>
    <w:p w14:paraId="47DE7666" w14:textId="77777777" w:rsidR="006B39A8" w:rsidRDefault="007C2A0D">
      <w:pPr>
        <w:spacing w:before="60" w:after="80"/>
        <w:jc w:val="both"/>
      </w:pPr>
      <w:r>
        <w:rPr>
          <w:rFonts w:ascii="Calibri" w:eastAsia="Calibri" w:hAnsi="Calibri" w:cs="Calibri"/>
          <w:color w:val="1A1A2E"/>
        </w:rPr>
        <w:t>Each .npz file contains three arrays:</w:t>
      </w:r>
    </w:p>
    <w:p w14:paraId="47DE7667" w14:textId="77777777" w:rsidR="006B39A8" w:rsidRDefault="007C2A0D">
      <w:pPr>
        <w:spacing w:before="40" w:after="40"/>
        <w:ind w:left="360"/>
      </w:pPr>
      <w:r>
        <w:rPr>
          <w:rFonts w:ascii="Calibri" w:eastAsia="Calibri" w:hAnsi="Calibri" w:cs="Calibri"/>
          <w:color w:val="1A1A2E"/>
        </w:rPr>
        <w:t>•  X — input windows, shape (N, 30, 7), float32</w:t>
      </w:r>
    </w:p>
    <w:p w14:paraId="47DE7668" w14:textId="77777777" w:rsidR="006B39A8" w:rsidRDefault="007C2A0D">
      <w:pPr>
        <w:spacing w:before="40" w:after="40"/>
        <w:ind w:left="360"/>
      </w:pPr>
      <w:r>
        <w:rPr>
          <w:rFonts w:ascii="Calibri" w:eastAsia="Calibri" w:hAnsi="Calibri" w:cs="Calibri"/>
          <w:color w:val="1A1A2E"/>
        </w:rPr>
        <w:t>•  Y — trajectory labels, shape (N, 50, 2), float32</w:t>
      </w:r>
    </w:p>
    <w:p w14:paraId="47DE7669" w14:textId="77777777" w:rsidR="006B39A8" w:rsidRDefault="007C2A0D">
      <w:pPr>
        <w:spacing w:before="40" w:after="40"/>
        <w:ind w:left="360"/>
      </w:pPr>
      <w:r>
        <w:rPr>
          <w:rFonts w:ascii="Calibri" w:eastAsia="Calibri" w:hAnsi="Calibri" w:cs="Calibri"/>
          <w:color w:val="1A1A2E"/>
        </w:rPr>
        <w:t>•  metadata — leader and follower type per step, shape (N, 30), string</w:t>
      </w:r>
    </w:p>
    <w:p w14:paraId="47DE766A" w14:textId="77777777" w:rsidR="006B39A8" w:rsidRDefault="006B39A8">
      <w:pPr>
        <w:spacing w:after="120"/>
      </w:pPr>
    </w:p>
    <w:p w14:paraId="47DE766B" w14:textId="77777777" w:rsidR="006B39A8" w:rsidRDefault="007C2A0D">
      <w:pPr>
        <w:pStyle w:val="Heading2"/>
        <w:spacing w:before="240" w:after="80"/>
      </w:pPr>
      <w:r>
        <w:rPr>
          <w:rFonts w:ascii="Calibri" w:eastAsia="Calibri" w:hAnsi="Calibri" w:cs="Calibri"/>
          <w:b/>
          <w:bCs/>
          <w:color w:val="0F3460"/>
          <w:sz w:val="24"/>
          <w:szCs w:val="24"/>
        </w:rPr>
        <w:t>Why .npz Instead of Separate Files</w:t>
      </w:r>
    </w:p>
    <w:p w14:paraId="47DE766C" w14:textId="77777777" w:rsidR="006B39A8" w:rsidRDefault="007C2A0D">
      <w:pPr>
        <w:spacing w:before="60" w:after="80"/>
        <w:jc w:val="both"/>
      </w:pPr>
      <w:r>
        <w:rPr>
          <w:rFonts w:ascii="Calibri" w:eastAsia="Calibri" w:hAnsi="Calibri" w:cs="Calibri"/>
          <w:color w:val="1A1A2E"/>
        </w:rPr>
        <w:t>X, Y, and metadata are stored together in one atomic file per run. This guarantees index alignment — the 45th row of X always corresponds to the 45th row of Y and the 45th row of metadata. Splitting across 3 files risks silent desynchronisation from OS sorting or interrupted writes.</w:t>
      </w:r>
    </w:p>
    <w:p w14:paraId="47DE766D" w14:textId="77777777" w:rsidR="006B39A8" w:rsidRDefault="006B39A8">
      <w:pPr>
        <w:spacing w:after="120"/>
      </w:pPr>
    </w:p>
    <w:p w14:paraId="47DE766E" w14:textId="77777777" w:rsidR="006B39A8" w:rsidRDefault="007C2A0D">
      <w:pPr>
        <w:pStyle w:val="Heading2"/>
        <w:spacing w:before="240" w:after="80"/>
      </w:pPr>
      <w:r>
        <w:rPr>
          <w:rFonts w:ascii="Calibri" w:eastAsia="Calibri" w:hAnsi="Calibri" w:cs="Calibri"/>
          <w:b/>
          <w:bCs/>
          <w:color w:val="0F3460"/>
          <w:sz w:val="24"/>
          <w:szCs w:val="24"/>
        </w:rPr>
        <w:t>Pipeline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6B39A8" w14:paraId="47DE7671" w14:textId="77777777">
        <w:tc>
          <w:tcPr>
            <w:tcW w:w="2880" w:type="dxa"/>
            <w:shd w:val="clear" w:color="auto" w:fill="16213E"/>
          </w:tcPr>
          <w:p w14:paraId="47DE766F" w14:textId="77777777" w:rsidR="006B39A8" w:rsidRDefault="007C2A0D">
            <w:r>
              <w:rPr>
                <w:rFonts w:ascii="Calibri" w:eastAsia="Calibri" w:hAnsi="Calibri" w:cs="Calibri"/>
                <w:b/>
                <w:bCs/>
                <w:color w:val="FFFFFF"/>
                <w:sz w:val="18"/>
                <w:szCs w:val="18"/>
              </w:rPr>
              <w:t>Feature</w:t>
            </w:r>
          </w:p>
        </w:tc>
        <w:tc>
          <w:tcPr>
            <w:tcW w:w="6480" w:type="dxa"/>
            <w:shd w:val="clear" w:color="auto" w:fill="16213E"/>
          </w:tcPr>
          <w:p w14:paraId="47DE7670" w14:textId="77777777" w:rsidR="006B39A8" w:rsidRDefault="007C2A0D">
            <w:r>
              <w:rPr>
                <w:rFonts w:ascii="Calibri" w:eastAsia="Calibri" w:hAnsi="Calibri" w:cs="Calibri"/>
                <w:b/>
                <w:bCs/>
                <w:color w:val="FFFFFF"/>
                <w:sz w:val="18"/>
                <w:szCs w:val="18"/>
              </w:rPr>
              <w:t>How it works</w:t>
            </w:r>
          </w:p>
        </w:tc>
      </w:tr>
      <w:tr w:rsidR="006B39A8" w14:paraId="47DE7674" w14:textId="77777777">
        <w:tc>
          <w:tcPr>
            <w:tcW w:w="2880" w:type="dxa"/>
            <w:shd w:val="clear" w:color="auto" w:fill="FFFFFF"/>
          </w:tcPr>
          <w:p w14:paraId="47DE7672" w14:textId="77777777" w:rsidR="006B39A8" w:rsidRDefault="007C2A0D">
            <w:r>
              <w:rPr>
                <w:rFonts w:ascii="Calibri" w:eastAsia="Calibri" w:hAnsi="Calibri" w:cs="Calibri"/>
                <w:color w:val="1A1A2E"/>
                <w:sz w:val="18"/>
                <w:szCs w:val="18"/>
              </w:rPr>
              <w:t>Restartable</w:t>
            </w:r>
          </w:p>
        </w:tc>
        <w:tc>
          <w:tcPr>
            <w:tcW w:w="6480" w:type="dxa"/>
            <w:shd w:val="clear" w:color="auto" w:fill="FFFFFF"/>
          </w:tcPr>
          <w:p w14:paraId="47DE7673" w14:textId="77777777" w:rsidR="006B39A8" w:rsidRDefault="007C2A0D">
            <w:r>
              <w:rPr>
                <w:rFonts w:ascii="Calibri" w:eastAsia="Calibri" w:hAnsi="Calibri" w:cs="Calibri"/>
                <w:color w:val="1A1A2E"/>
                <w:sz w:val="18"/>
                <w:szCs w:val="18"/>
              </w:rPr>
              <w:t>If a .npz already exists for a run, it is skipped. The script can be interrupted and resumed without re-running completed simulations.</w:t>
            </w:r>
          </w:p>
        </w:tc>
      </w:tr>
      <w:tr w:rsidR="006B39A8" w14:paraId="47DE7677" w14:textId="77777777">
        <w:tc>
          <w:tcPr>
            <w:tcW w:w="2880" w:type="dxa"/>
            <w:shd w:val="clear" w:color="auto" w:fill="F7FAFC"/>
          </w:tcPr>
          <w:p w14:paraId="47DE7675" w14:textId="77777777" w:rsidR="006B39A8" w:rsidRDefault="007C2A0D">
            <w:r>
              <w:rPr>
                <w:rFonts w:ascii="Calibri" w:eastAsia="Calibri" w:hAnsi="Calibri" w:cs="Calibri"/>
                <w:color w:val="1A1A2E"/>
                <w:sz w:val="18"/>
                <w:szCs w:val="18"/>
              </w:rPr>
              <w:t>Corrupt file detection</w:t>
            </w:r>
          </w:p>
        </w:tc>
        <w:tc>
          <w:tcPr>
            <w:tcW w:w="6480" w:type="dxa"/>
            <w:shd w:val="clear" w:color="auto" w:fill="F7FAFC"/>
          </w:tcPr>
          <w:p w14:paraId="47DE7676" w14:textId="77777777" w:rsidR="006B39A8" w:rsidRDefault="007C2A0D">
            <w:r>
              <w:rPr>
                <w:rFonts w:ascii="Calibri" w:eastAsia="Calibri" w:hAnsi="Calibri" w:cs="Calibri"/>
                <w:color w:val="1A1A2E"/>
                <w:sz w:val="18"/>
                <w:szCs w:val="18"/>
              </w:rPr>
              <w:t>If a .npz exists but cannot be loaded, it is deleted and the run is re-executed.</w:t>
            </w:r>
          </w:p>
        </w:tc>
      </w:tr>
      <w:tr w:rsidR="006B39A8" w14:paraId="47DE767A" w14:textId="77777777">
        <w:tc>
          <w:tcPr>
            <w:tcW w:w="2880" w:type="dxa"/>
            <w:shd w:val="clear" w:color="auto" w:fill="FFFFFF"/>
          </w:tcPr>
          <w:p w14:paraId="47DE7678" w14:textId="77777777" w:rsidR="006B39A8" w:rsidRDefault="007C2A0D">
            <w:r>
              <w:rPr>
                <w:rFonts w:ascii="Calibri" w:eastAsia="Calibri" w:hAnsi="Calibri" w:cs="Calibri"/>
                <w:color w:val="1A1A2E"/>
                <w:sz w:val="18"/>
                <w:szCs w:val="18"/>
              </w:rPr>
              <w:t>Failed run logging</w:t>
            </w:r>
          </w:p>
        </w:tc>
        <w:tc>
          <w:tcPr>
            <w:tcW w:w="6480" w:type="dxa"/>
            <w:shd w:val="clear" w:color="auto" w:fill="FFFFFF"/>
          </w:tcPr>
          <w:p w14:paraId="47DE7679" w14:textId="77777777" w:rsidR="006B39A8" w:rsidRDefault="007C2A0D">
            <w:r>
              <w:rPr>
                <w:rFonts w:ascii="Calibri" w:eastAsia="Calibri" w:hAnsi="Calibri" w:cs="Calibri"/>
                <w:color w:val="1A1A2E"/>
                <w:sz w:val="18"/>
                <w:szCs w:val="18"/>
              </w:rPr>
              <w:t>Runs producing 0 windows are logged to failed_runs.txt with route file, seed, and output path.</w:t>
            </w:r>
          </w:p>
        </w:tc>
      </w:tr>
      <w:tr w:rsidR="006B39A8" w14:paraId="47DE767D" w14:textId="77777777">
        <w:tc>
          <w:tcPr>
            <w:tcW w:w="2880" w:type="dxa"/>
            <w:shd w:val="clear" w:color="auto" w:fill="F7FAFC"/>
          </w:tcPr>
          <w:p w14:paraId="47DE767B" w14:textId="77777777" w:rsidR="006B39A8" w:rsidRDefault="007C2A0D">
            <w:r>
              <w:rPr>
                <w:rFonts w:ascii="Calibri" w:eastAsia="Calibri" w:hAnsi="Calibri" w:cs="Calibri"/>
                <w:color w:val="1A1A2E"/>
                <w:sz w:val="18"/>
                <w:szCs w:val="18"/>
              </w:rPr>
              <w:t>Running total</w:t>
            </w:r>
          </w:p>
        </w:tc>
        <w:tc>
          <w:tcPr>
            <w:tcW w:w="6480" w:type="dxa"/>
            <w:shd w:val="clear" w:color="auto" w:fill="F7FAFC"/>
          </w:tcPr>
          <w:p w14:paraId="47DE767C" w14:textId="77777777" w:rsidR="006B39A8" w:rsidRDefault="007C2A0D">
            <w:r>
              <w:rPr>
                <w:rFonts w:ascii="Calibri" w:eastAsia="Calibri" w:hAnsi="Calibri" w:cs="Calibri"/>
                <w:color w:val="1A1A2E"/>
                <w:sz w:val="18"/>
                <w:szCs w:val="18"/>
              </w:rPr>
              <w:t>Console prints cumulative window count after every successful run.</w:t>
            </w:r>
          </w:p>
        </w:tc>
      </w:tr>
    </w:tbl>
    <w:p w14:paraId="47DE767E" w14:textId="77777777" w:rsidR="006B39A8" w:rsidRDefault="006B39A8">
      <w:pPr>
        <w:spacing w:after="120"/>
      </w:pPr>
    </w:p>
    <w:p w14:paraId="47DE767F" w14:textId="77777777" w:rsidR="006B39A8" w:rsidRDefault="007C2A0D">
      <w:pPr>
        <w:pStyle w:val="Heading2"/>
        <w:spacing w:before="240" w:after="80"/>
      </w:pPr>
      <w:r>
        <w:rPr>
          <w:rFonts w:ascii="Calibri" w:eastAsia="Calibri" w:hAnsi="Calibri" w:cs="Calibri"/>
          <w:b/>
          <w:bCs/>
          <w:color w:val="0F3460"/>
          <w:sz w:val="24"/>
          <w:szCs w:val="24"/>
        </w:rPr>
        <w:lastRenderedPageBreak/>
        <w:t>Common Bugs Found and Fixed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160"/>
        <w:gridCol w:w="4680"/>
      </w:tblGrid>
      <w:tr w:rsidR="006B39A8" w14:paraId="47DE7683" w14:textId="77777777">
        <w:tc>
          <w:tcPr>
            <w:tcW w:w="2520" w:type="dxa"/>
            <w:shd w:val="clear" w:color="auto" w:fill="16213E"/>
          </w:tcPr>
          <w:p w14:paraId="47DE7680" w14:textId="77777777" w:rsidR="006B39A8" w:rsidRDefault="007C2A0D">
            <w:r>
              <w:rPr>
                <w:rFonts w:ascii="Calibri" w:eastAsia="Calibri" w:hAnsi="Calibri" w:cs="Calibri"/>
                <w:b/>
                <w:bCs/>
                <w:color w:val="FFFFFF"/>
                <w:sz w:val="18"/>
                <w:szCs w:val="18"/>
              </w:rPr>
              <w:t>Bug</w:t>
            </w:r>
          </w:p>
        </w:tc>
        <w:tc>
          <w:tcPr>
            <w:tcW w:w="2160" w:type="dxa"/>
            <w:shd w:val="clear" w:color="auto" w:fill="16213E"/>
          </w:tcPr>
          <w:p w14:paraId="47DE7681" w14:textId="77777777" w:rsidR="006B39A8" w:rsidRDefault="007C2A0D">
            <w:r>
              <w:rPr>
                <w:rFonts w:ascii="Calibri" w:eastAsia="Calibri" w:hAnsi="Calibri" w:cs="Calibri"/>
                <w:b/>
                <w:bCs/>
                <w:color w:val="FFFFFF"/>
                <w:sz w:val="18"/>
                <w:szCs w:val="18"/>
              </w:rPr>
              <w:t>Symptom</w:t>
            </w:r>
          </w:p>
        </w:tc>
        <w:tc>
          <w:tcPr>
            <w:tcW w:w="4680" w:type="dxa"/>
            <w:shd w:val="clear" w:color="auto" w:fill="16213E"/>
          </w:tcPr>
          <w:p w14:paraId="47DE7682" w14:textId="77777777" w:rsidR="006B39A8" w:rsidRDefault="007C2A0D">
            <w:r>
              <w:rPr>
                <w:rFonts w:ascii="Calibri" w:eastAsia="Calibri" w:hAnsi="Calibri" w:cs="Calibri"/>
                <w:b/>
                <w:bCs/>
                <w:color w:val="FFFFFF"/>
                <w:sz w:val="18"/>
                <w:szCs w:val="18"/>
              </w:rPr>
              <w:t>Fix</w:t>
            </w:r>
          </w:p>
        </w:tc>
      </w:tr>
      <w:tr w:rsidR="006B39A8" w14:paraId="47DE7687" w14:textId="77777777">
        <w:tc>
          <w:tcPr>
            <w:tcW w:w="2520" w:type="dxa"/>
            <w:shd w:val="clear" w:color="auto" w:fill="FFFFFF"/>
          </w:tcPr>
          <w:p w14:paraId="47DE7684" w14:textId="77777777" w:rsidR="006B39A8" w:rsidRDefault="007C2A0D">
            <w:r>
              <w:rPr>
                <w:rFonts w:ascii="Calibri" w:eastAsia="Calibri" w:hAnsi="Calibri" w:cs="Calibri"/>
                <w:color w:val="1A1A2E"/>
                <w:sz w:val="18"/>
                <w:szCs w:val="18"/>
              </w:rPr>
              <w:t>Wrong edge name in route files</w:t>
            </w:r>
          </w:p>
        </w:tc>
        <w:tc>
          <w:tcPr>
            <w:tcW w:w="2160" w:type="dxa"/>
            <w:shd w:val="clear" w:color="auto" w:fill="FFFFFF"/>
          </w:tcPr>
          <w:p w14:paraId="47DE7685" w14:textId="77777777" w:rsidR="006B39A8" w:rsidRDefault="007C2A0D">
            <w:r>
              <w:rPr>
                <w:rFonts w:ascii="Calibri" w:eastAsia="Calibri" w:hAnsi="Calibri" w:cs="Calibri"/>
                <w:color w:val="1A1A2E"/>
                <w:sz w:val="18"/>
                <w:szCs w:val="18"/>
              </w:rPr>
              <w:t>SUMO crash: edge 'input_edge' not known</w:t>
            </w:r>
          </w:p>
        </w:tc>
        <w:tc>
          <w:tcPr>
            <w:tcW w:w="4680" w:type="dxa"/>
            <w:shd w:val="clear" w:color="auto" w:fill="FFFFFF"/>
          </w:tcPr>
          <w:p w14:paraId="47DE7686" w14:textId="77777777" w:rsidR="006B39A8" w:rsidRDefault="007C2A0D">
            <w:r>
              <w:rPr>
                <w:rFonts w:ascii="Calibri" w:eastAsia="Calibri" w:hAnsi="Calibri" w:cs="Calibri"/>
                <w:color w:val="1A1A2E"/>
                <w:sz w:val="18"/>
                <w:szCs w:val="18"/>
              </w:rPr>
              <w:t>Route files generated by script used wrong edge IDs. Recreated manually with edges='highway'.</w:t>
            </w:r>
          </w:p>
        </w:tc>
      </w:tr>
      <w:tr w:rsidR="006B39A8" w14:paraId="47DE768B" w14:textId="77777777">
        <w:tc>
          <w:tcPr>
            <w:tcW w:w="2520" w:type="dxa"/>
            <w:shd w:val="clear" w:color="auto" w:fill="F7FAFC"/>
          </w:tcPr>
          <w:p w14:paraId="47DE7688" w14:textId="77777777" w:rsidR="006B39A8" w:rsidRDefault="007C2A0D">
            <w:r>
              <w:rPr>
                <w:rFonts w:ascii="Calibri" w:eastAsia="Calibri" w:hAnsi="Calibri" w:cs="Calibri"/>
                <w:color w:val="1A1A2E"/>
                <w:sz w:val="18"/>
                <w:szCs w:val="18"/>
              </w:rPr>
              <w:t>Wrong car-following model</w:t>
            </w:r>
          </w:p>
        </w:tc>
        <w:tc>
          <w:tcPr>
            <w:tcW w:w="2160" w:type="dxa"/>
            <w:shd w:val="clear" w:color="auto" w:fill="F7FAFC"/>
          </w:tcPr>
          <w:p w14:paraId="47DE7689" w14:textId="77777777" w:rsidR="006B39A8" w:rsidRDefault="007C2A0D">
            <w:r>
              <w:rPr>
                <w:rFonts w:ascii="Calibri" w:eastAsia="Calibri" w:hAnsi="Calibri" w:cs="Calibri"/>
                <w:color w:val="1A1A2E"/>
                <w:sz w:val="18"/>
                <w:szCs w:val="18"/>
              </w:rPr>
              <w:t>CAV used IDM instead of CACC</w:t>
            </w:r>
          </w:p>
        </w:tc>
        <w:tc>
          <w:tcPr>
            <w:tcW w:w="4680" w:type="dxa"/>
            <w:shd w:val="clear" w:color="auto" w:fill="F7FAFC"/>
          </w:tcPr>
          <w:p w14:paraId="47DE768A" w14:textId="77777777" w:rsidR="006B39A8" w:rsidRDefault="007C2A0D">
            <w:r>
              <w:rPr>
                <w:rFonts w:ascii="Calibri" w:eastAsia="Calibri" w:hAnsi="Calibri" w:cs="Calibri"/>
                <w:color w:val="1A1A2E"/>
                <w:sz w:val="18"/>
                <w:szCs w:val="18"/>
              </w:rPr>
              <w:t>Script-generated files used IDM. All files manually corrected to carFollowModel='CACC'.</w:t>
            </w:r>
          </w:p>
        </w:tc>
      </w:tr>
      <w:tr w:rsidR="006B39A8" w14:paraId="47DE768F" w14:textId="77777777">
        <w:tc>
          <w:tcPr>
            <w:tcW w:w="2520" w:type="dxa"/>
            <w:shd w:val="clear" w:color="auto" w:fill="FFFFFF"/>
          </w:tcPr>
          <w:p w14:paraId="47DE768C" w14:textId="77777777" w:rsidR="006B39A8" w:rsidRDefault="007C2A0D">
            <w:r>
              <w:rPr>
                <w:rFonts w:ascii="Calibri" w:eastAsia="Calibri" w:hAnsi="Calibri" w:cs="Calibri"/>
                <w:color w:val="1A1A2E"/>
                <w:sz w:val="18"/>
                <w:szCs w:val="18"/>
              </w:rPr>
              <w:t>Route order in XML</w:t>
            </w:r>
          </w:p>
        </w:tc>
        <w:tc>
          <w:tcPr>
            <w:tcW w:w="2160" w:type="dxa"/>
            <w:shd w:val="clear" w:color="auto" w:fill="FFFFFF"/>
          </w:tcPr>
          <w:p w14:paraId="47DE768D" w14:textId="77777777" w:rsidR="006B39A8" w:rsidRDefault="007C2A0D">
            <w:r>
              <w:rPr>
                <w:rFonts w:ascii="Calibri" w:eastAsia="Calibri" w:hAnsi="Calibri" w:cs="Calibri"/>
                <w:color w:val="1A1A2E"/>
                <w:sz w:val="18"/>
                <w:szCs w:val="18"/>
              </w:rPr>
              <w:t>SUMO crash: route not known</w:t>
            </w:r>
          </w:p>
        </w:tc>
        <w:tc>
          <w:tcPr>
            <w:tcW w:w="4680" w:type="dxa"/>
            <w:shd w:val="clear" w:color="auto" w:fill="FFFFFF"/>
          </w:tcPr>
          <w:p w14:paraId="47DE768E" w14:textId="77777777" w:rsidR="006B39A8" w:rsidRDefault="007C2A0D">
            <w:r>
              <w:rPr>
                <w:rFonts w:ascii="Calibri" w:eastAsia="Calibri" w:hAnsi="Calibri" w:cs="Calibri"/>
                <w:color w:val="1A1A2E"/>
                <w:sz w:val="18"/>
                <w:szCs w:val="18"/>
              </w:rPr>
              <w:t>Flows referenced route before it was declared. Moved route definition above flows.</w:t>
            </w:r>
          </w:p>
        </w:tc>
      </w:tr>
      <w:tr w:rsidR="006B39A8" w14:paraId="47DE7693" w14:textId="77777777">
        <w:tc>
          <w:tcPr>
            <w:tcW w:w="2520" w:type="dxa"/>
            <w:shd w:val="clear" w:color="auto" w:fill="F7FAFC"/>
          </w:tcPr>
          <w:p w14:paraId="47DE7690" w14:textId="77777777" w:rsidR="006B39A8" w:rsidRDefault="007C2A0D">
            <w:r>
              <w:rPr>
                <w:rFonts w:ascii="Calibri" w:eastAsia="Calibri" w:hAnsi="Calibri" w:cs="Calibri"/>
                <w:color w:val="1A1A2E"/>
                <w:sz w:val="18"/>
                <w:szCs w:val="18"/>
              </w:rPr>
              <w:t>leader check on empty string</w:t>
            </w:r>
          </w:p>
        </w:tc>
        <w:tc>
          <w:tcPr>
            <w:tcW w:w="2160" w:type="dxa"/>
            <w:shd w:val="clear" w:color="auto" w:fill="F7FAFC"/>
          </w:tcPr>
          <w:p w14:paraId="47DE7691" w14:textId="77777777" w:rsidR="006B39A8" w:rsidRDefault="007C2A0D">
            <w:r>
              <w:rPr>
                <w:rFonts w:ascii="Calibri" w:eastAsia="Calibri" w:hAnsi="Calibri" w:cs="Calibri"/>
                <w:color w:val="1A1A2E"/>
                <w:sz w:val="18"/>
                <w:szCs w:val="18"/>
              </w:rPr>
              <w:t>HDV leaders treated as no leader</w:t>
            </w:r>
          </w:p>
        </w:tc>
        <w:tc>
          <w:tcPr>
            <w:tcW w:w="4680" w:type="dxa"/>
            <w:shd w:val="clear" w:color="auto" w:fill="F7FAFC"/>
          </w:tcPr>
          <w:p w14:paraId="47DE7692" w14:textId="77777777" w:rsidR="006B39A8" w:rsidRDefault="007C2A0D">
            <w:r>
              <w:rPr>
                <w:rFonts w:ascii="Calibri" w:eastAsia="Calibri" w:hAnsi="Calibri" w:cs="Calibri"/>
                <w:color w:val="1A1A2E"/>
                <w:sz w:val="18"/>
                <w:szCs w:val="18"/>
              </w:rPr>
              <w:t>TraCI returns ('', -1) not None. Fixed with: has_leader = leader and leader[0] != ''</w:t>
            </w:r>
          </w:p>
        </w:tc>
      </w:tr>
    </w:tbl>
    <w:p w14:paraId="47DE7694" w14:textId="77777777" w:rsidR="006B39A8" w:rsidRDefault="006B39A8">
      <w:pPr>
        <w:spacing w:after="120"/>
      </w:pPr>
    </w:p>
    <w:p w14:paraId="47DE7695" w14:textId="77777777" w:rsidR="006B39A8" w:rsidRDefault="007C2A0D">
      <w:r>
        <w:br w:type="page"/>
      </w:r>
    </w:p>
    <w:p w14:paraId="47DE7697" w14:textId="2D1AAD9D" w:rsidR="006B39A8" w:rsidRDefault="006022C3">
      <w:pPr>
        <w:spacing w:after="120"/>
      </w:pPr>
      <w:r w:rsidRPr="006022C3">
        <w:lastRenderedPageBreak/>
        <w:t>Summary — What Steps 1–3 Produce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520"/>
        <w:gridCol w:w="2880"/>
        <w:gridCol w:w="1800"/>
      </w:tblGrid>
      <w:tr w:rsidR="006B39A8" w14:paraId="47DE769C" w14:textId="77777777">
        <w:tc>
          <w:tcPr>
            <w:tcW w:w="2160" w:type="dxa"/>
            <w:shd w:val="clear" w:color="auto" w:fill="16213E"/>
          </w:tcPr>
          <w:p w14:paraId="47DE7698" w14:textId="77777777" w:rsidR="006B39A8" w:rsidRDefault="007C2A0D">
            <w:r>
              <w:rPr>
                <w:rFonts w:ascii="Calibri" w:eastAsia="Calibri" w:hAnsi="Calibri" w:cs="Calibri"/>
                <w:b/>
                <w:bCs/>
                <w:color w:val="FFFFFF"/>
                <w:sz w:val="18"/>
                <w:szCs w:val="18"/>
              </w:rPr>
              <w:t>Step</w:t>
            </w:r>
          </w:p>
        </w:tc>
        <w:tc>
          <w:tcPr>
            <w:tcW w:w="2520" w:type="dxa"/>
            <w:shd w:val="clear" w:color="auto" w:fill="16213E"/>
          </w:tcPr>
          <w:p w14:paraId="47DE7699" w14:textId="77777777" w:rsidR="006B39A8" w:rsidRDefault="007C2A0D">
            <w:r>
              <w:rPr>
                <w:rFonts w:ascii="Calibri" w:eastAsia="Calibri" w:hAnsi="Calibri" w:cs="Calibri"/>
                <w:b/>
                <w:bCs/>
                <w:color w:val="FFFFFF"/>
                <w:sz w:val="18"/>
                <w:szCs w:val="18"/>
              </w:rPr>
              <w:t>Input</w:t>
            </w:r>
          </w:p>
        </w:tc>
        <w:tc>
          <w:tcPr>
            <w:tcW w:w="2880" w:type="dxa"/>
            <w:shd w:val="clear" w:color="auto" w:fill="16213E"/>
          </w:tcPr>
          <w:p w14:paraId="47DE769A" w14:textId="77777777" w:rsidR="006B39A8" w:rsidRDefault="007C2A0D">
            <w:r>
              <w:rPr>
                <w:rFonts w:ascii="Calibri" w:eastAsia="Calibri" w:hAnsi="Calibri" w:cs="Calibri"/>
                <w:b/>
                <w:bCs/>
                <w:color w:val="FFFFFF"/>
                <w:sz w:val="18"/>
                <w:szCs w:val="18"/>
              </w:rPr>
              <w:t>Output</w:t>
            </w:r>
          </w:p>
        </w:tc>
        <w:tc>
          <w:tcPr>
            <w:tcW w:w="1800" w:type="dxa"/>
            <w:shd w:val="clear" w:color="auto" w:fill="16213E"/>
          </w:tcPr>
          <w:p w14:paraId="47DE769B" w14:textId="77777777" w:rsidR="006B39A8" w:rsidRDefault="007C2A0D">
            <w:r>
              <w:rPr>
                <w:rFonts w:ascii="Calibri" w:eastAsia="Calibri" w:hAnsi="Calibri" w:cs="Calibri"/>
                <w:b/>
                <w:bCs/>
                <w:color w:val="FFFFFF"/>
                <w:sz w:val="18"/>
                <w:szCs w:val="18"/>
              </w:rPr>
              <w:t>Used in</w:t>
            </w:r>
          </w:p>
        </w:tc>
      </w:tr>
      <w:tr w:rsidR="006B39A8" w14:paraId="47DE76A1" w14:textId="77777777">
        <w:tc>
          <w:tcPr>
            <w:tcW w:w="2160" w:type="dxa"/>
            <w:shd w:val="clear" w:color="auto" w:fill="FFFFFF"/>
          </w:tcPr>
          <w:p w14:paraId="47DE769D" w14:textId="77777777" w:rsidR="006B39A8" w:rsidRDefault="007C2A0D">
            <w:r>
              <w:rPr>
                <w:rFonts w:ascii="Calibri" w:eastAsia="Calibri" w:hAnsi="Calibri" w:cs="Calibri"/>
                <w:color w:val="1A1A2E"/>
                <w:sz w:val="18"/>
                <w:szCs w:val="18"/>
              </w:rPr>
              <w:t>1 — SUMO Setup</w:t>
            </w:r>
          </w:p>
        </w:tc>
        <w:tc>
          <w:tcPr>
            <w:tcW w:w="2520" w:type="dxa"/>
            <w:shd w:val="clear" w:color="auto" w:fill="FFFFFF"/>
          </w:tcPr>
          <w:p w14:paraId="47DE769E" w14:textId="77777777" w:rsidR="006B39A8" w:rsidRDefault="007C2A0D">
            <w:r>
              <w:rPr>
                <w:rFonts w:ascii="Calibri" w:eastAsia="Calibri" w:hAnsi="Calibri" w:cs="Calibri"/>
                <w:color w:val="1A1A2E"/>
                <w:sz w:val="18"/>
                <w:szCs w:val="18"/>
              </w:rPr>
              <w:t>Nothing</w:t>
            </w:r>
          </w:p>
        </w:tc>
        <w:tc>
          <w:tcPr>
            <w:tcW w:w="2880" w:type="dxa"/>
            <w:shd w:val="clear" w:color="auto" w:fill="FFFFFF"/>
          </w:tcPr>
          <w:p w14:paraId="47DE769F" w14:textId="77777777" w:rsidR="006B39A8" w:rsidRDefault="007C2A0D">
            <w:r>
              <w:rPr>
                <w:rFonts w:ascii="Calibri" w:eastAsia="Calibri" w:hAnsi="Calibri" w:cs="Calibri"/>
                <w:color w:val="1A1A2E"/>
                <w:sz w:val="18"/>
                <w:szCs w:val="18"/>
              </w:rPr>
              <w:t>highway.net.xml, route files, sumocfg</w:t>
            </w:r>
          </w:p>
        </w:tc>
        <w:tc>
          <w:tcPr>
            <w:tcW w:w="1800" w:type="dxa"/>
            <w:shd w:val="clear" w:color="auto" w:fill="FFFFFF"/>
          </w:tcPr>
          <w:p w14:paraId="47DE76A0" w14:textId="77777777" w:rsidR="006B39A8" w:rsidRDefault="007C2A0D">
            <w:r>
              <w:rPr>
                <w:rFonts w:ascii="Calibri" w:eastAsia="Calibri" w:hAnsi="Calibri" w:cs="Calibri"/>
                <w:color w:val="1A1A2E"/>
                <w:sz w:val="18"/>
                <w:szCs w:val="18"/>
              </w:rPr>
              <w:t>All subsequent steps</w:t>
            </w:r>
          </w:p>
        </w:tc>
      </w:tr>
      <w:tr w:rsidR="006B39A8" w14:paraId="47DE76A6" w14:textId="77777777">
        <w:tc>
          <w:tcPr>
            <w:tcW w:w="2160" w:type="dxa"/>
            <w:shd w:val="clear" w:color="auto" w:fill="F7FAFC"/>
          </w:tcPr>
          <w:p w14:paraId="47DE76A2" w14:textId="77777777" w:rsidR="006B39A8" w:rsidRDefault="007C2A0D">
            <w:r>
              <w:rPr>
                <w:rFonts w:ascii="Calibri" w:eastAsia="Calibri" w:hAnsi="Calibri" w:cs="Calibri"/>
                <w:color w:val="1A1A2E"/>
                <w:sz w:val="18"/>
                <w:szCs w:val="18"/>
              </w:rPr>
              <w:t>2 — Single Extraction</w:t>
            </w:r>
          </w:p>
        </w:tc>
        <w:tc>
          <w:tcPr>
            <w:tcW w:w="2520" w:type="dxa"/>
            <w:shd w:val="clear" w:color="auto" w:fill="F7FAFC"/>
          </w:tcPr>
          <w:p w14:paraId="47DE76A3" w14:textId="77777777" w:rsidR="006B39A8" w:rsidRDefault="007C2A0D">
            <w:r>
              <w:rPr>
                <w:rFonts w:ascii="Calibri" w:eastAsia="Calibri" w:hAnsi="Calibri" w:cs="Calibri"/>
                <w:color w:val="1A1A2E"/>
                <w:sz w:val="18"/>
                <w:szCs w:val="18"/>
              </w:rPr>
              <w:t>20% CAV simulation</w:t>
            </w:r>
          </w:p>
        </w:tc>
        <w:tc>
          <w:tcPr>
            <w:tcW w:w="2880" w:type="dxa"/>
            <w:shd w:val="clear" w:color="auto" w:fill="F7FAFC"/>
          </w:tcPr>
          <w:p w14:paraId="47DE76A4" w14:textId="77777777" w:rsidR="006B39A8" w:rsidRDefault="007C2A0D">
            <w:r>
              <w:rPr>
                <w:rFonts w:ascii="Calibri" w:eastAsia="Calibri" w:hAnsi="Calibri" w:cs="Calibri"/>
                <w:color w:val="1A1A2E"/>
                <w:sz w:val="18"/>
                <w:szCs w:val="18"/>
              </w:rPr>
              <w:t>ground_truth_X.npy (656, 30, 7) ground_truth_Y.npy (656, 50, 2) type_metadata.pkl</w:t>
            </w:r>
          </w:p>
        </w:tc>
        <w:tc>
          <w:tcPr>
            <w:tcW w:w="1800" w:type="dxa"/>
            <w:shd w:val="clear" w:color="auto" w:fill="F7FAFC"/>
          </w:tcPr>
          <w:p w14:paraId="47DE76A5" w14:textId="77777777" w:rsidR="006B39A8" w:rsidRDefault="007C2A0D">
            <w:r>
              <w:rPr>
                <w:rFonts w:ascii="Calibri" w:eastAsia="Calibri" w:hAnsi="Calibri" w:cs="Calibri"/>
                <w:color w:val="1A1A2E"/>
                <w:sz w:val="18"/>
                <w:szCs w:val="18"/>
              </w:rPr>
              <w:t>Debugging and verification</w:t>
            </w:r>
          </w:p>
        </w:tc>
      </w:tr>
      <w:tr w:rsidR="006B39A8" w14:paraId="47DE76AB" w14:textId="77777777">
        <w:tc>
          <w:tcPr>
            <w:tcW w:w="2160" w:type="dxa"/>
            <w:shd w:val="clear" w:color="auto" w:fill="FFFFFF"/>
          </w:tcPr>
          <w:p w14:paraId="47DE76A7" w14:textId="77777777" w:rsidR="006B39A8" w:rsidRDefault="007C2A0D">
            <w:r>
              <w:rPr>
                <w:rFonts w:ascii="Calibri" w:eastAsia="Calibri" w:hAnsi="Calibri" w:cs="Calibri"/>
                <w:color w:val="1A1A2E"/>
                <w:sz w:val="18"/>
                <w:szCs w:val="18"/>
              </w:rPr>
              <w:t>3 — Full Sweep</w:t>
            </w:r>
          </w:p>
        </w:tc>
        <w:tc>
          <w:tcPr>
            <w:tcW w:w="2520" w:type="dxa"/>
            <w:shd w:val="clear" w:color="auto" w:fill="FFFFFF"/>
          </w:tcPr>
          <w:p w14:paraId="47DE76A8" w14:textId="77777777" w:rsidR="006B39A8" w:rsidRDefault="007C2A0D">
            <w:r>
              <w:rPr>
                <w:rFonts w:ascii="Calibri" w:eastAsia="Calibri" w:hAnsi="Calibri" w:cs="Calibri"/>
                <w:color w:val="1A1A2E"/>
                <w:sz w:val="18"/>
                <w:szCs w:val="18"/>
              </w:rPr>
              <w:t>3 penetrations × 20 seeds</w:t>
            </w:r>
          </w:p>
        </w:tc>
        <w:tc>
          <w:tcPr>
            <w:tcW w:w="2880" w:type="dxa"/>
            <w:shd w:val="clear" w:color="auto" w:fill="FFFFFF"/>
          </w:tcPr>
          <w:p w14:paraId="47DE76A9" w14:textId="77777777" w:rsidR="006B39A8" w:rsidRDefault="007C2A0D">
            <w:r>
              <w:rPr>
                <w:rFonts w:ascii="Calibri" w:eastAsia="Calibri" w:hAnsi="Calibri" w:cs="Calibri"/>
                <w:color w:val="1A1A2E"/>
                <w:sz w:val="18"/>
                <w:szCs w:val="18"/>
              </w:rPr>
              <w:t>60 .npz files in data/ folder ~40,000+ total windows</w:t>
            </w:r>
          </w:p>
        </w:tc>
        <w:tc>
          <w:tcPr>
            <w:tcW w:w="1800" w:type="dxa"/>
            <w:shd w:val="clear" w:color="auto" w:fill="FFFFFF"/>
          </w:tcPr>
          <w:p w14:paraId="47DE76AA" w14:textId="77777777" w:rsidR="006B39A8" w:rsidRDefault="007C2A0D">
            <w:r>
              <w:rPr>
                <w:rFonts w:ascii="Calibri" w:eastAsia="Calibri" w:hAnsi="Calibri" w:cs="Calibri"/>
                <w:color w:val="1A1A2E"/>
                <w:sz w:val="18"/>
                <w:szCs w:val="18"/>
              </w:rPr>
              <w:t>Steps 4–11 (injection, imputation, experiments)</w:t>
            </w:r>
          </w:p>
        </w:tc>
      </w:tr>
    </w:tbl>
    <w:p w14:paraId="47DE76AC" w14:textId="77777777" w:rsidR="006B39A8" w:rsidRDefault="006B39A8">
      <w:pPr>
        <w:spacing w:after="120"/>
      </w:pPr>
    </w:p>
    <w:p w14:paraId="47DE76AD" w14:textId="77777777" w:rsidR="006B39A8" w:rsidRDefault="007C2A0D">
      <w:pPr>
        <w:pBdr>
          <w:top w:val="single" w:sz="6" w:space="0" w:color="2E7D32"/>
          <w:left w:val="thick" w:sz="12" w:space="0" w:color="2E7D32"/>
          <w:bottom w:val="single" w:sz="6" w:space="0" w:color="2E7D32"/>
          <w:right w:val="single" w:sz="6" w:space="0" w:color="2E7D32"/>
        </w:pBdr>
        <w:shd w:val="clear" w:color="auto" w:fill="E8F5E9"/>
        <w:spacing w:before="80" w:after="80"/>
        <w:ind w:left="280"/>
      </w:pPr>
      <w:r>
        <w:rPr>
          <w:rFonts w:ascii="Calibri" w:eastAsia="Calibri" w:hAnsi="Calibri" w:cs="Calibri"/>
          <w:color w:val="2E7D32"/>
        </w:rPr>
        <w:t>Steps 4 and 5 (SFM and TCM injection) read the .npz files produced in Step 3 and corrupt them to simulate real deployment conditions. The ground truth values are preserved inside the .npz for evaluation. Never overwrite the ground truth arrays.</w:t>
      </w:r>
    </w:p>
    <w:p w14:paraId="47DE76AE" w14:textId="77777777" w:rsidR="006B39A8" w:rsidRDefault="006B39A8">
      <w:pPr>
        <w:spacing w:after="120"/>
      </w:pPr>
    </w:p>
    <w:p w14:paraId="47DE76AF" w14:textId="77777777" w:rsidR="006B39A8" w:rsidRDefault="006B39A8">
      <w:pPr>
        <w:spacing w:after="120"/>
      </w:pPr>
    </w:p>
    <w:p w14:paraId="6460F370" w14:textId="77777777" w:rsidR="00927A74" w:rsidRPr="00927A74"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t>Step 4 — Structural Feature Missingness (SFM) Injection</w:t>
      </w:r>
    </w:p>
    <w:p w14:paraId="7667ED92" w14:textId="77777777" w:rsidR="00927A74" w:rsidRPr="00927A74"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t>What Was Built</w:t>
      </w:r>
    </w:p>
    <w:p w14:paraId="0C11EABC" w14:textId="77777777" w:rsidR="00927A74" w:rsidRPr="00927A74"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t>A post-processing pipeline that reads each clean ground truth .npz file from data/ and applies physically-grounded masking to the three neighbour feature columns based on vehicle type metadata. Output is saved to data_corrupted/ leaving the original files untouched.</w:t>
      </w:r>
    </w:p>
    <w:p w14:paraId="2666E8F8" w14:textId="77777777" w:rsidR="00927A74" w:rsidRPr="00927A74"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t>The Physics of SFM</w:t>
      </w:r>
    </w:p>
    <w:p w14:paraId="55042E2F" w14:textId="77777777" w:rsidR="00927A74" w:rsidRPr="00927A74"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t>SFM is caused by HDV non-participation in V2X. Two sensor modalities must be distinguished:</w:t>
      </w:r>
    </w:p>
    <w:p w14:paraId="1C6CB4D7" w14:textId="77777777" w:rsidR="00927A74" w:rsidRPr="00927A74" w:rsidRDefault="00927A74" w:rsidP="00927A74">
      <w:pPr>
        <w:spacing w:before="60" w:after="80"/>
        <w:jc w:val="both"/>
        <w:rPr>
          <w:rFonts w:ascii="Calibri" w:eastAsia="Calibri" w:hAnsi="Calibri" w:cs="Calibri"/>
          <w:color w:val="1A1A2E"/>
        </w:rPr>
      </w:pPr>
    </w:p>
    <w:p w14:paraId="116267F0" w14:textId="77777777" w:rsidR="00927A74" w:rsidRPr="00927A74"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t>Onboard radar/LiDAR — detects physical mass regardless of connectivity. Tracks gap to any vehicle ahead, CAV or HDV.</w:t>
      </w:r>
    </w:p>
    <w:p w14:paraId="073A0EC6" w14:textId="77777777" w:rsidR="00927A74" w:rsidRPr="00927A74"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t>V2X cooperative telemetry — requires a wireless transmitter on the target vehicle. HDVs have no transmitter. Speed data from HDVs is structurally unavailable.</w:t>
      </w:r>
    </w:p>
    <w:p w14:paraId="59557854" w14:textId="77777777" w:rsidR="00927A74" w:rsidRPr="00927A74" w:rsidRDefault="00927A74" w:rsidP="00927A74">
      <w:pPr>
        <w:spacing w:before="60" w:after="80"/>
        <w:jc w:val="both"/>
        <w:rPr>
          <w:rFonts w:ascii="Calibri" w:eastAsia="Calibri" w:hAnsi="Calibri" w:cs="Calibri"/>
          <w:color w:val="1A1A2E"/>
        </w:rPr>
      </w:pPr>
    </w:p>
    <w:p w14:paraId="3EF60369" w14:textId="77777777" w:rsidR="00927A74" w:rsidRPr="00927A74"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t>Exact Masking Rules Per Column</w:t>
      </w:r>
    </w:p>
    <w:p w14:paraId="7EEDA543" w14:textId="77777777" w:rsidR="00927A74" w:rsidRPr="00927A74"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t>ColumnFeatureMasked whenKept when4gap_to_leaderLeader = none (no vehicle ahead)Leader = HDV or CAV (radar detects physical mass)5leader_speedLeader = none OR leader = HDVLeader = CAV (V2X broadcast received)6follower_speedFollower = none OR follower = HDVFollower = CAV (V2X broadcast received)</w:t>
      </w:r>
    </w:p>
    <w:p w14:paraId="7DE9FE89" w14:textId="77777777" w:rsidR="00927A74" w:rsidRPr="00927A74"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t>Correction from Implementation Plan</w:t>
      </w:r>
    </w:p>
    <w:p w14:paraId="14D6D013" w14:textId="77777777" w:rsidR="00927A74" w:rsidRPr="00927A74"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t>The original implementation plan masked column 4 (gap_to_leader) when the leader was HDV. This is physically wrong. An HDV is a metallic mass — the ego-CAV's onboard radar detects it regardless of V2X capability. Confirmed by supervisor. Column 4 is only masked when no leader exists at all.</w:t>
      </w:r>
    </w:p>
    <w:p w14:paraId="0FF91796" w14:textId="77777777" w:rsidR="00927A74" w:rsidRPr="00927A74"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t>Output Structure</w:t>
      </w:r>
    </w:p>
    <w:p w14:paraId="620A8F2F" w14:textId="77777777" w:rsidR="00927A74" w:rsidRPr="00927A74"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t>Each file in data_corrupted/ contains:</w:t>
      </w:r>
    </w:p>
    <w:p w14:paraId="4A23F908" w14:textId="77777777" w:rsidR="00927A74" w:rsidRPr="00927A74" w:rsidRDefault="00927A74" w:rsidP="00927A74">
      <w:pPr>
        <w:spacing w:before="60" w:after="80"/>
        <w:jc w:val="both"/>
        <w:rPr>
          <w:rFonts w:ascii="Calibri" w:eastAsia="Calibri" w:hAnsi="Calibri" w:cs="Calibri"/>
          <w:color w:val="1A1A2E"/>
        </w:rPr>
      </w:pPr>
    </w:p>
    <w:p w14:paraId="61158484" w14:textId="77777777" w:rsidR="00927A74" w:rsidRPr="00927A74"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t>X_gt — original ground truth, untouched</w:t>
      </w:r>
    </w:p>
    <w:p w14:paraId="1189A947" w14:textId="77777777" w:rsidR="00927A74" w:rsidRPr="00927A74"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t>Y — trajectory labels, untouched</w:t>
      </w:r>
    </w:p>
    <w:p w14:paraId="692FBCCB" w14:textId="77777777" w:rsidR="00927A74" w:rsidRPr="00927A74"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t>X_corrupted — ground truth with SFM + TCM applied</w:t>
      </w:r>
    </w:p>
    <w:p w14:paraId="676A93D5" w14:textId="77777777" w:rsidR="00927A74" w:rsidRPr="00927A74"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t>X_mask — combined binary mask (1=observed, 0=missing)</w:t>
      </w:r>
    </w:p>
    <w:p w14:paraId="7EB63548" w14:textId="77777777" w:rsidR="00927A74" w:rsidRPr="00927A74"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t>leader_meta — leader type per step, shape (N, 30)</w:t>
      </w:r>
    </w:p>
    <w:p w14:paraId="2F27025E" w14:textId="77777777" w:rsidR="00927A74" w:rsidRPr="00927A74"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t>follower_meta — follower type per step, shape (N, 30)</w:t>
      </w:r>
    </w:p>
    <w:p w14:paraId="0692A9B1" w14:textId="77777777" w:rsidR="00927A74" w:rsidRPr="00927A74" w:rsidRDefault="00927A74" w:rsidP="00927A74">
      <w:pPr>
        <w:spacing w:before="60" w:after="80"/>
        <w:jc w:val="both"/>
        <w:rPr>
          <w:rFonts w:ascii="Calibri" w:eastAsia="Calibri" w:hAnsi="Calibri" w:cs="Calibri"/>
          <w:color w:val="1A1A2E"/>
        </w:rPr>
      </w:pPr>
    </w:p>
    <w:p w14:paraId="4384A119" w14:textId="77777777" w:rsidR="00927A74" w:rsidRPr="00927A74" w:rsidRDefault="00927A74" w:rsidP="00927A74">
      <w:pPr>
        <w:spacing w:before="60" w:after="80"/>
        <w:jc w:val="both"/>
        <w:rPr>
          <w:rFonts w:ascii="Calibri" w:eastAsia="Calibri" w:hAnsi="Calibri" w:cs="Calibri"/>
          <w:color w:val="1A1A2E"/>
        </w:rPr>
      </w:pPr>
    </w:p>
    <w:p w14:paraId="522525F4" w14:textId="77777777" w:rsidR="00927A74" w:rsidRPr="00927A74"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lastRenderedPageBreak/>
        <w:t>Step 5 — Temporal Cluster Missingness (TCM) Injection</w:t>
      </w:r>
    </w:p>
    <w:p w14:paraId="762DF4BA" w14:textId="77777777" w:rsidR="00927A74" w:rsidRPr="00927A74"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t>What Was Built</w:t>
      </w:r>
    </w:p>
    <w:p w14:paraId="5C1283C5" w14:textId="77777777" w:rsidR="00927A74" w:rsidRPr="00927A74"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t>TCM injection runs on top of the SFM-corrupted window. It applies burst-pattern missing data to ego-state columns 0-3 using a Gilbert-Elliott two-state Markov chain model of V2X packet loss.</w:t>
      </w:r>
    </w:p>
    <w:p w14:paraId="4D5614AD" w14:textId="77777777" w:rsidR="00927A74" w:rsidRPr="00927A74"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t>Why Gilbert-Elliott</w:t>
      </w:r>
    </w:p>
    <w:p w14:paraId="7A641134" w14:textId="77777777" w:rsidR="00927A74" w:rsidRPr="00927A74"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t>V2X packet loss is not random. When the wireless channel enters a bad state (interference, RSU handover, deep fading), consecutive packets fail together. The Gilbert-Elliott model captures this with two parameters:</w:t>
      </w:r>
    </w:p>
    <w:p w14:paraId="6BF4E85B" w14:textId="77777777" w:rsidR="00927A74" w:rsidRPr="00927A74" w:rsidRDefault="00927A74" w:rsidP="00927A74">
      <w:pPr>
        <w:spacing w:before="60" w:after="80"/>
        <w:jc w:val="both"/>
        <w:rPr>
          <w:rFonts w:ascii="Calibri" w:eastAsia="Calibri" w:hAnsi="Calibri" w:cs="Calibri"/>
          <w:color w:val="1A1A2E"/>
        </w:rPr>
      </w:pPr>
    </w:p>
    <w:p w14:paraId="2D82DDA0" w14:textId="77777777" w:rsidR="00927A74" w:rsidRPr="00927A74"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t>P_ENTER_BAD = 0.05 — probability of entering bad state per step</w:t>
      </w:r>
    </w:p>
    <w:p w14:paraId="107D12A1" w14:textId="77777777" w:rsidR="00927A74" w:rsidRPr="00927A74"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t>P_EXIT_BAD = 0.40 — probability of recovering per step</w:t>
      </w:r>
    </w:p>
    <w:p w14:paraId="29405340" w14:textId="77777777" w:rsidR="00927A74" w:rsidRPr="00927A74"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t>Mean burst length = 1 / 0.40 = 2.5 steps = 250ms</w:t>
      </w:r>
    </w:p>
    <w:p w14:paraId="23C690E6" w14:textId="77777777" w:rsidR="00927A74" w:rsidRPr="00927A74" w:rsidRDefault="00927A74" w:rsidP="00927A74">
      <w:pPr>
        <w:spacing w:before="60" w:after="80"/>
        <w:jc w:val="both"/>
        <w:rPr>
          <w:rFonts w:ascii="Calibri" w:eastAsia="Calibri" w:hAnsi="Calibri" w:cs="Calibri"/>
          <w:color w:val="1A1A2E"/>
        </w:rPr>
      </w:pPr>
    </w:p>
    <w:p w14:paraId="13B18872" w14:textId="77777777" w:rsidR="00927A74" w:rsidRPr="00927A74"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t>Why All Four Ego Columns Drop Simultaneously</w:t>
      </w:r>
    </w:p>
    <w:p w14:paraId="1CCC3C6E" w14:textId="77777777" w:rsidR="00927A74" w:rsidRPr="00927A74"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t>A CAV broadcasts its kinematic state in a single atomic packet — a Cooperative Awareness Message (CAM) in Europe or Basic Safety Message (BSM) in the US. At the physical layer, packet delivery is binary: the CRC either passes completely or the packet is discarded entirely. A partial receive is impossible. Therefore when a packet is lost, speed, acceleration, x, and y are all lost simultaneously. One mask per window is generated and applied to all four columns together.</w:t>
      </w:r>
    </w:p>
    <w:p w14:paraId="62371895" w14:textId="77777777" w:rsidR="00927A74" w:rsidRPr="00927A74"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t>Application Order</w:t>
      </w:r>
    </w:p>
    <w:p w14:paraId="76B6F70C" w14:textId="77777777" w:rsidR="00927A74" w:rsidRPr="00927A74"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t>Ground truth X</w:t>
      </w:r>
    </w:p>
    <w:p w14:paraId="64308F47" w14:textId="77777777" w:rsidR="00927A74" w:rsidRPr="00927A74"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t xml:space="preserve">    → Step 4: inject_sfm()  → X_sfm, sfm_mask</w:t>
      </w:r>
    </w:p>
    <w:p w14:paraId="35F583D1" w14:textId="77777777" w:rsidR="00927A74" w:rsidRPr="00927A74"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t xml:space="preserve">    → Step 5: inject_tcm()  → X_corrupted, tcm_mask</w:t>
      </w:r>
    </w:p>
    <w:p w14:paraId="26CEA76B" w14:textId="77777777" w:rsidR="00927A74" w:rsidRPr="00927A74"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t xml:space="preserve">    → Combined: X_mask = sfm_mask × tcm_mask</w:t>
      </w:r>
    </w:p>
    <w:p w14:paraId="60F97A14" w14:textId="77777777" w:rsidR="00927A74" w:rsidRPr="00927A74"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t>TCM always runs on the SFM-corrupted window. In real deployment both corruption types exist simultaneously in the same received data.</w:t>
      </w:r>
    </w:p>
    <w:p w14:paraId="5DCD32AC" w14:textId="77777777" w:rsidR="00927A74" w:rsidRPr="00927A74"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t>Reproducibility</w:t>
      </w:r>
    </w:p>
    <w:p w14:paraId="241DCF6C" w14:textId="77777777" w:rsidR="00927A74" w:rsidRPr="00927A74"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t>Global seed fixed at np.random.seed(42). Files processed in sorted order within each scenario, scenarios processed in fixed order (penetration_10 → 20 → 30). TCM profiles are fully reproducible given these conditions.</w:t>
      </w:r>
    </w:p>
    <w:p w14:paraId="26AB1B08" w14:textId="77777777" w:rsidR="00927A74" w:rsidRPr="00927A74" w:rsidRDefault="00927A74" w:rsidP="00927A74">
      <w:pPr>
        <w:spacing w:before="60" w:after="80"/>
        <w:jc w:val="both"/>
        <w:rPr>
          <w:rFonts w:ascii="Calibri" w:eastAsia="Calibri" w:hAnsi="Calibri" w:cs="Calibri"/>
          <w:color w:val="1A1A2E"/>
        </w:rPr>
      </w:pPr>
    </w:p>
    <w:p w14:paraId="0D38CF9C" w14:textId="77777777" w:rsidR="00927A74" w:rsidRPr="00927A74"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t>Key Finding — Percolation Threshold in SFM Rate</w:t>
      </w:r>
    </w:p>
    <w:p w14:paraId="17A7168E" w14:textId="2CAB2AC4" w:rsidR="00927A74" w:rsidRPr="00927A74" w:rsidRDefault="00A31FCB" w:rsidP="00927A74">
      <w:pPr>
        <w:spacing w:before="60" w:after="80"/>
        <w:jc w:val="both"/>
        <w:rPr>
          <w:rFonts w:ascii="Calibri" w:eastAsia="Calibri" w:hAnsi="Calibri" w:cs="Calibri"/>
          <w:color w:val="1A1A2E"/>
        </w:rPr>
      </w:pPr>
      <w:r w:rsidRPr="00A31FCB">
        <w:rPr>
          <w:rFonts w:ascii="Calibri" w:eastAsia="Calibri" w:hAnsi="Calibri" w:cs="Calibri"/>
          <w:noProof/>
          <w:color w:val="1A1A2E"/>
        </w:rPr>
        <w:drawing>
          <wp:inline distT="0" distB="0" distL="0" distR="0" wp14:anchorId="3D945E45" wp14:editId="2B8A0002">
            <wp:extent cx="5731510" cy="1752600"/>
            <wp:effectExtent l="0" t="0" r="2540" b="0"/>
            <wp:docPr id="44943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36511" name=""/>
                    <pic:cNvPicPr/>
                  </pic:nvPicPr>
                  <pic:blipFill>
                    <a:blip r:embed="rId5"/>
                    <a:stretch>
                      <a:fillRect/>
                    </a:stretch>
                  </pic:blipFill>
                  <pic:spPr>
                    <a:xfrm>
                      <a:off x="0" y="0"/>
                      <a:ext cx="5731510" cy="1752600"/>
                    </a:xfrm>
                    <a:prstGeom prst="rect">
                      <a:avLst/>
                    </a:prstGeom>
                  </pic:spPr>
                </pic:pic>
              </a:graphicData>
            </a:graphic>
          </wp:inline>
        </w:drawing>
      </w:r>
    </w:p>
    <w:p w14:paraId="0018FD7D" w14:textId="77777777" w:rsidR="00927A74" w:rsidRPr="00927A74"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t>Finding: SFM severity does not scale linearly with CAV penetration rate. Between 20% and 30% CAV a phase transition occurs where CACC platoon formation becomes self-sustaining. At 30% penetration, 69% of ego-CAV leaders are other CAVs — despite only 30% of total traffic being CAV. This is consistent across all 20 seeds at 30% penetration (std &lt; 2%).</w:t>
      </w:r>
    </w:p>
    <w:p w14:paraId="59C144DA" w14:textId="77777777" w:rsidR="00927A74" w:rsidRPr="00927A74"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t>Physical explanation: CACC vehicles maintain tight minimum gaps (1.0m vs 2.5m for HDV). Above a critical density, CAVs preferentially close in on each other and form stable platoons. Within a platoon, every member has a CAV leader. The threshold lies between 20% and 30% penetration for this highway configuration.</w:t>
      </w:r>
    </w:p>
    <w:p w14:paraId="2200FA0F" w14:textId="667B51FC" w:rsidR="00147D05" w:rsidRDefault="00927A74" w:rsidP="00927A74">
      <w:pPr>
        <w:spacing w:before="60" w:after="80"/>
        <w:jc w:val="both"/>
        <w:rPr>
          <w:rFonts w:ascii="Calibri" w:eastAsia="Calibri" w:hAnsi="Calibri" w:cs="Calibri"/>
          <w:color w:val="1A1A2E"/>
        </w:rPr>
      </w:pPr>
      <w:r w:rsidRPr="00927A74">
        <w:rPr>
          <w:rFonts w:ascii="Calibri" w:eastAsia="Calibri" w:hAnsi="Calibri" w:cs="Calibri"/>
          <w:color w:val="1A1A2E"/>
        </w:rPr>
        <w:lastRenderedPageBreak/>
        <w:t>Research implication: The assumption of linear SFM scaling with penetration rate — made implicitly by all prior work — is invalid for CACC-equipped vehicles. This finding will be reported explicitly in Experiment E2 and discussed in Section 5.</w:t>
      </w:r>
    </w:p>
    <w:p w14:paraId="586AAF5E" w14:textId="77777777" w:rsidR="00F579E7" w:rsidRDefault="007F019E" w:rsidP="00F579E7">
      <w:pPr>
        <w:spacing w:before="60" w:after="80"/>
        <w:jc w:val="both"/>
      </w:pPr>
      <w:r>
        <w:br/>
        <w:t xml:space="preserve">E2: </w:t>
      </w:r>
      <w:r w:rsidRPr="007F019E">
        <w:t>We observe that at 30% CAV penetration, CACC platoon formation causes a non-linear reduction in SFM severity — leader V2X availability jumps from ~1% at 20% CAV to ~68% at 30% CAV. This suggests a threshold effect in cooperative leader observation driven by platoon dynamics. However, given that near-future deployment scenarios are expected to operate below 10% CAV penetration, the practical relevance of this threshold is limited for current ITS applications. We report it as a simulation observation warranting future investigation rather than a primary result.</w:t>
      </w:r>
      <w:r w:rsidR="00F579E7">
        <w:br/>
      </w:r>
      <w:r w:rsidR="00F579E7">
        <w:br/>
      </w:r>
      <w:r w:rsidR="00F579E7">
        <w:br/>
        <w:t>Step 6 — Simulate RSU Camera Observations of HDVs</w:t>
      </w:r>
    </w:p>
    <w:p w14:paraId="0FD6871D" w14:textId="77777777" w:rsidR="00F579E7" w:rsidRDefault="00F579E7" w:rsidP="00F579E7">
      <w:pPr>
        <w:spacing w:before="60" w:after="80"/>
        <w:jc w:val="both"/>
      </w:pPr>
    </w:p>
    <w:p w14:paraId="340A0E78" w14:textId="77777777" w:rsidR="00F579E7" w:rsidRDefault="00F579E7" w:rsidP="00F579E7">
      <w:pPr>
        <w:spacing w:before="60" w:after="80"/>
        <w:jc w:val="both"/>
      </w:pPr>
      <w:r>
        <w:t>What Was Built</w:t>
      </w:r>
    </w:p>
    <w:p w14:paraId="00D9EE82" w14:textId="77777777" w:rsidR="00F579E7" w:rsidRDefault="00F579E7" w:rsidP="00F579E7">
      <w:pPr>
        <w:spacing w:before="60" w:after="80"/>
        <w:jc w:val="both"/>
      </w:pPr>
    </w:p>
    <w:p w14:paraId="439FADB2" w14:textId="77777777" w:rsidR="00F579E7" w:rsidRDefault="00F579E7" w:rsidP="00F579E7">
      <w:pPr>
        <w:spacing w:before="60" w:after="80"/>
        <w:jc w:val="both"/>
      </w:pPr>
      <w:r>
        <w:t>A post-processing module that generates simulated RSU camera observations for each window in data_corrupted/. For every time step where a leader vehicle exists, it applies physically calibrated Gaussian noise and random missed detections to the ground truth gap and leader speed. Output is stored as a new rsu_obs array inside each existing .npz file.</w:t>
      </w:r>
    </w:p>
    <w:p w14:paraId="5FD74F8B" w14:textId="77777777" w:rsidR="00F579E7" w:rsidRDefault="00F579E7" w:rsidP="00F579E7">
      <w:pPr>
        <w:spacing w:before="60" w:after="80"/>
        <w:jc w:val="both"/>
      </w:pPr>
    </w:p>
    <w:p w14:paraId="6213708B" w14:textId="77777777" w:rsidR="00F579E7" w:rsidRDefault="00F579E7" w:rsidP="00F579E7">
      <w:pPr>
        <w:spacing w:before="60" w:after="80"/>
        <w:jc w:val="both"/>
      </w:pPr>
      <w:r>
        <w:t>Why This Step Is Needed</w:t>
      </w:r>
    </w:p>
    <w:p w14:paraId="1ED177AA" w14:textId="77777777" w:rsidR="00F579E7" w:rsidRDefault="00F579E7" w:rsidP="00F579E7">
      <w:pPr>
        <w:spacing w:before="60" w:after="80"/>
        <w:jc w:val="both"/>
      </w:pPr>
    </w:p>
    <w:p w14:paraId="64E86F33" w14:textId="77777777" w:rsidR="00F579E7" w:rsidRDefault="00F579E7" w:rsidP="00F579E7">
      <w:pPr>
        <w:spacing w:before="60" w:after="80"/>
        <w:jc w:val="both"/>
      </w:pPr>
      <w:r>
        <w:t>Channel 1 of the dual-channel imputer uses RSU sensor data to fill SFM-masked columns. Since we work in simulation, we approximate real RSU hardware output by degrading SUMO ground truth with realistic sensor noise. This gives Channel 1 a physically plausible input signal while preserving perfect ground truth for evaluation.</w:t>
      </w:r>
    </w:p>
    <w:p w14:paraId="43FEEB71" w14:textId="77777777" w:rsidR="00F579E7" w:rsidRDefault="00F579E7" w:rsidP="00F579E7">
      <w:pPr>
        <w:spacing w:before="60" w:after="80"/>
        <w:jc w:val="both"/>
      </w:pPr>
    </w:p>
    <w:p w14:paraId="385A509B" w14:textId="14567A17" w:rsidR="00152635" w:rsidRDefault="00F579E7" w:rsidP="00F579E7">
      <w:pPr>
        <w:spacing w:before="60" w:after="80"/>
        <w:jc w:val="both"/>
      </w:pPr>
      <w:r>
        <w:t>Noise Parameters — From Published Roadside Camera Benchmarks</w:t>
      </w:r>
      <w:r>
        <w:br/>
      </w:r>
      <w:r>
        <w:br/>
      </w:r>
      <w:r w:rsidRPr="00F579E7">
        <w:rPr>
          <w:noProof/>
        </w:rPr>
        <w:drawing>
          <wp:inline distT="0" distB="0" distL="0" distR="0" wp14:anchorId="549685EB" wp14:editId="5F88739B">
            <wp:extent cx="5731510" cy="2064385"/>
            <wp:effectExtent l="0" t="0" r="2540" b="0"/>
            <wp:docPr id="139324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42901" name=""/>
                    <pic:cNvPicPr/>
                  </pic:nvPicPr>
                  <pic:blipFill>
                    <a:blip r:embed="rId6"/>
                    <a:stretch>
                      <a:fillRect/>
                    </a:stretch>
                  </pic:blipFill>
                  <pic:spPr>
                    <a:xfrm>
                      <a:off x="0" y="0"/>
                      <a:ext cx="5731510" cy="2064385"/>
                    </a:xfrm>
                    <a:prstGeom prst="rect">
                      <a:avLst/>
                    </a:prstGeom>
                  </pic:spPr>
                </pic:pic>
              </a:graphicData>
            </a:graphic>
          </wp:inline>
        </w:drawing>
      </w:r>
    </w:p>
    <w:p w14:paraId="604B7A29" w14:textId="77777777" w:rsidR="00F579E7" w:rsidRDefault="00F579E7" w:rsidP="00F579E7">
      <w:pPr>
        <w:spacing w:before="60" w:after="80"/>
        <w:jc w:val="both"/>
      </w:pPr>
    </w:p>
    <w:p w14:paraId="21A71977" w14:textId="38064759" w:rsidR="00F579E7" w:rsidRDefault="00F579E7" w:rsidP="00F579E7">
      <w:pPr>
        <w:spacing w:before="60" w:after="80"/>
        <w:jc w:val="both"/>
      </w:pPr>
      <w:r w:rsidRPr="00F579E7">
        <w:rPr>
          <w:noProof/>
        </w:rPr>
        <w:lastRenderedPageBreak/>
        <w:drawing>
          <wp:inline distT="0" distB="0" distL="0" distR="0" wp14:anchorId="63EBE97D" wp14:editId="43CC6540">
            <wp:extent cx="5731510" cy="1793240"/>
            <wp:effectExtent l="0" t="0" r="2540" b="0"/>
            <wp:docPr id="32030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02410" name=""/>
                    <pic:cNvPicPr/>
                  </pic:nvPicPr>
                  <pic:blipFill>
                    <a:blip r:embed="rId7"/>
                    <a:stretch>
                      <a:fillRect/>
                    </a:stretch>
                  </pic:blipFill>
                  <pic:spPr>
                    <a:xfrm>
                      <a:off x="0" y="0"/>
                      <a:ext cx="5731510" cy="1793240"/>
                    </a:xfrm>
                    <a:prstGeom prst="rect">
                      <a:avLst/>
                    </a:prstGeom>
                  </pic:spPr>
                </pic:pic>
              </a:graphicData>
            </a:graphic>
          </wp:inline>
        </w:drawing>
      </w:r>
    </w:p>
    <w:p w14:paraId="44CA355D" w14:textId="77777777" w:rsidR="00F579E7" w:rsidRDefault="00F579E7" w:rsidP="00F579E7">
      <w:pPr>
        <w:spacing w:before="60" w:after="80"/>
        <w:jc w:val="both"/>
      </w:pPr>
    </w:p>
    <w:p w14:paraId="3D811E64" w14:textId="77777777" w:rsidR="00F579E7" w:rsidRDefault="00F579E7" w:rsidP="00F579E7">
      <w:pPr>
        <w:spacing w:before="60" w:after="80"/>
        <w:jc w:val="both"/>
      </w:pPr>
      <w:r>
        <w:t>Key Design Decision — CAV and HDV Treated Identically</w:t>
      </w:r>
    </w:p>
    <w:p w14:paraId="1D77A936" w14:textId="77777777" w:rsidR="00F579E7" w:rsidRDefault="00F579E7" w:rsidP="00F579E7">
      <w:pPr>
        <w:spacing w:before="60" w:after="80"/>
        <w:jc w:val="both"/>
      </w:pPr>
    </w:p>
    <w:p w14:paraId="12A35004" w14:textId="77777777" w:rsidR="00F579E7" w:rsidRDefault="00F579E7" w:rsidP="00F579E7">
      <w:pPr>
        <w:spacing w:before="60" w:after="80"/>
        <w:jc w:val="both"/>
      </w:pPr>
      <w:r>
        <w:t>The RSU camera is a line-of-sight sensor detecting physical mass regardless of V2X capability. Both vehicle types receive identical noise and dropout treatment. For HDV leaders the RSU observation is the only available speed source. For CAV leaders a direct V2X broadcast also exists — the downstream Kalman Filter uses RSU as primary input for HDV recovery only.</w:t>
      </w:r>
    </w:p>
    <w:p w14:paraId="1E41634D" w14:textId="77777777" w:rsidR="00F579E7" w:rsidRDefault="00F579E7" w:rsidP="00F579E7">
      <w:pPr>
        <w:spacing w:before="60" w:after="80"/>
        <w:jc w:val="both"/>
      </w:pPr>
    </w:p>
    <w:p w14:paraId="4D8B3D24" w14:textId="77777777" w:rsidR="00F579E7" w:rsidRDefault="00F579E7" w:rsidP="00F579E7">
      <w:pPr>
        <w:spacing w:before="60" w:after="80"/>
        <w:jc w:val="both"/>
      </w:pPr>
      <w:r>
        <w:t>Mathematical Equivalence</w:t>
      </w:r>
    </w:p>
    <w:p w14:paraId="71B56272" w14:textId="77777777" w:rsidR="00F579E7" w:rsidRDefault="00F579E7" w:rsidP="00F579E7">
      <w:pPr>
        <w:spacing w:before="60" w:after="80"/>
        <w:jc w:val="both"/>
      </w:pPr>
    </w:p>
    <w:p w14:paraId="568E9D7C" w14:textId="77777777" w:rsidR="00F579E7" w:rsidRDefault="00F579E7" w:rsidP="00F579E7">
      <w:pPr>
        <w:spacing w:before="60" w:after="80"/>
        <w:jc w:val="both"/>
      </w:pPr>
      <w:r>
        <w:t>Applying Gaussian noise to absolute HDV position then subtracting ego position is mathematically identical to adding noise directly to relative gap:</w:t>
      </w:r>
    </w:p>
    <w:p w14:paraId="383C7171" w14:textId="77777777" w:rsidR="00F579E7" w:rsidRDefault="00F579E7" w:rsidP="00F579E7">
      <w:pPr>
        <w:spacing w:before="60" w:after="80"/>
        <w:jc w:val="both"/>
      </w:pPr>
    </w:p>
    <w:p w14:paraId="01D8DC43" w14:textId="77777777" w:rsidR="00F579E7" w:rsidRDefault="00F579E7" w:rsidP="00F579E7">
      <w:pPr>
        <w:spacing w:before="60" w:after="80"/>
        <w:jc w:val="both"/>
      </w:pPr>
      <w:r>
        <w:t>observed_gap = (true_position + ε_pos) − ego_x = true_gap + ε_pos</w:t>
      </w:r>
    </w:p>
    <w:p w14:paraId="7786B281" w14:textId="77777777" w:rsidR="00F579E7" w:rsidRDefault="00F579E7" w:rsidP="00F579E7">
      <w:pPr>
        <w:spacing w:before="60" w:after="80"/>
        <w:jc w:val="both"/>
      </w:pPr>
    </w:p>
    <w:p w14:paraId="4366DBA3" w14:textId="057AF99A" w:rsidR="00F579E7" w:rsidRDefault="00F579E7" w:rsidP="00F579E7">
      <w:pPr>
        <w:spacing w:before="60" w:after="80"/>
        <w:jc w:val="both"/>
      </w:pPr>
      <w:r>
        <w:t>Noise is applied directly to columns 4 and 5 of X_gt without carrying extra absolute coordinate arrays.</w:t>
      </w:r>
    </w:p>
    <w:p w14:paraId="25C6845F" w14:textId="77777777" w:rsidR="00F579E7" w:rsidRDefault="00F579E7" w:rsidP="00F579E7">
      <w:pPr>
        <w:spacing w:before="60" w:after="80"/>
        <w:jc w:val="both"/>
      </w:pPr>
    </w:p>
    <w:p w14:paraId="2CF17718" w14:textId="6738C34D" w:rsidR="00F579E7" w:rsidRDefault="00F579E7" w:rsidP="00F579E7">
      <w:pPr>
        <w:spacing w:before="60" w:after="80"/>
        <w:jc w:val="both"/>
      </w:pPr>
      <w:r w:rsidRPr="00F579E7">
        <w:rPr>
          <w:noProof/>
        </w:rPr>
        <w:drawing>
          <wp:inline distT="0" distB="0" distL="0" distR="0" wp14:anchorId="07A945C1" wp14:editId="4FEA4FE8">
            <wp:extent cx="5731510" cy="2759710"/>
            <wp:effectExtent l="0" t="0" r="2540" b="2540"/>
            <wp:docPr id="79784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48617" name=""/>
                    <pic:cNvPicPr/>
                  </pic:nvPicPr>
                  <pic:blipFill>
                    <a:blip r:embed="rId8"/>
                    <a:stretch>
                      <a:fillRect/>
                    </a:stretch>
                  </pic:blipFill>
                  <pic:spPr>
                    <a:xfrm>
                      <a:off x="0" y="0"/>
                      <a:ext cx="5731510" cy="2759710"/>
                    </a:xfrm>
                    <a:prstGeom prst="rect">
                      <a:avLst/>
                    </a:prstGeom>
                  </pic:spPr>
                </pic:pic>
              </a:graphicData>
            </a:graphic>
          </wp:inline>
        </w:drawing>
      </w:r>
    </w:p>
    <w:p w14:paraId="3AE8E63F" w14:textId="77777777" w:rsidR="00F579E7" w:rsidRDefault="00F579E7" w:rsidP="00F579E7">
      <w:pPr>
        <w:spacing w:before="60" w:after="80"/>
        <w:jc w:val="both"/>
      </w:pPr>
    </w:p>
    <w:p w14:paraId="3F79F741" w14:textId="77777777" w:rsidR="00F579E7" w:rsidRDefault="00F579E7" w:rsidP="00F579E7">
      <w:pPr>
        <w:spacing w:before="60" w:after="80"/>
        <w:jc w:val="both"/>
      </w:pPr>
      <w:r>
        <w:t>Bug Fixed — Windows Atomic File Replace</w:t>
      </w:r>
    </w:p>
    <w:p w14:paraId="450F4929" w14:textId="77777777" w:rsidR="00F579E7" w:rsidRDefault="00F579E7" w:rsidP="00F579E7">
      <w:pPr>
        <w:spacing w:before="60" w:after="80"/>
        <w:jc w:val="both"/>
      </w:pPr>
    </w:p>
    <w:p w14:paraId="76768DD9" w14:textId="77777777" w:rsidR="00F579E7" w:rsidRDefault="00F579E7" w:rsidP="00F579E7">
      <w:pPr>
        <w:spacing w:before="60" w:after="80"/>
        <w:jc w:val="both"/>
      </w:pPr>
      <w:r>
        <w:t xml:space="preserve">os.replace() fails on Windows when source and destination paths resolve differently within the same directory. Fixed by replacing with shutil.move(). Leftover .tmp.npz files from the first failed run were cleaned up manually </w:t>
      </w:r>
      <w:r>
        <w:lastRenderedPageBreak/>
        <w:t>before re-running. All subsequent steps use .tmp extension (not .tmp.npz) to avoid the duplicate file pickup problem.</w:t>
      </w:r>
    </w:p>
    <w:p w14:paraId="3D2CA383" w14:textId="77777777" w:rsidR="00F579E7" w:rsidRDefault="00F579E7" w:rsidP="00F579E7">
      <w:pPr>
        <w:spacing w:before="60" w:after="80"/>
        <w:jc w:val="both"/>
      </w:pPr>
    </w:p>
    <w:p w14:paraId="74899ECB" w14:textId="77777777" w:rsidR="00F579E7" w:rsidRDefault="00F579E7" w:rsidP="00F579E7">
      <w:pPr>
        <w:spacing w:before="60" w:after="80"/>
        <w:jc w:val="both"/>
      </w:pPr>
      <w:r>
        <w:t>Step 7 — Channel 1: Kalman Filter SFM Imputer</w:t>
      </w:r>
    </w:p>
    <w:p w14:paraId="5E9DD984" w14:textId="77777777" w:rsidR="00F579E7" w:rsidRDefault="00F579E7" w:rsidP="00F579E7">
      <w:pPr>
        <w:spacing w:before="60" w:after="80"/>
        <w:jc w:val="both"/>
      </w:pPr>
    </w:p>
    <w:p w14:paraId="68AE7BE3" w14:textId="77777777" w:rsidR="00F579E7" w:rsidRDefault="00F579E7" w:rsidP="00F579E7">
      <w:pPr>
        <w:spacing w:before="60" w:after="80"/>
        <w:jc w:val="both"/>
      </w:pPr>
      <w:r>
        <w:t>What Was Built</w:t>
      </w:r>
    </w:p>
    <w:p w14:paraId="08D392A1" w14:textId="77777777" w:rsidR="00F579E7" w:rsidRDefault="00F579E7" w:rsidP="00F579E7">
      <w:pPr>
        <w:spacing w:before="60" w:after="80"/>
        <w:jc w:val="both"/>
      </w:pPr>
    </w:p>
    <w:p w14:paraId="37ACD1D4" w14:textId="77777777" w:rsidR="00F579E7" w:rsidRDefault="00F579E7" w:rsidP="00F579E7">
      <w:pPr>
        <w:spacing w:before="60" w:after="80"/>
        <w:jc w:val="both"/>
      </w:pPr>
      <w:r>
        <w:t>A 1D Constant-Velocity Kalman Filter that takes noisy RSU camera observations and produces smoothed estimates of leader position and speed. These estimates fill the SFM-masked columns 4 and 5 in X_ch1_imputed.</w:t>
      </w:r>
    </w:p>
    <w:p w14:paraId="7BFA735A" w14:textId="77777777" w:rsidR="00F579E7" w:rsidRDefault="00F579E7" w:rsidP="00F579E7">
      <w:pPr>
        <w:spacing w:before="60" w:after="80"/>
        <w:jc w:val="both"/>
      </w:pPr>
    </w:p>
    <w:p w14:paraId="52282C85" w14:textId="77777777" w:rsidR="00F579E7" w:rsidRDefault="00F579E7" w:rsidP="00F579E7">
      <w:pPr>
        <w:spacing w:before="60" w:after="80"/>
        <w:jc w:val="both"/>
      </w:pPr>
      <w:r>
        <w:t>Why Kalman Filter</w:t>
      </w:r>
    </w:p>
    <w:p w14:paraId="6A40C8A6" w14:textId="77777777" w:rsidR="00F579E7" w:rsidRDefault="00F579E7" w:rsidP="00F579E7">
      <w:pPr>
        <w:spacing w:before="60" w:after="80"/>
        <w:jc w:val="both"/>
      </w:pPr>
    </w:p>
    <w:p w14:paraId="525E7C71" w14:textId="77777777" w:rsidR="00F579E7" w:rsidRDefault="00F579E7" w:rsidP="00F579E7">
      <w:pPr>
        <w:spacing w:before="60" w:after="80"/>
        <w:jc w:val="both"/>
      </w:pPr>
      <w:r>
        <w:t>RSU camera observations contain Gaussian noise and 5% missed detections. Feeding raw noisy values to the trajectory predictor would degrade performance. The Kalman Filter combines a physical motion model with noisy measurements to produce a minimum-variance state estimate. It propagates estimates through missed-detection gaps automatically using the constant-velocity model. Computationally trivial — microseconds per window — suitable for real-time 10 Hz operation.</w:t>
      </w:r>
    </w:p>
    <w:p w14:paraId="0DD8E9B9" w14:textId="77777777" w:rsidR="00F579E7" w:rsidRDefault="00F579E7" w:rsidP="00F579E7">
      <w:pPr>
        <w:spacing w:before="60" w:after="80"/>
        <w:jc w:val="both"/>
      </w:pPr>
    </w:p>
    <w:p w14:paraId="558B1C8C" w14:textId="77777777" w:rsidR="00F579E7" w:rsidRDefault="00F579E7" w:rsidP="00F579E7">
      <w:pPr>
        <w:spacing w:before="60" w:after="80"/>
        <w:jc w:val="both"/>
      </w:pPr>
      <w:r>
        <w:t>Filter Design</w:t>
      </w:r>
    </w:p>
    <w:p w14:paraId="54D3057E" w14:textId="77777777" w:rsidR="00F579E7" w:rsidRDefault="00F579E7" w:rsidP="00F579E7">
      <w:pPr>
        <w:spacing w:before="60" w:after="80"/>
        <w:jc w:val="both"/>
      </w:pPr>
    </w:p>
    <w:p w14:paraId="09391E78" w14:textId="77777777" w:rsidR="00F579E7" w:rsidRPr="00F579E7" w:rsidRDefault="00F579E7" w:rsidP="00F579E7">
      <w:pPr>
        <w:spacing w:before="60" w:after="80"/>
        <w:jc w:val="both"/>
      </w:pPr>
      <w:r>
        <w:t>Three bugs existed in the implementation plan's version. All three were identified and corrected:</w:t>
      </w:r>
      <w:r>
        <w:br/>
      </w:r>
      <w:r>
        <w:br/>
      </w:r>
      <w:r w:rsidRPr="00F579E7">
        <w:rPr>
          <w:noProof/>
        </w:rPr>
        <w:drawing>
          <wp:inline distT="0" distB="0" distL="0" distR="0" wp14:anchorId="2D542480" wp14:editId="28D5BB06">
            <wp:extent cx="5731510" cy="1954530"/>
            <wp:effectExtent l="0" t="0" r="2540" b="7620"/>
            <wp:docPr id="197742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28200" name=""/>
                    <pic:cNvPicPr/>
                  </pic:nvPicPr>
                  <pic:blipFill>
                    <a:blip r:embed="rId9"/>
                    <a:stretch>
                      <a:fillRect/>
                    </a:stretch>
                  </pic:blipFill>
                  <pic:spPr>
                    <a:xfrm>
                      <a:off x="0" y="0"/>
                      <a:ext cx="5731510" cy="1954530"/>
                    </a:xfrm>
                    <a:prstGeom prst="rect">
                      <a:avLst/>
                    </a:prstGeom>
                  </pic:spPr>
                </pic:pic>
              </a:graphicData>
            </a:graphic>
          </wp:inline>
        </w:drawing>
      </w:r>
      <w:r>
        <w:br/>
      </w:r>
      <w:r>
        <w:br/>
      </w:r>
      <w:r w:rsidRPr="00F579E7">
        <w:rPr>
          <w:b/>
          <w:bCs/>
        </w:rPr>
        <w:t>State Space</w:t>
      </w:r>
    </w:p>
    <w:p w14:paraId="6F52A447" w14:textId="77777777" w:rsidR="00F579E7" w:rsidRPr="00F579E7" w:rsidRDefault="00F579E7" w:rsidP="00F579E7">
      <w:pPr>
        <w:spacing w:before="60" w:after="80"/>
        <w:jc w:val="both"/>
      </w:pPr>
      <w:r w:rsidRPr="00F579E7">
        <w:t>State:       X = [x_leader, v_leader]^T</w:t>
      </w:r>
    </w:p>
    <w:p w14:paraId="50752AF5" w14:textId="77777777" w:rsidR="00F579E7" w:rsidRPr="00F579E7" w:rsidRDefault="00F579E7" w:rsidP="00F579E7">
      <w:pPr>
        <w:spacing w:before="60" w:after="80"/>
        <w:jc w:val="both"/>
      </w:pPr>
      <w:r w:rsidRPr="00F579E7">
        <w:t>Observation: Z = [z_x, z_v]^T  (absolute position, absolute speed)</w:t>
      </w:r>
    </w:p>
    <w:p w14:paraId="39FDD9E3" w14:textId="77777777" w:rsidR="00F579E7" w:rsidRPr="00F579E7" w:rsidRDefault="00F579E7" w:rsidP="00F579E7">
      <w:pPr>
        <w:spacing w:before="60" w:after="80"/>
        <w:jc w:val="both"/>
      </w:pPr>
      <w:r w:rsidRPr="00F579E7">
        <w:t>F = [[1, dt], [0, 1]]           (constant velocity transition)</w:t>
      </w:r>
    </w:p>
    <w:p w14:paraId="5A9CADFC" w14:textId="77777777" w:rsidR="00F579E7" w:rsidRPr="00F579E7" w:rsidRDefault="00F579E7" w:rsidP="00F579E7">
      <w:pPr>
        <w:spacing w:before="60" w:after="80"/>
        <w:jc w:val="both"/>
      </w:pPr>
      <w:r w:rsidRPr="00F579E7">
        <w:t>H = [[1, 0], [0, 1]]            (direct observation)</w:t>
      </w:r>
    </w:p>
    <w:p w14:paraId="47CB7231" w14:textId="77777777" w:rsidR="00F579E7" w:rsidRPr="00F579E7" w:rsidRDefault="00F579E7" w:rsidP="00F579E7">
      <w:pPr>
        <w:spacing w:before="60" w:after="80"/>
        <w:jc w:val="both"/>
      </w:pPr>
      <w:r w:rsidRPr="00F579E7">
        <w:t>R = diag(0.25, 0.09)            (camera noise: 0.5m², 0.3m/s²)</w:t>
      </w:r>
    </w:p>
    <w:p w14:paraId="62E88CE1" w14:textId="77777777" w:rsidR="00F579E7" w:rsidRPr="00F579E7" w:rsidRDefault="00F579E7" w:rsidP="00F579E7">
      <w:pPr>
        <w:spacing w:before="60" w:after="80"/>
        <w:jc w:val="both"/>
      </w:pPr>
      <w:r w:rsidRPr="00F579E7">
        <w:t>Q = spectral_density × [[dt³/3, dt²/2], [dt²/2, dt]]  (process noise)</w:t>
      </w:r>
    </w:p>
    <w:p w14:paraId="0E716DBB" w14:textId="77777777" w:rsidR="00F579E7" w:rsidRPr="00F579E7" w:rsidRDefault="00F579E7" w:rsidP="00F579E7">
      <w:pPr>
        <w:spacing w:before="60" w:after="80"/>
        <w:jc w:val="both"/>
      </w:pPr>
      <w:r w:rsidRPr="00F579E7">
        <w:rPr>
          <w:b/>
          <w:bCs/>
        </w:rPr>
        <w:t>Missed Detection Handling</w:t>
      </w:r>
    </w:p>
    <w:p w14:paraId="308B582E" w14:textId="77777777" w:rsidR="00F579E7" w:rsidRPr="00F579E7" w:rsidRDefault="00F579E7" w:rsidP="00F579E7">
      <w:pPr>
        <w:spacing w:before="60" w:after="80"/>
        <w:jc w:val="both"/>
      </w:pPr>
      <w:r w:rsidRPr="00F579E7">
        <w:t>For time steps after first detection where camera misses: kf.predict() is called but kf.update() is skipped. The motion model propagates the state forward while the covariance matrix grows to reflect increasing uncertainty during the sensor blackout. This is physically correct — the filter becomes less confident the longer it runs without a measurement.</w:t>
      </w:r>
    </w:p>
    <w:p w14:paraId="6CC2ADDB" w14:textId="77777777" w:rsidR="00F579E7" w:rsidRPr="00F579E7" w:rsidRDefault="00F579E7" w:rsidP="00F579E7">
      <w:pPr>
        <w:spacing w:before="60" w:after="80"/>
        <w:jc w:val="both"/>
      </w:pPr>
      <w:r w:rsidRPr="00F579E7">
        <w:rPr>
          <w:b/>
          <w:bCs/>
        </w:rPr>
        <w:t>Dead-Reckoning Justification for Ego States</w:t>
      </w:r>
    </w:p>
    <w:p w14:paraId="03949FE6" w14:textId="77777777" w:rsidR="00F579E7" w:rsidRPr="00F579E7" w:rsidRDefault="00F579E7" w:rsidP="00F579E7">
      <w:pPr>
        <w:spacing w:before="60" w:after="80"/>
        <w:jc w:val="both"/>
      </w:pPr>
      <w:r w:rsidRPr="00F579E7">
        <w:t>ego_states are taken from X_gt[:, :, 0:4] rather than X_corrupted. During TCM dropout, ego columns in X_corrupted are NaN. In real deployment a CAV resolves this using onboard IMU, wheel odometry, and wheel-</w:t>
      </w:r>
      <w:r w:rsidRPr="00F579E7">
        <w:lastRenderedPageBreak/>
        <w:t>speed sensors — dead-reckoning systems immune to V2X dropout. Using X_gt ego columns mirrors this precisely reliable local state.</w:t>
      </w:r>
    </w:p>
    <w:p w14:paraId="77C6FF69" w14:textId="77777777" w:rsidR="00F579E7" w:rsidRPr="00F579E7" w:rsidRDefault="00F579E7" w:rsidP="00F579E7">
      <w:pPr>
        <w:spacing w:before="60" w:after="80"/>
        <w:jc w:val="both"/>
      </w:pPr>
      <w:r w:rsidRPr="00F579E7">
        <w:rPr>
          <w:b/>
          <w:bCs/>
        </w:rPr>
        <w:t>Integration Logic</w:t>
      </w:r>
    </w:p>
    <w:p w14:paraId="28415C94" w14:textId="77777777" w:rsidR="00F579E7" w:rsidRPr="00F579E7" w:rsidRDefault="00F579E7" w:rsidP="00F579E7">
      <w:pPr>
        <w:spacing w:before="60" w:after="80"/>
        <w:jc w:val="both"/>
      </w:pPr>
      <w:r w:rsidRPr="00F579E7">
        <w:t>Channel 1 fills columns 4 and 5 only where X_mask[:, t, 5] == 0 (SFM-masked) and leader_type != 'none' (a physical vehicle exists). Column 6 (follower_speed) is left NaN — the RSU camera has no line-of-sight to trailing vehicles.</w:t>
      </w:r>
    </w:p>
    <w:p w14:paraId="0B6A05F5" w14:textId="08EAD739" w:rsidR="00F579E7" w:rsidRDefault="00F579E7" w:rsidP="00F579E7">
      <w:pPr>
        <w:spacing w:before="60" w:after="80"/>
        <w:jc w:val="both"/>
      </w:pPr>
      <w:r w:rsidRPr="00F579E7">
        <w:rPr>
          <w:noProof/>
        </w:rPr>
        <w:drawing>
          <wp:inline distT="0" distB="0" distL="0" distR="0" wp14:anchorId="344F4EEB" wp14:editId="5E8B1B34">
            <wp:extent cx="5731510" cy="2959100"/>
            <wp:effectExtent l="0" t="0" r="2540" b="0"/>
            <wp:docPr id="93133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37132" name=""/>
                    <pic:cNvPicPr/>
                  </pic:nvPicPr>
                  <pic:blipFill>
                    <a:blip r:embed="rId10"/>
                    <a:stretch>
                      <a:fillRect/>
                    </a:stretch>
                  </pic:blipFill>
                  <pic:spPr>
                    <a:xfrm>
                      <a:off x="0" y="0"/>
                      <a:ext cx="5731510" cy="2959100"/>
                    </a:xfrm>
                    <a:prstGeom prst="rect">
                      <a:avLst/>
                    </a:prstGeom>
                  </pic:spPr>
                </pic:pic>
              </a:graphicData>
            </a:graphic>
          </wp:inline>
        </w:drawing>
      </w:r>
    </w:p>
    <w:p w14:paraId="1760C500" w14:textId="77777777" w:rsidR="00F579E7" w:rsidRDefault="00F579E7" w:rsidP="00F579E7">
      <w:pPr>
        <w:spacing w:before="60" w:after="80"/>
        <w:jc w:val="both"/>
      </w:pPr>
    </w:p>
    <w:p w14:paraId="79A8F52E" w14:textId="77777777" w:rsidR="00F579E7" w:rsidRPr="00F579E7" w:rsidRDefault="00F579E7" w:rsidP="00F579E7">
      <w:pPr>
        <w:spacing w:before="60" w:after="80"/>
        <w:jc w:val="both"/>
      </w:pPr>
      <w:r w:rsidRPr="00F579E7">
        <w:rPr>
          <w:b/>
          <w:bCs/>
        </w:rPr>
        <w:t>Key Result</w:t>
      </w:r>
    </w:p>
    <w:p w14:paraId="61D2E29D" w14:textId="77777777" w:rsidR="00F579E7" w:rsidRPr="00F579E7" w:rsidRDefault="00F579E7" w:rsidP="00F579E7">
      <w:pPr>
        <w:spacing w:before="60" w:after="80"/>
        <w:jc w:val="both"/>
      </w:pPr>
      <w:r w:rsidRPr="00F579E7">
        <w:t>The Kalman Filter recovers leader speed with 0.197 m/s MAE — outperforming the raw RSU camera noise of 0.3 m/s std. Smoothing across time reduces error below the measurement noise floor, which is the expected behaviour of a correctly tuned Kalman Filter.</w:t>
      </w:r>
    </w:p>
    <w:p w14:paraId="724C9971" w14:textId="77777777" w:rsidR="00F579E7" w:rsidRPr="00F579E7" w:rsidRDefault="00C43002" w:rsidP="00F579E7">
      <w:pPr>
        <w:spacing w:before="60" w:after="80"/>
        <w:jc w:val="both"/>
      </w:pPr>
      <w:r>
        <w:pict w14:anchorId="4CFF4FE5">
          <v:rect id="_x0000_i1025" style="width:0;height:1.5pt" o:hralign="center" o:hrstd="t" o:hr="t" fillcolor="#a0a0a0" stroked="f"/>
        </w:pict>
      </w:r>
    </w:p>
    <w:p w14:paraId="7FA78047" w14:textId="77777777" w:rsidR="00F579E7" w:rsidRPr="00F579E7" w:rsidRDefault="00F579E7" w:rsidP="00F579E7">
      <w:pPr>
        <w:spacing w:before="60" w:after="80"/>
        <w:jc w:val="both"/>
        <w:rPr>
          <w:b/>
          <w:bCs/>
        </w:rPr>
      </w:pPr>
      <w:r w:rsidRPr="00F579E7">
        <w:rPr>
          <w:b/>
          <w:bCs/>
        </w:rPr>
        <w:t>Updated Summary Table</w:t>
      </w:r>
    </w:p>
    <w:p w14:paraId="57F12A4A" w14:textId="77777777" w:rsidR="00F579E7" w:rsidRPr="00F579E7" w:rsidRDefault="00F579E7" w:rsidP="00F579E7">
      <w:pPr>
        <w:spacing w:before="60" w:after="80"/>
        <w:jc w:val="both"/>
      </w:pPr>
      <w:r w:rsidRPr="00F579E7">
        <w:t>Add this row to your existing summary table:</w:t>
      </w:r>
    </w:p>
    <w:p w14:paraId="1CDB9E67" w14:textId="15B0E03B" w:rsidR="00F579E7" w:rsidRDefault="00F579E7" w:rsidP="00F579E7">
      <w:pPr>
        <w:spacing w:before="60" w:after="80"/>
        <w:jc w:val="both"/>
      </w:pPr>
      <w:r w:rsidRPr="00F579E7">
        <w:rPr>
          <w:noProof/>
        </w:rPr>
        <w:drawing>
          <wp:inline distT="0" distB="0" distL="0" distR="0" wp14:anchorId="3D96E271" wp14:editId="14D10249">
            <wp:extent cx="5731510" cy="1421765"/>
            <wp:effectExtent l="0" t="0" r="2540" b="6985"/>
            <wp:docPr id="91909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93964" name=""/>
                    <pic:cNvPicPr/>
                  </pic:nvPicPr>
                  <pic:blipFill>
                    <a:blip r:embed="rId11"/>
                    <a:stretch>
                      <a:fillRect/>
                    </a:stretch>
                  </pic:blipFill>
                  <pic:spPr>
                    <a:xfrm>
                      <a:off x="0" y="0"/>
                      <a:ext cx="5731510" cy="1421765"/>
                    </a:xfrm>
                    <a:prstGeom prst="rect">
                      <a:avLst/>
                    </a:prstGeom>
                  </pic:spPr>
                </pic:pic>
              </a:graphicData>
            </a:graphic>
          </wp:inline>
        </w:drawing>
      </w:r>
    </w:p>
    <w:p w14:paraId="551118E4" w14:textId="77777777" w:rsidR="006C055C" w:rsidRDefault="006C055C" w:rsidP="00F579E7">
      <w:pPr>
        <w:spacing w:before="60" w:after="80"/>
        <w:jc w:val="both"/>
      </w:pPr>
    </w:p>
    <w:p w14:paraId="5A873CFE" w14:textId="77777777" w:rsidR="006C055C" w:rsidRDefault="006C055C" w:rsidP="006C055C">
      <w:pPr>
        <w:spacing w:before="60" w:after="80"/>
        <w:jc w:val="both"/>
      </w:pPr>
      <w:r>
        <w:t>Step 8 — Channel 2: Physics-Constrained GRU-D TCM Imputer</w:t>
      </w:r>
    </w:p>
    <w:p w14:paraId="113BD31D" w14:textId="77777777" w:rsidR="006C055C" w:rsidRDefault="006C055C" w:rsidP="006C055C">
      <w:pPr>
        <w:spacing w:before="60" w:after="80"/>
        <w:jc w:val="both"/>
      </w:pPr>
    </w:p>
    <w:p w14:paraId="3F1EB629" w14:textId="77777777" w:rsidR="006C055C" w:rsidRDefault="006C055C" w:rsidP="006C055C">
      <w:pPr>
        <w:spacing w:before="60" w:after="80"/>
        <w:jc w:val="both"/>
      </w:pPr>
      <w:r>
        <w:t>What Was Built</w:t>
      </w:r>
    </w:p>
    <w:p w14:paraId="183F0655" w14:textId="77777777" w:rsidR="006C055C" w:rsidRDefault="006C055C" w:rsidP="006C055C">
      <w:pPr>
        <w:spacing w:before="60" w:after="80"/>
        <w:jc w:val="both"/>
      </w:pPr>
    </w:p>
    <w:p w14:paraId="44E2B0A3" w14:textId="77777777" w:rsidR="006C055C" w:rsidRDefault="006C055C" w:rsidP="006C055C">
      <w:pPr>
        <w:spacing w:before="60" w:after="80"/>
        <w:jc w:val="both"/>
      </w:pPr>
      <w:r>
        <w:t>A GRU-D (Gated Recurrent Unit with Decay) neural network that reconstructs burst-missing segments in ego-vehicle state columns 0-3 (speed, acceleration, x, y) caused by V2X packet loss. The model uses time-since-last-observation as an explicit input signal and clamps outputs to physically valid kinematic bounds.</w:t>
      </w:r>
    </w:p>
    <w:p w14:paraId="479F3B2D" w14:textId="77777777" w:rsidR="006C055C" w:rsidRDefault="006C055C" w:rsidP="006C055C">
      <w:pPr>
        <w:spacing w:before="60" w:after="80"/>
        <w:jc w:val="both"/>
      </w:pPr>
    </w:p>
    <w:p w14:paraId="42ADFEA5" w14:textId="77777777" w:rsidR="006C055C" w:rsidRDefault="006C055C" w:rsidP="006C055C">
      <w:pPr>
        <w:spacing w:before="60" w:after="80"/>
        <w:jc w:val="both"/>
      </w:pPr>
      <w:r>
        <w:t>Why GRU-D</w:t>
      </w:r>
    </w:p>
    <w:p w14:paraId="280EDCDB" w14:textId="77777777" w:rsidR="006C055C" w:rsidRDefault="006C055C" w:rsidP="006C055C">
      <w:pPr>
        <w:spacing w:before="60" w:after="80"/>
        <w:jc w:val="both"/>
      </w:pPr>
    </w:p>
    <w:p w14:paraId="5D3B7A06" w14:textId="77777777" w:rsidR="006C055C" w:rsidRDefault="006C055C" w:rsidP="006C055C">
      <w:pPr>
        <w:spacing w:before="60" w:after="80"/>
        <w:jc w:val="both"/>
      </w:pPr>
      <w:r>
        <w:t>Standard GRUs assume complete sequences. When packets drop, two bad options exist — zero-fill (implies vehicle stopped) or forward-fill (assumes nothing changed). GRU-D adds a temporal decay mechanism: the longer a feature has been missing, the more the estimate decays from the last observed value toward a learned baseline. This is physically appropriate — a vehicle cannot maintain exactly its last known speed indefinitely during a communication blackout.</w:t>
      </w:r>
    </w:p>
    <w:p w14:paraId="4DC5286C" w14:textId="77777777" w:rsidR="006C055C" w:rsidRDefault="006C055C" w:rsidP="006C055C">
      <w:pPr>
        <w:spacing w:before="60" w:after="80"/>
        <w:jc w:val="both"/>
      </w:pPr>
    </w:p>
    <w:p w14:paraId="47BA3500" w14:textId="4FC9CCC3" w:rsidR="006C055C" w:rsidRDefault="006C055C" w:rsidP="006C055C">
      <w:pPr>
        <w:spacing w:before="60" w:after="80"/>
        <w:jc w:val="both"/>
      </w:pPr>
      <w:r w:rsidRPr="006C055C">
        <w:drawing>
          <wp:inline distT="0" distB="0" distL="0" distR="0" wp14:anchorId="0BC146F6" wp14:editId="272CA1C7">
            <wp:extent cx="5731510" cy="3606165"/>
            <wp:effectExtent l="0" t="0" r="2540" b="0"/>
            <wp:docPr id="50250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07670" name=""/>
                    <pic:cNvPicPr/>
                  </pic:nvPicPr>
                  <pic:blipFill>
                    <a:blip r:embed="rId12"/>
                    <a:stretch>
                      <a:fillRect/>
                    </a:stretch>
                  </pic:blipFill>
                  <pic:spPr>
                    <a:xfrm>
                      <a:off x="0" y="0"/>
                      <a:ext cx="5731510" cy="3606165"/>
                    </a:xfrm>
                    <a:prstGeom prst="rect">
                      <a:avLst/>
                    </a:prstGeom>
                  </pic:spPr>
                </pic:pic>
              </a:graphicData>
            </a:graphic>
          </wp:inline>
        </w:drawing>
      </w:r>
    </w:p>
    <w:p w14:paraId="23078EC4" w14:textId="77777777" w:rsidR="006C055C" w:rsidRDefault="006C055C" w:rsidP="006C055C">
      <w:pPr>
        <w:spacing w:before="60" w:after="80"/>
        <w:jc w:val="both"/>
      </w:pPr>
    </w:p>
    <w:p w14:paraId="5855008D" w14:textId="77777777" w:rsidR="006C055C" w:rsidRDefault="006C055C" w:rsidP="006C055C">
      <w:pPr>
        <w:spacing w:before="60" w:after="80"/>
        <w:jc w:val="both"/>
      </w:pPr>
      <w:r>
        <w:t>Delta_t Units — Seconds</w:t>
      </w:r>
    </w:p>
    <w:p w14:paraId="50031596" w14:textId="77777777" w:rsidR="006C055C" w:rsidRDefault="006C055C" w:rsidP="006C055C">
      <w:pPr>
        <w:spacing w:before="60" w:after="80"/>
        <w:jc w:val="both"/>
      </w:pPr>
    </w:p>
    <w:p w14:paraId="215FF8B5" w14:textId="77777777" w:rsidR="006C055C" w:rsidRDefault="006C055C" w:rsidP="006C055C">
      <w:pPr>
        <w:spacing w:before="60" w:after="80"/>
        <w:jc w:val="both"/>
      </w:pPr>
      <w:r>
        <w:t>Time delta is expressed in seconds (SI units) at 10 Hz sampling. One step = 0.1s. The gamma layer learns decay rates in s⁻¹, matching V2X communication standards (ETSI CAM / SAE J2735) where packet loss is measured in seconds.</w:t>
      </w:r>
    </w:p>
    <w:p w14:paraId="79D4E9BA" w14:textId="77777777" w:rsidR="006C055C" w:rsidRDefault="006C055C" w:rsidP="006C055C">
      <w:pPr>
        <w:spacing w:before="60" w:after="80"/>
        <w:jc w:val="both"/>
      </w:pPr>
    </w:p>
    <w:p w14:paraId="78178AB0" w14:textId="77777777" w:rsidR="006C055C" w:rsidRDefault="006C055C" w:rsidP="006C055C">
      <w:pPr>
        <w:spacing w:before="60" w:after="80"/>
        <w:jc w:val="both"/>
      </w:pPr>
      <w:r>
        <w:t>x_last Initialisation</w:t>
      </w:r>
    </w:p>
    <w:p w14:paraId="3A308789" w14:textId="77777777" w:rsidR="006C055C" w:rsidRDefault="006C055C" w:rsidP="006C055C">
      <w:pPr>
        <w:spacing w:before="60" w:after="80"/>
        <w:jc w:val="both"/>
      </w:pPr>
    </w:p>
    <w:p w14:paraId="72CC6783" w14:textId="77777777" w:rsidR="006C055C" w:rsidRDefault="006C055C" w:rsidP="006C055C">
      <w:pPr>
        <w:spacing w:before="60" w:after="80"/>
        <w:jc w:val="both"/>
      </w:pPr>
      <w:r>
        <w:t>x_last is initialised from the learned baseline parameter, not from x[:, 0, :]. If the window starts with a dropout (t=0 missing), zero-initialisation would imply speed=0 at the start. Baseline initialisation correctly represents the model's prior before any observation arrives.</w:t>
      </w:r>
    </w:p>
    <w:p w14:paraId="26ABF724" w14:textId="77777777" w:rsidR="006C055C" w:rsidRDefault="006C055C" w:rsidP="006C055C">
      <w:pPr>
        <w:spacing w:before="60" w:after="80"/>
        <w:jc w:val="both"/>
      </w:pPr>
    </w:p>
    <w:p w14:paraId="2E34DEF2" w14:textId="77777777" w:rsidR="006C055C" w:rsidRDefault="006C055C" w:rsidP="006C055C">
      <w:pPr>
        <w:spacing w:before="60" w:after="80"/>
        <w:jc w:val="both"/>
      </w:pPr>
      <w:r>
        <w:t>Feature Normalisation</w:t>
      </w:r>
    </w:p>
    <w:p w14:paraId="3D59AC9A" w14:textId="77777777" w:rsidR="006C055C" w:rsidRDefault="006C055C" w:rsidP="006C055C">
      <w:pPr>
        <w:spacing w:before="60" w:after="80"/>
        <w:jc w:val="both"/>
      </w:pPr>
    </w:p>
    <w:p w14:paraId="435239AB" w14:textId="343F5CBF" w:rsidR="006C055C" w:rsidRDefault="006C055C" w:rsidP="006C055C">
      <w:pPr>
        <w:spacing w:before="60" w:after="80"/>
        <w:jc w:val="both"/>
      </w:pPr>
      <w:r>
        <w:t>Without normalisation, the MSE was dominated by position errors (x column, range 200-800m) while speed and acceleration received negligible gradient signal. Normalisation was applied using training set statistics only:</w:t>
      </w:r>
    </w:p>
    <w:p w14:paraId="12D307B8" w14:textId="77777777" w:rsidR="006C055C" w:rsidRDefault="006C055C" w:rsidP="006C055C">
      <w:pPr>
        <w:spacing w:before="60" w:after="80"/>
        <w:jc w:val="both"/>
      </w:pPr>
    </w:p>
    <w:p w14:paraId="3FFA0876" w14:textId="292CFB79" w:rsidR="006C055C" w:rsidRDefault="006C055C" w:rsidP="006C055C">
      <w:pPr>
        <w:spacing w:before="60" w:after="80"/>
        <w:jc w:val="both"/>
      </w:pPr>
      <w:r w:rsidRPr="006C055C">
        <w:lastRenderedPageBreak/>
        <w:drawing>
          <wp:inline distT="0" distB="0" distL="0" distR="0" wp14:anchorId="3DB80A34" wp14:editId="1D2DB391">
            <wp:extent cx="5731510" cy="1672590"/>
            <wp:effectExtent l="0" t="0" r="2540" b="3810"/>
            <wp:docPr id="69893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35816" name=""/>
                    <pic:cNvPicPr/>
                  </pic:nvPicPr>
                  <pic:blipFill>
                    <a:blip r:embed="rId13"/>
                    <a:stretch>
                      <a:fillRect/>
                    </a:stretch>
                  </pic:blipFill>
                  <pic:spPr>
                    <a:xfrm>
                      <a:off x="0" y="0"/>
                      <a:ext cx="5731510" cy="1672590"/>
                    </a:xfrm>
                    <a:prstGeom prst="rect">
                      <a:avLst/>
                    </a:prstGeom>
                  </pic:spPr>
                </pic:pic>
              </a:graphicData>
            </a:graphic>
          </wp:inline>
        </w:drawing>
      </w:r>
    </w:p>
    <w:p w14:paraId="459DCE97" w14:textId="77777777" w:rsidR="006C055C" w:rsidRDefault="006C055C" w:rsidP="006C055C">
      <w:pPr>
        <w:spacing w:before="60" w:after="80"/>
        <w:jc w:val="both"/>
      </w:pPr>
    </w:p>
    <w:p w14:paraId="63D835D8" w14:textId="77777777" w:rsidR="00090508" w:rsidRPr="00090508" w:rsidRDefault="00090508" w:rsidP="00090508">
      <w:pPr>
        <w:spacing w:before="60" w:after="80"/>
        <w:jc w:val="both"/>
      </w:pPr>
      <w:r w:rsidRPr="00090508">
        <w:t>Scalers are stored as registered buffers inside TCMImputer — they travel with model.state_dict() automatically and are reused identically by the LSTM predictor in Step 10.</w:t>
      </w:r>
    </w:p>
    <w:p w14:paraId="7896994D" w14:textId="77777777" w:rsidR="00090508" w:rsidRPr="00090508" w:rsidRDefault="00090508" w:rsidP="00090508">
      <w:pPr>
        <w:spacing w:before="60" w:after="80"/>
        <w:jc w:val="both"/>
      </w:pPr>
      <w:r w:rsidRPr="00090508">
        <w:rPr>
          <w:b/>
          <w:bCs/>
        </w:rPr>
        <w:t>Kinematic Clamps in Normalised Space</w:t>
      </w:r>
    </w:p>
    <w:p w14:paraId="44840626" w14:textId="77777777" w:rsidR="00090508" w:rsidRPr="00090508" w:rsidRDefault="00090508" w:rsidP="00090508">
      <w:pPr>
        <w:spacing w:before="60" w:after="80"/>
        <w:jc w:val="both"/>
      </w:pPr>
      <w:r w:rsidRPr="00090508">
        <w:t>Raw physical bounds [0, 40] m/s and [-5, +3] m/s² are transformed into normalised z-score space before registration as buffers:</w:t>
      </w:r>
    </w:p>
    <w:p w14:paraId="17ECBE4B" w14:textId="77777777" w:rsidR="00090508" w:rsidRPr="00090508" w:rsidRDefault="00090508" w:rsidP="00090508">
      <w:pPr>
        <w:spacing w:before="60" w:after="80"/>
        <w:jc w:val="both"/>
      </w:pPr>
      <w:r w:rsidRPr="00090508">
        <w:t>scaled_lo = (raw_lo - scaler_mean) / scaler_std</w:t>
      </w:r>
    </w:p>
    <w:p w14:paraId="704CF898" w14:textId="77777777" w:rsidR="00090508" w:rsidRPr="00090508" w:rsidRDefault="00090508" w:rsidP="00090508">
      <w:pPr>
        <w:spacing w:before="60" w:after="80"/>
        <w:jc w:val="both"/>
      </w:pPr>
      <w:r w:rsidRPr="00090508">
        <w:t>scaled_hi = (raw_hi - scaler_mean) / scaler_std</w:t>
      </w:r>
    </w:p>
    <w:p w14:paraId="53E9C5A5" w14:textId="77777777" w:rsidR="00090508" w:rsidRDefault="00090508" w:rsidP="00090508">
      <w:pPr>
        <w:spacing w:before="60" w:after="80"/>
        <w:jc w:val="both"/>
      </w:pPr>
      <w:r w:rsidRPr="00090508">
        <w:t>This ensures the clamp operates correctly in the space where the model actually outputs values.</w:t>
      </w:r>
    </w:p>
    <w:p w14:paraId="12088529" w14:textId="77777777" w:rsidR="00090508" w:rsidRDefault="00090508" w:rsidP="00090508">
      <w:pPr>
        <w:spacing w:before="60" w:after="80"/>
        <w:jc w:val="both"/>
      </w:pPr>
    </w:p>
    <w:p w14:paraId="6B944B4B" w14:textId="002F98AA" w:rsidR="00090508" w:rsidRPr="00090508" w:rsidRDefault="00090508" w:rsidP="00090508">
      <w:pPr>
        <w:spacing w:before="60" w:after="80"/>
        <w:jc w:val="both"/>
      </w:pPr>
      <w:r w:rsidRPr="00090508">
        <w:drawing>
          <wp:inline distT="0" distB="0" distL="0" distR="0" wp14:anchorId="3D005E1E" wp14:editId="5C78CBE7">
            <wp:extent cx="5731510" cy="2747645"/>
            <wp:effectExtent l="0" t="0" r="2540" b="0"/>
            <wp:docPr id="1866452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52286" name=""/>
                    <pic:cNvPicPr/>
                  </pic:nvPicPr>
                  <pic:blipFill>
                    <a:blip r:embed="rId14"/>
                    <a:stretch>
                      <a:fillRect/>
                    </a:stretch>
                  </pic:blipFill>
                  <pic:spPr>
                    <a:xfrm>
                      <a:off x="0" y="0"/>
                      <a:ext cx="5731510" cy="2747645"/>
                    </a:xfrm>
                    <a:prstGeom prst="rect">
                      <a:avLst/>
                    </a:prstGeom>
                  </pic:spPr>
                </pic:pic>
              </a:graphicData>
            </a:graphic>
          </wp:inline>
        </w:drawing>
      </w:r>
    </w:p>
    <w:p w14:paraId="17BEC75B" w14:textId="65184B8C" w:rsidR="006C055C" w:rsidRDefault="00090508" w:rsidP="006C055C">
      <w:pPr>
        <w:spacing w:before="60" w:after="80"/>
        <w:jc w:val="both"/>
      </w:pPr>
      <w:r w:rsidRPr="00090508">
        <w:drawing>
          <wp:inline distT="0" distB="0" distL="0" distR="0" wp14:anchorId="701733FD" wp14:editId="53519A99">
            <wp:extent cx="5731510" cy="1708150"/>
            <wp:effectExtent l="0" t="0" r="2540" b="6350"/>
            <wp:docPr id="1281949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49112" name=""/>
                    <pic:cNvPicPr/>
                  </pic:nvPicPr>
                  <pic:blipFill>
                    <a:blip r:embed="rId15"/>
                    <a:stretch>
                      <a:fillRect/>
                    </a:stretch>
                  </pic:blipFill>
                  <pic:spPr>
                    <a:xfrm>
                      <a:off x="0" y="0"/>
                      <a:ext cx="5731510" cy="1708150"/>
                    </a:xfrm>
                    <a:prstGeom prst="rect">
                      <a:avLst/>
                    </a:prstGeom>
                  </pic:spPr>
                </pic:pic>
              </a:graphicData>
            </a:graphic>
          </wp:inline>
        </w:drawing>
      </w:r>
    </w:p>
    <w:p w14:paraId="55400AD9" w14:textId="77777777" w:rsidR="00D9410D" w:rsidRDefault="00D9410D" w:rsidP="006C055C">
      <w:pPr>
        <w:spacing w:before="60" w:after="80"/>
        <w:jc w:val="both"/>
      </w:pPr>
    </w:p>
    <w:p w14:paraId="5BFFFE33" w14:textId="77777777" w:rsidR="00D9410D" w:rsidRPr="00D9410D" w:rsidRDefault="00D9410D" w:rsidP="00D9410D">
      <w:pPr>
        <w:spacing w:before="60" w:after="80"/>
        <w:jc w:val="both"/>
      </w:pPr>
      <w:r w:rsidRPr="00D9410D">
        <w:t>Best validation loss: 0.1794 (normalised). Val loss began diverging from train loss after epoch 15 — mild overfitting. Best checkpoint saved at epoch 15.</w:t>
      </w:r>
    </w:p>
    <w:p w14:paraId="06C7DE72" w14:textId="77777777" w:rsidR="00D9410D" w:rsidRPr="00D9410D" w:rsidRDefault="00D9410D" w:rsidP="00D9410D">
      <w:pPr>
        <w:spacing w:before="60" w:after="80"/>
        <w:jc w:val="both"/>
      </w:pPr>
      <w:r w:rsidRPr="00D9410D">
        <w:t>Approximate physical interpretation: speed RMSE ≈ √0.179 × 2.58 ≈ 1.09 m/s over burst dropouts.</w:t>
      </w:r>
    </w:p>
    <w:p w14:paraId="3CAD6ED1" w14:textId="77777777" w:rsidR="00D9410D" w:rsidRPr="00D9410D" w:rsidRDefault="00D9410D" w:rsidP="00D9410D">
      <w:pPr>
        <w:spacing w:before="60" w:after="80"/>
        <w:jc w:val="both"/>
      </w:pPr>
      <w:r w:rsidRPr="00D9410D">
        <w:rPr>
          <w:b/>
          <w:bCs/>
        </w:rPr>
        <w:lastRenderedPageBreak/>
        <w:t>Verification Result</w:t>
      </w:r>
    </w:p>
    <w:p w14:paraId="648112A1" w14:textId="77777777" w:rsidR="00D9410D" w:rsidRPr="00D9410D" w:rsidRDefault="00D9410D" w:rsidP="00D9410D">
      <w:pPr>
        <w:spacing w:before="60" w:after="80"/>
        <w:jc w:val="both"/>
      </w:pPr>
      <w:r w:rsidRPr="00D9410D">
        <w:t>Tested on a window with 3 missing ego steps (t=14, 15, 17):</w:t>
      </w:r>
    </w:p>
    <w:p w14:paraId="651CC2B0" w14:textId="4E82A74E" w:rsidR="00D9410D" w:rsidRDefault="00D9410D" w:rsidP="006C055C">
      <w:pPr>
        <w:spacing w:before="60" w:after="80"/>
        <w:jc w:val="both"/>
      </w:pPr>
      <w:r w:rsidRPr="00D9410D">
        <w:drawing>
          <wp:inline distT="0" distB="0" distL="0" distR="0" wp14:anchorId="05593900" wp14:editId="51F48FE4">
            <wp:extent cx="5731510" cy="1445895"/>
            <wp:effectExtent l="0" t="0" r="2540" b="1905"/>
            <wp:docPr id="1624271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71948" name=""/>
                    <pic:cNvPicPr/>
                  </pic:nvPicPr>
                  <pic:blipFill>
                    <a:blip r:embed="rId16"/>
                    <a:stretch>
                      <a:fillRect/>
                    </a:stretch>
                  </pic:blipFill>
                  <pic:spPr>
                    <a:xfrm>
                      <a:off x="0" y="0"/>
                      <a:ext cx="5731510" cy="1445895"/>
                    </a:xfrm>
                    <a:prstGeom prst="rect">
                      <a:avLst/>
                    </a:prstGeom>
                  </pic:spPr>
                </pic:pic>
              </a:graphicData>
            </a:graphic>
          </wp:inline>
        </w:drawing>
      </w:r>
    </w:p>
    <w:p w14:paraId="1149E02E" w14:textId="77777777" w:rsidR="00D9410D" w:rsidRDefault="00D9410D" w:rsidP="006C055C">
      <w:pPr>
        <w:spacing w:before="60" w:after="80"/>
        <w:jc w:val="both"/>
      </w:pPr>
    </w:p>
    <w:p w14:paraId="0696BD4B" w14:textId="77777777" w:rsidR="00D9410D" w:rsidRDefault="00D9410D" w:rsidP="00D9410D">
      <w:pPr>
        <w:spacing w:before="60" w:after="80"/>
        <w:jc w:val="both"/>
      </w:pPr>
      <w:r>
        <w:t>Sub 0.1 m/s error on burst dropout imputation. Observed steps passed through unchanged (error = 0.000).</w:t>
      </w:r>
    </w:p>
    <w:p w14:paraId="5FE897D9" w14:textId="77777777" w:rsidR="00D9410D" w:rsidRDefault="00D9410D" w:rsidP="00D9410D">
      <w:pPr>
        <w:spacing w:before="60" w:after="80"/>
        <w:jc w:val="both"/>
      </w:pPr>
    </w:p>
    <w:p w14:paraId="7916431C" w14:textId="77777777" w:rsidR="00D9410D" w:rsidRDefault="00D9410D" w:rsidP="00D9410D">
      <w:pPr>
        <w:spacing w:before="60" w:after="80"/>
        <w:jc w:val="both"/>
      </w:pPr>
      <w:r>
        <w:t>Known Limitation</w:t>
      </w:r>
    </w:p>
    <w:p w14:paraId="66197CDC" w14:textId="77777777" w:rsidR="00D9410D" w:rsidRDefault="00D9410D" w:rsidP="00D9410D">
      <w:pPr>
        <w:spacing w:before="60" w:after="80"/>
        <w:jc w:val="both"/>
      </w:pPr>
    </w:p>
    <w:p w14:paraId="7AD7EF24" w14:textId="77777777" w:rsidR="00D9410D" w:rsidRDefault="00D9410D" w:rsidP="00D9410D">
      <w:pPr>
        <w:spacing w:before="60" w:after="80"/>
        <w:jc w:val="both"/>
      </w:pPr>
      <w:r>
        <w:t>Train/val split is by sample index, not by simulation run. This means windows from the same vehicle episode may appear in both train and val. For the GRU-D this is acceptable since it learns a general imputation function. For the LSTM predictor in Step 10 this must be corrected — split by run ID.</w:t>
      </w:r>
    </w:p>
    <w:p w14:paraId="48FE3582" w14:textId="77777777" w:rsidR="00D9410D" w:rsidRDefault="00D9410D" w:rsidP="00D9410D">
      <w:pPr>
        <w:spacing w:before="60" w:after="80"/>
        <w:jc w:val="both"/>
      </w:pPr>
    </w:p>
    <w:p w14:paraId="5B5798C3" w14:textId="77777777" w:rsidR="00D9410D" w:rsidRDefault="00D9410D" w:rsidP="00D9410D">
      <w:pPr>
        <w:spacing w:before="60" w:after="80"/>
        <w:jc w:val="both"/>
      </w:pPr>
      <w:r>
        <w:t>Output</w:t>
      </w:r>
    </w:p>
    <w:p w14:paraId="4A8C5731" w14:textId="77777777" w:rsidR="00D9410D" w:rsidRDefault="00D9410D" w:rsidP="00D9410D">
      <w:pPr>
        <w:spacing w:before="60" w:after="80"/>
        <w:jc w:val="both"/>
      </w:pPr>
    </w:p>
    <w:p w14:paraId="04F9D14A" w14:textId="77777777" w:rsidR="00D9410D" w:rsidRDefault="00D9410D" w:rsidP="00D9410D">
      <w:pPr>
        <w:spacing w:before="60" w:after="80"/>
        <w:jc w:val="both"/>
      </w:pPr>
      <w:r>
        <w:t>Saved as tcm_grud_best.pt containing model weights and scaler buffers. Load with:</w:t>
      </w:r>
    </w:p>
    <w:p w14:paraId="7EDEB93A" w14:textId="77777777" w:rsidR="00D9410D" w:rsidRDefault="00D9410D" w:rsidP="00D9410D">
      <w:pPr>
        <w:spacing w:before="60" w:after="80"/>
        <w:jc w:val="both"/>
      </w:pPr>
    </w:p>
    <w:p w14:paraId="4174F2DC" w14:textId="77777777" w:rsidR="00D9410D" w:rsidRDefault="00D9410D" w:rsidP="00D9410D">
      <w:pPr>
        <w:spacing w:before="60" w:after="80"/>
        <w:jc w:val="both"/>
      </w:pPr>
      <w:r>
        <w:t>python</w:t>
      </w:r>
    </w:p>
    <w:p w14:paraId="3E95C773" w14:textId="77777777" w:rsidR="00D9410D" w:rsidRDefault="00D9410D" w:rsidP="00D9410D">
      <w:pPr>
        <w:spacing w:before="60" w:after="80"/>
        <w:jc w:val="both"/>
      </w:pPr>
      <w:r>
        <w:t>model = TCMImputer(feature_dim=4, hidden_dim=64)</w:t>
      </w:r>
    </w:p>
    <w:p w14:paraId="13116557" w14:textId="77777777" w:rsidR="00D9410D" w:rsidRDefault="00D9410D" w:rsidP="00D9410D">
      <w:pPr>
        <w:spacing w:before="60" w:after="80"/>
        <w:jc w:val="both"/>
      </w:pPr>
      <w:r>
        <w:t>model.load_state_dict(torch.load('tcm_grud_best.pt', map_location='cpu'))</w:t>
      </w:r>
    </w:p>
    <w:p w14:paraId="1D6976ED" w14:textId="77777777" w:rsidR="00D9410D" w:rsidRDefault="00D9410D" w:rsidP="00D9410D">
      <w:pPr>
        <w:spacing w:before="60" w:after="80"/>
        <w:jc w:val="both"/>
      </w:pPr>
    </w:p>
    <w:p w14:paraId="16B8BFE6" w14:textId="72041E0A" w:rsidR="00D9410D" w:rsidRDefault="00D9410D" w:rsidP="00D9410D">
      <w:pPr>
        <w:spacing w:before="60" w:after="80"/>
        <w:jc w:val="both"/>
      </w:pPr>
      <w:r>
        <w:t>Scalers automatically loaded as registered buffers.</w:t>
      </w:r>
    </w:p>
    <w:p w14:paraId="1C37969C" w14:textId="77777777" w:rsidR="00914B19" w:rsidRDefault="00914B19" w:rsidP="00D9410D">
      <w:pPr>
        <w:spacing w:before="60" w:after="80"/>
        <w:jc w:val="both"/>
      </w:pPr>
    </w:p>
    <w:p w14:paraId="715141E4" w14:textId="266E593A" w:rsidR="00914B19" w:rsidRDefault="00914B19" w:rsidP="00D9410D">
      <w:pPr>
        <w:spacing w:before="60" w:after="80"/>
        <w:jc w:val="both"/>
      </w:pPr>
      <w:r w:rsidRPr="00914B19">
        <w:lastRenderedPageBreak/>
        <w:drawing>
          <wp:inline distT="0" distB="0" distL="0" distR="0" wp14:anchorId="7261DC89" wp14:editId="4517E933">
            <wp:extent cx="5731510" cy="5072380"/>
            <wp:effectExtent l="0" t="0" r="2540" b="0"/>
            <wp:docPr id="193412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24568" name=""/>
                    <pic:cNvPicPr/>
                  </pic:nvPicPr>
                  <pic:blipFill>
                    <a:blip r:embed="rId17"/>
                    <a:stretch>
                      <a:fillRect/>
                    </a:stretch>
                  </pic:blipFill>
                  <pic:spPr>
                    <a:xfrm>
                      <a:off x="0" y="0"/>
                      <a:ext cx="5731510" cy="5072380"/>
                    </a:xfrm>
                    <a:prstGeom prst="rect">
                      <a:avLst/>
                    </a:prstGeom>
                  </pic:spPr>
                </pic:pic>
              </a:graphicData>
            </a:graphic>
          </wp:inline>
        </w:drawing>
      </w:r>
    </w:p>
    <w:sectPr w:rsidR="00914B1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4A23E9"/>
    <w:multiLevelType w:val="hybridMultilevel"/>
    <w:tmpl w:val="7244FDA2"/>
    <w:lvl w:ilvl="0" w:tplc="C038AC9C">
      <w:start w:val="1"/>
      <w:numFmt w:val="bullet"/>
      <w:lvlText w:val="●"/>
      <w:lvlJc w:val="left"/>
      <w:pPr>
        <w:ind w:left="720" w:hanging="360"/>
      </w:pPr>
    </w:lvl>
    <w:lvl w:ilvl="1" w:tplc="850C8CF4">
      <w:start w:val="1"/>
      <w:numFmt w:val="bullet"/>
      <w:lvlText w:val="○"/>
      <w:lvlJc w:val="left"/>
      <w:pPr>
        <w:ind w:left="1440" w:hanging="360"/>
      </w:pPr>
    </w:lvl>
    <w:lvl w:ilvl="2" w:tplc="E0F48F5C">
      <w:start w:val="1"/>
      <w:numFmt w:val="bullet"/>
      <w:lvlText w:val="■"/>
      <w:lvlJc w:val="left"/>
      <w:pPr>
        <w:ind w:left="2160" w:hanging="360"/>
      </w:pPr>
    </w:lvl>
    <w:lvl w:ilvl="3" w:tplc="682E15AE">
      <w:start w:val="1"/>
      <w:numFmt w:val="bullet"/>
      <w:lvlText w:val="●"/>
      <w:lvlJc w:val="left"/>
      <w:pPr>
        <w:ind w:left="2880" w:hanging="360"/>
      </w:pPr>
    </w:lvl>
    <w:lvl w:ilvl="4" w:tplc="356CD3CC">
      <w:start w:val="1"/>
      <w:numFmt w:val="bullet"/>
      <w:lvlText w:val="○"/>
      <w:lvlJc w:val="left"/>
      <w:pPr>
        <w:ind w:left="3600" w:hanging="360"/>
      </w:pPr>
    </w:lvl>
    <w:lvl w:ilvl="5" w:tplc="EB92F2AE">
      <w:start w:val="1"/>
      <w:numFmt w:val="bullet"/>
      <w:lvlText w:val="■"/>
      <w:lvlJc w:val="left"/>
      <w:pPr>
        <w:ind w:left="4320" w:hanging="360"/>
      </w:pPr>
    </w:lvl>
    <w:lvl w:ilvl="6" w:tplc="C66E06AE">
      <w:start w:val="1"/>
      <w:numFmt w:val="bullet"/>
      <w:lvlText w:val="●"/>
      <w:lvlJc w:val="left"/>
      <w:pPr>
        <w:ind w:left="5040" w:hanging="360"/>
      </w:pPr>
    </w:lvl>
    <w:lvl w:ilvl="7" w:tplc="7DFA63BE">
      <w:start w:val="1"/>
      <w:numFmt w:val="bullet"/>
      <w:lvlText w:val="●"/>
      <w:lvlJc w:val="left"/>
      <w:pPr>
        <w:ind w:left="5760" w:hanging="360"/>
      </w:pPr>
    </w:lvl>
    <w:lvl w:ilvl="8" w:tplc="DCD68000">
      <w:start w:val="1"/>
      <w:numFmt w:val="bullet"/>
      <w:lvlText w:val="●"/>
      <w:lvlJc w:val="left"/>
      <w:pPr>
        <w:ind w:left="6480" w:hanging="360"/>
      </w:pPr>
    </w:lvl>
  </w:abstractNum>
  <w:num w:numId="1" w16cid:durableId="4663148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9A8"/>
    <w:rsid w:val="00090508"/>
    <w:rsid w:val="00147D05"/>
    <w:rsid w:val="00152635"/>
    <w:rsid w:val="001A4F3D"/>
    <w:rsid w:val="003E537A"/>
    <w:rsid w:val="004758BD"/>
    <w:rsid w:val="005339B5"/>
    <w:rsid w:val="006022C3"/>
    <w:rsid w:val="006B39A8"/>
    <w:rsid w:val="006C055C"/>
    <w:rsid w:val="006F41CB"/>
    <w:rsid w:val="007C2A0D"/>
    <w:rsid w:val="007F019E"/>
    <w:rsid w:val="00902462"/>
    <w:rsid w:val="00914B19"/>
    <w:rsid w:val="00927A74"/>
    <w:rsid w:val="00A31FCB"/>
    <w:rsid w:val="00B72F6A"/>
    <w:rsid w:val="00C43002"/>
    <w:rsid w:val="00D9410D"/>
    <w:rsid w:val="00D94514"/>
    <w:rsid w:val="00F2498F"/>
    <w:rsid w:val="00F579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7DE7568"/>
  <w15:docId w15:val="{D05F9334-AD94-472E-93C7-40880C79F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15784</TotalTime>
  <Pages>17</Pages>
  <Words>3540</Words>
  <Characters>20183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 Bhatt</cp:lastModifiedBy>
  <cp:revision>6</cp:revision>
  <dcterms:created xsi:type="dcterms:W3CDTF">2026-07-06T04:51:00Z</dcterms:created>
  <dcterms:modified xsi:type="dcterms:W3CDTF">2026-07-24T04:37:00Z</dcterms:modified>
</cp:coreProperties>
</file>