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6"/>
          <w:szCs w:val="26"/>
        </w:rPr>
      </w:pPr>
      <w:r w:rsidDel="00000000" w:rsidR="00000000" w:rsidRPr="00000000">
        <w:rPr>
          <w:rtl w:val="0"/>
        </w:rPr>
      </w:r>
    </w:p>
    <w:p w:rsidR="00000000" w:rsidDel="00000000" w:rsidP="00000000" w:rsidRDefault="00000000" w:rsidRPr="00000000" w14:paraId="00000002">
      <w:pPr>
        <w:jc w:val="center"/>
        <w:rPr>
          <w:b w:val="1"/>
          <w:bCs w:val="1"/>
          <w:sz w:val="26"/>
          <w:szCs w:val="26"/>
        </w:rPr>
      </w:pPr>
      <w:r w:rsidDel="00000000" w:rsidR="00000000" w:rsidRPr="00000000">
        <w:rPr>
          <w:rtl w:val="0"/>
        </w:rPr>
      </w:r>
    </w:p>
    <w:p w:rsidR="00000000" w:rsidDel="00000000" w:rsidP="00000000" w:rsidRDefault="00000000" w:rsidRPr="00000000" w14:paraId="00000003">
      <w:pPr>
        <w:jc w:val="center"/>
        <w:rPr>
          <w:b w:val="1"/>
          <w:bCs w:val="1"/>
          <w:sz w:val="26"/>
          <w:szCs w:val="26"/>
        </w:rPr>
      </w:pPr>
      <w:r w:rsidDel="00000000" w:rsidR="00000000" w:rsidRPr="00000000">
        <w:rPr>
          <w:rtl w:val="0"/>
        </w:rPr>
      </w:r>
    </w:p>
    <w:p w:rsidR="00000000" w:rsidDel="00000000" w:rsidP="00000000" w:rsidRDefault="00000000" w:rsidRPr="00000000" w14:paraId="00000004">
      <w:pPr>
        <w:jc w:val="left"/>
        <w:rPr>
          <w:b w:val="1"/>
          <w:bCs w:val="1"/>
          <w:sz w:val="26"/>
          <w:szCs w:val="26"/>
        </w:rPr>
      </w:pPr>
      <w:r w:rsidDel="00000000" w:rsidR="00000000" w:rsidRPr="00000000">
        <w:rPr>
          <w:rtl w:val="0"/>
        </w:rPr>
      </w:r>
    </w:p>
    <w:p w:rsidR="00000000" w:rsidDel="00000000" w:rsidP="00000000" w:rsidRDefault="00000000" w:rsidRPr="00000000" w14:paraId="00000005">
      <w:pPr>
        <w:jc w:val="left"/>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006">
      <w:pPr>
        <w:jc w:val="center"/>
        <w:rPr>
          <w:b w:val="1"/>
          <w:bCs w:val="1"/>
          <w:sz w:val="26"/>
          <w:szCs w:val="26"/>
        </w:rPr>
      </w:pPr>
      <w:r w:rsidDel="00000000" w:rsidR="00000000" w:rsidRPr="00000000">
        <w:rPr>
          <w:rtl w:val="0"/>
        </w:rPr>
      </w:r>
    </w:p>
    <w:p w:rsidR="00000000" w:rsidDel="00000000" w:rsidP="00000000" w:rsidRDefault="00000000" w:rsidRPr="00000000" w14:paraId="00000007">
      <w:pPr>
        <w:jc w:val="center"/>
        <w:rPr>
          <w:sz w:val="26"/>
          <w:szCs w:val="26"/>
        </w:rPr>
      </w:pPr>
      <w:r w:rsidDel="00000000" w:rsidR="00000000" w:rsidRPr="00000000">
        <w:rPr>
          <w:b w:val="1"/>
          <w:bCs w:val="1"/>
          <w:sz w:val="26"/>
          <w:szCs w:val="26"/>
          <w:rtl w:val="0"/>
        </w:rPr>
        <w:t xml:space="preserve">BUSINESS REQUIREMENTS DOCUMENT</w:t>
      </w:r>
      <w:r w:rsidDel="00000000" w:rsidR="00000000" w:rsidRPr="00000000">
        <w:rPr>
          <w:rtl w:val="0"/>
        </w:rPr>
      </w:r>
    </w:p>
    <w:p w:rsidR="00000000" w:rsidDel="00000000" w:rsidP="00000000" w:rsidRDefault="00000000" w:rsidRPr="00000000" w14:paraId="00000008">
      <w:pPr>
        <w:jc w:val="center"/>
        <w:rPr>
          <w:sz w:val="38"/>
          <w:szCs w:val="38"/>
        </w:rPr>
      </w:pPr>
      <w:r w:rsidDel="00000000" w:rsidR="00000000" w:rsidRPr="00000000">
        <w:rPr>
          <w:b w:val="1"/>
          <w:bCs w:val="1"/>
          <w:sz w:val="38"/>
          <w:szCs w:val="38"/>
          <w:rtl w:val="0"/>
        </w:rPr>
        <w:t xml:space="preserve">Office Administration Management System (OAMS)</w:t>
      </w:r>
      <w:r w:rsidDel="00000000" w:rsidR="00000000" w:rsidRPr="00000000">
        <w:rPr>
          <w:rtl w:val="0"/>
        </w:rPr>
      </w:r>
    </w:p>
    <w:p w:rsidR="00000000" w:rsidDel="00000000" w:rsidP="00000000" w:rsidRDefault="00000000" w:rsidRPr="00000000" w14:paraId="00000009">
      <w:pPr>
        <w:jc w:val="center"/>
        <w:rPr>
          <w:b w:val="1"/>
          <w:bCs w:val="1"/>
          <w:sz w:val="28"/>
          <w:szCs w:val="28"/>
        </w:rPr>
      </w:pPr>
      <w:r w:rsidDel="00000000" w:rsidR="00000000" w:rsidRPr="00000000">
        <w:rPr>
          <w:b w:val="1"/>
          <w:bCs w:val="1"/>
          <w:sz w:val="28"/>
          <w:szCs w:val="28"/>
          <w:rtl w:val="0"/>
        </w:rPr>
        <w:t xml:space="preserve">Module 1 – Utility Management</w:t>
      </w:r>
    </w:p>
    <w:p w:rsidR="00000000" w:rsidDel="00000000" w:rsidP="00000000" w:rsidRDefault="00000000" w:rsidRPr="00000000" w14:paraId="0000000A">
      <w:pPr>
        <w:jc w:val="center"/>
        <w:rPr>
          <w:b w:val="1"/>
          <w:bCs w:val="1"/>
        </w:rPr>
      </w:pPr>
      <w:r w:rsidDel="00000000" w:rsidR="00000000" w:rsidRPr="00000000">
        <w:rPr>
          <w:rtl w:val="0"/>
        </w:rPr>
      </w:r>
    </w:p>
    <w:p w:rsidR="00000000" w:rsidDel="00000000" w:rsidP="00000000" w:rsidRDefault="00000000" w:rsidRPr="00000000" w14:paraId="0000000B">
      <w:pPr>
        <w:jc w:val="center"/>
        <w:rPr>
          <w:b w:val="1"/>
          <w:bCs w:val="1"/>
        </w:rPr>
      </w:pPr>
      <w:r w:rsidDel="00000000" w:rsidR="00000000" w:rsidRPr="00000000">
        <w:rPr>
          <w:rtl w:val="0"/>
        </w:rPr>
      </w:r>
    </w:p>
    <w:p w:rsidR="00000000" w:rsidDel="00000000" w:rsidP="00000000" w:rsidRDefault="00000000" w:rsidRPr="00000000" w14:paraId="0000000C">
      <w:pPr>
        <w:jc w:val="center"/>
        <w:rPr>
          <w:b w:val="1"/>
          <w:bCs w:val="1"/>
        </w:rPr>
      </w:pPr>
      <w:r w:rsidDel="00000000" w:rsidR="00000000" w:rsidRPr="00000000">
        <w:rPr>
          <w:rtl w:val="0"/>
        </w:rPr>
      </w:r>
    </w:p>
    <w:p w:rsidR="00000000" w:rsidDel="00000000" w:rsidP="00000000" w:rsidRDefault="00000000" w:rsidRPr="00000000" w14:paraId="0000000D">
      <w:pPr>
        <w:jc w:val="center"/>
        <w:rPr>
          <w:b w:val="1"/>
          <w:bCs w:val="1"/>
        </w:rPr>
      </w:pPr>
      <w:r w:rsidDel="00000000" w:rsidR="00000000" w:rsidRPr="00000000">
        <w:rPr>
          <w:rtl w:val="0"/>
        </w:rPr>
      </w:r>
    </w:p>
    <w:p w:rsidR="00000000" w:rsidDel="00000000" w:rsidP="00000000" w:rsidRDefault="00000000" w:rsidRPr="00000000" w14:paraId="0000000E">
      <w:pPr>
        <w:jc w:val="center"/>
        <w:rPr>
          <w:b w:val="1"/>
          <w:bCs w:val="1"/>
        </w:rPr>
      </w:pPr>
      <w:r w:rsidDel="00000000" w:rsidR="00000000" w:rsidRPr="00000000">
        <w:rPr>
          <w:rtl w:val="0"/>
        </w:rPr>
      </w:r>
    </w:p>
    <w:p w:rsidR="00000000" w:rsidDel="00000000" w:rsidP="00000000" w:rsidRDefault="00000000" w:rsidRPr="00000000" w14:paraId="0000000F">
      <w:pPr>
        <w:jc w:val="center"/>
        <w:rPr>
          <w:b w:val="1"/>
          <w:bCs w:val="1"/>
        </w:rPr>
      </w:pPr>
      <w:r w:rsidDel="00000000" w:rsidR="00000000" w:rsidRPr="00000000">
        <w:rPr>
          <w:rtl w:val="0"/>
        </w:rPr>
      </w:r>
    </w:p>
    <w:p w:rsidR="00000000" w:rsidDel="00000000" w:rsidP="00000000" w:rsidRDefault="00000000" w:rsidRPr="00000000" w14:paraId="00000010">
      <w:pPr>
        <w:jc w:val="center"/>
        <w:rPr>
          <w:b w:val="1"/>
          <w:bCs w:val="1"/>
        </w:rPr>
      </w:pPr>
      <w:r w:rsidDel="00000000" w:rsidR="00000000" w:rsidRPr="00000000">
        <w:rPr>
          <w:rtl w:val="0"/>
        </w:rPr>
      </w:r>
    </w:p>
    <w:tbl>
      <w:tblPr>
        <w:tblStyle w:val="Table1"/>
        <w:tblW w:w="7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68"/>
        <w:gridCol w:w="5137"/>
        <w:tblGridChange w:id="0">
          <w:tblGrid>
            <w:gridCol w:w="2568"/>
            <w:gridCol w:w="5137"/>
          </w:tblGrid>
        </w:tblGridChange>
      </w:tblGrid>
      <w:tr>
        <w:trPr>
          <w:cantSplit w:val="0"/>
          <w:tblHeader w:val="0"/>
        </w:trPr>
        <w:tc>
          <w:tcPr/>
          <w:p w:rsidR="00000000" w:rsidDel="00000000" w:rsidP="00000000" w:rsidRDefault="00000000" w:rsidRPr="00000000" w14:paraId="00000011">
            <w:pPr>
              <w:rPr/>
            </w:pPr>
            <w:r w:rsidDel="00000000" w:rsidR="00000000" w:rsidRPr="00000000">
              <w:rPr>
                <w:b w:val="1"/>
                <w:bCs w:val="1"/>
                <w:rtl w:val="0"/>
              </w:rPr>
              <w:t xml:space="preserve">Field</w:t>
            </w:r>
            <w:r w:rsidDel="00000000" w:rsidR="00000000" w:rsidRPr="00000000">
              <w:rPr>
                <w:rtl w:val="0"/>
              </w:rPr>
            </w:r>
          </w:p>
        </w:tc>
        <w:tc>
          <w:tcPr/>
          <w:p w:rsidR="00000000" w:rsidDel="00000000" w:rsidP="00000000" w:rsidRDefault="00000000" w:rsidRPr="00000000" w14:paraId="00000012">
            <w:pPr>
              <w:rPr/>
            </w:pPr>
            <w:r w:rsidDel="00000000" w:rsidR="00000000" w:rsidRPr="00000000">
              <w:rPr>
                <w:b w:val="1"/>
                <w:bCs w:val="1"/>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013">
            <w:pPr>
              <w:rPr/>
            </w:pPr>
            <w:r w:rsidDel="00000000" w:rsidR="00000000" w:rsidRPr="00000000">
              <w:rPr>
                <w:rtl w:val="0"/>
              </w:rPr>
              <w:t xml:space="preserve">Document Version</w:t>
            </w:r>
          </w:p>
        </w:tc>
        <w:tc>
          <w:tcPr/>
          <w:p w:rsidR="00000000" w:rsidDel="00000000" w:rsidP="00000000" w:rsidRDefault="00000000" w:rsidRPr="00000000" w14:paraId="00000014">
            <w:pPr>
              <w:rPr/>
            </w:pPr>
            <w:r w:rsidDel="00000000" w:rsidR="00000000" w:rsidRPr="00000000">
              <w:rPr>
                <w:rtl w:val="0"/>
              </w:rPr>
              <w:t xml:space="preserve">v1.0</w:t>
            </w:r>
          </w:p>
        </w:tc>
      </w:tr>
      <w:tr>
        <w:trPr>
          <w:cantSplit w:val="0"/>
          <w:tblHeader w:val="0"/>
        </w:trPr>
        <w:tc>
          <w:tcPr/>
          <w:p w:rsidR="00000000" w:rsidDel="00000000" w:rsidP="00000000" w:rsidRDefault="00000000" w:rsidRPr="00000000" w14:paraId="00000015">
            <w:pPr>
              <w:rPr/>
            </w:pPr>
            <w:r w:rsidDel="00000000" w:rsidR="00000000" w:rsidRPr="00000000">
              <w:rPr>
                <w:rtl w:val="0"/>
              </w:rPr>
              <w:t xml:space="preserve">Prepared By</w:t>
            </w:r>
          </w:p>
        </w:tc>
        <w:tc>
          <w:tcPr/>
          <w:p w:rsidR="00000000" w:rsidDel="00000000" w:rsidP="00000000" w:rsidRDefault="00000000" w:rsidRPr="00000000" w14:paraId="00000016">
            <w:pPr>
              <w:rPr/>
            </w:pPr>
            <w:r w:rsidDel="00000000" w:rsidR="00000000" w:rsidRPr="00000000">
              <w:rPr>
                <w:rtl w:val="0"/>
              </w:rPr>
              <w:t xml:space="preserve">Solution Design Team</w:t>
            </w:r>
          </w:p>
        </w:tc>
      </w:tr>
      <w:tr>
        <w:trPr>
          <w:cantSplit w:val="0"/>
          <w:tblHeader w:val="0"/>
        </w:trPr>
        <w:tc>
          <w:tcPr/>
          <w:p w:rsidR="00000000" w:rsidDel="00000000" w:rsidP="00000000" w:rsidRDefault="00000000" w:rsidRPr="00000000" w14:paraId="00000017">
            <w:pPr>
              <w:rPr/>
            </w:pPr>
            <w:r w:rsidDel="00000000" w:rsidR="00000000" w:rsidRPr="00000000">
              <w:rPr>
                <w:rtl w:val="0"/>
              </w:rPr>
              <w:t xml:space="preserve">Date</w:t>
            </w:r>
          </w:p>
        </w:tc>
        <w:tc>
          <w:tcPr/>
          <w:p w:rsidR="00000000" w:rsidDel="00000000" w:rsidP="00000000" w:rsidRDefault="00000000" w:rsidRPr="00000000" w14:paraId="00000018">
            <w:pPr>
              <w:rPr/>
            </w:pPr>
            <w:r w:rsidDel="00000000" w:rsidR="00000000" w:rsidRPr="00000000">
              <w:rPr>
                <w:rtl w:val="0"/>
              </w:rPr>
              <w:t xml:space="preserve">31 July 2026</w:t>
            </w:r>
          </w:p>
        </w:tc>
      </w:tr>
      <w:tr>
        <w:trPr>
          <w:cantSplit w:val="0"/>
          <w:tblHeader w:val="0"/>
        </w:trPr>
        <w:tc>
          <w:tcPr/>
          <w:p w:rsidR="00000000" w:rsidDel="00000000" w:rsidP="00000000" w:rsidRDefault="00000000" w:rsidRPr="00000000" w14:paraId="00000019">
            <w:pPr>
              <w:rPr/>
            </w:pPr>
            <w:r w:rsidDel="00000000" w:rsidR="00000000" w:rsidRPr="00000000">
              <w:rPr>
                <w:rtl w:val="0"/>
              </w:rPr>
              <w:t xml:space="preserve">Status</w:t>
            </w:r>
          </w:p>
        </w:tc>
        <w:tc>
          <w:tcPr/>
          <w:p w:rsidR="00000000" w:rsidDel="00000000" w:rsidP="00000000" w:rsidRDefault="00000000" w:rsidRPr="00000000" w14:paraId="0000001A">
            <w:pPr>
              <w:rPr/>
            </w:pPr>
            <w:r w:rsidDel="00000000" w:rsidR="00000000" w:rsidRPr="00000000">
              <w:rPr>
                <w:rtl w:val="0"/>
              </w:rPr>
              <w:t xml:space="preserve">Draft for Review 1</w:t>
            </w:r>
          </w:p>
        </w:tc>
      </w:tr>
      <w:tr>
        <w:trPr>
          <w:cantSplit w:val="0"/>
          <w:tblHeader w:val="0"/>
        </w:trPr>
        <w:tc>
          <w:tcPr/>
          <w:p w:rsidR="00000000" w:rsidDel="00000000" w:rsidP="00000000" w:rsidRDefault="00000000" w:rsidRPr="00000000" w14:paraId="0000001B">
            <w:pPr>
              <w:rPr/>
            </w:pPr>
            <w:r w:rsidDel="00000000" w:rsidR="00000000" w:rsidRPr="00000000">
              <w:rPr>
                <w:rtl w:val="0"/>
              </w:rPr>
              <w:t xml:space="preserve">Module</w:t>
            </w:r>
          </w:p>
        </w:tc>
        <w:tc>
          <w:tcPr/>
          <w:p w:rsidR="00000000" w:rsidDel="00000000" w:rsidP="00000000" w:rsidRDefault="00000000" w:rsidRPr="00000000" w14:paraId="0000001C">
            <w:pPr>
              <w:rPr/>
            </w:pPr>
            <w:r w:rsidDel="00000000" w:rsidR="00000000" w:rsidRPr="00000000">
              <w:rPr>
                <w:rtl w:val="0"/>
              </w:rPr>
              <w:t xml:space="preserve">Utility Management - Module 1</w:t>
            </w:r>
          </w:p>
        </w:tc>
      </w:tr>
    </w:tbl>
    <w:p w:rsidR="00000000" w:rsidDel="00000000" w:rsidP="00000000" w:rsidRDefault="00000000" w:rsidRPr="00000000" w14:paraId="0000001D">
      <w:pPr>
        <w:pStyle w:val="Heading1"/>
        <w:jc w:val="center"/>
        <w:rPr/>
      </w:pPr>
      <w:r w:rsidDel="00000000" w:rsidR="00000000" w:rsidRPr="00000000">
        <w:rPr>
          <w:rtl w:val="0"/>
        </w:rPr>
      </w:r>
    </w:p>
    <w:p w:rsidR="00000000" w:rsidDel="00000000" w:rsidP="00000000" w:rsidRDefault="00000000" w:rsidRPr="00000000" w14:paraId="0000001E">
      <w:pPr>
        <w:pStyle w:val="Heading1"/>
        <w:rPr/>
      </w:pPr>
      <w:r w:rsidDel="00000000" w:rsidR="00000000" w:rsidRPr="00000000">
        <w:rPr>
          <w:rtl w:val="0"/>
        </w:rPr>
      </w:r>
    </w:p>
    <w:p w:rsidR="00000000" w:rsidDel="00000000" w:rsidP="00000000" w:rsidRDefault="00000000" w:rsidRPr="00000000" w14:paraId="0000001F">
      <w:pPr>
        <w:pStyle w:val="Heading1"/>
        <w:rPr/>
      </w:pPr>
      <w:r w:rsidDel="00000000" w:rsidR="00000000" w:rsidRPr="00000000">
        <w:rPr>
          <w:rtl w:val="0"/>
        </w:rPr>
      </w:r>
    </w:p>
    <w:p w:rsidR="00000000" w:rsidDel="00000000" w:rsidP="00000000" w:rsidRDefault="00000000" w:rsidRPr="00000000" w14:paraId="00000020">
      <w:pPr>
        <w:pStyle w:val="Heading1"/>
        <w:rPr/>
      </w:pPr>
      <w:bookmarkStart w:colFirst="0" w:colLast="0" w:name="_b4i841dgqtdn" w:id="0"/>
      <w:bookmarkEnd w:id="0"/>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bookmarkStart w:colFirst="0" w:colLast="0" w:name="2yofdg71rwwg" w:id="1"/>
    <w:bookmarkEnd w:id="1"/>
    <w:p w:rsidR="00000000" w:rsidDel="00000000" w:rsidP="00000000" w:rsidRDefault="00000000" w:rsidRPr="00000000" w14:paraId="00000027">
      <w:pPr>
        <w:pStyle w:val="Heading1"/>
        <w:rPr/>
      </w:pPr>
      <w:bookmarkStart w:colFirst="0" w:colLast="0" w:name="_xyidgb9rju6d" w:id="2"/>
      <w:bookmarkEnd w:id="2"/>
      <w:r w:rsidDel="00000000" w:rsidR="00000000" w:rsidRPr="00000000">
        <w:rPr>
          <w:b w:val="1"/>
          <w:bCs w:val="1"/>
          <w:rtl w:val="0"/>
        </w:rPr>
        <w:t xml:space="preserve">1. Executive Summary</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Office Administration Management System (OAMS) is a modular enterprise platform designed to progressively digitize and centralize back-office administrative functions for organizations operating one or more office locations. OAMS is structured as a series of independent, integrated modules — each covering a distinct administrative domain — allowing organizations to implement functionality in a phased, prioritized manner without disruption to existing operations.</w:t>
      </w:r>
    </w:p>
    <w:p w:rsidR="00000000" w:rsidDel="00000000" w:rsidP="00000000" w:rsidRDefault="00000000" w:rsidRPr="00000000" w14:paraId="00000029">
      <w:pPr>
        <w:rPr/>
      </w:pPr>
      <w:r w:rsidDel="00000000" w:rsidR="00000000" w:rsidRPr="00000000">
        <w:rPr>
          <w:rtl w:val="0"/>
        </w:rPr>
        <w:t xml:space="preserve">Module 1 — Utility Management — is the first and foundational module of OAMS. It addresses one of the most operationally critical and financially significant areas of office administration: the management of utilities, property leases, and related costs. Currently, utility bill tracking, rent payment, lease document management, and DG/UPS/Solar maintenance are handled through spreadsheets, email, and informal reminders — creating risks of missed payments, lease lapses, compliance gaps, and cost overruns.</w:t>
      </w:r>
    </w:p>
    <w:p w:rsidR="00000000" w:rsidDel="00000000" w:rsidP="00000000" w:rsidRDefault="00000000" w:rsidRPr="00000000" w14:paraId="0000002A">
      <w:pPr>
        <w:rPr/>
      </w:pPr>
      <w:r w:rsidDel="00000000" w:rsidR="00000000" w:rsidRPr="00000000">
        <w:rPr>
          <w:rtl w:val="0"/>
        </w:rPr>
        <w:t xml:space="preserve">This BRD covers only Module 1 — Utility Management — in detail. It defines the business requirements, use cases, functional specifications, dashboards, and implementation plan for:</w:t>
      </w:r>
    </w:p>
    <w:p w:rsidR="00000000" w:rsidDel="00000000" w:rsidP="00000000" w:rsidRDefault="00000000" w:rsidRPr="00000000" w14:paraId="0000002B">
      <w:pPr>
        <w:numPr>
          <w:ilvl w:val="0"/>
          <w:numId w:val="1"/>
        </w:numPr>
        <w:ind w:left="720" w:hanging="480"/>
        <w:rPr/>
      </w:pPr>
      <w:r w:rsidDel="00000000" w:rsidR="00000000" w:rsidRPr="00000000">
        <w:rPr>
          <w:rtl w:val="0"/>
        </w:rPr>
        <w:t xml:space="preserve">Utility Master and Connection Management</w:t>
      </w:r>
    </w:p>
    <w:p w:rsidR="00000000" w:rsidDel="00000000" w:rsidP="00000000" w:rsidRDefault="00000000" w:rsidRPr="00000000" w14:paraId="0000002C">
      <w:pPr>
        <w:numPr>
          <w:ilvl w:val="0"/>
          <w:numId w:val="1"/>
        </w:numPr>
        <w:ind w:left="720" w:hanging="480"/>
        <w:rPr/>
      </w:pPr>
      <w:r w:rsidDel="00000000" w:rsidR="00000000" w:rsidRPr="00000000">
        <w:rPr>
          <w:rtl w:val="0"/>
        </w:rPr>
        <w:t xml:space="preserve">Office Rent, Lease, and Landlord Management</w:t>
      </w:r>
    </w:p>
    <w:p w:rsidR="00000000" w:rsidDel="00000000" w:rsidP="00000000" w:rsidRDefault="00000000" w:rsidRPr="00000000" w14:paraId="0000002D">
      <w:pPr>
        <w:numPr>
          <w:ilvl w:val="0"/>
          <w:numId w:val="1"/>
        </w:numPr>
        <w:ind w:left="720" w:hanging="480"/>
        <w:rPr/>
      </w:pPr>
      <w:r w:rsidDel="00000000" w:rsidR="00000000" w:rsidRPr="00000000">
        <w:rPr>
          <w:rtl w:val="0"/>
        </w:rPr>
        <w:t xml:space="preserve">Monthly Utility Bill Entry, Approval, and Payment Tracking</w:t>
      </w:r>
    </w:p>
    <w:p w:rsidR="00000000" w:rsidDel="00000000" w:rsidP="00000000" w:rsidRDefault="00000000" w:rsidRPr="00000000" w14:paraId="0000002E">
      <w:pPr>
        <w:numPr>
          <w:ilvl w:val="0"/>
          <w:numId w:val="1"/>
        </w:numPr>
        <w:ind w:left="720" w:hanging="480"/>
        <w:rPr/>
      </w:pPr>
      <w:r w:rsidDel="00000000" w:rsidR="00000000" w:rsidRPr="00000000">
        <w:rPr>
          <w:rtl w:val="0"/>
        </w:rPr>
        <w:t xml:space="preserve">Utility Cost Analytics and Budget Monitoring</w:t>
      </w:r>
    </w:p>
    <w:p w:rsidR="00000000" w:rsidDel="00000000" w:rsidP="00000000" w:rsidRDefault="00000000" w:rsidRPr="00000000" w14:paraId="0000002F">
      <w:pPr>
        <w:numPr>
          <w:ilvl w:val="0"/>
          <w:numId w:val="1"/>
        </w:numPr>
        <w:ind w:left="720" w:hanging="480"/>
        <w:rPr/>
      </w:pPr>
      <w:r w:rsidDel="00000000" w:rsidR="00000000" w:rsidRPr="00000000">
        <w:rPr>
          <w:rtl w:val="0"/>
        </w:rPr>
        <w:t xml:space="preserve">Utility Maintenance (DG Set, UPS, Solar, and other utility equipment)</w:t>
      </w:r>
    </w:p>
    <w:p w:rsidR="00000000" w:rsidDel="00000000" w:rsidP="00000000" w:rsidRDefault="00000000" w:rsidRPr="00000000" w14:paraId="00000030">
      <w:pPr>
        <w:numPr>
          <w:ilvl w:val="0"/>
          <w:numId w:val="1"/>
        </w:numPr>
        <w:ind w:left="720" w:hanging="480"/>
        <w:rPr/>
      </w:pPr>
      <w:r w:rsidDel="00000000" w:rsidR="00000000" w:rsidRPr="00000000">
        <w:rPr>
          <w:rtl w:val="0"/>
        </w:rPr>
        <w:t xml:space="preserve">Utility Vendor Management and AMC Tracking</w:t>
      </w:r>
    </w:p>
    <w:p w:rsidR="00000000" w:rsidDel="00000000" w:rsidP="00000000" w:rsidRDefault="00000000" w:rsidRPr="00000000" w14:paraId="00000031">
      <w:pPr>
        <w:numPr>
          <w:ilvl w:val="0"/>
          <w:numId w:val="1"/>
        </w:numPr>
        <w:ind w:left="720" w:hanging="480"/>
        <w:rPr/>
      </w:pPr>
      <w:r w:rsidDel="00000000" w:rsidR="00000000" w:rsidRPr="00000000">
        <w:rPr>
          <w:rtl w:val="0"/>
        </w:rPr>
        <w:t xml:space="preserve">Utility Compliance and Certificate Management</w:t>
      </w:r>
    </w:p>
    <w:p w:rsidR="00000000" w:rsidDel="00000000" w:rsidP="00000000" w:rsidRDefault="00000000" w:rsidRPr="00000000" w14:paraId="00000032">
      <w:pPr>
        <w:rPr/>
      </w:pPr>
      <w:r w:rsidDel="00000000" w:rsidR="00000000" w:rsidRPr="00000000">
        <w:rPr>
          <w:rtl w:val="0"/>
        </w:rPr>
        <w:t xml:space="preserve">Future modules of OAMS — including Meeting Room Management, Pantry Management, Housekeeping Management, Visitor Management, Fleet Management, Procurement Management, Transport Management, and Office Asset Management — will be designed and delivered in subsequent phases. They are referenced in this document only where relevant for architecture context or integration planning. No detailed requirements for future modules are included in this BRD.</w:t>
      </w:r>
    </w:p>
    <w:p w:rsidR="00000000" w:rsidDel="00000000" w:rsidP="00000000" w:rsidRDefault="00000000" w:rsidRPr="00000000" w14:paraId="00000033">
      <w:pPr>
        <w:rPr/>
      </w:pPr>
      <w:r w:rsidDel="00000000" w:rsidR="00000000" w:rsidRPr="00000000">
        <w:rPr>
          <w:rtl w:val="0"/>
        </w:rPr>
        <w:t xml:space="preserve">The OAMS platform is architected so that Module 1 establishes the foundational data structures — office hierarchy, vendor registry, and utility master data — that all subsequent modules will build upon, ensuring a seamless, scalable expansion path as each module is released.</w:t>
        <w:br w:type="textWrapping"/>
        <w:t xml:space="preserve">Module 1 provides comprehensive payment and lease management capabilities, including TDS (Tax Deducted at Source) management for rent and applicable vendor payments, payment gateway-based online payments, configurable AutoPay, and configurable late-payment fine rules. Lease Management includes broker and commission tracking, property handover/takeover condition capture, and optional AI-assisted agreement generation as an advanced capability that organizations may enable based on business requirements. The module also supports location-wise trade licence and statutory certification tracking, along with photo and video documentation for utility maintenance activities.</w:t>
      </w:r>
    </w:p>
    <w:p w:rsidR="00000000" w:rsidDel="00000000" w:rsidP="00000000" w:rsidRDefault="00000000" w:rsidRPr="00000000" w14:paraId="00000034">
      <w:pPr>
        <w:rPr/>
      </w:pPr>
      <w:r w:rsidDel="00000000" w:rsidR="00000000" w:rsidRPr="00000000">
        <w:rPr>
          <w:rtl w:val="0"/>
        </w:rPr>
      </w:r>
    </w:p>
    <w:bookmarkStart w:colFirst="0" w:colLast="0" w:name="hvv53qcscmh0" w:id="3"/>
    <w:bookmarkEnd w:id="3"/>
    <w:p w:rsidR="00000000" w:rsidDel="00000000" w:rsidP="00000000" w:rsidRDefault="00000000" w:rsidRPr="00000000" w14:paraId="00000035">
      <w:pPr>
        <w:pStyle w:val="Heading1"/>
        <w:rPr/>
      </w:pPr>
      <w:r w:rsidDel="00000000" w:rsidR="00000000" w:rsidRPr="00000000">
        <w:rPr>
          <w:rtl w:val="0"/>
        </w:rPr>
      </w:r>
    </w:p>
    <w:bookmarkStart w:colFirst="0" w:colLast="0" w:name="r6tchih1ol5g" w:id="4"/>
    <w:bookmarkEnd w:id="4"/>
    <w:p w:rsidR="00000000" w:rsidDel="00000000" w:rsidP="00000000" w:rsidRDefault="00000000" w:rsidRPr="00000000" w14:paraId="00000036">
      <w:pPr>
        <w:pStyle w:val="Heading1"/>
        <w:rPr/>
      </w:pPr>
      <w:r w:rsidDel="00000000" w:rsidR="00000000" w:rsidRPr="00000000">
        <w:rPr>
          <w:b w:val="1"/>
          <w:bCs w:val="1"/>
          <w:rtl w:val="0"/>
        </w:rPr>
        <w:t xml:space="preserve">2. Project Overview</w:t>
      </w:r>
      <w:r w:rsidDel="00000000" w:rsidR="00000000" w:rsidRPr="00000000">
        <w:rPr>
          <w:rtl w:val="0"/>
        </w:rPr>
      </w:r>
    </w:p>
    <w:bookmarkStart w:colFirst="0" w:colLast="0" w:name="tcinyioiwwf2" w:id="5"/>
    <w:bookmarkEnd w:id="5"/>
    <w:p w:rsidR="00000000" w:rsidDel="00000000" w:rsidP="00000000" w:rsidRDefault="00000000" w:rsidRPr="00000000" w14:paraId="00000037">
      <w:pPr>
        <w:pStyle w:val="Heading2"/>
        <w:rPr/>
      </w:pPr>
      <w:r w:rsidDel="00000000" w:rsidR="00000000" w:rsidRPr="00000000">
        <w:rPr>
          <w:b w:val="1"/>
          <w:bCs w:val="1"/>
          <w:rtl w:val="0"/>
        </w:rPr>
        <w:t xml:space="preserve">2.1 Project Background</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Organizations operating office locations depend on the Admin Department to manage a wide range of utility-related responsibilities: paying electricity, water, internet, and telephone bills on time; maintaining DG sets, UPS systems, and solar installations; managing office leases and landlord relationships; tracking CAM and building maintenance charges; and ensuring utility compliance certificates remain valid.</w:t>
      </w:r>
    </w:p>
    <w:p w:rsidR="00000000" w:rsidDel="00000000" w:rsidP="00000000" w:rsidRDefault="00000000" w:rsidRPr="00000000" w14:paraId="00000039">
      <w:pPr>
        <w:rPr/>
      </w:pPr>
      <w:r w:rsidDel="00000000" w:rsidR="00000000" w:rsidRPr="00000000">
        <w:rPr>
          <w:rtl w:val="0"/>
        </w:rPr>
        <w:t xml:space="preserve">Today, this work is primarily managed through spreadsheets, WhatsApp reminders, and email threads — with no consolidated view of due dates, payment history, cost trends, or compliance status. The result is frequent missed payments, reactive (rather than preventive) maintenance, and zero visibility for management into utility costs across office locations.</w:t>
      </w:r>
    </w:p>
    <w:p w:rsidR="00000000" w:rsidDel="00000000" w:rsidP="00000000" w:rsidRDefault="00000000" w:rsidRPr="00000000" w14:paraId="0000003A">
      <w:pPr>
        <w:rPr/>
      </w:pPr>
      <w:r w:rsidDel="00000000" w:rsidR="00000000" w:rsidRPr="00000000">
        <w:rPr>
          <w:rtl w:val="0"/>
        </w:rPr>
        <w:t xml:space="preserve">The Office Administration Management System (OAMS) is being built as a modular platform to systematically address these challenges. Module 1 — Utility Management — has been prioritized as the first module because utility cost and lease obligations represent recurring, high-value financial commitments for every office location, and because their mismanagement carries direct financial and operational consequences.</w:t>
      </w:r>
    </w:p>
    <w:bookmarkStart w:colFirst="0" w:colLast="0" w:name="tjoxuvd0kpoz" w:id="6"/>
    <w:bookmarkEnd w:id="6"/>
    <w:p w:rsidR="00000000" w:rsidDel="00000000" w:rsidP="00000000" w:rsidRDefault="00000000" w:rsidRPr="00000000" w14:paraId="0000003B">
      <w:pPr>
        <w:pStyle w:val="Heading2"/>
        <w:rPr/>
      </w:pPr>
      <w:r w:rsidDel="00000000" w:rsidR="00000000" w:rsidRPr="00000000">
        <w:rPr>
          <w:b w:val="1"/>
          <w:bCs w:val="1"/>
          <w:rtl w:val="0"/>
        </w:rPr>
        <w:t xml:space="preserve">2.2 Project Objectives</w:t>
      </w:r>
      <w:r w:rsidDel="00000000" w:rsidR="00000000" w:rsidRPr="00000000">
        <w:rPr>
          <w:rtl w:val="0"/>
        </w:rPr>
      </w:r>
    </w:p>
    <w:p w:rsidR="00000000" w:rsidDel="00000000" w:rsidP="00000000" w:rsidRDefault="00000000" w:rsidRPr="00000000" w14:paraId="0000003C">
      <w:pPr>
        <w:numPr>
          <w:ilvl w:val="0"/>
          <w:numId w:val="2"/>
        </w:numPr>
        <w:ind w:left="720" w:hanging="480"/>
        <w:rPr/>
      </w:pPr>
      <w:r w:rsidDel="00000000" w:rsidR="00000000" w:rsidRPr="00000000">
        <w:rPr>
          <w:rtl w:val="0"/>
        </w:rPr>
        <w:t xml:space="preserve">Establish a comprehensive Utility Master covering all utility categories: Electricity, Water, Internet, Telephone, Gas, DG Set, UPS, Solar, Office Rent, CAM, and Building Maintenance.</w:t>
      </w:r>
    </w:p>
    <w:p w:rsidR="00000000" w:rsidDel="00000000" w:rsidP="00000000" w:rsidRDefault="00000000" w:rsidRPr="00000000" w14:paraId="0000003D">
      <w:pPr>
        <w:numPr>
          <w:ilvl w:val="0"/>
          <w:numId w:val="2"/>
        </w:numPr>
        <w:ind w:left="720" w:hanging="480"/>
        <w:rPr/>
      </w:pPr>
      <w:r w:rsidDel="00000000" w:rsidR="00000000" w:rsidRPr="00000000">
        <w:rPr>
          <w:rtl w:val="0"/>
        </w:rPr>
        <w:t xml:space="preserve">Create a centralized Utility Bill Entry and Approval workflow, replacing manual bill tracking with a structured digital process.</w:t>
      </w:r>
    </w:p>
    <w:p w:rsidR="00000000" w:rsidDel="00000000" w:rsidP="00000000" w:rsidRDefault="00000000" w:rsidRPr="00000000" w14:paraId="0000003E">
      <w:pPr>
        <w:numPr>
          <w:ilvl w:val="0"/>
          <w:numId w:val="2"/>
        </w:numPr>
        <w:ind w:left="720" w:hanging="480"/>
        <w:rPr/>
      </w:pPr>
      <w:r w:rsidDel="00000000" w:rsidR="00000000" w:rsidRPr="00000000">
        <w:rPr>
          <w:rtl w:val="0"/>
        </w:rPr>
        <w:t xml:space="preserve">Enable end-to-end payment tracking with due-date alerts, payment history, and overdue notifications.</w:t>
      </w:r>
    </w:p>
    <w:p w:rsidR="00000000" w:rsidDel="00000000" w:rsidP="00000000" w:rsidRDefault="00000000" w:rsidRPr="00000000" w14:paraId="0000003F">
      <w:pPr>
        <w:numPr>
          <w:ilvl w:val="0"/>
          <w:numId w:val="2"/>
        </w:numPr>
        <w:ind w:left="720" w:hanging="480"/>
        <w:rPr/>
      </w:pPr>
      <w:r w:rsidDel="00000000" w:rsidR="00000000" w:rsidRPr="00000000">
        <w:rPr>
          <w:rtl w:val="0"/>
        </w:rPr>
        <w:t xml:space="preserve">Manage office leases centrally — landlord records, lease agreements, rent schedules, CAM charges, and renewal reminders.</w:t>
      </w:r>
    </w:p>
    <w:p w:rsidR="00000000" w:rsidDel="00000000" w:rsidP="00000000" w:rsidRDefault="00000000" w:rsidRPr="00000000" w14:paraId="00000040">
      <w:pPr>
        <w:numPr>
          <w:ilvl w:val="0"/>
          <w:numId w:val="2"/>
        </w:numPr>
        <w:ind w:left="720" w:hanging="480"/>
        <w:rPr/>
      </w:pPr>
      <w:r w:rsidDel="00000000" w:rsidR="00000000" w:rsidRPr="00000000">
        <w:rPr>
          <w:rtl w:val="0"/>
        </w:rPr>
        <w:t xml:space="preserve">Track utility maintenance for DG Sets, UPS systems, Solar installations, and other utility equipment through scheduled preventive and corrective maintenance workflows.</w:t>
      </w:r>
    </w:p>
    <w:p w:rsidR="00000000" w:rsidDel="00000000" w:rsidP="00000000" w:rsidRDefault="00000000" w:rsidRPr="00000000" w14:paraId="00000041">
      <w:pPr>
        <w:numPr>
          <w:ilvl w:val="0"/>
          <w:numId w:val="2"/>
        </w:numPr>
        <w:ind w:left="720" w:hanging="480"/>
        <w:rPr/>
      </w:pPr>
      <w:r w:rsidDel="00000000" w:rsidR="00000000" w:rsidRPr="00000000">
        <w:rPr>
          <w:rtl w:val="0"/>
        </w:rPr>
        <w:t xml:space="preserve">Centralize utility vendor management — registration, SLA, AMC contracts, performance tracking, and document repository.</w:t>
      </w:r>
    </w:p>
    <w:p w:rsidR="00000000" w:rsidDel="00000000" w:rsidP="00000000" w:rsidRDefault="00000000" w:rsidRPr="00000000" w14:paraId="00000042">
      <w:pPr>
        <w:numPr>
          <w:ilvl w:val="0"/>
          <w:numId w:val="2"/>
        </w:numPr>
        <w:ind w:left="720" w:hanging="480"/>
        <w:rPr/>
      </w:pPr>
      <w:r w:rsidDel="00000000" w:rsidR="00000000" w:rsidRPr="00000000">
        <w:rPr>
          <w:rtl w:val="0"/>
        </w:rPr>
        <w:t xml:space="preserve">Ensure utility compliance through inspection scheduling, certificate tracking, and expiry alerting.</w:t>
      </w:r>
    </w:p>
    <w:p w:rsidR="00000000" w:rsidDel="00000000" w:rsidP="00000000" w:rsidRDefault="00000000" w:rsidRPr="00000000" w14:paraId="00000043">
      <w:pPr>
        <w:numPr>
          <w:ilvl w:val="0"/>
          <w:numId w:val="2"/>
        </w:numPr>
        <w:ind w:left="720" w:hanging="480"/>
        <w:rPr/>
      </w:pPr>
      <w:r w:rsidDel="00000000" w:rsidR="00000000" w:rsidRPr="00000000">
        <w:rPr>
          <w:rtl w:val="0"/>
        </w:rPr>
        <w:t xml:space="preserve">Deliver utility cost dashboards and budget monitoring tools, giving the Admin Team and management real-time visibility into utility spend by office and utility type.</w:t>
      </w:r>
    </w:p>
    <w:p w:rsidR="00000000" w:rsidDel="00000000" w:rsidP="00000000" w:rsidRDefault="00000000" w:rsidRPr="00000000" w14:paraId="00000044">
      <w:pPr>
        <w:numPr>
          <w:ilvl w:val="0"/>
          <w:numId w:val="2"/>
        </w:numPr>
        <w:ind w:left="720" w:hanging="480"/>
        <w:rPr/>
      </w:pPr>
      <w:r w:rsidDel="00000000" w:rsidR="00000000" w:rsidRPr="00000000">
        <w:rPr>
          <w:rtl w:val="0"/>
        </w:rPr>
        <w:t xml:space="preserve">Establish a foundation (office hierarchy, vendor registry, utility masters) that future OAMS modules — Meeting Room, Pantry, Housekeeping, Visitor, Fleet, Procurement, Transport — will build upon.</w:t>
      </w:r>
    </w:p>
    <w:p w:rsidR="00000000" w:rsidDel="00000000" w:rsidP="00000000" w:rsidRDefault="00000000" w:rsidRPr="00000000" w14:paraId="00000045">
      <w:pPr>
        <w:numPr>
          <w:ilvl w:val="0"/>
          <w:numId w:val="2"/>
        </w:numPr>
        <w:ind w:left="720" w:hanging="480"/>
        <w:rPr/>
      </w:pPr>
      <w:r w:rsidDel="00000000" w:rsidR="00000000" w:rsidRPr="00000000">
        <w:rPr>
          <w:rtl w:val="0"/>
        </w:rPr>
        <w:t xml:space="preserve">Automate TDS (Tax Deducted at Source) deduction on rent and applicable vendor payments, with configurable rates, landlord-wise and vendor-wise tracking, and Finance/ERP-ready reporting.</w:t>
      </w:r>
    </w:p>
    <w:p w:rsidR="00000000" w:rsidDel="00000000" w:rsidP="00000000" w:rsidRDefault="00000000" w:rsidRPr="00000000" w14:paraId="00000046">
      <w:pPr>
        <w:numPr>
          <w:ilvl w:val="0"/>
          <w:numId w:val="2"/>
        </w:numPr>
        <w:ind w:left="720" w:hanging="480"/>
        <w:rPr/>
      </w:pPr>
      <w:r w:rsidDel="00000000" w:rsidR="00000000" w:rsidRPr="00000000">
        <w:rPr>
          <w:rtl w:val="0"/>
        </w:rPr>
        <w:t xml:space="preserve">Enable payment gateway-based online payments (net banking, UPI, credit/debit card, wallet) with AutoPay for recurring utility, rent, and CAM payments, and configurable late-payment fine rules.</w:t>
      </w:r>
    </w:p>
    <w:p w:rsidR="00000000" w:rsidDel="00000000" w:rsidP="00000000" w:rsidRDefault="00000000" w:rsidRPr="00000000" w14:paraId="00000047">
      <w:pPr>
        <w:numPr>
          <w:ilvl w:val="0"/>
          <w:numId w:val="2"/>
        </w:numPr>
        <w:spacing w:after="240" w:before="240" w:lineRule="auto"/>
        <w:ind w:left="720" w:hanging="480"/>
      </w:pPr>
      <w:r w:rsidDel="00000000" w:rsidR="00000000" w:rsidRPr="00000000">
        <w:rPr>
          <w:rtl w:val="0"/>
        </w:rPr>
        <w:t xml:space="preserve">Enhance lease management with broker and commission tracking, structured property handover/takeover condition capture, and optional AI-assisted agreement generation as an advanced capability that organizations may enable based on business requirements.</w:t>
      </w:r>
    </w:p>
    <w:p w:rsidR="00000000" w:rsidDel="00000000" w:rsidP="00000000" w:rsidRDefault="00000000" w:rsidRPr="00000000" w14:paraId="00000048">
      <w:pPr>
        <w:numPr>
          <w:ilvl w:val="0"/>
          <w:numId w:val="2"/>
        </w:numPr>
        <w:ind w:left="720" w:hanging="480"/>
        <w:rPr/>
      </w:pPr>
      <w:r w:rsidDel="00000000" w:rsidR="00000000" w:rsidRPr="00000000">
        <w:rPr>
          <w:rtl w:val="0"/>
        </w:rPr>
        <w:t xml:space="preserve">Extend compliance management with configurable, location-wise trade licence and statutory certification tracking across office locations.</w:t>
      </w:r>
    </w:p>
    <w:bookmarkStart w:colFirst="0" w:colLast="0" w:name="5xaakce85xg5" w:id="7"/>
    <w:bookmarkEnd w:id="7"/>
    <w:p w:rsidR="00000000" w:rsidDel="00000000" w:rsidP="00000000" w:rsidRDefault="00000000" w:rsidRPr="00000000" w14:paraId="00000049">
      <w:pPr>
        <w:pStyle w:val="Heading2"/>
        <w:rPr/>
      </w:pPr>
      <w:r w:rsidDel="00000000" w:rsidR="00000000" w:rsidRPr="00000000">
        <w:rPr>
          <w:b w:val="1"/>
          <w:bCs w:val="1"/>
          <w:rtl w:val="0"/>
        </w:rPr>
        <w:t xml:space="preserve">2.3 Project Scope</w:t>
      </w:r>
      <w:r w:rsidDel="00000000" w:rsidR="00000000" w:rsidRPr="00000000">
        <w:rPr>
          <w:rtl w:val="0"/>
        </w:rPr>
      </w:r>
    </w:p>
    <w:bookmarkStart w:colFirst="0" w:colLast="0" w:name="tsz6zvq3fxwp" w:id="8"/>
    <w:bookmarkEnd w:id="8"/>
    <w:p w:rsidR="00000000" w:rsidDel="00000000" w:rsidP="00000000" w:rsidRDefault="00000000" w:rsidRPr="00000000" w14:paraId="0000004A">
      <w:pPr>
        <w:pStyle w:val="Heading3"/>
        <w:rPr/>
      </w:pPr>
      <w:r w:rsidDel="00000000" w:rsidR="00000000" w:rsidRPr="00000000">
        <w:rPr>
          <w:b w:val="1"/>
          <w:bCs w:val="1"/>
          <w:rtl w:val="0"/>
        </w:rPr>
        <w:t xml:space="preserve">In Scope — Module 1: Utility Management</w:t>
      </w:r>
      <w:r w:rsidDel="00000000" w:rsidR="00000000" w:rsidRPr="00000000">
        <w:rPr>
          <w:rtl w:val="0"/>
        </w:rPr>
      </w:r>
    </w:p>
    <w:p w:rsidR="00000000" w:rsidDel="00000000" w:rsidP="00000000" w:rsidRDefault="00000000" w:rsidRPr="00000000" w14:paraId="0000004B">
      <w:pPr>
        <w:numPr>
          <w:ilvl w:val="0"/>
          <w:numId w:val="3"/>
        </w:numPr>
        <w:ind w:left="720" w:hanging="480"/>
        <w:rPr/>
      </w:pPr>
      <w:r w:rsidDel="00000000" w:rsidR="00000000" w:rsidRPr="00000000">
        <w:rPr>
          <w:rtl w:val="0"/>
        </w:rPr>
        <w:t xml:space="preserve">Utility Master: registration of utility categories (Electricity, Water, Internet, Telephone, Gas, DG Set, UPS, Solar, Office Rent, CAM, Building Maintenance), account/connection details, and utility vendor mapping.</w:t>
      </w:r>
    </w:p>
    <w:p w:rsidR="00000000" w:rsidDel="00000000" w:rsidP="00000000" w:rsidRDefault="00000000" w:rsidRPr="00000000" w14:paraId="0000004C">
      <w:pPr>
        <w:numPr>
          <w:ilvl w:val="0"/>
          <w:numId w:val="3"/>
        </w:numPr>
        <w:ind w:left="720" w:hanging="480"/>
        <w:rPr/>
      </w:pPr>
      <w:r w:rsidDel="00000000" w:rsidR="00000000" w:rsidRPr="00000000">
        <w:rPr>
          <w:rFonts w:ascii="Arial Unicode MS" w:cs="Arial Unicode MS" w:eastAsia="Arial Unicode MS" w:hAnsi="Arial Unicode MS"/>
          <w:rtl w:val="0"/>
        </w:rPr>
        <w:t xml:space="preserve">Office and Building Master: office hierarchy (Office → Building → Floor) as the structural foundation for utility records.</w:t>
      </w:r>
    </w:p>
    <w:p w:rsidR="00000000" w:rsidDel="00000000" w:rsidP="00000000" w:rsidRDefault="00000000" w:rsidRPr="00000000" w14:paraId="0000004D">
      <w:pPr>
        <w:numPr>
          <w:ilvl w:val="0"/>
          <w:numId w:val="3"/>
        </w:numPr>
        <w:ind w:left="720" w:hanging="480"/>
        <w:rPr/>
      </w:pPr>
      <w:r w:rsidDel="00000000" w:rsidR="00000000" w:rsidRPr="00000000">
        <w:rPr>
          <w:rtl w:val="0"/>
        </w:rPr>
        <w:t xml:space="preserve">Landlord Master and Lease Management: landlord registration, lease agreement repository, lease term tracking, CAM charges, security deposit, escalation clauses, and renewal alerts.</w:t>
      </w:r>
    </w:p>
    <w:p w:rsidR="00000000" w:rsidDel="00000000" w:rsidP="00000000" w:rsidRDefault="00000000" w:rsidRPr="00000000" w14:paraId="0000004E">
      <w:pPr>
        <w:numPr>
          <w:ilvl w:val="0"/>
          <w:numId w:val="3"/>
        </w:numPr>
        <w:ind w:left="720" w:hanging="480"/>
        <w:rPr/>
      </w:pPr>
      <w:r w:rsidDel="00000000" w:rsidR="00000000" w:rsidRPr="00000000">
        <w:rPr>
          <w:rtl w:val="0"/>
        </w:rPr>
        <w:t xml:space="preserve">Utility Bill Entry and Invoice Management: monthly bill entry for all utility types, invoice upload, billing period tracking, and document attachment.</w:t>
      </w:r>
    </w:p>
    <w:p w:rsidR="00000000" w:rsidDel="00000000" w:rsidP="00000000" w:rsidRDefault="00000000" w:rsidRPr="00000000" w14:paraId="0000004F">
      <w:pPr>
        <w:numPr>
          <w:ilvl w:val="0"/>
          <w:numId w:val="3"/>
        </w:numPr>
        <w:ind w:left="720" w:hanging="480"/>
        <w:rPr/>
      </w:pPr>
      <w:r w:rsidDel="00000000" w:rsidR="00000000" w:rsidRPr="00000000">
        <w:rPr>
          <w:rtl w:val="0"/>
        </w:rPr>
        <w:t xml:space="preserve">Utility Bill Approval Workflow: multi-step approval for utility bills above configurable thresholds.</w:t>
      </w:r>
    </w:p>
    <w:p w:rsidR="00000000" w:rsidDel="00000000" w:rsidP="00000000" w:rsidRDefault="00000000" w:rsidRPr="00000000" w14:paraId="00000050">
      <w:pPr>
        <w:numPr>
          <w:ilvl w:val="0"/>
          <w:numId w:val="3"/>
        </w:numPr>
        <w:ind w:left="720" w:hanging="480"/>
        <w:rPr/>
      </w:pPr>
      <w:r w:rsidDel="00000000" w:rsidR="00000000" w:rsidRPr="00000000">
        <w:rPr>
          <w:rtl w:val="0"/>
        </w:rPr>
        <w:t xml:space="preserve">Utility Payment Tracking: payment recording, due date monitoring, payment status, overdue alerts, and full payment history.</w:t>
      </w:r>
    </w:p>
    <w:p w:rsidR="00000000" w:rsidDel="00000000" w:rsidP="00000000" w:rsidRDefault="00000000" w:rsidRPr="00000000" w14:paraId="00000051">
      <w:pPr>
        <w:numPr>
          <w:ilvl w:val="0"/>
          <w:numId w:val="3"/>
        </w:numPr>
        <w:ind w:left="720" w:hanging="480"/>
        <w:rPr/>
      </w:pPr>
      <w:r w:rsidDel="00000000" w:rsidR="00000000" w:rsidRPr="00000000">
        <w:rPr>
          <w:rtl w:val="0"/>
        </w:rPr>
        <w:t xml:space="preserve">Utility Cost Analytics: month-on-month cost trend by utility type and office, annual expense reports, and budget variance monitoring.</w:t>
      </w:r>
    </w:p>
    <w:p w:rsidR="00000000" w:rsidDel="00000000" w:rsidP="00000000" w:rsidRDefault="00000000" w:rsidRPr="00000000" w14:paraId="00000052">
      <w:pPr>
        <w:numPr>
          <w:ilvl w:val="0"/>
          <w:numId w:val="3"/>
        </w:numPr>
        <w:ind w:left="720" w:hanging="480"/>
        <w:rPr/>
      </w:pPr>
      <w:r w:rsidDel="00000000" w:rsidR="00000000" w:rsidRPr="00000000">
        <w:rPr>
          <w:rtl w:val="0"/>
        </w:rPr>
        <w:t xml:space="preserve">Utility Maintenance: DG Set, UPS, Solar, and utility equipment maintenance — preventive, corrective, and breakdown — with AMC tracking and vendor assignment.</w:t>
      </w:r>
    </w:p>
    <w:p w:rsidR="00000000" w:rsidDel="00000000" w:rsidP="00000000" w:rsidRDefault="00000000" w:rsidRPr="00000000" w14:paraId="00000053">
      <w:pPr>
        <w:numPr>
          <w:ilvl w:val="0"/>
          <w:numId w:val="3"/>
        </w:numPr>
        <w:ind w:left="720" w:hanging="480"/>
        <w:rPr/>
      </w:pPr>
      <w:r w:rsidDel="00000000" w:rsidR="00000000" w:rsidRPr="00000000">
        <w:rPr>
          <w:rtl w:val="0"/>
        </w:rPr>
        <w:t xml:space="preserve">Utility Vendor Management: vendor registration across all utility categories (electricity provider, water supplier, ISP, telephone provider, DG vendor, UPS vendor, Solar vendor, Landlord, Building Management Company, AMC vendors), with SLA, documents, and performance tracking.</w:t>
      </w:r>
    </w:p>
    <w:p w:rsidR="00000000" w:rsidDel="00000000" w:rsidP="00000000" w:rsidRDefault="00000000" w:rsidRPr="00000000" w14:paraId="00000054">
      <w:pPr>
        <w:numPr>
          <w:ilvl w:val="0"/>
          <w:numId w:val="3"/>
        </w:numPr>
        <w:ind w:left="720" w:hanging="480"/>
        <w:rPr/>
      </w:pPr>
      <w:r w:rsidDel="00000000" w:rsidR="00000000" w:rsidRPr="00000000">
        <w:rPr>
          <w:rtl w:val="0"/>
        </w:rPr>
        <w:t xml:space="preserve">Utility Compliance: electrical inspection, DG service compliance, UPS inspection, utility licenses, lease compliance, agreement expiry, and fire utility compliance.</w:t>
      </w:r>
    </w:p>
    <w:p w:rsidR="00000000" w:rsidDel="00000000" w:rsidP="00000000" w:rsidRDefault="00000000" w:rsidRPr="00000000" w14:paraId="00000055">
      <w:pPr>
        <w:numPr>
          <w:ilvl w:val="0"/>
          <w:numId w:val="3"/>
        </w:numPr>
        <w:ind w:left="720" w:hanging="480"/>
        <w:rPr/>
      </w:pPr>
      <w:r w:rsidDel="00000000" w:rsidR="00000000" w:rsidRPr="00000000">
        <w:rPr>
          <w:rtl w:val="0"/>
        </w:rPr>
        <w:t xml:space="preserve">Utility Dashboards: Utility Dashboard, Cost Dashboard, Payment Dashboard, Vendor Dashboard, Lease Dashboard, Rent Dashboard, Compliance Dashboard, Executive Dashboard.</w:t>
      </w:r>
    </w:p>
    <w:p w:rsidR="00000000" w:rsidDel="00000000" w:rsidP="00000000" w:rsidRDefault="00000000" w:rsidRPr="00000000" w14:paraId="00000056">
      <w:pPr>
        <w:numPr>
          <w:ilvl w:val="0"/>
          <w:numId w:val="3"/>
        </w:numPr>
        <w:ind w:left="720" w:hanging="480"/>
        <w:rPr/>
      </w:pPr>
      <w:r w:rsidDel="00000000" w:rsidR="00000000" w:rsidRPr="00000000">
        <w:rPr>
          <w:rtl w:val="0"/>
        </w:rPr>
        <w:t xml:space="preserve">TDS Management: configurable TDS percentage, landlord-wise and vendor-wise TDS, TDS calculation and net payable computation, TDS deduction history, TDS reporting, and TDS export for Finance/ERP integration.</w:t>
      </w:r>
    </w:p>
    <w:p w:rsidR="00000000" w:rsidDel="00000000" w:rsidP="00000000" w:rsidRDefault="00000000" w:rsidRPr="00000000" w14:paraId="00000057">
      <w:pPr>
        <w:numPr>
          <w:ilvl w:val="0"/>
          <w:numId w:val="3"/>
        </w:numPr>
        <w:ind w:left="720" w:hanging="480"/>
        <w:rPr/>
      </w:pPr>
      <w:r w:rsidDel="00000000" w:rsidR="00000000" w:rsidRPr="00000000">
        <w:rPr>
          <w:rtl w:val="0"/>
        </w:rPr>
        <w:t xml:space="preserve">Payment Gateway Integration: online payments via net banking, UPI, credit card, debit card, and wallet; payment status synchronization, transaction reference tracking, failure handling, and success notifications.</w:t>
      </w:r>
    </w:p>
    <w:p w:rsidR="00000000" w:rsidDel="00000000" w:rsidP="00000000" w:rsidRDefault="00000000" w:rsidRPr="00000000" w14:paraId="00000058">
      <w:pPr>
        <w:numPr>
          <w:ilvl w:val="0"/>
          <w:numId w:val="3"/>
        </w:numPr>
        <w:ind w:left="720" w:hanging="480"/>
        <w:rPr/>
      </w:pPr>
      <w:r w:rsidDel="00000000" w:rsidR="00000000" w:rsidRPr="00000000">
        <w:rPr>
          <w:rtl w:val="0"/>
        </w:rPr>
        <w:t xml:space="preserve">AutoPay: configurable recurring automatic payments for utility bills, rent, and CAM charges, with enable/disable control, schedule management, status tracking, and failed AutoPay notifications.</w:t>
      </w:r>
    </w:p>
    <w:p w:rsidR="00000000" w:rsidDel="00000000" w:rsidP="00000000" w:rsidRDefault="00000000" w:rsidRPr="00000000" w14:paraId="00000059">
      <w:pPr>
        <w:numPr>
          <w:ilvl w:val="0"/>
          <w:numId w:val="3"/>
        </w:numPr>
        <w:ind w:left="720" w:hanging="480"/>
        <w:rPr/>
      </w:pPr>
      <w:r w:rsidDel="00000000" w:rsidR="00000000" w:rsidRPr="00000000">
        <w:rPr>
          <w:rtl w:val="0"/>
        </w:rPr>
        <w:t xml:space="preserve">Late Payment / Fine Rules: configurable grace period, flat, percentage, daily, and monthly penalty rules, definable by utility type.</w:t>
      </w:r>
    </w:p>
    <w:p w:rsidR="00000000" w:rsidDel="00000000" w:rsidP="00000000" w:rsidRDefault="00000000" w:rsidRPr="00000000" w14:paraId="0000005A">
      <w:pPr>
        <w:numPr>
          <w:ilvl w:val="0"/>
          <w:numId w:val="3"/>
        </w:numPr>
        <w:ind w:left="720" w:hanging="480"/>
        <w:rPr/>
      </w:pPr>
      <w:r w:rsidDel="00000000" w:rsidR="00000000" w:rsidRPr="00000000">
        <w:rPr>
          <w:rtl w:val="0"/>
        </w:rPr>
        <w:t xml:space="preserve">AI-Assisted Agreement Generation: agreement templates and AI-assisted draft generation from entered lease information, with an editable draft prior to finalization and PDF generation, as an advanced capability organizations may enable based on business requirements, in addition to agreement upload.</w:t>
      </w:r>
    </w:p>
    <w:p w:rsidR="00000000" w:rsidDel="00000000" w:rsidP="00000000" w:rsidRDefault="00000000" w:rsidRPr="00000000" w14:paraId="0000005B">
      <w:pPr>
        <w:numPr>
          <w:ilvl w:val="0"/>
          <w:numId w:val="3"/>
        </w:numPr>
        <w:ind w:left="720" w:hanging="480"/>
        <w:rPr/>
      </w:pPr>
      <w:r w:rsidDel="00000000" w:rsidR="00000000" w:rsidRPr="00000000">
        <w:rPr>
          <w:rtl w:val="0"/>
        </w:rPr>
        <w:t xml:space="preserve">Broker Management &amp; Commission: broker master, brokerage/commission tracking, broker payment history, and broker reports, linked to lease records.</w:t>
      </w:r>
    </w:p>
    <w:p w:rsidR="00000000" w:rsidDel="00000000" w:rsidP="00000000" w:rsidRDefault="00000000" w:rsidRPr="00000000" w14:paraId="0000005C">
      <w:pPr>
        <w:numPr>
          <w:ilvl w:val="0"/>
          <w:numId w:val="3"/>
        </w:numPr>
        <w:ind w:left="720" w:hanging="480"/>
        <w:rPr/>
      </w:pPr>
      <w:r w:rsidDel="00000000" w:rsidR="00000000" w:rsidRPr="00000000">
        <w:rPr>
          <w:rtl w:val="0"/>
        </w:rPr>
        <w:t xml:space="preserve">Location-wise Trade Licence &amp; Certifications: configurable statutory registrations and certifications (e.g., Trade Licence, Fire NOC, Electrical Safety Certificate, Shop &amp; Establishment Registration, Lift Licence, Pollution Certificate, and custom certifications) tracked per office location, with expiry dates, renewal reminders, and certificate upload.</w:t>
      </w:r>
    </w:p>
    <w:p w:rsidR="00000000" w:rsidDel="00000000" w:rsidP="00000000" w:rsidRDefault="00000000" w:rsidRPr="00000000" w14:paraId="0000005D">
      <w:pPr>
        <w:numPr>
          <w:ilvl w:val="0"/>
          <w:numId w:val="3"/>
        </w:numPr>
        <w:ind w:left="720" w:hanging="480"/>
        <w:rPr/>
      </w:pPr>
      <w:r w:rsidDel="00000000" w:rsidR="00000000" w:rsidRPr="00000000">
        <w:rPr>
          <w:rtl w:val="0"/>
        </w:rPr>
        <w:t xml:space="preserve">Maintenance Photo &amp; Video Gallery: photo and video upload with multiple attachments, timestamp, uploaded-by, and comments, including before- and after-maintenance media.</w:t>
      </w:r>
    </w:p>
    <w:p w:rsidR="00000000" w:rsidDel="00000000" w:rsidP="00000000" w:rsidRDefault="00000000" w:rsidRPr="00000000" w14:paraId="0000005E">
      <w:pPr>
        <w:numPr>
          <w:ilvl w:val="0"/>
          <w:numId w:val="3"/>
        </w:numPr>
        <w:ind w:left="720" w:hanging="480"/>
        <w:rPr/>
      </w:pPr>
      <w:r w:rsidDel="00000000" w:rsidR="00000000" w:rsidRPr="00000000">
        <w:rPr>
          <w:rtl w:val="0"/>
        </w:rPr>
        <w:t xml:space="preserve">Property Handover / Takeover Condition: capture of office condition during handover, takeover, and inspection — photos, videos, comments, inspection notes, and condition checklist — with complete history for future comparison.</w:t>
      </w:r>
    </w:p>
    <w:p w:rsidR="00000000" w:rsidDel="00000000" w:rsidP="00000000" w:rsidRDefault="00000000" w:rsidRPr="00000000" w14:paraId="0000005F">
      <w:pPr>
        <w:numPr>
          <w:ilvl w:val="0"/>
          <w:numId w:val="3"/>
        </w:numPr>
        <w:ind w:left="720" w:hanging="480"/>
        <w:rPr/>
      </w:pPr>
      <w:r w:rsidDel="00000000" w:rsidR="00000000" w:rsidRPr="00000000">
        <w:rPr>
          <w:rtl w:val="0"/>
        </w:rPr>
        <w:t xml:space="preserve">Notifications and Alerts: due date reminders, lease renewal alerts, compliance expiry alerts, AMC renewal alerts, and overdue payment notifications.</w:t>
      </w:r>
    </w:p>
    <w:p w:rsidR="00000000" w:rsidDel="00000000" w:rsidP="00000000" w:rsidRDefault="00000000" w:rsidRPr="00000000" w14:paraId="00000060">
      <w:pPr>
        <w:numPr>
          <w:ilvl w:val="0"/>
          <w:numId w:val="3"/>
        </w:numPr>
        <w:ind w:left="720" w:hanging="480"/>
        <w:rPr/>
      </w:pPr>
      <w:r w:rsidDel="00000000" w:rsidR="00000000" w:rsidRPr="00000000">
        <w:rPr>
          <w:rtl w:val="0"/>
        </w:rPr>
        <w:t xml:space="preserve">Audit Logs and RBAC: role-based access across offices and functions, and immutable audit trail for all utility-related records.</w:t>
      </w:r>
    </w:p>
    <w:p w:rsidR="00000000" w:rsidDel="00000000" w:rsidP="00000000" w:rsidRDefault="00000000" w:rsidRPr="00000000" w14:paraId="00000061">
      <w:pPr>
        <w:numPr>
          <w:ilvl w:val="0"/>
          <w:numId w:val="3"/>
        </w:numPr>
        <w:ind w:left="720" w:hanging="480"/>
        <w:rPr/>
      </w:pPr>
      <w:r w:rsidDel="00000000" w:rsidR="00000000" w:rsidRPr="00000000">
        <w:rPr>
          <w:rtl w:val="0"/>
        </w:rPr>
        <w:t xml:space="preserve">Mobile Application: Admin Team access for bill entry, maintenance requests, checklist completion, and payment updates, with offline mode.</w:t>
      </w:r>
    </w:p>
    <w:bookmarkStart w:colFirst="0" w:colLast="0" w:name="wy7ce41uiwl7" w:id="9"/>
    <w:bookmarkEnd w:id="9"/>
    <w:p w:rsidR="00000000" w:rsidDel="00000000" w:rsidP="00000000" w:rsidRDefault="00000000" w:rsidRPr="00000000" w14:paraId="00000062">
      <w:pPr>
        <w:pStyle w:val="Heading3"/>
        <w:rPr/>
      </w:pPr>
      <w:r w:rsidDel="00000000" w:rsidR="00000000" w:rsidRPr="00000000">
        <w:rPr>
          <w:b w:val="1"/>
          <w:bCs w:val="1"/>
          <w:rtl w:val="0"/>
        </w:rPr>
        <w:t xml:space="preserve">Out of Scope — Deferred to Future OAMS Modules</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The following are explicitly excluded from Module 1 and will be covered in dedicated future modules:</w:t>
      </w:r>
    </w:p>
    <w:tbl>
      <w:tblPr>
        <w:tblStyle w:val="Table2"/>
        <w:tblW w:w="770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54"/>
        <w:gridCol w:w="5351"/>
        <w:tblGridChange w:id="0">
          <w:tblGrid>
            <w:gridCol w:w="2354"/>
            <w:gridCol w:w="5351"/>
          </w:tblGrid>
        </w:tblGridChange>
      </w:tblGrid>
      <w:tr>
        <w:trPr>
          <w:cantSplit w:val="0"/>
          <w:tblHeader w:val="1"/>
        </w:trPr>
        <w:tc>
          <w:tcPr/>
          <w:p w:rsidR="00000000" w:rsidDel="00000000" w:rsidP="00000000" w:rsidRDefault="00000000" w:rsidRPr="00000000" w14:paraId="00000064">
            <w:pPr>
              <w:jc w:val="left"/>
              <w:rPr/>
            </w:pPr>
            <w:r w:rsidDel="00000000" w:rsidR="00000000" w:rsidRPr="00000000">
              <w:rPr>
                <w:b w:val="1"/>
                <w:bCs w:val="1"/>
                <w:rtl w:val="0"/>
              </w:rPr>
              <w:t xml:space="preserve">Future Module</w:t>
            </w:r>
            <w:r w:rsidDel="00000000" w:rsidR="00000000" w:rsidRPr="00000000">
              <w:rPr>
                <w:rtl w:val="0"/>
              </w:rPr>
            </w:r>
          </w:p>
        </w:tc>
        <w:tc>
          <w:tcPr/>
          <w:p w:rsidR="00000000" w:rsidDel="00000000" w:rsidP="00000000" w:rsidRDefault="00000000" w:rsidRPr="00000000" w14:paraId="00000065">
            <w:pPr>
              <w:jc w:val="left"/>
              <w:rPr/>
            </w:pPr>
            <w:r w:rsidDel="00000000" w:rsidR="00000000" w:rsidRPr="00000000">
              <w:rPr>
                <w:b w:val="1"/>
                <w:bCs w:val="1"/>
                <w:rtl w:val="0"/>
              </w:rPr>
              <w:t xml:space="preserve">Deferred Scope</w:t>
            </w:r>
            <w:r w:rsidDel="00000000" w:rsidR="00000000" w:rsidRPr="00000000">
              <w:rPr>
                <w:rtl w:val="0"/>
              </w:rPr>
            </w:r>
          </w:p>
        </w:tc>
      </w:tr>
      <w:tr>
        <w:trPr>
          <w:cantSplit w:val="0"/>
          <w:tblHeader w:val="0"/>
        </w:trPr>
        <w:tc>
          <w:tcPr/>
          <w:p w:rsidR="00000000" w:rsidDel="00000000" w:rsidP="00000000" w:rsidRDefault="00000000" w:rsidRPr="00000000" w14:paraId="00000066">
            <w:pPr>
              <w:jc w:val="left"/>
              <w:rPr/>
            </w:pPr>
            <w:r w:rsidDel="00000000" w:rsidR="00000000" w:rsidRPr="00000000">
              <w:rPr>
                <w:rtl w:val="0"/>
              </w:rPr>
              <w:t xml:space="preserve">Meeting Room Management</w:t>
            </w:r>
          </w:p>
        </w:tc>
        <w:tc>
          <w:tcPr/>
          <w:p w:rsidR="00000000" w:rsidDel="00000000" w:rsidP="00000000" w:rsidRDefault="00000000" w:rsidRPr="00000000" w14:paraId="00000067">
            <w:pPr>
              <w:jc w:val="left"/>
              <w:rPr/>
            </w:pPr>
            <w:r w:rsidDel="00000000" w:rsidR="00000000" w:rsidRPr="00000000">
              <w:rPr>
                <w:rtl w:val="0"/>
              </w:rPr>
              <w:t xml:space="preserve">Room booking, availability, equipment maintenance, VC devices, projectors, whiteboards</w:t>
            </w:r>
          </w:p>
        </w:tc>
      </w:tr>
      <w:tr>
        <w:trPr>
          <w:cantSplit w:val="0"/>
          <w:tblHeader w:val="0"/>
        </w:trPr>
        <w:tc>
          <w:tcPr/>
          <w:p w:rsidR="00000000" w:rsidDel="00000000" w:rsidP="00000000" w:rsidRDefault="00000000" w:rsidRPr="00000000" w14:paraId="00000068">
            <w:pPr>
              <w:jc w:val="left"/>
              <w:rPr/>
            </w:pPr>
            <w:r w:rsidDel="00000000" w:rsidR="00000000" w:rsidRPr="00000000">
              <w:rPr>
                <w:rtl w:val="0"/>
              </w:rPr>
              <w:t xml:space="preserve">Pantry Management</w:t>
            </w:r>
          </w:p>
        </w:tc>
        <w:tc>
          <w:tcPr/>
          <w:p w:rsidR="00000000" w:rsidDel="00000000" w:rsidP="00000000" w:rsidRDefault="00000000" w:rsidRPr="00000000" w14:paraId="00000069">
            <w:pPr>
              <w:jc w:val="left"/>
              <w:rPr/>
            </w:pPr>
            <w:r w:rsidDel="00000000" w:rsidR="00000000" w:rsidRPr="00000000">
              <w:rPr>
                <w:rtl w:val="0"/>
              </w:rPr>
              <w:t xml:space="preserve">Pantry inspections, supply reordering, water dispenser and coffee machine maintenance</w:t>
            </w:r>
          </w:p>
        </w:tc>
      </w:tr>
      <w:tr>
        <w:trPr>
          <w:cantSplit w:val="0"/>
          <w:tblHeader w:val="0"/>
        </w:trPr>
        <w:tc>
          <w:tcPr/>
          <w:p w:rsidR="00000000" w:rsidDel="00000000" w:rsidP="00000000" w:rsidRDefault="00000000" w:rsidRPr="00000000" w14:paraId="0000006A">
            <w:pPr>
              <w:jc w:val="left"/>
              <w:rPr/>
            </w:pPr>
            <w:r w:rsidDel="00000000" w:rsidR="00000000" w:rsidRPr="00000000">
              <w:rPr>
                <w:rtl w:val="0"/>
              </w:rPr>
              <w:t xml:space="preserve">Housekeeping Management</w:t>
            </w:r>
          </w:p>
        </w:tc>
        <w:tc>
          <w:tcPr/>
          <w:p w:rsidR="00000000" w:rsidDel="00000000" w:rsidP="00000000" w:rsidRDefault="00000000" w:rsidRPr="00000000" w14:paraId="0000006B">
            <w:pPr>
              <w:jc w:val="left"/>
              <w:rPr/>
            </w:pPr>
            <w:r w:rsidDel="00000000" w:rsidR="00000000" w:rsidRPr="00000000">
              <w:rPr>
                <w:rtl w:val="0"/>
              </w:rPr>
              <w:t xml:space="preserve">Cleaning schedules, checklists, complaint tracking, deep cleaning, vendor allocation by zone</w:t>
            </w:r>
          </w:p>
        </w:tc>
      </w:tr>
      <w:tr>
        <w:trPr>
          <w:cantSplit w:val="0"/>
          <w:tblHeader w:val="0"/>
        </w:trPr>
        <w:tc>
          <w:tcPr/>
          <w:p w:rsidR="00000000" w:rsidDel="00000000" w:rsidP="00000000" w:rsidRDefault="00000000" w:rsidRPr="00000000" w14:paraId="0000006C">
            <w:pPr>
              <w:jc w:val="left"/>
              <w:rPr/>
            </w:pPr>
            <w:r w:rsidDel="00000000" w:rsidR="00000000" w:rsidRPr="00000000">
              <w:rPr>
                <w:rtl w:val="0"/>
              </w:rPr>
              <w:t xml:space="preserve">Visitor Management</w:t>
            </w:r>
          </w:p>
        </w:tc>
        <w:tc>
          <w:tcPr/>
          <w:p w:rsidR="00000000" w:rsidDel="00000000" w:rsidP="00000000" w:rsidRDefault="00000000" w:rsidRPr="00000000" w14:paraId="0000006D">
            <w:pPr>
              <w:jc w:val="left"/>
              <w:rPr/>
            </w:pPr>
            <w:r w:rsidDel="00000000" w:rsidR="00000000" w:rsidRPr="00000000">
              <w:rPr>
                <w:rtl w:val="0"/>
              </w:rPr>
              <w:t xml:space="preserve">Visitor registration, gate passes, visitor logs, host notifications</w:t>
            </w:r>
          </w:p>
        </w:tc>
      </w:tr>
      <w:tr>
        <w:trPr>
          <w:cantSplit w:val="0"/>
          <w:tblHeader w:val="0"/>
        </w:trPr>
        <w:tc>
          <w:tcPr/>
          <w:p w:rsidR="00000000" w:rsidDel="00000000" w:rsidP="00000000" w:rsidRDefault="00000000" w:rsidRPr="00000000" w14:paraId="0000006E">
            <w:pPr>
              <w:jc w:val="left"/>
              <w:rPr/>
            </w:pPr>
            <w:r w:rsidDel="00000000" w:rsidR="00000000" w:rsidRPr="00000000">
              <w:rPr>
                <w:rtl w:val="0"/>
              </w:rPr>
              <w:t xml:space="preserve">Fleet Management</w:t>
            </w:r>
          </w:p>
        </w:tc>
        <w:tc>
          <w:tcPr/>
          <w:p w:rsidR="00000000" w:rsidDel="00000000" w:rsidP="00000000" w:rsidRDefault="00000000" w:rsidRPr="00000000" w14:paraId="0000006F">
            <w:pPr>
              <w:jc w:val="left"/>
              <w:rPr/>
            </w:pPr>
            <w:r w:rsidDel="00000000" w:rsidR="00000000" w:rsidRPr="00000000">
              <w:rPr>
                <w:rtl w:val="0"/>
              </w:rPr>
              <w:t xml:space="preserve">Vehicle tracking, fuel management, driver allocation, trip logs</w:t>
            </w:r>
          </w:p>
        </w:tc>
      </w:tr>
      <w:tr>
        <w:trPr>
          <w:cantSplit w:val="0"/>
          <w:tblHeader w:val="0"/>
        </w:trPr>
        <w:tc>
          <w:tcPr/>
          <w:p w:rsidR="00000000" w:rsidDel="00000000" w:rsidP="00000000" w:rsidRDefault="00000000" w:rsidRPr="00000000" w14:paraId="00000070">
            <w:pPr>
              <w:jc w:val="left"/>
              <w:rPr/>
            </w:pPr>
            <w:r w:rsidDel="00000000" w:rsidR="00000000" w:rsidRPr="00000000">
              <w:rPr>
                <w:rtl w:val="0"/>
              </w:rPr>
              <w:t xml:space="preserve">Procurement Management</w:t>
            </w:r>
          </w:p>
        </w:tc>
        <w:tc>
          <w:tcPr/>
          <w:p w:rsidR="00000000" w:rsidDel="00000000" w:rsidP="00000000" w:rsidRDefault="00000000" w:rsidRPr="00000000" w14:paraId="00000071">
            <w:pPr>
              <w:jc w:val="left"/>
              <w:rPr/>
            </w:pPr>
            <w:r w:rsidDel="00000000" w:rsidR="00000000" w:rsidRPr="00000000">
              <w:rPr>
                <w:rtl w:val="0"/>
              </w:rPr>
              <w:t xml:space="preserve">Purchase requisitions, vendor RFQ, PO management, goods receipt</w:t>
            </w:r>
          </w:p>
        </w:tc>
      </w:tr>
      <w:tr>
        <w:trPr>
          <w:cantSplit w:val="0"/>
          <w:tblHeader w:val="0"/>
        </w:trPr>
        <w:tc>
          <w:tcPr/>
          <w:p w:rsidR="00000000" w:rsidDel="00000000" w:rsidP="00000000" w:rsidRDefault="00000000" w:rsidRPr="00000000" w14:paraId="00000072">
            <w:pPr>
              <w:jc w:val="left"/>
              <w:rPr/>
            </w:pPr>
            <w:r w:rsidDel="00000000" w:rsidR="00000000" w:rsidRPr="00000000">
              <w:rPr>
                <w:rtl w:val="0"/>
              </w:rPr>
              <w:t xml:space="preserve">Transport Management</w:t>
            </w:r>
          </w:p>
        </w:tc>
        <w:tc>
          <w:tcPr/>
          <w:p w:rsidR="00000000" w:rsidDel="00000000" w:rsidP="00000000" w:rsidRDefault="00000000" w:rsidRPr="00000000" w14:paraId="00000073">
            <w:pPr>
              <w:jc w:val="left"/>
              <w:rPr/>
            </w:pPr>
            <w:r w:rsidDel="00000000" w:rsidR="00000000" w:rsidRPr="00000000">
              <w:rPr>
                <w:rtl w:val="0"/>
              </w:rPr>
              <w:t xml:space="preserve">Employee transport scheduling, cab booking, route planning</w:t>
            </w:r>
          </w:p>
        </w:tc>
      </w:tr>
      <w:tr>
        <w:trPr>
          <w:cantSplit w:val="0"/>
          <w:tblHeader w:val="0"/>
        </w:trPr>
        <w:tc>
          <w:tcPr/>
          <w:p w:rsidR="00000000" w:rsidDel="00000000" w:rsidP="00000000" w:rsidRDefault="00000000" w:rsidRPr="00000000" w14:paraId="00000074">
            <w:pPr>
              <w:jc w:val="left"/>
              <w:rPr/>
            </w:pPr>
            <w:r w:rsidDel="00000000" w:rsidR="00000000" w:rsidRPr="00000000">
              <w:rPr>
                <w:rtl w:val="0"/>
              </w:rPr>
              <w:t xml:space="preserve">Office Asset Management</w:t>
            </w:r>
          </w:p>
        </w:tc>
        <w:tc>
          <w:tcPr/>
          <w:p w:rsidR="00000000" w:rsidDel="00000000" w:rsidP="00000000" w:rsidRDefault="00000000" w:rsidRPr="00000000" w14:paraId="00000075">
            <w:pPr>
              <w:jc w:val="left"/>
              <w:rPr/>
            </w:pPr>
            <w:r w:rsidDel="00000000" w:rsidR="00000000" w:rsidRPr="00000000">
              <w:rPr>
                <w:rtl w:val="0"/>
              </w:rPr>
              <w:t xml:space="preserve">Fixed asset register, furniture tracking, IT asset management</w:t>
            </w:r>
          </w:p>
        </w:tc>
      </w:tr>
    </w:tbl>
    <w:p w:rsidR="00000000" w:rsidDel="00000000" w:rsidP="00000000" w:rsidRDefault="00000000" w:rsidRPr="00000000" w14:paraId="00000076">
      <w:pPr>
        <w:rPr/>
      </w:pPr>
      <w:r w:rsidDel="00000000" w:rsidR="00000000" w:rsidRPr="00000000">
        <w:rPr>
          <w:rtl w:val="0"/>
        </w:rPr>
        <w:t xml:space="preserve">Additionally, the following are out of scope for the entire OAMS platform in this phase:</w:t>
      </w:r>
    </w:p>
    <w:p w:rsidR="00000000" w:rsidDel="00000000" w:rsidP="00000000" w:rsidRDefault="00000000" w:rsidRPr="00000000" w14:paraId="00000077">
      <w:pPr>
        <w:numPr>
          <w:ilvl w:val="0"/>
          <w:numId w:val="4"/>
        </w:numPr>
        <w:ind w:left="720" w:hanging="480"/>
        <w:rPr/>
      </w:pPr>
      <w:r w:rsidDel="00000000" w:rsidR="00000000" w:rsidRPr="00000000">
        <w:rPr>
          <w:rtl w:val="0"/>
        </w:rPr>
        <w:t xml:space="preserve">Financial general ledger and accounts payable processing — the platform records utility bill amounts and due dates for administrative tracking but is not a finance/ERP system.</w:t>
      </w:r>
    </w:p>
    <w:p w:rsidR="00000000" w:rsidDel="00000000" w:rsidP="00000000" w:rsidRDefault="00000000" w:rsidRPr="00000000" w14:paraId="00000078">
      <w:pPr>
        <w:numPr>
          <w:ilvl w:val="0"/>
          <w:numId w:val="4"/>
        </w:numPr>
        <w:ind w:left="720" w:hanging="480"/>
        <w:rPr/>
      </w:pPr>
      <w:r w:rsidDel="00000000" w:rsidR="00000000" w:rsidRPr="00000000">
        <w:rPr>
          <w:rtl w:val="0"/>
        </w:rPr>
        <w:t xml:space="preserve">IoT-based utility telemetry, smart metering, and sensor-based consumption monitoring — noted as a future enhancement only.</w:t>
      </w:r>
    </w:p>
    <w:p w:rsidR="00000000" w:rsidDel="00000000" w:rsidP="00000000" w:rsidRDefault="00000000" w:rsidRPr="00000000" w14:paraId="00000079">
      <w:pPr>
        <w:numPr>
          <w:ilvl w:val="0"/>
          <w:numId w:val="4"/>
        </w:numPr>
        <w:ind w:left="720" w:hanging="480"/>
        <w:rPr/>
      </w:pPr>
      <w:r w:rsidDel="00000000" w:rsidR="00000000" w:rsidRPr="00000000">
        <w:rPr>
          <w:rtl w:val="0"/>
        </w:rPr>
        <w:t xml:space="preserve">AI-based predictive maintenance — noted as a future enhancement only.</w:t>
      </w:r>
    </w:p>
    <w:p w:rsidR="00000000" w:rsidDel="00000000" w:rsidP="00000000" w:rsidRDefault="00000000" w:rsidRPr="00000000" w14:paraId="0000007A">
      <w:pPr>
        <w:numPr>
          <w:ilvl w:val="0"/>
          <w:numId w:val="4"/>
        </w:numPr>
        <w:ind w:left="720" w:hanging="480"/>
        <w:rPr/>
      </w:pPr>
      <w:r w:rsidDel="00000000" w:rsidR="00000000" w:rsidRPr="00000000">
        <w:rPr>
          <w:rtl w:val="0"/>
        </w:rPr>
        <w:t xml:space="preserve">Employee HR records and payroll.</w:t>
      </w:r>
    </w:p>
    <w:p w:rsidR="00000000" w:rsidDel="00000000" w:rsidP="00000000" w:rsidRDefault="00000000" w:rsidRPr="00000000" w14:paraId="0000007B">
      <w:pPr>
        <w:pStyle w:val="Heading1"/>
        <w:rPr/>
      </w:pPr>
      <w:r w:rsidDel="00000000" w:rsidR="00000000" w:rsidRPr="00000000">
        <w:rPr>
          <w:b w:val="1"/>
          <w:bCs w:val="1"/>
          <w:rtl w:val="0"/>
        </w:rPr>
        <w:t xml:space="preserve">3. Stakeholders</w:t>
      </w:r>
      <w:r w:rsidDel="00000000" w:rsidR="00000000" w:rsidRPr="00000000">
        <w:rPr>
          <w:rtl w:val="0"/>
        </w:rPr>
      </w:r>
    </w:p>
    <w:bookmarkStart w:colFirst="0" w:colLast="0" w:name="dvsapn7wes6c" w:id="10"/>
    <w:bookmarkEnd w:id="10"/>
    <w:p w:rsidR="00000000" w:rsidDel="00000000" w:rsidP="00000000" w:rsidRDefault="00000000" w:rsidRPr="00000000" w14:paraId="0000007C">
      <w:pPr>
        <w:pStyle w:val="Heading2"/>
        <w:rPr/>
      </w:pPr>
      <w:r w:rsidDel="00000000" w:rsidR="00000000" w:rsidRPr="00000000">
        <w:rPr>
          <w:b w:val="1"/>
          <w:bCs w:val="1"/>
          <w:rtl w:val="0"/>
        </w:rPr>
        <w:t xml:space="preserve">3.1 Key Stakeholders</w:t>
      </w:r>
      <w:r w:rsidDel="00000000" w:rsidR="00000000" w:rsidRPr="00000000">
        <w:rPr>
          <w:rtl w:val="0"/>
        </w:rPr>
      </w:r>
    </w:p>
    <w:tbl>
      <w:tblPr>
        <w:tblStyle w:val="Table3"/>
        <w:tblW w:w="770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926"/>
        <w:gridCol w:w="5779"/>
        <w:tblGridChange w:id="0">
          <w:tblGrid>
            <w:gridCol w:w="1926"/>
            <w:gridCol w:w="5779"/>
          </w:tblGrid>
        </w:tblGridChange>
      </w:tblGrid>
      <w:tr>
        <w:trPr>
          <w:cantSplit w:val="0"/>
          <w:tblHeader w:val="1"/>
        </w:trPr>
        <w:tc>
          <w:tcPr/>
          <w:p w:rsidR="00000000" w:rsidDel="00000000" w:rsidP="00000000" w:rsidRDefault="00000000" w:rsidRPr="00000000" w14:paraId="0000007D">
            <w:pPr>
              <w:jc w:val="left"/>
              <w:rPr/>
            </w:pPr>
            <w:r w:rsidDel="00000000" w:rsidR="00000000" w:rsidRPr="00000000">
              <w:rPr>
                <w:b w:val="1"/>
                <w:bCs w:val="1"/>
                <w:rtl w:val="0"/>
              </w:rPr>
              <w:t xml:space="preserve">Stakeholder</w:t>
            </w:r>
            <w:r w:rsidDel="00000000" w:rsidR="00000000" w:rsidRPr="00000000">
              <w:rPr>
                <w:rtl w:val="0"/>
              </w:rPr>
            </w:r>
          </w:p>
        </w:tc>
        <w:tc>
          <w:tcPr/>
          <w:p w:rsidR="00000000" w:rsidDel="00000000" w:rsidP="00000000" w:rsidRDefault="00000000" w:rsidRPr="00000000" w14:paraId="0000007E">
            <w:pPr>
              <w:jc w:val="left"/>
              <w:rPr/>
            </w:pPr>
            <w:r w:rsidDel="00000000" w:rsidR="00000000" w:rsidRPr="00000000">
              <w:rPr>
                <w:b w:val="1"/>
                <w:bCs w:val="1"/>
                <w:rtl w:val="0"/>
              </w:rPr>
              <w:t xml:space="preserve">Role / Interest</w:t>
            </w:r>
            <w:r w:rsidDel="00000000" w:rsidR="00000000" w:rsidRPr="00000000">
              <w:rPr>
                <w:rtl w:val="0"/>
              </w:rPr>
            </w:r>
          </w:p>
        </w:tc>
      </w:tr>
      <w:tr>
        <w:trPr>
          <w:cantSplit w:val="0"/>
          <w:tblHeader w:val="0"/>
        </w:trPr>
        <w:tc>
          <w:tcPr/>
          <w:p w:rsidR="00000000" w:rsidDel="00000000" w:rsidP="00000000" w:rsidRDefault="00000000" w:rsidRPr="00000000" w14:paraId="0000007F">
            <w:pPr>
              <w:jc w:val="left"/>
              <w:rPr/>
            </w:pPr>
            <w:r w:rsidDel="00000000" w:rsidR="00000000" w:rsidRPr="00000000">
              <w:rPr>
                <w:rtl w:val="0"/>
              </w:rPr>
              <w:t xml:space="preserve">Office Head / Admin Head</w:t>
            </w:r>
          </w:p>
        </w:tc>
        <w:tc>
          <w:tcPr/>
          <w:p w:rsidR="00000000" w:rsidDel="00000000" w:rsidP="00000000" w:rsidRDefault="00000000" w:rsidRPr="00000000" w14:paraId="00000080">
            <w:pPr>
              <w:jc w:val="left"/>
              <w:rPr/>
            </w:pPr>
            <w:r w:rsidDel="00000000" w:rsidR="00000000" w:rsidRPr="00000000">
              <w:rPr>
                <w:rtl w:val="0"/>
              </w:rPr>
              <w:t xml:space="preserve">Overall visibility into utility costs, lease obligations, and compliance status; executive sponsor of the initiative</w:t>
            </w:r>
          </w:p>
        </w:tc>
      </w:tr>
      <w:tr>
        <w:trPr>
          <w:cantSplit w:val="0"/>
          <w:tblHeader w:val="0"/>
        </w:trPr>
        <w:tc>
          <w:tcPr/>
          <w:p w:rsidR="00000000" w:rsidDel="00000000" w:rsidP="00000000" w:rsidRDefault="00000000" w:rsidRPr="00000000" w14:paraId="00000081">
            <w:pPr>
              <w:jc w:val="left"/>
              <w:rPr/>
            </w:pPr>
            <w:r w:rsidDel="00000000" w:rsidR="00000000" w:rsidRPr="00000000">
              <w:rPr>
                <w:rtl w:val="0"/>
              </w:rPr>
              <w:t xml:space="preserve">Admin Team</w:t>
            </w:r>
          </w:p>
        </w:tc>
        <w:tc>
          <w:tcPr/>
          <w:p w:rsidR="00000000" w:rsidDel="00000000" w:rsidP="00000000" w:rsidRDefault="00000000" w:rsidRPr="00000000" w14:paraId="00000082">
            <w:pPr>
              <w:jc w:val="left"/>
              <w:rPr/>
            </w:pPr>
            <w:r w:rsidDel="00000000" w:rsidR="00000000" w:rsidRPr="00000000">
              <w:rPr>
                <w:rtl w:val="0"/>
              </w:rPr>
              <w:t xml:space="preserve">Day-to-day management of utility bills, rent payments, vendor registration, maintenance scheduling, and compliance tracking</w:t>
            </w:r>
          </w:p>
        </w:tc>
      </w:tr>
      <w:tr>
        <w:trPr>
          <w:cantSplit w:val="0"/>
          <w:tblHeader w:val="0"/>
        </w:trPr>
        <w:tc>
          <w:tcPr/>
          <w:p w:rsidR="00000000" w:rsidDel="00000000" w:rsidP="00000000" w:rsidRDefault="00000000" w:rsidRPr="00000000" w14:paraId="00000083">
            <w:pPr>
              <w:jc w:val="left"/>
              <w:rPr/>
            </w:pPr>
            <w:r w:rsidDel="00000000" w:rsidR="00000000" w:rsidRPr="00000000">
              <w:rPr>
                <w:rtl w:val="0"/>
              </w:rPr>
              <w:t xml:space="preserve">Facility Support Staff</w:t>
            </w:r>
          </w:p>
        </w:tc>
        <w:tc>
          <w:tcPr/>
          <w:p w:rsidR="00000000" w:rsidDel="00000000" w:rsidP="00000000" w:rsidRDefault="00000000" w:rsidRPr="00000000" w14:paraId="00000084">
            <w:pPr>
              <w:jc w:val="left"/>
              <w:rPr/>
            </w:pPr>
            <w:r w:rsidDel="00000000" w:rsidR="00000000" w:rsidRPr="00000000">
              <w:rPr>
                <w:rtl w:val="0"/>
              </w:rPr>
              <w:t xml:space="preserve">Executes utility maintenance tasks and equipment servicing on the ground; logs maintenance requests via mobile app</w:t>
            </w:r>
          </w:p>
        </w:tc>
      </w:tr>
      <w:tr>
        <w:trPr>
          <w:cantSplit w:val="0"/>
          <w:tblHeader w:val="0"/>
        </w:trPr>
        <w:tc>
          <w:tcPr/>
          <w:p w:rsidR="00000000" w:rsidDel="00000000" w:rsidP="00000000" w:rsidRDefault="00000000" w:rsidRPr="00000000" w14:paraId="00000085">
            <w:pPr>
              <w:jc w:val="left"/>
              <w:rPr/>
            </w:pPr>
            <w:r w:rsidDel="00000000" w:rsidR="00000000" w:rsidRPr="00000000">
              <w:rPr>
                <w:rtl w:val="0"/>
              </w:rPr>
              <w:t xml:space="preserve">Vendor Manager</w:t>
            </w:r>
          </w:p>
        </w:tc>
        <w:tc>
          <w:tcPr/>
          <w:p w:rsidR="00000000" w:rsidDel="00000000" w:rsidP="00000000" w:rsidRDefault="00000000" w:rsidRPr="00000000" w14:paraId="00000086">
            <w:pPr>
              <w:jc w:val="left"/>
              <w:rPr/>
            </w:pPr>
            <w:r w:rsidDel="00000000" w:rsidR="00000000" w:rsidRPr="00000000">
              <w:rPr>
                <w:rtl w:val="0"/>
              </w:rPr>
              <w:t xml:space="preserve">Manages utility vendor registration, AMC contracts, SLA monitoring, and performance reviews</w:t>
            </w:r>
          </w:p>
        </w:tc>
      </w:tr>
      <w:tr>
        <w:trPr>
          <w:cantSplit w:val="0"/>
          <w:tblHeader w:val="0"/>
        </w:trPr>
        <w:tc>
          <w:tcPr/>
          <w:p w:rsidR="00000000" w:rsidDel="00000000" w:rsidP="00000000" w:rsidRDefault="00000000" w:rsidRPr="00000000" w14:paraId="00000087">
            <w:pPr>
              <w:jc w:val="left"/>
              <w:rPr/>
            </w:pPr>
            <w:r w:rsidDel="00000000" w:rsidR="00000000" w:rsidRPr="00000000">
              <w:rPr>
                <w:rtl w:val="0"/>
              </w:rPr>
              <w:t xml:space="preserve">Compliance Coordinator</w:t>
            </w:r>
          </w:p>
        </w:tc>
        <w:tc>
          <w:tcPr/>
          <w:p w:rsidR="00000000" w:rsidDel="00000000" w:rsidP="00000000" w:rsidRDefault="00000000" w:rsidRPr="00000000" w14:paraId="00000088">
            <w:pPr>
              <w:jc w:val="left"/>
              <w:rPr/>
            </w:pPr>
            <w:r w:rsidDel="00000000" w:rsidR="00000000" w:rsidRPr="00000000">
              <w:rPr>
                <w:rtl w:val="0"/>
              </w:rPr>
              <w:t xml:space="preserve">Owns utility inspection schedules, statutory compliance certificates, and expiry alerting</w:t>
            </w:r>
          </w:p>
        </w:tc>
      </w:tr>
      <w:tr>
        <w:trPr>
          <w:cantSplit w:val="0"/>
          <w:tblHeader w:val="0"/>
        </w:trPr>
        <w:tc>
          <w:tcPr/>
          <w:p w:rsidR="00000000" w:rsidDel="00000000" w:rsidP="00000000" w:rsidRDefault="00000000" w:rsidRPr="00000000" w14:paraId="00000089">
            <w:pPr>
              <w:jc w:val="left"/>
              <w:rPr/>
            </w:pPr>
            <w:r w:rsidDel="00000000" w:rsidR="00000000" w:rsidRPr="00000000">
              <w:rPr>
                <w:rtl w:val="0"/>
              </w:rPr>
              <w:t xml:space="preserve">Finance Team</w:t>
            </w:r>
          </w:p>
        </w:tc>
        <w:tc>
          <w:tcPr/>
          <w:p w:rsidR="00000000" w:rsidDel="00000000" w:rsidP="00000000" w:rsidRDefault="00000000" w:rsidRPr="00000000" w14:paraId="0000008A">
            <w:pPr>
              <w:jc w:val="left"/>
              <w:rPr/>
            </w:pPr>
            <w:r w:rsidDel="00000000" w:rsidR="00000000" w:rsidRPr="00000000">
              <w:rPr>
                <w:rtl w:val="0"/>
              </w:rPr>
              <w:t xml:space="preserve">Reviews utility cost records, payment confirmations, and budget variance reports</w:t>
            </w:r>
          </w:p>
        </w:tc>
      </w:tr>
      <w:tr>
        <w:trPr>
          <w:cantSplit w:val="0"/>
          <w:tblHeader w:val="0"/>
        </w:trPr>
        <w:tc>
          <w:tcPr/>
          <w:p w:rsidR="00000000" w:rsidDel="00000000" w:rsidP="00000000" w:rsidRDefault="00000000" w:rsidRPr="00000000" w14:paraId="0000008B">
            <w:pPr>
              <w:jc w:val="left"/>
              <w:rPr/>
            </w:pPr>
            <w:r w:rsidDel="00000000" w:rsidR="00000000" w:rsidRPr="00000000">
              <w:rPr>
                <w:rtl w:val="0"/>
              </w:rPr>
              <w:t xml:space="preserve">Empanelled Utility Vendors</w:t>
            </w:r>
          </w:p>
        </w:tc>
        <w:tc>
          <w:tcPr/>
          <w:p w:rsidR="00000000" w:rsidDel="00000000" w:rsidP="00000000" w:rsidRDefault="00000000" w:rsidRPr="00000000" w14:paraId="0000008C">
            <w:pPr>
              <w:jc w:val="left"/>
              <w:rPr/>
            </w:pPr>
            <w:r w:rsidDel="00000000" w:rsidR="00000000" w:rsidRPr="00000000">
              <w:rPr>
                <w:rtl w:val="0"/>
              </w:rPr>
              <w:t xml:space="preserve">External service providers executing DG, UPS, Solar, electrical, and other utility maintenance under SLA</w:t>
            </w:r>
          </w:p>
        </w:tc>
      </w:tr>
      <w:tr>
        <w:trPr>
          <w:cantSplit w:val="0"/>
          <w:tblHeader w:val="0"/>
        </w:trPr>
        <w:tc>
          <w:tcPr/>
          <w:p w:rsidR="00000000" w:rsidDel="00000000" w:rsidP="00000000" w:rsidRDefault="00000000" w:rsidRPr="00000000" w14:paraId="0000008D">
            <w:pPr>
              <w:jc w:val="left"/>
              <w:rPr/>
            </w:pPr>
            <w:r w:rsidDel="00000000" w:rsidR="00000000" w:rsidRPr="00000000">
              <w:rPr>
                <w:rtl w:val="0"/>
              </w:rPr>
              <w:t xml:space="preserve">Landlords / Building Management</w:t>
            </w:r>
          </w:p>
        </w:tc>
        <w:tc>
          <w:tcPr/>
          <w:p w:rsidR="00000000" w:rsidDel="00000000" w:rsidP="00000000" w:rsidRDefault="00000000" w:rsidRPr="00000000" w14:paraId="0000008E">
            <w:pPr>
              <w:jc w:val="left"/>
              <w:rPr/>
            </w:pPr>
            <w:r w:rsidDel="00000000" w:rsidR="00000000" w:rsidRPr="00000000">
              <w:rPr>
                <w:rtl w:val="0"/>
              </w:rPr>
              <w:t xml:space="preserve">Counterparties for lease agreements, rent, CAM, and building maintenance charges</w:t>
            </w:r>
          </w:p>
        </w:tc>
      </w:tr>
      <w:tr>
        <w:trPr>
          <w:cantSplit w:val="0"/>
          <w:tblHeader w:val="0"/>
        </w:trPr>
        <w:tc>
          <w:tcPr/>
          <w:p w:rsidR="00000000" w:rsidDel="00000000" w:rsidP="00000000" w:rsidRDefault="00000000" w:rsidRPr="00000000" w14:paraId="0000008F">
            <w:pPr>
              <w:jc w:val="left"/>
              <w:rPr/>
            </w:pPr>
            <w:r w:rsidDel="00000000" w:rsidR="00000000" w:rsidRPr="00000000">
              <w:rPr>
                <w:rtl w:val="0"/>
              </w:rPr>
              <w:t xml:space="preserve">IT Support</w:t>
            </w:r>
          </w:p>
        </w:tc>
        <w:tc>
          <w:tcPr/>
          <w:p w:rsidR="00000000" w:rsidDel="00000000" w:rsidP="00000000" w:rsidRDefault="00000000" w:rsidRPr="00000000" w14:paraId="00000090">
            <w:pPr>
              <w:jc w:val="left"/>
              <w:rPr/>
            </w:pPr>
            <w:r w:rsidDel="00000000" w:rsidR="00000000" w:rsidRPr="00000000">
              <w:rPr>
                <w:rtl w:val="0"/>
              </w:rPr>
              <w:t xml:space="preserve">Owns system configuration, RBAC, and platform security</w:t>
            </w:r>
          </w:p>
        </w:tc>
      </w:tr>
      <w:tr>
        <w:trPr>
          <w:cantSplit w:val="0"/>
          <w:tblHeader w:val="0"/>
        </w:trPr>
        <w:tc>
          <w:tcPr/>
          <w:p w:rsidR="00000000" w:rsidDel="00000000" w:rsidP="00000000" w:rsidRDefault="00000000" w:rsidRPr="00000000" w14:paraId="00000091">
            <w:pPr>
              <w:jc w:val="left"/>
              <w:rPr/>
            </w:pPr>
            <w:r w:rsidDel="00000000" w:rsidR="00000000" w:rsidRPr="00000000">
              <w:rPr>
                <w:rtl w:val="0"/>
              </w:rPr>
              <w:t xml:space="preserve">Employees</w:t>
            </w:r>
          </w:p>
        </w:tc>
        <w:tc>
          <w:tcPr/>
          <w:p w:rsidR="00000000" w:rsidDel="00000000" w:rsidP="00000000" w:rsidRDefault="00000000" w:rsidRPr="00000000" w14:paraId="00000092">
            <w:pPr>
              <w:jc w:val="left"/>
              <w:rPr/>
            </w:pPr>
            <w:r w:rsidDel="00000000" w:rsidR="00000000" w:rsidRPr="00000000">
              <w:rPr>
                <w:rtl w:val="0"/>
              </w:rPr>
              <w:t xml:space="preserve">Raise utility-related complaints (e.g., power outage, internet failure) through the portal or mobile app</w:t>
            </w:r>
          </w:p>
        </w:tc>
      </w:tr>
      <w:tr>
        <w:trPr>
          <w:cantSplit w:val="0"/>
          <w:tblHeader w:val="0"/>
        </w:trPr>
        <w:tc>
          <w:tcPr/>
          <w:p w:rsidR="00000000" w:rsidDel="00000000" w:rsidP="00000000" w:rsidRDefault="00000000" w:rsidRPr="00000000" w14:paraId="00000093">
            <w:pPr>
              <w:jc w:val="left"/>
              <w:rPr/>
            </w:pPr>
            <w:r w:rsidDel="00000000" w:rsidR="00000000" w:rsidRPr="00000000">
              <w:rPr>
                <w:rtl w:val="0"/>
              </w:rPr>
              <w:t xml:space="preserve">Brokers</w:t>
            </w:r>
          </w:p>
        </w:tc>
        <w:tc>
          <w:tcPr/>
          <w:p w:rsidR="00000000" w:rsidDel="00000000" w:rsidP="00000000" w:rsidRDefault="00000000" w:rsidRPr="00000000" w14:paraId="00000094">
            <w:pPr>
              <w:jc w:val="left"/>
              <w:rPr/>
            </w:pPr>
            <w:r w:rsidDel="00000000" w:rsidR="00000000" w:rsidRPr="00000000">
              <w:rPr>
                <w:rtl w:val="0"/>
              </w:rPr>
              <w:t xml:space="preserve">Facilitate lease transactions; tracked in the Broker Master for commission and payment history</w:t>
            </w:r>
          </w:p>
        </w:tc>
      </w:tr>
    </w:tbl>
    <w:bookmarkStart w:colFirst="0" w:colLast="0" w:name="axjvnnklr1qn" w:id="11"/>
    <w:bookmarkEnd w:id="11"/>
    <w:p w:rsidR="00000000" w:rsidDel="00000000" w:rsidP="00000000" w:rsidRDefault="00000000" w:rsidRPr="00000000" w14:paraId="00000095">
      <w:pPr>
        <w:pStyle w:val="Heading1"/>
        <w:rPr/>
      </w:pPr>
      <w:r w:rsidDel="00000000" w:rsidR="00000000" w:rsidRPr="00000000">
        <w:rPr>
          <w:b w:val="1"/>
          <w:bCs w:val="1"/>
          <w:rtl w:val="0"/>
        </w:rPr>
        <w:t xml:space="preserve">4. Business Requirements</w:t>
      </w:r>
      <w:r w:rsidDel="00000000" w:rsidR="00000000" w:rsidRPr="00000000">
        <w:rPr>
          <w:rtl w:val="0"/>
        </w:rPr>
      </w:r>
    </w:p>
    <w:bookmarkStart w:colFirst="0" w:colLast="0" w:name="w278hc978de8" w:id="12"/>
    <w:bookmarkEnd w:id="12"/>
    <w:p w:rsidR="00000000" w:rsidDel="00000000" w:rsidP="00000000" w:rsidRDefault="00000000" w:rsidRPr="00000000" w14:paraId="00000096">
      <w:pPr>
        <w:pStyle w:val="Heading2"/>
        <w:rPr/>
      </w:pPr>
      <w:r w:rsidDel="00000000" w:rsidR="00000000" w:rsidRPr="00000000">
        <w:rPr>
          <w:b w:val="1"/>
          <w:bCs w:val="1"/>
          <w:rtl w:val="0"/>
        </w:rPr>
        <w:t xml:space="preserve">4.1 Technical &amp; System Requirements</w:t>
      </w:r>
      <w:r w:rsidDel="00000000" w:rsidR="00000000" w:rsidRPr="00000000">
        <w:rPr>
          <w:rtl w:val="0"/>
        </w:rPr>
      </w:r>
    </w:p>
    <w:p w:rsidR="00000000" w:rsidDel="00000000" w:rsidP="00000000" w:rsidRDefault="00000000" w:rsidRPr="00000000" w14:paraId="00000097">
      <w:pPr>
        <w:numPr>
          <w:ilvl w:val="0"/>
          <w:numId w:val="5"/>
        </w:numPr>
        <w:ind w:left="720" w:hanging="480"/>
        <w:rPr/>
      </w:pPr>
      <w:r w:rsidDel="00000000" w:rsidR="00000000" w:rsidRPr="00000000">
        <w:rPr>
          <w:rFonts w:ascii="Arial Unicode MS" w:cs="Arial Unicode MS" w:eastAsia="Arial Unicode MS" w:hAnsi="Arial Unicode MS"/>
          <w:rtl w:val="0"/>
        </w:rPr>
        <w:t xml:space="preserve">The system shall support a hierarchical data model spanning Office → Building → Floor, configurable per organization.</w:t>
      </w:r>
    </w:p>
    <w:p w:rsidR="00000000" w:rsidDel="00000000" w:rsidP="00000000" w:rsidRDefault="00000000" w:rsidRPr="00000000" w14:paraId="00000098">
      <w:pPr>
        <w:numPr>
          <w:ilvl w:val="0"/>
          <w:numId w:val="5"/>
        </w:numPr>
        <w:ind w:left="720" w:hanging="480"/>
        <w:rPr/>
      </w:pPr>
      <w:r w:rsidDel="00000000" w:rsidR="00000000" w:rsidRPr="00000000">
        <w:rPr>
          <w:rtl w:val="0"/>
        </w:rPr>
        <w:t xml:space="preserve">The system shall support a Utility Master covering all utility categories: Electricity, Water, Internet, Telephone, Gas, DG Set, UPS, Solar, Office Rent, CAM, and Building Maintenance Charges.</w:t>
      </w:r>
    </w:p>
    <w:p w:rsidR="00000000" w:rsidDel="00000000" w:rsidP="00000000" w:rsidRDefault="00000000" w:rsidRPr="00000000" w14:paraId="00000099">
      <w:pPr>
        <w:numPr>
          <w:ilvl w:val="0"/>
          <w:numId w:val="5"/>
        </w:numPr>
        <w:ind w:left="720" w:hanging="480"/>
        <w:rPr/>
      </w:pPr>
      <w:r w:rsidDel="00000000" w:rsidR="00000000" w:rsidRPr="00000000">
        <w:rPr>
          <w:rtl w:val="0"/>
        </w:rPr>
        <w:t xml:space="preserve">The system shall expose REST APIs for core entities (utility account, vendor, utility bill, lease, maintenance request, compliance) to enable future OAMS module integration.</w:t>
      </w:r>
    </w:p>
    <w:p w:rsidR="00000000" w:rsidDel="00000000" w:rsidP="00000000" w:rsidRDefault="00000000" w:rsidRPr="00000000" w14:paraId="0000009A">
      <w:pPr>
        <w:numPr>
          <w:ilvl w:val="0"/>
          <w:numId w:val="5"/>
        </w:numPr>
        <w:ind w:left="720" w:hanging="480"/>
        <w:rPr/>
      </w:pPr>
      <w:r w:rsidDel="00000000" w:rsidR="00000000" w:rsidRPr="00000000">
        <w:rPr>
          <w:rtl w:val="0"/>
        </w:rPr>
        <w:t xml:space="preserve">The system shall support role-based access control across offices, utility categories, and functions.</w:t>
      </w:r>
    </w:p>
    <w:p w:rsidR="00000000" w:rsidDel="00000000" w:rsidP="00000000" w:rsidRDefault="00000000" w:rsidRPr="00000000" w14:paraId="0000009B">
      <w:pPr>
        <w:numPr>
          <w:ilvl w:val="0"/>
          <w:numId w:val="5"/>
        </w:numPr>
        <w:ind w:left="720" w:hanging="480"/>
        <w:rPr/>
      </w:pPr>
      <w:r w:rsidDel="00000000" w:rsidR="00000000" w:rsidRPr="00000000">
        <w:rPr>
          <w:rtl w:val="0"/>
        </w:rPr>
        <w:t xml:space="preserve">The system shall support bulk import/export (CSV/Excel) for utility master, vendor master, and lease data during onboarding.</w:t>
      </w:r>
    </w:p>
    <w:p w:rsidR="00000000" w:rsidDel="00000000" w:rsidP="00000000" w:rsidRDefault="00000000" w:rsidRPr="00000000" w14:paraId="0000009C">
      <w:pPr>
        <w:numPr>
          <w:ilvl w:val="0"/>
          <w:numId w:val="5"/>
        </w:numPr>
        <w:ind w:left="720" w:hanging="480"/>
        <w:rPr/>
      </w:pPr>
      <w:r w:rsidDel="00000000" w:rsidR="00000000" w:rsidRPr="00000000">
        <w:rPr>
          <w:rtl w:val="0"/>
        </w:rPr>
        <w:t xml:space="preserve">The system shall maintain an audit trail of all create, update, and delete actions across every module.</w:t>
      </w:r>
    </w:p>
    <w:p w:rsidR="00000000" w:rsidDel="00000000" w:rsidP="00000000" w:rsidRDefault="00000000" w:rsidRPr="00000000" w14:paraId="0000009D">
      <w:pPr>
        <w:numPr>
          <w:ilvl w:val="0"/>
          <w:numId w:val="5"/>
        </w:numPr>
        <w:ind w:left="720" w:hanging="480"/>
        <w:rPr/>
      </w:pPr>
      <w:r w:rsidDel="00000000" w:rsidR="00000000" w:rsidRPr="00000000">
        <w:rPr>
          <w:rtl w:val="0"/>
        </w:rPr>
        <w:t xml:space="preserve">The system shall support configurable TDS (Tax Deducted at Source) percentages, applied landlord-wise for rent payments and vendor-wise for applicable vendor payments, with automatic calculation of the net payable amount.</w:t>
      </w:r>
    </w:p>
    <w:p w:rsidR="00000000" w:rsidDel="00000000" w:rsidP="00000000" w:rsidRDefault="00000000" w:rsidRPr="00000000" w14:paraId="0000009E">
      <w:pPr>
        <w:numPr>
          <w:ilvl w:val="0"/>
          <w:numId w:val="5"/>
        </w:numPr>
        <w:ind w:left="720" w:hanging="480"/>
        <w:rPr/>
      </w:pPr>
      <w:r w:rsidDel="00000000" w:rsidR="00000000" w:rsidRPr="00000000">
        <w:rPr>
          <w:rtl w:val="0"/>
        </w:rPr>
        <w:t xml:space="preserve">The system shall integrate with a payment gateway to support online payments via net banking, UPI, credit card, debit card, and wallet, with payment status synchronization and transaction reference capture.</w:t>
      </w:r>
    </w:p>
    <w:bookmarkStart w:colFirst="0" w:colLast="0" w:name="7ium67qqxf7u" w:id="13"/>
    <w:bookmarkEnd w:id="13"/>
    <w:p w:rsidR="00000000" w:rsidDel="00000000" w:rsidP="00000000" w:rsidRDefault="00000000" w:rsidRPr="00000000" w14:paraId="0000009F">
      <w:pPr>
        <w:pStyle w:val="Heading2"/>
        <w:rPr/>
      </w:pPr>
      <w:r w:rsidDel="00000000" w:rsidR="00000000" w:rsidRPr="00000000">
        <w:rPr>
          <w:b w:val="1"/>
          <w:bCs w:val="1"/>
          <w:rtl w:val="0"/>
        </w:rPr>
        <w:t xml:space="preserve">4.2 Operational &amp; Field Requirements</w:t>
      </w:r>
      <w:r w:rsidDel="00000000" w:rsidR="00000000" w:rsidRPr="00000000">
        <w:rPr>
          <w:rtl w:val="0"/>
        </w:rPr>
      </w:r>
    </w:p>
    <w:p w:rsidR="00000000" w:rsidDel="00000000" w:rsidP="00000000" w:rsidRDefault="00000000" w:rsidRPr="00000000" w14:paraId="000000A0">
      <w:pPr>
        <w:numPr>
          <w:ilvl w:val="0"/>
          <w:numId w:val="6"/>
        </w:numPr>
        <w:ind w:left="720" w:hanging="480"/>
        <w:rPr/>
      </w:pPr>
      <w:r w:rsidDel="00000000" w:rsidR="00000000" w:rsidRPr="00000000">
        <w:rPr>
          <w:rtl w:val="0"/>
        </w:rPr>
        <w:t xml:space="preserve">Admin Team and facility support staff shall be able to log utility maintenance requests, complete inspection checklists, and update work orders via a mobile application, including offline mode with sync on reconnect.</w:t>
      </w:r>
    </w:p>
    <w:p w:rsidR="00000000" w:rsidDel="00000000" w:rsidP="00000000" w:rsidRDefault="00000000" w:rsidRPr="00000000" w14:paraId="000000A1">
      <w:pPr>
        <w:numPr>
          <w:ilvl w:val="0"/>
          <w:numId w:val="6"/>
        </w:numPr>
        <w:ind w:left="720" w:hanging="480"/>
        <w:rPr/>
      </w:pPr>
      <w:r w:rsidDel="00000000" w:rsidR="00000000" w:rsidRPr="00000000">
        <w:rPr>
          <w:rtl w:val="0"/>
        </w:rPr>
        <w:t xml:space="preserve">The system shall auto-generate maintenance tickets from failed utility inspections and equipment fault reports without manual re-entry.</w:t>
      </w:r>
    </w:p>
    <w:p w:rsidR="00000000" w:rsidDel="00000000" w:rsidP="00000000" w:rsidRDefault="00000000" w:rsidRPr="00000000" w14:paraId="000000A2">
      <w:pPr>
        <w:numPr>
          <w:ilvl w:val="0"/>
          <w:numId w:val="6"/>
        </w:numPr>
        <w:ind w:left="720" w:hanging="480"/>
        <w:rPr/>
      </w:pPr>
      <w:r w:rsidDel="00000000" w:rsidR="00000000" w:rsidRPr="00000000">
        <w:rPr>
          <w:rtl w:val="0"/>
        </w:rPr>
        <w:t xml:space="preserve">The system shall support photo and document evidence upload for utility bill invoices, lease agreements, compliance certificates, and maintenance completion records.</w:t>
      </w:r>
    </w:p>
    <w:p w:rsidR="00000000" w:rsidDel="00000000" w:rsidP="00000000" w:rsidRDefault="00000000" w:rsidRPr="00000000" w14:paraId="000000A3">
      <w:pPr>
        <w:numPr>
          <w:ilvl w:val="0"/>
          <w:numId w:val="6"/>
        </w:numPr>
        <w:ind w:left="720" w:hanging="480"/>
        <w:rPr/>
      </w:pPr>
      <w:r w:rsidDel="00000000" w:rsidR="00000000" w:rsidRPr="00000000">
        <w:rPr>
          <w:rtl w:val="0"/>
        </w:rPr>
        <w:t xml:space="preserve">The system shall support configurable escalation (RACI) when a utility maintenance request, bill payment, or compliance renewal breaches its SLA.</w:t>
      </w:r>
    </w:p>
    <w:p w:rsidR="00000000" w:rsidDel="00000000" w:rsidP="00000000" w:rsidRDefault="00000000" w:rsidRPr="00000000" w14:paraId="000000A4">
      <w:pPr>
        <w:numPr>
          <w:ilvl w:val="0"/>
          <w:numId w:val="6"/>
        </w:numPr>
        <w:ind w:left="720" w:hanging="480"/>
        <w:rPr/>
      </w:pPr>
      <w:r w:rsidDel="00000000" w:rsidR="00000000" w:rsidRPr="00000000">
        <w:rPr>
          <w:rtl w:val="0"/>
        </w:rPr>
        <w:t xml:space="preserve">The system shall send automated reminders for utility bill due dates, rent due dates, lease renewal dates, AMC renewal dates, and compliance certificate expiry dates.</w:t>
      </w:r>
    </w:p>
    <w:p w:rsidR="00000000" w:rsidDel="00000000" w:rsidP="00000000" w:rsidRDefault="00000000" w:rsidRPr="00000000" w14:paraId="000000A5">
      <w:pPr>
        <w:numPr>
          <w:ilvl w:val="0"/>
          <w:numId w:val="6"/>
        </w:numPr>
        <w:ind w:left="720" w:hanging="480"/>
        <w:rPr/>
      </w:pPr>
      <w:r w:rsidDel="00000000" w:rsidR="00000000" w:rsidRPr="00000000">
        <w:rPr>
          <w:rtl w:val="0"/>
        </w:rPr>
        <w:t xml:space="preserve">The system shall support configurable AutoPay for utility bills, rent, and CAM charges, including enable/disable control, schedule configuration, status tracking, and failed AutoPay notifications.</w:t>
      </w:r>
    </w:p>
    <w:p w:rsidR="00000000" w:rsidDel="00000000" w:rsidP="00000000" w:rsidRDefault="00000000" w:rsidRPr="00000000" w14:paraId="000000A6">
      <w:pPr>
        <w:numPr>
          <w:ilvl w:val="0"/>
          <w:numId w:val="6"/>
        </w:numPr>
        <w:ind w:left="720" w:hanging="480"/>
        <w:rPr/>
      </w:pPr>
      <w:r w:rsidDel="00000000" w:rsidR="00000000" w:rsidRPr="00000000">
        <w:rPr>
          <w:rtl w:val="0"/>
        </w:rPr>
        <w:t xml:space="preserve">The system shall support configurable late-payment fine rules — grace period, flat penalty, percentage penalty, daily penalty, and monthly penalty — definable by utility type.</w:t>
      </w:r>
    </w:p>
    <w:p w:rsidR="00000000" w:rsidDel="00000000" w:rsidP="00000000" w:rsidRDefault="00000000" w:rsidRPr="00000000" w14:paraId="000000A7">
      <w:pPr>
        <w:numPr>
          <w:ilvl w:val="0"/>
          <w:numId w:val="6"/>
        </w:numPr>
        <w:spacing w:after="240" w:before="240" w:lineRule="auto"/>
        <w:ind w:left="720" w:hanging="480"/>
      </w:pPr>
      <w:r w:rsidDel="00000000" w:rsidR="00000000" w:rsidRPr="00000000">
        <w:rPr>
          <w:rtl w:val="0"/>
        </w:rPr>
        <w:t xml:space="preserve">As an optional advanced capability, the system may support AI-assisted agreement generation from entered lease information using configurable agreement templates, with an editable draft prior to finalization and PDF generation, in addition to the standard agreement upload capability.</w:t>
      </w:r>
    </w:p>
    <w:p w:rsidR="00000000" w:rsidDel="00000000" w:rsidP="00000000" w:rsidRDefault="00000000" w:rsidRPr="00000000" w14:paraId="000000A8">
      <w:pPr>
        <w:numPr>
          <w:ilvl w:val="0"/>
          <w:numId w:val="6"/>
        </w:numPr>
        <w:ind w:left="720" w:hanging="480"/>
        <w:rPr/>
      </w:pPr>
      <w:r w:rsidDel="00000000" w:rsidR="00000000" w:rsidRPr="00000000">
        <w:rPr>
          <w:rtl w:val="0"/>
        </w:rPr>
        <w:t xml:space="preserve">The system shall support a Broker Master capturing broker details, brokerage percentage or fixed brokerage, commission amount, payment status, and linked lease, with broker payment history tracking.</w:t>
      </w:r>
    </w:p>
    <w:p w:rsidR="00000000" w:rsidDel="00000000" w:rsidP="00000000" w:rsidRDefault="00000000" w:rsidRPr="00000000" w14:paraId="000000A9">
      <w:pPr>
        <w:numPr>
          <w:ilvl w:val="0"/>
          <w:numId w:val="6"/>
        </w:numPr>
        <w:ind w:left="720" w:hanging="480"/>
        <w:rPr/>
      </w:pPr>
      <w:r w:rsidDel="00000000" w:rsidR="00000000" w:rsidRPr="00000000">
        <w:rPr>
          <w:rtl w:val="0"/>
        </w:rPr>
        <w:t xml:space="preserve">The system shall support configurable, location-wise trade licence and statutory certification tracking (e.g., Trade Licence, Fire NOC, Electrical Safety Certificate, Shop &amp; Establishment Registration, Lift Licence, Pollution Certificate, and custom certifications) with expiry dates, renewal reminders, and certificate upload.</w:t>
      </w:r>
    </w:p>
    <w:p w:rsidR="00000000" w:rsidDel="00000000" w:rsidP="00000000" w:rsidRDefault="00000000" w:rsidRPr="00000000" w14:paraId="000000AA">
      <w:pPr>
        <w:numPr>
          <w:ilvl w:val="0"/>
          <w:numId w:val="6"/>
        </w:numPr>
        <w:ind w:left="720" w:hanging="480"/>
        <w:rPr/>
      </w:pPr>
      <w:r w:rsidDel="00000000" w:rsidR="00000000" w:rsidRPr="00000000">
        <w:rPr>
          <w:rtl w:val="0"/>
        </w:rPr>
        <w:t xml:space="preserve">The system shall support photo and video upload for maintenance records, including before- and after-maintenance media, with timestamp, uploaded-by, and comments against each upload.</w:t>
      </w:r>
    </w:p>
    <w:p w:rsidR="00000000" w:rsidDel="00000000" w:rsidP="00000000" w:rsidRDefault="00000000" w:rsidRPr="00000000" w14:paraId="000000AB">
      <w:pPr>
        <w:numPr>
          <w:ilvl w:val="0"/>
          <w:numId w:val="6"/>
        </w:numPr>
        <w:ind w:left="720" w:hanging="480"/>
        <w:rPr/>
      </w:pPr>
      <w:r w:rsidDel="00000000" w:rsidR="00000000" w:rsidRPr="00000000">
        <w:rPr>
          <w:rtl w:val="0"/>
        </w:rPr>
        <w:t xml:space="preserve">The system shall support capture of office condition during handover, takeover, and inspection — including photos, videos, comments, inspection notes, and a condition checklist — with a complete history maintained for future comparison.</w:t>
      </w:r>
    </w:p>
    <w:bookmarkStart w:colFirst="0" w:colLast="0" w:name="lllslx4tq646" w:id="14"/>
    <w:bookmarkEnd w:id="14"/>
    <w:p w:rsidR="00000000" w:rsidDel="00000000" w:rsidP="00000000" w:rsidRDefault="00000000" w:rsidRPr="00000000" w14:paraId="000000AC">
      <w:pPr>
        <w:pStyle w:val="Heading2"/>
        <w:rPr/>
      </w:pPr>
      <w:r w:rsidDel="00000000" w:rsidR="00000000" w:rsidRPr="00000000">
        <w:rPr>
          <w:b w:val="1"/>
          <w:bCs w:val="1"/>
          <w:rtl w:val="0"/>
        </w:rPr>
        <w:t xml:space="preserve">4.3 Analytical &amp; Reporting Requirements</w:t>
      </w:r>
      <w:r w:rsidDel="00000000" w:rsidR="00000000" w:rsidRPr="00000000">
        <w:rPr>
          <w:rtl w:val="0"/>
        </w:rPr>
      </w:r>
    </w:p>
    <w:p w:rsidR="00000000" w:rsidDel="00000000" w:rsidP="00000000" w:rsidRDefault="00000000" w:rsidRPr="00000000" w14:paraId="000000AD">
      <w:pPr>
        <w:numPr>
          <w:ilvl w:val="0"/>
          <w:numId w:val="7"/>
        </w:numPr>
        <w:ind w:left="720" w:hanging="480"/>
        <w:rPr/>
      </w:pPr>
      <w:r w:rsidDel="00000000" w:rsidR="00000000" w:rsidRPr="00000000">
        <w:rPr>
          <w:rtl w:val="0"/>
        </w:rPr>
        <w:t xml:space="preserve">The system shall provide utility cost trend analytics per office and utility type, based on entered bill data, with month-on-month and year-on-year comparisons.</w:t>
      </w:r>
    </w:p>
    <w:p w:rsidR="00000000" w:rsidDel="00000000" w:rsidP="00000000" w:rsidRDefault="00000000" w:rsidRPr="00000000" w14:paraId="000000AE">
      <w:pPr>
        <w:numPr>
          <w:ilvl w:val="0"/>
          <w:numId w:val="7"/>
        </w:numPr>
        <w:ind w:left="720" w:hanging="480"/>
        <w:rPr/>
      </w:pPr>
      <w:r w:rsidDel="00000000" w:rsidR="00000000" w:rsidRPr="00000000">
        <w:rPr>
          <w:rtl w:val="0"/>
        </w:rPr>
        <w:t xml:space="preserve">The system shall provide budget-versus-actual tracking for utility spend by office, utility category, and period.</w:t>
      </w:r>
    </w:p>
    <w:p w:rsidR="00000000" w:rsidDel="00000000" w:rsidP="00000000" w:rsidRDefault="00000000" w:rsidRPr="00000000" w14:paraId="000000AF">
      <w:pPr>
        <w:numPr>
          <w:ilvl w:val="0"/>
          <w:numId w:val="7"/>
        </w:numPr>
        <w:ind w:left="720" w:hanging="480"/>
        <w:rPr/>
      </w:pPr>
      <w:r w:rsidDel="00000000" w:rsidR="00000000" w:rsidRPr="00000000">
        <w:rPr>
          <w:rtl w:val="0"/>
        </w:rPr>
        <w:t xml:space="preserve">The system shall provide lease cost reporting — rent, CAM, and building maintenance charges — aggregated per office and per landlord.</w:t>
      </w:r>
    </w:p>
    <w:p w:rsidR="00000000" w:rsidDel="00000000" w:rsidP="00000000" w:rsidRDefault="00000000" w:rsidRPr="00000000" w14:paraId="000000B0">
      <w:pPr>
        <w:numPr>
          <w:ilvl w:val="0"/>
          <w:numId w:val="7"/>
        </w:numPr>
        <w:ind w:left="720" w:hanging="480"/>
        <w:rPr/>
      </w:pPr>
      <w:r w:rsidDel="00000000" w:rsidR="00000000" w:rsidRPr="00000000">
        <w:rPr>
          <w:rtl w:val="0"/>
        </w:rPr>
        <w:t xml:space="preserve">The system shall provide utility vendor performance reports and AMC renewal pipeline views.</w:t>
      </w:r>
    </w:p>
    <w:p w:rsidR="00000000" w:rsidDel="00000000" w:rsidP="00000000" w:rsidRDefault="00000000" w:rsidRPr="00000000" w14:paraId="000000B1">
      <w:pPr>
        <w:numPr>
          <w:ilvl w:val="0"/>
          <w:numId w:val="7"/>
        </w:numPr>
        <w:ind w:left="720" w:hanging="480"/>
        <w:rPr/>
      </w:pPr>
      <w:r w:rsidDel="00000000" w:rsidR="00000000" w:rsidRPr="00000000">
        <w:rPr>
          <w:rtl w:val="0"/>
        </w:rPr>
        <w:t xml:space="preserve">The system shall provide maintenance trend analysis on request volume, SLA compliance, and resolution time, filterable by utility type and vendor.</w:t>
      </w:r>
    </w:p>
    <w:p w:rsidR="00000000" w:rsidDel="00000000" w:rsidP="00000000" w:rsidRDefault="00000000" w:rsidRPr="00000000" w14:paraId="000000B2">
      <w:pPr>
        <w:numPr>
          <w:ilvl w:val="0"/>
          <w:numId w:val="7"/>
        </w:numPr>
        <w:ind w:left="720" w:hanging="480"/>
        <w:rPr/>
      </w:pPr>
      <w:r w:rsidDel="00000000" w:rsidR="00000000" w:rsidRPr="00000000">
        <w:rPr>
          <w:rtl w:val="0"/>
        </w:rPr>
        <w:t xml:space="preserve">The system shall provide TDS deduction history and TDS reports, landlord-wise and vendor-wise, exportable for Finance/ERP integration.</w:t>
      </w:r>
    </w:p>
    <w:p w:rsidR="00000000" w:rsidDel="00000000" w:rsidP="00000000" w:rsidRDefault="00000000" w:rsidRPr="00000000" w14:paraId="000000B3">
      <w:pPr>
        <w:numPr>
          <w:ilvl w:val="0"/>
          <w:numId w:val="7"/>
        </w:numPr>
        <w:ind w:left="720" w:hanging="480"/>
        <w:rPr/>
      </w:pPr>
      <w:r w:rsidDel="00000000" w:rsidR="00000000" w:rsidRPr="00000000">
        <w:rPr>
          <w:rtl w:val="0"/>
        </w:rPr>
        <w:t xml:space="preserve">The system shall provide broker commission and broker payment history reports linked to lease records.</w:t>
      </w:r>
    </w:p>
    <w:bookmarkStart w:colFirst="0" w:colLast="0" w:name="l8p6cp3nn7c7" w:id="15"/>
    <w:bookmarkEnd w:id="15"/>
    <w:p w:rsidR="00000000" w:rsidDel="00000000" w:rsidP="00000000" w:rsidRDefault="00000000" w:rsidRPr="00000000" w14:paraId="000000B4">
      <w:pPr>
        <w:pStyle w:val="Heading2"/>
        <w:rPr/>
      </w:pPr>
      <w:r w:rsidDel="00000000" w:rsidR="00000000" w:rsidRPr="00000000">
        <w:rPr>
          <w:b w:val="1"/>
          <w:bCs w:val="1"/>
          <w:rtl w:val="0"/>
        </w:rPr>
        <w:t xml:space="preserve">4.4 Strategic &amp; Future-Proofing Requirements</w:t>
      </w:r>
      <w:r w:rsidDel="00000000" w:rsidR="00000000" w:rsidRPr="00000000">
        <w:rPr>
          <w:rtl w:val="0"/>
        </w:rPr>
      </w:r>
    </w:p>
    <w:p w:rsidR="00000000" w:rsidDel="00000000" w:rsidP="00000000" w:rsidRDefault="00000000" w:rsidRPr="00000000" w14:paraId="000000B5">
      <w:pPr>
        <w:numPr>
          <w:ilvl w:val="0"/>
          <w:numId w:val="8"/>
        </w:numPr>
        <w:ind w:left="720" w:hanging="480"/>
        <w:rPr/>
      </w:pPr>
      <w:r w:rsidDel="00000000" w:rsidR="00000000" w:rsidRPr="00000000">
        <w:rPr>
          <w:rtl w:val="0"/>
        </w:rPr>
        <w:t xml:space="preserve">The platform's data model and API layer shall be designed to support future OAMS modules (Meeting Room, Pantry, Housekeeping, Visitor, Fleet, Procurement, Transport, Asset Management) without re-architecture.</w:t>
      </w:r>
    </w:p>
    <w:p w:rsidR="00000000" w:rsidDel="00000000" w:rsidP="00000000" w:rsidRDefault="00000000" w:rsidRPr="00000000" w14:paraId="000000B6">
      <w:pPr>
        <w:numPr>
          <w:ilvl w:val="0"/>
          <w:numId w:val="8"/>
        </w:numPr>
        <w:ind w:left="720" w:hanging="480"/>
        <w:rPr/>
      </w:pPr>
      <w:r w:rsidDel="00000000" w:rsidR="00000000" w:rsidRPr="00000000">
        <w:rPr>
          <w:rtl w:val="0"/>
        </w:rPr>
        <w:t xml:space="preserve">The platform shall support onboarding of additional office locations for the same organization without disruption to existing offices.</w:t>
      </w:r>
    </w:p>
    <w:p w:rsidR="00000000" w:rsidDel="00000000" w:rsidP="00000000" w:rsidRDefault="00000000" w:rsidRPr="00000000" w14:paraId="000000B7">
      <w:pPr>
        <w:numPr>
          <w:ilvl w:val="0"/>
          <w:numId w:val="8"/>
        </w:numPr>
        <w:ind w:left="720" w:hanging="480"/>
        <w:rPr/>
      </w:pPr>
      <w:r w:rsidDel="00000000" w:rsidR="00000000" w:rsidRPr="00000000">
        <w:rPr>
          <w:rtl w:val="0"/>
        </w:rPr>
        <w:t xml:space="preserve">IoT-based utility sub-metering, AI-assisted predictive maintenance, and multi-tenant SaaS branding for external clients are noted as Future Enhancements and are not required for the core module.</w:t>
      </w:r>
    </w:p>
    <w:bookmarkStart w:colFirst="0" w:colLast="0" w:name="9r4ijy4f3sfi" w:id="16"/>
    <w:bookmarkEnd w:id="16"/>
    <w:p w:rsidR="00000000" w:rsidDel="00000000" w:rsidP="00000000" w:rsidRDefault="00000000" w:rsidRPr="00000000" w14:paraId="000000B8">
      <w:pPr>
        <w:pStyle w:val="Heading2"/>
        <w:rPr/>
      </w:pPr>
      <w:r w:rsidDel="00000000" w:rsidR="00000000" w:rsidRPr="00000000">
        <w:rPr>
          <w:b w:val="1"/>
          <w:bCs w:val="1"/>
          <w:rtl w:val="0"/>
        </w:rPr>
        <w:t xml:space="preserve">4.5 Security Requirements</w:t>
      </w:r>
      <w:r w:rsidDel="00000000" w:rsidR="00000000" w:rsidRPr="00000000">
        <w:rPr>
          <w:rtl w:val="0"/>
        </w:rPr>
      </w:r>
    </w:p>
    <w:p w:rsidR="00000000" w:rsidDel="00000000" w:rsidP="00000000" w:rsidRDefault="00000000" w:rsidRPr="00000000" w14:paraId="000000B9">
      <w:pPr>
        <w:numPr>
          <w:ilvl w:val="0"/>
          <w:numId w:val="9"/>
        </w:numPr>
        <w:ind w:left="720" w:hanging="480"/>
        <w:rPr/>
      </w:pPr>
      <w:r w:rsidDel="00000000" w:rsidR="00000000" w:rsidRPr="00000000">
        <w:rPr>
          <w:rtl w:val="0"/>
        </w:rPr>
        <w:t xml:space="preserve">Administrative accounts shall support multi-factor authentication (MFA); single sign-on (SSO) integration shall be available where the client's identity provider supports it.</w:t>
      </w:r>
    </w:p>
    <w:p w:rsidR="00000000" w:rsidDel="00000000" w:rsidP="00000000" w:rsidRDefault="00000000" w:rsidRPr="00000000" w14:paraId="000000BA">
      <w:pPr>
        <w:numPr>
          <w:ilvl w:val="0"/>
          <w:numId w:val="9"/>
        </w:numPr>
        <w:ind w:left="720" w:hanging="480"/>
        <w:rPr/>
      </w:pPr>
      <w:r w:rsidDel="00000000" w:rsidR="00000000" w:rsidRPr="00000000">
        <w:rPr>
          <w:rtl w:val="0"/>
        </w:rPr>
        <w:t xml:space="preserve">All data in transit shall be encrypted using TLS 1.3 or higher; data at rest shall be encrypted using AES-256.</w:t>
      </w:r>
    </w:p>
    <w:p w:rsidR="00000000" w:rsidDel="00000000" w:rsidP="00000000" w:rsidRDefault="00000000" w:rsidRPr="00000000" w14:paraId="000000BB">
      <w:pPr>
        <w:numPr>
          <w:ilvl w:val="0"/>
          <w:numId w:val="9"/>
        </w:numPr>
        <w:ind w:left="720" w:hanging="480"/>
        <w:rPr/>
      </w:pPr>
      <w:r w:rsidDel="00000000" w:rsidR="00000000" w:rsidRPr="00000000">
        <w:rPr>
          <w:rtl w:val="0"/>
        </w:rPr>
        <w:t xml:space="preserve">Access to utility bill records, lease documents, vendor records, and compliance certificates shall be restricted by role and, where configured, by office location.</w:t>
      </w:r>
    </w:p>
    <w:p w:rsidR="00000000" w:rsidDel="00000000" w:rsidP="00000000" w:rsidRDefault="00000000" w:rsidRPr="00000000" w14:paraId="000000BC">
      <w:pPr>
        <w:numPr>
          <w:ilvl w:val="0"/>
          <w:numId w:val="9"/>
        </w:numPr>
        <w:ind w:left="720" w:hanging="480"/>
        <w:rPr/>
      </w:pPr>
      <w:r w:rsidDel="00000000" w:rsidR="00000000" w:rsidRPr="00000000">
        <w:rPr>
          <w:rtl w:val="0"/>
        </w:rPr>
        <w:t xml:space="preserve">Payment gateway integration shall comply with applicable payment card industry (PCI-DSS) requirements; card and payment credential data shall not be stored on the platform.</w:t>
      </w:r>
    </w:p>
    <w:bookmarkStart w:colFirst="0" w:colLast="0" w:name="ufr7rky0qtgs" w:id="17"/>
    <w:bookmarkEnd w:id="17"/>
    <w:p w:rsidR="00000000" w:rsidDel="00000000" w:rsidP="00000000" w:rsidRDefault="00000000" w:rsidRPr="00000000" w14:paraId="000000BD">
      <w:pPr>
        <w:pStyle w:val="Heading2"/>
        <w:rPr/>
      </w:pPr>
      <w:r w:rsidDel="00000000" w:rsidR="00000000" w:rsidRPr="00000000">
        <w:rPr>
          <w:b w:val="1"/>
          <w:bCs w:val="1"/>
          <w:rtl w:val="0"/>
        </w:rPr>
        <w:t xml:space="preserve">4.6 User Experience Requirements</w:t>
      </w:r>
      <w:r w:rsidDel="00000000" w:rsidR="00000000" w:rsidRPr="00000000">
        <w:rPr>
          <w:rtl w:val="0"/>
        </w:rPr>
      </w:r>
    </w:p>
    <w:p w:rsidR="00000000" w:rsidDel="00000000" w:rsidP="00000000" w:rsidRDefault="00000000" w:rsidRPr="00000000" w14:paraId="000000BE">
      <w:pPr>
        <w:numPr>
          <w:ilvl w:val="0"/>
          <w:numId w:val="10"/>
        </w:numPr>
        <w:ind w:left="720" w:hanging="480"/>
        <w:rPr/>
      </w:pPr>
      <w:r w:rsidDel="00000000" w:rsidR="00000000" w:rsidRPr="00000000">
        <w:rPr>
          <w:rtl w:val="0"/>
        </w:rPr>
        <w:t xml:space="preserve">Dashboards shall present role-appropriate views — an executive summary for the Office Head, an operational view for the Admin Team, and task-based views for facility support staff.</w:t>
      </w:r>
    </w:p>
    <w:p w:rsidR="00000000" w:rsidDel="00000000" w:rsidP="00000000" w:rsidRDefault="00000000" w:rsidRPr="00000000" w14:paraId="000000BF">
      <w:pPr>
        <w:numPr>
          <w:ilvl w:val="0"/>
          <w:numId w:val="10"/>
        </w:numPr>
        <w:ind w:left="720" w:hanging="480"/>
        <w:rPr/>
      </w:pPr>
      <w:r w:rsidDel="00000000" w:rsidR="00000000" w:rsidRPr="00000000">
        <w:rPr>
          <w:rtl w:val="0"/>
        </w:rPr>
        <w:t xml:space="preserve">The mobile application shall support one-tap actions for common field tasks: log a utility maintenance request, complete an inspection checklist, upload a bill invoice, and record a payment.</w:t>
      </w:r>
    </w:p>
    <w:p w:rsidR="00000000" w:rsidDel="00000000" w:rsidP="00000000" w:rsidRDefault="00000000" w:rsidRPr="00000000" w14:paraId="000000C0">
      <w:pPr>
        <w:numPr>
          <w:ilvl w:val="0"/>
          <w:numId w:val="10"/>
        </w:numPr>
        <w:ind w:left="720" w:hanging="480"/>
        <w:rPr/>
      </w:pPr>
      <w:r w:rsidDel="00000000" w:rsidR="00000000" w:rsidRPr="00000000">
        <w:rPr>
          <w:rtl w:val="0"/>
        </w:rPr>
        <w:t xml:space="preserve">All administrative and employee-facing screens shall conform to WCAG 2.1 Level AA accessibility standards.</w:t>
      </w:r>
    </w:p>
    <w:bookmarkStart w:colFirst="0" w:colLast="0" w:name="iaiyya1kblwa" w:id="18"/>
    <w:bookmarkEnd w:id="18"/>
    <w:p w:rsidR="00000000" w:rsidDel="00000000" w:rsidP="00000000" w:rsidRDefault="00000000" w:rsidRPr="00000000" w14:paraId="000000C1">
      <w:pPr>
        <w:pStyle w:val="Heading1"/>
        <w:rPr/>
      </w:pPr>
      <w:r w:rsidDel="00000000" w:rsidR="00000000" w:rsidRPr="00000000">
        <w:rPr>
          <w:rtl w:val="0"/>
        </w:rPr>
      </w:r>
    </w:p>
    <w:bookmarkStart w:colFirst="0" w:colLast="0" w:name="mwkksg5b75zc" w:id="19"/>
    <w:bookmarkEnd w:id="19"/>
    <w:p w:rsidR="00000000" w:rsidDel="00000000" w:rsidP="00000000" w:rsidRDefault="00000000" w:rsidRPr="00000000" w14:paraId="000000C2">
      <w:pPr>
        <w:pStyle w:val="Heading1"/>
        <w:rPr/>
      </w:pPr>
      <w:r w:rsidDel="00000000" w:rsidR="00000000" w:rsidRPr="00000000">
        <w:rPr>
          <w:rtl w:val="0"/>
        </w:rPr>
      </w:r>
    </w:p>
    <w:bookmarkStart w:colFirst="0" w:colLast="0" w:name="oqlrr7xjtsp4" w:id="20"/>
    <w:bookmarkEnd w:id="20"/>
    <w:p w:rsidR="00000000" w:rsidDel="00000000" w:rsidP="00000000" w:rsidRDefault="00000000" w:rsidRPr="00000000" w14:paraId="000000C3">
      <w:pPr>
        <w:pStyle w:val="Heading1"/>
        <w:rPr/>
      </w:pPr>
      <w:r w:rsidDel="00000000" w:rsidR="00000000" w:rsidRPr="00000000">
        <w:rPr>
          <w:b w:val="1"/>
          <w:bCs w:val="1"/>
          <w:rtl w:val="0"/>
        </w:rPr>
        <w:t xml:space="preserve">5. Utility Management Use Cases</w:t>
      </w: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The following 39 use cases define the core operational behaviors of Module 1 — Utility Management. Each use case will be elaborated into detailed test scenarios during the UAT planning stage.</w:t>
      </w:r>
    </w:p>
    <w:tbl>
      <w:tblPr>
        <w:tblStyle w:val="Table4"/>
        <w:tblW w:w="9765.0" w:type="dxa"/>
        <w:jc w:val="left"/>
        <w:tblInd w:w="-67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485"/>
        <w:gridCol w:w="1350"/>
        <w:gridCol w:w="1260"/>
        <w:gridCol w:w="1620"/>
        <w:gridCol w:w="4050"/>
        <w:tblGridChange w:id="0">
          <w:tblGrid>
            <w:gridCol w:w="1485"/>
            <w:gridCol w:w="1350"/>
            <w:gridCol w:w="1260"/>
            <w:gridCol w:w="1620"/>
            <w:gridCol w:w="4050"/>
          </w:tblGrid>
        </w:tblGridChange>
      </w:tblGrid>
      <w:tr>
        <w:trPr>
          <w:cantSplit w:val="0"/>
          <w:trHeight w:val="215.92529296875006" w:hRule="atLeast"/>
          <w:tblHeader w:val="1"/>
        </w:trPr>
        <w:tc>
          <w:tcPr/>
          <w:p w:rsidR="00000000" w:rsidDel="00000000" w:rsidP="00000000" w:rsidRDefault="00000000" w:rsidRPr="00000000" w14:paraId="000000C5">
            <w:pPr>
              <w:jc w:val="left"/>
              <w:rPr/>
            </w:pPr>
            <w:r w:rsidDel="00000000" w:rsidR="00000000" w:rsidRPr="00000000">
              <w:rPr>
                <w:b w:val="1"/>
                <w:bCs w:val="1"/>
                <w:rtl w:val="0"/>
              </w:rPr>
              <w:t xml:space="preserve">#</w:t>
            </w:r>
            <w:r w:rsidDel="00000000" w:rsidR="00000000" w:rsidRPr="00000000">
              <w:rPr>
                <w:rtl w:val="0"/>
              </w:rPr>
            </w:r>
          </w:p>
        </w:tc>
        <w:tc>
          <w:tcPr/>
          <w:p w:rsidR="00000000" w:rsidDel="00000000" w:rsidP="00000000" w:rsidRDefault="00000000" w:rsidRPr="00000000" w14:paraId="000000C6">
            <w:pPr>
              <w:jc w:val="left"/>
              <w:rPr/>
            </w:pPr>
            <w:r w:rsidDel="00000000" w:rsidR="00000000" w:rsidRPr="00000000">
              <w:rPr>
                <w:b w:val="1"/>
                <w:bCs w:val="1"/>
                <w:rtl w:val="0"/>
              </w:rPr>
              <w:t xml:space="preserve">Use Case</w:t>
            </w:r>
            <w:r w:rsidDel="00000000" w:rsidR="00000000" w:rsidRPr="00000000">
              <w:rPr>
                <w:rtl w:val="0"/>
              </w:rPr>
            </w:r>
          </w:p>
        </w:tc>
        <w:tc>
          <w:tcPr/>
          <w:p w:rsidR="00000000" w:rsidDel="00000000" w:rsidP="00000000" w:rsidRDefault="00000000" w:rsidRPr="00000000" w14:paraId="000000C7">
            <w:pPr>
              <w:jc w:val="left"/>
              <w:rPr/>
            </w:pPr>
            <w:r w:rsidDel="00000000" w:rsidR="00000000" w:rsidRPr="00000000">
              <w:rPr>
                <w:b w:val="1"/>
                <w:bCs w:val="1"/>
                <w:rtl w:val="0"/>
              </w:rPr>
              <w:t xml:space="preserve">Actor</w:t>
            </w:r>
            <w:r w:rsidDel="00000000" w:rsidR="00000000" w:rsidRPr="00000000">
              <w:rPr>
                <w:rtl w:val="0"/>
              </w:rPr>
            </w:r>
          </w:p>
        </w:tc>
        <w:tc>
          <w:tcPr/>
          <w:p w:rsidR="00000000" w:rsidDel="00000000" w:rsidP="00000000" w:rsidRDefault="00000000" w:rsidRPr="00000000" w14:paraId="000000C8">
            <w:pPr>
              <w:jc w:val="left"/>
              <w:rPr/>
            </w:pPr>
            <w:r w:rsidDel="00000000" w:rsidR="00000000" w:rsidRPr="00000000">
              <w:rPr>
                <w:b w:val="1"/>
                <w:bCs w:val="1"/>
                <w:rtl w:val="0"/>
              </w:rPr>
              <w:t xml:space="preserve">Trigger</w:t>
            </w:r>
            <w:r w:rsidDel="00000000" w:rsidR="00000000" w:rsidRPr="00000000">
              <w:rPr>
                <w:rtl w:val="0"/>
              </w:rPr>
            </w:r>
          </w:p>
        </w:tc>
        <w:tc>
          <w:tcPr/>
          <w:p w:rsidR="00000000" w:rsidDel="00000000" w:rsidP="00000000" w:rsidRDefault="00000000" w:rsidRPr="00000000" w14:paraId="000000C9">
            <w:pPr>
              <w:jc w:val="left"/>
              <w:rPr/>
            </w:pPr>
            <w:r w:rsidDel="00000000" w:rsidR="00000000" w:rsidRPr="00000000">
              <w:rPr>
                <w:b w:val="1"/>
                <w:bCs w:val="1"/>
                <w:rtl w:val="0"/>
              </w:rPr>
              <w:t xml:space="preserve">Expected Outcome</w:t>
            </w:r>
            <w:r w:rsidDel="00000000" w:rsidR="00000000" w:rsidRPr="00000000">
              <w:rPr>
                <w:rtl w:val="0"/>
              </w:rPr>
            </w:r>
          </w:p>
        </w:tc>
      </w:tr>
      <w:tr>
        <w:trPr>
          <w:cantSplit w:val="0"/>
          <w:tblHeader w:val="0"/>
        </w:trPr>
        <w:tc>
          <w:tcPr/>
          <w:p w:rsidR="00000000" w:rsidDel="00000000" w:rsidP="00000000" w:rsidRDefault="00000000" w:rsidRPr="00000000" w14:paraId="000000CA">
            <w:pPr>
              <w:jc w:val="left"/>
              <w:rPr/>
            </w:pPr>
            <w:r w:rsidDel="00000000" w:rsidR="00000000" w:rsidRPr="00000000">
              <w:rPr>
                <w:rtl w:val="0"/>
              </w:rPr>
              <w:t xml:space="preserve">UC-01</w:t>
            </w:r>
          </w:p>
        </w:tc>
        <w:tc>
          <w:tcPr/>
          <w:p w:rsidR="00000000" w:rsidDel="00000000" w:rsidP="00000000" w:rsidRDefault="00000000" w:rsidRPr="00000000" w14:paraId="000000CB">
            <w:pPr>
              <w:jc w:val="left"/>
              <w:rPr/>
            </w:pPr>
            <w:r w:rsidDel="00000000" w:rsidR="00000000" w:rsidRPr="00000000">
              <w:rPr>
                <w:rtl w:val="0"/>
              </w:rPr>
              <w:t xml:space="preserve">Office Registration</w:t>
            </w:r>
          </w:p>
        </w:tc>
        <w:tc>
          <w:tcPr/>
          <w:p w:rsidR="00000000" w:rsidDel="00000000" w:rsidP="00000000" w:rsidRDefault="00000000" w:rsidRPr="00000000" w14:paraId="000000CC">
            <w:pPr>
              <w:jc w:val="left"/>
              <w:rPr/>
            </w:pPr>
            <w:r w:rsidDel="00000000" w:rsidR="00000000" w:rsidRPr="00000000">
              <w:rPr>
                <w:rtl w:val="0"/>
              </w:rPr>
              <w:t xml:space="preserve">Admin Team</w:t>
            </w:r>
          </w:p>
        </w:tc>
        <w:tc>
          <w:tcPr/>
          <w:p w:rsidR="00000000" w:rsidDel="00000000" w:rsidP="00000000" w:rsidRDefault="00000000" w:rsidRPr="00000000" w14:paraId="000000CD">
            <w:pPr>
              <w:jc w:val="left"/>
              <w:rPr/>
            </w:pPr>
            <w:r w:rsidDel="00000000" w:rsidR="00000000" w:rsidRPr="00000000">
              <w:rPr>
                <w:rtl w:val="0"/>
              </w:rPr>
              <w:t xml:space="preserve">New office location is onboarded into the platform</w:t>
            </w:r>
          </w:p>
        </w:tc>
        <w:tc>
          <w:tcPr/>
          <w:p w:rsidR="00000000" w:rsidDel="00000000" w:rsidP="00000000" w:rsidRDefault="00000000" w:rsidRPr="00000000" w14:paraId="000000CE">
            <w:pPr>
              <w:jc w:val="left"/>
              <w:rPr/>
            </w:pPr>
            <w:r w:rsidDel="00000000" w:rsidR="00000000" w:rsidRPr="00000000">
              <w:rPr>
                <w:rtl w:val="0"/>
              </w:rPr>
              <w:t xml:space="preserve">Office record created with unique Office ID, address, and organizational hierarchy mapping; available immediately for utility and lease configuration</w:t>
            </w:r>
          </w:p>
        </w:tc>
      </w:tr>
      <w:tr>
        <w:trPr>
          <w:cantSplit w:val="0"/>
          <w:tblHeader w:val="0"/>
        </w:trPr>
        <w:tc>
          <w:tcPr/>
          <w:p w:rsidR="00000000" w:rsidDel="00000000" w:rsidP="00000000" w:rsidRDefault="00000000" w:rsidRPr="00000000" w14:paraId="000000CF">
            <w:pPr>
              <w:jc w:val="left"/>
              <w:rPr/>
            </w:pPr>
            <w:r w:rsidDel="00000000" w:rsidR="00000000" w:rsidRPr="00000000">
              <w:rPr>
                <w:rtl w:val="0"/>
              </w:rPr>
              <w:t xml:space="preserve">UC-02</w:t>
            </w:r>
          </w:p>
        </w:tc>
        <w:tc>
          <w:tcPr/>
          <w:p w:rsidR="00000000" w:rsidDel="00000000" w:rsidP="00000000" w:rsidRDefault="00000000" w:rsidRPr="00000000" w14:paraId="000000D0">
            <w:pPr>
              <w:jc w:val="left"/>
              <w:rPr/>
            </w:pPr>
            <w:r w:rsidDel="00000000" w:rsidR="00000000" w:rsidRPr="00000000">
              <w:rPr>
                <w:rtl w:val="0"/>
              </w:rPr>
              <w:t xml:space="preserve">Building Registration</w:t>
            </w:r>
          </w:p>
        </w:tc>
        <w:tc>
          <w:tcPr/>
          <w:p w:rsidR="00000000" w:rsidDel="00000000" w:rsidP="00000000" w:rsidRDefault="00000000" w:rsidRPr="00000000" w14:paraId="000000D1">
            <w:pPr>
              <w:jc w:val="left"/>
              <w:rPr/>
            </w:pPr>
            <w:r w:rsidDel="00000000" w:rsidR="00000000" w:rsidRPr="00000000">
              <w:rPr>
                <w:rtl w:val="0"/>
              </w:rPr>
              <w:t xml:space="preserve">Admin Team</w:t>
            </w:r>
          </w:p>
        </w:tc>
        <w:tc>
          <w:tcPr/>
          <w:p w:rsidR="00000000" w:rsidDel="00000000" w:rsidP="00000000" w:rsidRDefault="00000000" w:rsidRPr="00000000" w14:paraId="000000D2">
            <w:pPr>
              <w:jc w:val="left"/>
              <w:rPr/>
            </w:pPr>
            <w:r w:rsidDel="00000000" w:rsidR="00000000" w:rsidRPr="00000000">
              <w:rPr>
                <w:rtl w:val="0"/>
              </w:rPr>
              <w:t xml:space="preserve">Admin adds a building under an existing office location</w:t>
            </w:r>
          </w:p>
        </w:tc>
        <w:tc>
          <w:tcPr/>
          <w:p w:rsidR="00000000" w:rsidDel="00000000" w:rsidP="00000000" w:rsidRDefault="00000000" w:rsidRPr="00000000" w14:paraId="000000D3">
            <w:pPr>
              <w:jc w:val="left"/>
              <w:rPr/>
            </w:pPr>
            <w:r w:rsidDel="00000000" w:rsidR="00000000" w:rsidRPr="00000000">
              <w:rPr>
                <w:rtl w:val="0"/>
              </w:rPr>
              <w:t xml:space="preserve">Building record created with unique Building ID linked to parent office; floor count, usable area, and building master details captured</w:t>
            </w:r>
          </w:p>
        </w:tc>
      </w:tr>
      <w:tr>
        <w:trPr>
          <w:cantSplit w:val="0"/>
          <w:tblHeader w:val="0"/>
        </w:trPr>
        <w:tc>
          <w:tcPr/>
          <w:p w:rsidR="00000000" w:rsidDel="00000000" w:rsidP="00000000" w:rsidRDefault="00000000" w:rsidRPr="00000000" w14:paraId="000000D4">
            <w:pPr>
              <w:jc w:val="left"/>
              <w:rPr/>
            </w:pPr>
            <w:r w:rsidDel="00000000" w:rsidR="00000000" w:rsidRPr="00000000">
              <w:rPr>
                <w:rtl w:val="0"/>
              </w:rPr>
              <w:t xml:space="preserve">UC-03</w:t>
            </w:r>
          </w:p>
        </w:tc>
        <w:tc>
          <w:tcPr/>
          <w:p w:rsidR="00000000" w:rsidDel="00000000" w:rsidP="00000000" w:rsidRDefault="00000000" w:rsidRPr="00000000" w14:paraId="000000D5">
            <w:pPr>
              <w:jc w:val="left"/>
              <w:rPr/>
            </w:pPr>
            <w:r w:rsidDel="00000000" w:rsidR="00000000" w:rsidRPr="00000000">
              <w:rPr>
                <w:rtl w:val="0"/>
              </w:rPr>
              <w:t xml:space="preserve">Utility Registration</w:t>
            </w:r>
          </w:p>
        </w:tc>
        <w:tc>
          <w:tcPr/>
          <w:p w:rsidR="00000000" w:rsidDel="00000000" w:rsidP="00000000" w:rsidRDefault="00000000" w:rsidRPr="00000000" w14:paraId="000000D6">
            <w:pPr>
              <w:jc w:val="left"/>
              <w:rPr/>
            </w:pPr>
            <w:r w:rsidDel="00000000" w:rsidR="00000000" w:rsidRPr="00000000">
              <w:rPr>
                <w:rtl w:val="0"/>
              </w:rPr>
              <w:t xml:space="preserve">Admin Team</w:t>
            </w:r>
          </w:p>
        </w:tc>
        <w:tc>
          <w:tcPr/>
          <w:p w:rsidR="00000000" w:rsidDel="00000000" w:rsidP="00000000" w:rsidRDefault="00000000" w:rsidRPr="00000000" w14:paraId="000000D7">
            <w:pPr>
              <w:jc w:val="left"/>
              <w:rPr/>
            </w:pPr>
            <w:r w:rsidDel="00000000" w:rsidR="00000000" w:rsidRPr="00000000">
              <w:rPr>
                <w:rtl w:val="0"/>
              </w:rPr>
              <w:t xml:space="preserve">A new utility (electricity, water, internet, DG, UPS, solar, etc.) is configured for an office</w:t>
            </w:r>
          </w:p>
        </w:tc>
        <w:tc>
          <w:tcPr/>
          <w:p w:rsidR="00000000" w:rsidDel="00000000" w:rsidP="00000000" w:rsidRDefault="00000000" w:rsidRPr="00000000" w14:paraId="000000D8">
            <w:pPr>
              <w:jc w:val="left"/>
              <w:rPr/>
            </w:pPr>
            <w:r w:rsidDel="00000000" w:rsidR="00000000" w:rsidRPr="00000000">
              <w:rPr>
                <w:rtl w:val="0"/>
              </w:rPr>
              <w:t xml:space="preserve">Utility record created in the Utility Master with category, account/connection reference, provider, and office mapping</w:t>
            </w:r>
          </w:p>
        </w:tc>
      </w:tr>
      <w:tr>
        <w:trPr>
          <w:cantSplit w:val="0"/>
          <w:tblHeader w:val="0"/>
        </w:trPr>
        <w:tc>
          <w:tcPr/>
          <w:p w:rsidR="00000000" w:rsidDel="00000000" w:rsidP="00000000" w:rsidRDefault="00000000" w:rsidRPr="00000000" w14:paraId="000000D9">
            <w:pPr>
              <w:jc w:val="left"/>
              <w:rPr/>
            </w:pPr>
            <w:r w:rsidDel="00000000" w:rsidR="00000000" w:rsidRPr="00000000">
              <w:rPr>
                <w:rtl w:val="0"/>
              </w:rPr>
              <w:t xml:space="preserve">UC-04</w:t>
            </w:r>
          </w:p>
        </w:tc>
        <w:tc>
          <w:tcPr/>
          <w:p w:rsidR="00000000" w:rsidDel="00000000" w:rsidP="00000000" w:rsidRDefault="00000000" w:rsidRPr="00000000" w14:paraId="000000DA">
            <w:pPr>
              <w:jc w:val="left"/>
              <w:rPr/>
            </w:pPr>
            <w:r w:rsidDel="00000000" w:rsidR="00000000" w:rsidRPr="00000000">
              <w:rPr>
                <w:rtl w:val="0"/>
              </w:rPr>
              <w:t xml:space="preserve">Utility Connection Setup</w:t>
            </w:r>
          </w:p>
        </w:tc>
        <w:tc>
          <w:tcPr/>
          <w:p w:rsidR="00000000" w:rsidDel="00000000" w:rsidP="00000000" w:rsidRDefault="00000000" w:rsidRPr="00000000" w14:paraId="000000DB">
            <w:pPr>
              <w:jc w:val="left"/>
              <w:rPr/>
            </w:pPr>
            <w:r w:rsidDel="00000000" w:rsidR="00000000" w:rsidRPr="00000000">
              <w:rPr>
                <w:rtl w:val="0"/>
              </w:rPr>
              <w:t xml:space="preserve">Admin Team</w:t>
            </w:r>
          </w:p>
        </w:tc>
        <w:tc>
          <w:tcPr/>
          <w:p w:rsidR="00000000" w:rsidDel="00000000" w:rsidP="00000000" w:rsidRDefault="00000000" w:rsidRPr="00000000" w14:paraId="000000DC">
            <w:pPr>
              <w:jc w:val="left"/>
              <w:rPr/>
            </w:pPr>
            <w:r w:rsidDel="00000000" w:rsidR="00000000" w:rsidRPr="00000000">
              <w:rPr>
                <w:rtl w:val="0"/>
              </w:rPr>
              <w:t xml:space="preserve">Utility connection details (meter number, account ID, connection type) are entered</w:t>
            </w:r>
          </w:p>
        </w:tc>
        <w:tc>
          <w:tcPr/>
          <w:p w:rsidR="00000000" w:rsidDel="00000000" w:rsidP="00000000" w:rsidRDefault="00000000" w:rsidRPr="00000000" w14:paraId="000000DD">
            <w:pPr>
              <w:jc w:val="left"/>
              <w:rPr/>
            </w:pPr>
            <w:r w:rsidDel="00000000" w:rsidR="00000000" w:rsidRPr="00000000">
              <w:rPr>
                <w:rtl w:val="0"/>
              </w:rPr>
              <w:t xml:space="preserve">Utility connection record created and linked to the utility type and office; available for billing and payment tracking</w:t>
            </w:r>
          </w:p>
        </w:tc>
      </w:tr>
      <w:tr>
        <w:trPr>
          <w:cantSplit w:val="0"/>
          <w:tblHeader w:val="0"/>
        </w:trPr>
        <w:tc>
          <w:tcPr/>
          <w:p w:rsidR="00000000" w:rsidDel="00000000" w:rsidP="00000000" w:rsidRDefault="00000000" w:rsidRPr="00000000" w14:paraId="000000DE">
            <w:pPr>
              <w:jc w:val="left"/>
              <w:rPr/>
            </w:pPr>
            <w:r w:rsidDel="00000000" w:rsidR="00000000" w:rsidRPr="00000000">
              <w:rPr>
                <w:rtl w:val="0"/>
              </w:rPr>
              <w:t xml:space="preserve">UC-05</w:t>
            </w:r>
          </w:p>
        </w:tc>
        <w:tc>
          <w:tcPr/>
          <w:p w:rsidR="00000000" w:rsidDel="00000000" w:rsidP="00000000" w:rsidRDefault="00000000" w:rsidRPr="00000000" w14:paraId="000000DF">
            <w:pPr>
              <w:jc w:val="left"/>
              <w:rPr/>
            </w:pPr>
            <w:r w:rsidDel="00000000" w:rsidR="00000000" w:rsidRPr="00000000">
              <w:rPr>
                <w:rtl w:val="0"/>
              </w:rPr>
              <w:t xml:space="preserve">Landlord Registration</w:t>
            </w:r>
          </w:p>
        </w:tc>
        <w:tc>
          <w:tcPr/>
          <w:p w:rsidR="00000000" w:rsidDel="00000000" w:rsidP="00000000" w:rsidRDefault="00000000" w:rsidRPr="00000000" w14:paraId="000000E0">
            <w:pPr>
              <w:jc w:val="left"/>
              <w:rPr/>
            </w:pPr>
            <w:r w:rsidDel="00000000" w:rsidR="00000000" w:rsidRPr="00000000">
              <w:rPr>
                <w:rtl w:val="0"/>
              </w:rPr>
              <w:t xml:space="preserve">Admin Team</w:t>
            </w:r>
          </w:p>
        </w:tc>
        <w:tc>
          <w:tcPr/>
          <w:p w:rsidR="00000000" w:rsidDel="00000000" w:rsidP="00000000" w:rsidRDefault="00000000" w:rsidRPr="00000000" w14:paraId="000000E1">
            <w:pPr>
              <w:jc w:val="left"/>
              <w:rPr/>
            </w:pPr>
            <w:r w:rsidDel="00000000" w:rsidR="00000000" w:rsidRPr="00000000">
              <w:rPr>
                <w:rtl w:val="0"/>
              </w:rPr>
              <w:t xml:space="preserve">A new landlord is onboarded for a leased office location</w:t>
            </w:r>
          </w:p>
        </w:tc>
        <w:tc>
          <w:tcPr/>
          <w:p w:rsidR="00000000" w:rsidDel="00000000" w:rsidP="00000000" w:rsidRDefault="00000000" w:rsidRPr="00000000" w14:paraId="000000E2">
            <w:pPr>
              <w:jc w:val="left"/>
              <w:rPr/>
            </w:pPr>
            <w:r w:rsidDel="00000000" w:rsidR="00000000" w:rsidRPr="00000000">
              <w:rPr>
                <w:rtl w:val="0"/>
              </w:rPr>
              <w:t xml:space="preserve">Landlord record created with contact details, PAN/TAN, bank details, and document repository</w:t>
            </w:r>
          </w:p>
        </w:tc>
      </w:tr>
      <w:tr>
        <w:trPr>
          <w:cantSplit w:val="0"/>
          <w:tblHeader w:val="0"/>
        </w:trPr>
        <w:tc>
          <w:tcPr/>
          <w:p w:rsidR="00000000" w:rsidDel="00000000" w:rsidP="00000000" w:rsidRDefault="00000000" w:rsidRPr="00000000" w14:paraId="000000E3">
            <w:pPr>
              <w:jc w:val="left"/>
              <w:rPr/>
            </w:pPr>
            <w:r w:rsidDel="00000000" w:rsidR="00000000" w:rsidRPr="00000000">
              <w:rPr>
                <w:rtl w:val="0"/>
              </w:rPr>
              <w:t xml:space="preserve">UC-06</w:t>
            </w:r>
          </w:p>
        </w:tc>
        <w:tc>
          <w:tcPr/>
          <w:p w:rsidR="00000000" w:rsidDel="00000000" w:rsidP="00000000" w:rsidRDefault="00000000" w:rsidRPr="00000000" w14:paraId="000000E4">
            <w:pPr>
              <w:jc w:val="left"/>
              <w:rPr/>
            </w:pPr>
            <w:r w:rsidDel="00000000" w:rsidR="00000000" w:rsidRPr="00000000">
              <w:rPr>
                <w:rtl w:val="0"/>
              </w:rPr>
              <w:t xml:space="preserve">Lease Agreement Creation</w:t>
            </w:r>
          </w:p>
        </w:tc>
        <w:tc>
          <w:tcPr/>
          <w:p w:rsidR="00000000" w:rsidDel="00000000" w:rsidP="00000000" w:rsidRDefault="00000000" w:rsidRPr="00000000" w14:paraId="000000E5">
            <w:pPr>
              <w:jc w:val="left"/>
              <w:rPr/>
            </w:pPr>
            <w:r w:rsidDel="00000000" w:rsidR="00000000" w:rsidRPr="00000000">
              <w:rPr>
                <w:rtl w:val="0"/>
              </w:rPr>
              <w:t xml:space="preserve">Admin Team</w:t>
            </w:r>
          </w:p>
        </w:tc>
        <w:tc>
          <w:tcPr/>
          <w:p w:rsidR="00000000" w:rsidDel="00000000" w:rsidP="00000000" w:rsidRDefault="00000000" w:rsidRPr="00000000" w14:paraId="000000E6">
            <w:pPr>
              <w:jc w:val="left"/>
              <w:rPr/>
            </w:pPr>
            <w:r w:rsidDel="00000000" w:rsidR="00000000" w:rsidRPr="00000000">
              <w:rPr>
                <w:rtl w:val="0"/>
              </w:rPr>
              <w:t xml:space="preserve">A lease agreement for an office location is entered into the system</w:t>
            </w:r>
          </w:p>
        </w:tc>
        <w:tc>
          <w:tcPr/>
          <w:p w:rsidR="00000000" w:rsidDel="00000000" w:rsidP="00000000" w:rsidRDefault="00000000" w:rsidRPr="00000000" w14:paraId="000000E7">
            <w:pPr>
              <w:jc w:val="left"/>
              <w:rPr/>
            </w:pPr>
            <w:r w:rsidDel="00000000" w:rsidR="00000000" w:rsidRPr="00000000">
              <w:rPr>
                <w:rtl w:val="0"/>
              </w:rPr>
              <w:t xml:space="preserve">Lease record created with start date, end date, rent amount, CAM charges, escalation clause, security deposit, and document attachment</w:t>
            </w:r>
          </w:p>
        </w:tc>
      </w:tr>
      <w:tr>
        <w:trPr>
          <w:cantSplit w:val="0"/>
          <w:tblHeader w:val="0"/>
        </w:trPr>
        <w:tc>
          <w:tcPr/>
          <w:p w:rsidR="00000000" w:rsidDel="00000000" w:rsidP="00000000" w:rsidRDefault="00000000" w:rsidRPr="00000000" w14:paraId="000000E8">
            <w:pPr>
              <w:jc w:val="left"/>
              <w:rPr/>
            </w:pPr>
            <w:r w:rsidDel="00000000" w:rsidR="00000000" w:rsidRPr="00000000">
              <w:rPr>
                <w:rtl w:val="0"/>
              </w:rPr>
              <w:t xml:space="preserve">UC-07</w:t>
            </w:r>
          </w:p>
        </w:tc>
        <w:tc>
          <w:tcPr/>
          <w:p w:rsidR="00000000" w:rsidDel="00000000" w:rsidP="00000000" w:rsidRDefault="00000000" w:rsidRPr="00000000" w14:paraId="000000E9">
            <w:pPr>
              <w:jc w:val="left"/>
              <w:rPr/>
            </w:pPr>
            <w:r w:rsidDel="00000000" w:rsidR="00000000" w:rsidRPr="00000000">
              <w:rPr>
                <w:rtl w:val="0"/>
              </w:rPr>
              <w:t xml:space="preserve">Rent Payment Recording</w:t>
            </w:r>
          </w:p>
        </w:tc>
        <w:tc>
          <w:tcPr/>
          <w:p w:rsidR="00000000" w:rsidDel="00000000" w:rsidP="00000000" w:rsidRDefault="00000000" w:rsidRPr="00000000" w14:paraId="000000EA">
            <w:pPr>
              <w:jc w:val="left"/>
              <w:rPr/>
            </w:pPr>
            <w:r w:rsidDel="00000000" w:rsidR="00000000" w:rsidRPr="00000000">
              <w:rPr>
                <w:rtl w:val="0"/>
              </w:rPr>
              <w:t xml:space="preserve">Admin Team</w:t>
            </w:r>
          </w:p>
        </w:tc>
        <w:tc>
          <w:tcPr/>
          <w:p w:rsidR="00000000" w:rsidDel="00000000" w:rsidP="00000000" w:rsidRDefault="00000000" w:rsidRPr="00000000" w14:paraId="000000EB">
            <w:pPr>
              <w:jc w:val="left"/>
              <w:rPr/>
            </w:pPr>
            <w:r w:rsidDel="00000000" w:rsidR="00000000" w:rsidRPr="00000000">
              <w:rPr>
                <w:rtl w:val="0"/>
              </w:rPr>
              <w:t xml:space="preserve">Monthly rent payment is made to the landlord</w:t>
            </w:r>
          </w:p>
        </w:tc>
        <w:tc>
          <w:tcPr/>
          <w:p w:rsidR="00000000" w:rsidDel="00000000" w:rsidP="00000000" w:rsidRDefault="00000000" w:rsidRPr="00000000" w14:paraId="000000EC">
            <w:pPr>
              <w:jc w:val="left"/>
              <w:rPr/>
            </w:pPr>
            <w:r w:rsidDel="00000000" w:rsidR="00000000" w:rsidRPr="00000000">
              <w:rPr>
                <w:rtl w:val="0"/>
              </w:rPr>
              <w:t xml:space="preserve">Rent payment recorded against the lease; payment history updated; rent due status cleared for the period</w:t>
            </w:r>
          </w:p>
        </w:tc>
      </w:tr>
      <w:tr>
        <w:trPr>
          <w:cantSplit w:val="0"/>
          <w:tblHeader w:val="0"/>
        </w:trPr>
        <w:tc>
          <w:tcPr/>
          <w:p w:rsidR="00000000" w:rsidDel="00000000" w:rsidP="00000000" w:rsidRDefault="00000000" w:rsidRPr="00000000" w14:paraId="000000ED">
            <w:pPr>
              <w:jc w:val="left"/>
              <w:rPr/>
            </w:pPr>
            <w:r w:rsidDel="00000000" w:rsidR="00000000" w:rsidRPr="00000000">
              <w:rPr>
                <w:rtl w:val="0"/>
              </w:rPr>
              <w:t xml:space="preserve">UC-08</w:t>
            </w:r>
          </w:p>
        </w:tc>
        <w:tc>
          <w:tcPr/>
          <w:p w:rsidR="00000000" w:rsidDel="00000000" w:rsidP="00000000" w:rsidRDefault="00000000" w:rsidRPr="00000000" w14:paraId="000000EE">
            <w:pPr>
              <w:jc w:val="left"/>
              <w:rPr/>
            </w:pPr>
            <w:r w:rsidDel="00000000" w:rsidR="00000000" w:rsidRPr="00000000">
              <w:rPr>
                <w:rtl w:val="0"/>
              </w:rPr>
              <w:t xml:space="preserve">CAM Charge Recording</w:t>
            </w:r>
          </w:p>
        </w:tc>
        <w:tc>
          <w:tcPr/>
          <w:p w:rsidR="00000000" w:rsidDel="00000000" w:rsidP="00000000" w:rsidRDefault="00000000" w:rsidRPr="00000000" w14:paraId="000000EF">
            <w:pPr>
              <w:jc w:val="left"/>
              <w:rPr/>
            </w:pPr>
            <w:r w:rsidDel="00000000" w:rsidR="00000000" w:rsidRPr="00000000">
              <w:rPr>
                <w:rtl w:val="0"/>
              </w:rPr>
              <w:t xml:space="preserve">Admin Team</w:t>
            </w:r>
          </w:p>
        </w:tc>
        <w:tc>
          <w:tcPr/>
          <w:p w:rsidR="00000000" w:rsidDel="00000000" w:rsidP="00000000" w:rsidRDefault="00000000" w:rsidRPr="00000000" w14:paraId="000000F0">
            <w:pPr>
              <w:jc w:val="left"/>
              <w:rPr/>
            </w:pPr>
            <w:r w:rsidDel="00000000" w:rsidR="00000000" w:rsidRPr="00000000">
              <w:rPr>
                <w:rtl w:val="0"/>
              </w:rPr>
              <w:t xml:space="preserve">CAM or building maintenance charge is received from the landlord or building management</w:t>
            </w:r>
          </w:p>
        </w:tc>
        <w:tc>
          <w:tcPr/>
          <w:p w:rsidR="00000000" w:rsidDel="00000000" w:rsidP="00000000" w:rsidRDefault="00000000" w:rsidRPr="00000000" w14:paraId="000000F1">
            <w:pPr>
              <w:jc w:val="left"/>
              <w:rPr/>
            </w:pPr>
            <w:r w:rsidDel="00000000" w:rsidR="00000000" w:rsidRPr="00000000">
              <w:rPr>
                <w:rtl w:val="0"/>
              </w:rPr>
              <w:t xml:space="preserve">CAM charge recorded against the office and period; included in lease cost reporting</w:t>
            </w:r>
          </w:p>
        </w:tc>
      </w:tr>
      <w:tr>
        <w:trPr>
          <w:cantSplit w:val="0"/>
          <w:tblHeader w:val="0"/>
        </w:trPr>
        <w:tc>
          <w:tcPr/>
          <w:p w:rsidR="00000000" w:rsidDel="00000000" w:rsidP="00000000" w:rsidRDefault="00000000" w:rsidRPr="00000000" w14:paraId="000000F2">
            <w:pPr>
              <w:jc w:val="left"/>
              <w:rPr/>
            </w:pPr>
            <w:r w:rsidDel="00000000" w:rsidR="00000000" w:rsidRPr="00000000">
              <w:rPr>
                <w:rtl w:val="0"/>
              </w:rPr>
              <w:t xml:space="preserve">UC-09</w:t>
            </w:r>
          </w:p>
        </w:tc>
        <w:tc>
          <w:tcPr/>
          <w:p w:rsidR="00000000" w:rsidDel="00000000" w:rsidP="00000000" w:rsidRDefault="00000000" w:rsidRPr="00000000" w14:paraId="000000F3">
            <w:pPr>
              <w:jc w:val="left"/>
              <w:rPr/>
            </w:pPr>
            <w:r w:rsidDel="00000000" w:rsidR="00000000" w:rsidRPr="00000000">
              <w:rPr>
                <w:rtl w:val="0"/>
              </w:rPr>
              <w:t xml:space="preserve">Utility Bill Entry</w:t>
            </w:r>
          </w:p>
        </w:tc>
        <w:tc>
          <w:tcPr/>
          <w:p w:rsidR="00000000" w:rsidDel="00000000" w:rsidP="00000000" w:rsidRDefault="00000000" w:rsidRPr="00000000" w14:paraId="000000F4">
            <w:pPr>
              <w:jc w:val="left"/>
              <w:rPr/>
            </w:pPr>
            <w:r w:rsidDel="00000000" w:rsidR="00000000" w:rsidRPr="00000000">
              <w:rPr>
                <w:rtl w:val="0"/>
              </w:rPr>
              <w:t xml:space="preserve">Admin Team</w:t>
            </w:r>
          </w:p>
        </w:tc>
        <w:tc>
          <w:tcPr/>
          <w:p w:rsidR="00000000" w:rsidDel="00000000" w:rsidP="00000000" w:rsidRDefault="00000000" w:rsidRPr="00000000" w14:paraId="000000F5">
            <w:pPr>
              <w:jc w:val="left"/>
              <w:rPr/>
            </w:pPr>
            <w:r w:rsidDel="00000000" w:rsidR="00000000" w:rsidRPr="00000000">
              <w:rPr>
                <w:rtl w:val="0"/>
              </w:rPr>
              <w:t xml:space="preserve">Monthly utility bill (electricity, water, internet, telephone, etc.) is received</w:t>
            </w:r>
          </w:p>
        </w:tc>
        <w:tc>
          <w:tcPr/>
          <w:p w:rsidR="00000000" w:rsidDel="00000000" w:rsidP="00000000" w:rsidRDefault="00000000" w:rsidRPr="00000000" w14:paraId="000000F6">
            <w:pPr>
              <w:jc w:val="left"/>
              <w:rPr/>
            </w:pPr>
            <w:r w:rsidDel="00000000" w:rsidR="00000000" w:rsidRPr="00000000">
              <w:rPr>
                <w:rtl w:val="0"/>
              </w:rPr>
              <w:t xml:space="preserve">Bill recorded with utility type, billing period, amount, due date, and document attachment; payment status set to Pending</w:t>
            </w:r>
          </w:p>
        </w:tc>
      </w:tr>
      <w:tr>
        <w:trPr>
          <w:cantSplit w:val="0"/>
          <w:tblHeader w:val="0"/>
        </w:trPr>
        <w:tc>
          <w:tcPr/>
          <w:p w:rsidR="00000000" w:rsidDel="00000000" w:rsidP="00000000" w:rsidRDefault="00000000" w:rsidRPr="00000000" w14:paraId="000000F7">
            <w:pPr>
              <w:jc w:val="left"/>
              <w:rPr/>
            </w:pPr>
            <w:r w:rsidDel="00000000" w:rsidR="00000000" w:rsidRPr="00000000">
              <w:rPr>
                <w:rtl w:val="0"/>
              </w:rPr>
              <w:t xml:space="preserve">UC-10</w:t>
            </w:r>
          </w:p>
        </w:tc>
        <w:tc>
          <w:tcPr/>
          <w:p w:rsidR="00000000" w:rsidDel="00000000" w:rsidP="00000000" w:rsidRDefault="00000000" w:rsidRPr="00000000" w14:paraId="000000F8">
            <w:pPr>
              <w:jc w:val="left"/>
              <w:rPr/>
            </w:pPr>
            <w:r w:rsidDel="00000000" w:rsidR="00000000" w:rsidRPr="00000000">
              <w:rPr>
                <w:rtl w:val="0"/>
              </w:rPr>
              <w:t xml:space="preserve">Utility Invoice Upload</w:t>
            </w:r>
          </w:p>
        </w:tc>
        <w:tc>
          <w:tcPr/>
          <w:p w:rsidR="00000000" w:rsidDel="00000000" w:rsidP="00000000" w:rsidRDefault="00000000" w:rsidRPr="00000000" w14:paraId="000000F9">
            <w:pPr>
              <w:jc w:val="left"/>
              <w:rPr/>
            </w:pPr>
            <w:r w:rsidDel="00000000" w:rsidR="00000000" w:rsidRPr="00000000">
              <w:rPr>
                <w:rtl w:val="0"/>
              </w:rPr>
              <w:t xml:space="preserve">Admin Team</w:t>
            </w:r>
          </w:p>
        </w:tc>
        <w:tc>
          <w:tcPr/>
          <w:p w:rsidR="00000000" w:rsidDel="00000000" w:rsidP="00000000" w:rsidRDefault="00000000" w:rsidRPr="00000000" w14:paraId="000000FA">
            <w:pPr>
              <w:jc w:val="left"/>
              <w:rPr/>
            </w:pPr>
            <w:r w:rsidDel="00000000" w:rsidR="00000000" w:rsidRPr="00000000">
              <w:rPr>
                <w:rtl w:val="0"/>
              </w:rPr>
              <w:t xml:space="preserve">Physical or digital utility invoice is received from provider</w:t>
            </w:r>
          </w:p>
        </w:tc>
        <w:tc>
          <w:tcPr/>
          <w:p w:rsidR="00000000" w:rsidDel="00000000" w:rsidP="00000000" w:rsidRDefault="00000000" w:rsidRPr="00000000" w14:paraId="000000FB">
            <w:pPr>
              <w:jc w:val="left"/>
              <w:rPr/>
            </w:pPr>
            <w:r w:rsidDel="00000000" w:rsidR="00000000" w:rsidRPr="00000000">
              <w:rPr>
                <w:rtl w:val="0"/>
              </w:rPr>
              <w:t xml:space="preserve">Invoice document uploaded and linked to the utility bill record; available for approval and audit</w:t>
            </w:r>
          </w:p>
        </w:tc>
      </w:tr>
      <w:tr>
        <w:trPr>
          <w:cantSplit w:val="0"/>
          <w:tblHeader w:val="0"/>
        </w:trPr>
        <w:tc>
          <w:tcPr/>
          <w:p w:rsidR="00000000" w:rsidDel="00000000" w:rsidP="00000000" w:rsidRDefault="00000000" w:rsidRPr="00000000" w14:paraId="000000FC">
            <w:pPr>
              <w:jc w:val="left"/>
              <w:rPr/>
            </w:pPr>
            <w:r w:rsidDel="00000000" w:rsidR="00000000" w:rsidRPr="00000000">
              <w:rPr>
                <w:rtl w:val="0"/>
              </w:rPr>
              <w:t xml:space="preserve">UC-11</w:t>
            </w:r>
          </w:p>
        </w:tc>
        <w:tc>
          <w:tcPr/>
          <w:p w:rsidR="00000000" w:rsidDel="00000000" w:rsidP="00000000" w:rsidRDefault="00000000" w:rsidRPr="00000000" w14:paraId="000000FD">
            <w:pPr>
              <w:jc w:val="left"/>
              <w:rPr/>
            </w:pPr>
            <w:r w:rsidDel="00000000" w:rsidR="00000000" w:rsidRPr="00000000">
              <w:rPr>
                <w:rtl w:val="0"/>
              </w:rPr>
              <w:t xml:space="preserve">Utility Bill Approval</w:t>
            </w:r>
          </w:p>
        </w:tc>
        <w:tc>
          <w:tcPr/>
          <w:p w:rsidR="00000000" w:rsidDel="00000000" w:rsidP="00000000" w:rsidRDefault="00000000" w:rsidRPr="00000000" w14:paraId="000000FE">
            <w:pPr>
              <w:jc w:val="left"/>
              <w:rPr/>
            </w:pPr>
            <w:r w:rsidDel="00000000" w:rsidR="00000000" w:rsidRPr="00000000">
              <w:rPr>
                <w:rtl w:val="0"/>
              </w:rPr>
              <w:t xml:space="preserve">Admin Team / Finance</w:t>
            </w:r>
          </w:p>
        </w:tc>
        <w:tc>
          <w:tcPr/>
          <w:p w:rsidR="00000000" w:rsidDel="00000000" w:rsidP="00000000" w:rsidRDefault="00000000" w:rsidRPr="00000000" w14:paraId="000000FF">
            <w:pPr>
              <w:jc w:val="left"/>
              <w:rPr/>
            </w:pPr>
            <w:r w:rsidDel="00000000" w:rsidR="00000000" w:rsidRPr="00000000">
              <w:rPr>
                <w:rtl w:val="0"/>
              </w:rPr>
              <w:t xml:space="preserve">Utility bill exceeds approval threshold or is flagged for review</w:t>
            </w:r>
          </w:p>
        </w:tc>
        <w:tc>
          <w:tcPr/>
          <w:p w:rsidR="00000000" w:rsidDel="00000000" w:rsidP="00000000" w:rsidRDefault="00000000" w:rsidRPr="00000000" w14:paraId="00000100">
            <w:pPr>
              <w:jc w:val="left"/>
              <w:rPr/>
            </w:pPr>
            <w:r w:rsidDel="00000000" w:rsidR="00000000" w:rsidRPr="00000000">
              <w:rPr>
                <w:rtl w:val="0"/>
              </w:rPr>
              <w:t xml:space="preserve">Approval workflow triggered; approver notified; bill status updated to Approved or Rejected with remarks</w:t>
            </w:r>
          </w:p>
        </w:tc>
      </w:tr>
      <w:tr>
        <w:trPr>
          <w:cantSplit w:val="0"/>
          <w:tblHeader w:val="0"/>
        </w:trPr>
        <w:tc>
          <w:tcPr/>
          <w:p w:rsidR="00000000" w:rsidDel="00000000" w:rsidP="00000000" w:rsidRDefault="00000000" w:rsidRPr="00000000" w14:paraId="00000101">
            <w:pPr>
              <w:jc w:val="left"/>
              <w:rPr/>
            </w:pPr>
            <w:r w:rsidDel="00000000" w:rsidR="00000000" w:rsidRPr="00000000">
              <w:rPr>
                <w:rtl w:val="0"/>
              </w:rPr>
              <w:t xml:space="preserve">UC-12</w:t>
            </w:r>
          </w:p>
        </w:tc>
        <w:tc>
          <w:tcPr/>
          <w:p w:rsidR="00000000" w:rsidDel="00000000" w:rsidP="00000000" w:rsidRDefault="00000000" w:rsidRPr="00000000" w14:paraId="00000102">
            <w:pPr>
              <w:jc w:val="left"/>
              <w:rPr/>
            </w:pPr>
            <w:r w:rsidDel="00000000" w:rsidR="00000000" w:rsidRPr="00000000">
              <w:rPr>
                <w:rtl w:val="0"/>
              </w:rPr>
              <w:t xml:space="preserve">Utility Payment</w:t>
            </w:r>
          </w:p>
        </w:tc>
        <w:tc>
          <w:tcPr/>
          <w:p w:rsidR="00000000" w:rsidDel="00000000" w:rsidP="00000000" w:rsidRDefault="00000000" w:rsidRPr="00000000" w14:paraId="00000103">
            <w:pPr>
              <w:jc w:val="left"/>
              <w:rPr/>
            </w:pPr>
            <w:r w:rsidDel="00000000" w:rsidR="00000000" w:rsidRPr="00000000">
              <w:rPr>
                <w:rtl w:val="0"/>
              </w:rPr>
              <w:t xml:space="preserve">Admin Team</w:t>
            </w:r>
          </w:p>
        </w:tc>
        <w:tc>
          <w:tcPr/>
          <w:p w:rsidR="00000000" w:rsidDel="00000000" w:rsidP="00000000" w:rsidRDefault="00000000" w:rsidRPr="00000000" w14:paraId="00000104">
            <w:pPr>
              <w:jc w:val="left"/>
              <w:rPr/>
            </w:pPr>
            <w:r w:rsidDel="00000000" w:rsidR="00000000" w:rsidRPr="00000000">
              <w:rPr>
                <w:rtl w:val="0"/>
              </w:rPr>
              <w:t xml:space="preserve">Approved utility bill is paid to the provider</w:t>
            </w:r>
          </w:p>
        </w:tc>
        <w:tc>
          <w:tcPr/>
          <w:p w:rsidR="00000000" w:rsidDel="00000000" w:rsidP="00000000" w:rsidRDefault="00000000" w:rsidRPr="00000000" w14:paraId="00000105">
            <w:pPr>
              <w:jc w:val="left"/>
              <w:rPr/>
            </w:pPr>
            <w:r w:rsidDel="00000000" w:rsidR="00000000" w:rsidRPr="00000000">
              <w:rPr>
                <w:rtl w:val="0"/>
              </w:rPr>
              <w:t xml:space="preserve">Payment record created with amount, date, mode of payment, and reference number; bill status updated to Paid</w:t>
            </w:r>
          </w:p>
        </w:tc>
      </w:tr>
      <w:tr>
        <w:trPr>
          <w:cantSplit w:val="0"/>
          <w:tblHeader w:val="0"/>
        </w:trPr>
        <w:tc>
          <w:tcPr/>
          <w:p w:rsidR="00000000" w:rsidDel="00000000" w:rsidP="00000000" w:rsidRDefault="00000000" w:rsidRPr="00000000" w14:paraId="00000106">
            <w:pPr>
              <w:jc w:val="left"/>
              <w:rPr/>
            </w:pPr>
            <w:r w:rsidDel="00000000" w:rsidR="00000000" w:rsidRPr="00000000">
              <w:rPr>
                <w:rtl w:val="0"/>
              </w:rPr>
              <w:t xml:space="preserve">UC-13</w:t>
            </w:r>
          </w:p>
        </w:tc>
        <w:tc>
          <w:tcPr/>
          <w:p w:rsidR="00000000" w:rsidDel="00000000" w:rsidP="00000000" w:rsidRDefault="00000000" w:rsidRPr="00000000" w14:paraId="00000107">
            <w:pPr>
              <w:jc w:val="left"/>
              <w:rPr/>
            </w:pPr>
            <w:r w:rsidDel="00000000" w:rsidR="00000000" w:rsidRPr="00000000">
              <w:rPr>
                <w:rtl w:val="0"/>
              </w:rPr>
              <w:t xml:space="preserve">Utility Due Reminder</w:t>
            </w:r>
          </w:p>
        </w:tc>
        <w:tc>
          <w:tcPr/>
          <w:p w:rsidR="00000000" w:rsidDel="00000000" w:rsidP="00000000" w:rsidRDefault="00000000" w:rsidRPr="00000000" w14:paraId="00000108">
            <w:pPr>
              <w:jc w:val="left"/>
              <w:rPr/>
            </w:pPr>
            <w:r w:rsidDel="00000000" w:rsidR="00000000" w:rsidRPr="00000000">
              <w:rPr>
                <w:rtl w:val="0"/>
              </w:rPr>
              <w:t xml:space="preserve">System (Automated)</w:t>
            </w:r>
          </w:p>
        </w:tc>
        <w:tc>
          <w:tcPr/>
          <w:p w:rsidR="00000000" w:rsidDel="00000000" w:rsidP="00000000" w:rsidRDefault="00000000" w:rsidRPr="00000000" w14:paraId="00000109">
            <w:pPr>
              <w:jc w:val="left"/>
              <w:rPr/>
            </w:pPr>
            <w:r w:rsidDel="00000000" w:rsidR="00000000" w:rsidRPr="00000000">
              <w:rPr>
                <w:rtl w:val="0"/>
              </w:rPr>
              <w:t xml:space="preserve">Utility bill due date is approaching (configurable advance period, e.g., 7/3/1 days)</w:t>
            </w:r>
          </w:p>
        </w:tc>
        <w:tc>
          <w:tcPr/>
          <w:p w:rsidR="00000000" w:rsidDel="00000000" w:rsidP="00000000" w:rsidRDefault="00000000" w:rsidRPr="00000000" w14:paraId="0000010A">
            <w:pPr>
              <w:jc w:val="left"/>
              <w:rPr/>
            </w:pPr>
            <w:r w:rsidDel="00000000" w:rsidR="00000000" w:rsidRPr="00000000">
              <w:rPr>
                <w:rtl w:val="0"/>
              </w:rPr>
              <w:t xml:space="preserve">Reminder notification sent to Admin Team via email/SMS/in-app; overdue flag raised if due date passes without payment</w:t>
            </w:r>
          </w:p>
        </w:tc>
      </w:tr>
      <w:tr>
        <w:trPr>
          <w:cantSplit w:val="0"/>
          <w:tblHeader w:val="0"/>
        </w:trPr>
        <w:tc>
          <w:tcPr/>
          <w:p w:rsidR="00000000" w:rsidDel="00000000" w:rsidP="00000000" w:rsidRDefault="00000000" w:rsidRPr="00000000" w14:paraId="0000010B">
            <w:pPr>
              <w:jc w:val="left"/>
              <w:rPr/>
            </w:pPr>
            <w:r w:rsidDel="00000000" w:rsidR="00000000" w:rsidRPr="00000000">
              <w:rPr>
                <w:rtl w:val="0"/>
              </w:rPr>
              <w:t xml:space="preserve">UC-14</w:t>
            </w:r>
          </w:p>
        </w:tc>
        <w:tc>
          <w:tcPr/>
          <w:p w:rsidR="00000000" w:rsidDel="00000000" w:rsidP="00000000" w:rsidRDefault="00000000" w:rsidRPr="00000000" w14:paraId="0000010C">
            <w:pPr>
              <w:jc w:val="left"/>
              <w:rPr/>
            </w:pPr>
            <w:r w:rsidDel="00000000" w:rsidR="00000000" w:rsidRPr="00000000">
              <w:rPr>
                <w:rtl w:val="0"/>
              </w:rPr>
              <w:t xml:space="preserve">Utility Cost Dashboard</w:t>
            </w:r>
          </w:p>
        </w:tc>
        <w:tc>
          <w:tcPr/>
          <w:p w:rsidR="00000000" w:rsidDel="00000000" w:rsidP="00000000" w:rsidRDefault="00000000" w:rsidRPr="00000000" w14:paraId="0000010D">
            <w:pPr>
              <w:jc w:val="left"/>
              <w:rPr/>
            </w:pPr>
            <w:r w:rsidDel="00000000" w:rsidR="00000000" w:rsidRPr="00000000">
              <w:rPr>
                <w:rtl w:val="0"/>
              </w:rPr>
              <w:t xml:space="preserve">Admin Team / Office Head</w:t>
            </w:r>
          </w:p>
        </w:tc>
        <w:tc>
          <w:tcPr/>
          <w:p w:rsidR="00000000" w:rsidDel="00000000" w:rsidP="00000000" w:rsidRDefault="00000000" w:rsidRPr="00000000" w14:paraId="0000010E">
            <w:pPr>
              <w:jc w:val="left"/>
              <w:rPr/>
            </w:pPr>
            <w:r w:rsidDel="00000000" w:rsidR="00000000" w:rsidRPr="00000000">
              <w:rPr>
                <w:rtl w:val="0"/>
              </w:rPr>
              <w:t xml:space="preserve">Admin or management accesses the utility cost view</w:t>
            </w:r>
          </w:p>
        </w:tc>
        <w:tc>
          <w:tcPr/>
          <w:p w:rsidR="00000000" w:rsidDel="00000000" w:rsidP="00000000" w:rsidRDefault="00000000" w:rsidRPr="00000000" w14:paraId="0000010F">
            <w:pPr>
              <w:jc w:val="left"/>
              <w:rPr/>
            </w:pPr>
            <w:r w:rsidDel="00000000" w:rsidR="00000000" w:rsidRPr="00000000">
              <w:rPr>
                <w:rtl w:val="0"/>
              </w:rPr>
              <w:t xml:space="preserve">Month-on-month utility cost trend displayed by office and utility type; budget variance highlighted; drill-down to individual bills available</w:t>
            </w:r>
          </w:p>
        </w:tc>
      </w:tr>
      <w:tr>
        <w:trPr>
          <w:cantSplit w:val="0"/>
          <w:tblHeader w:val="0"/>
        </w:trPr>
        <w:tc>
          <w:tcPr/>
          <w:p w:rsidR="00000000" w:rsidDel="00000000" w:rsidP="00000000" w:rsidRDefault="00000000" w:rsidRPr="00000000" w14:paraId="00000110">
            <w:pPr>
              <w:jc w:val="left"/>
              <w:rPr/>
            </w:pPr>
            <w:r w:rsidDel="00000000" w:rsidR="00000000" w:rsidRPr="00000000">
              <w:rPr>
                <w:rtl w:val="0"/>
              </w:rPr>
              <w:t xml:space="preserve">UC-15</w:t>
            </w:r>
          </w:p>
        </w:tc>
        <w:tc>
          <w:tcPr/>
          <w:p w:rsidR="00000000" w:rsidDel="00000000" w:rsidP="00000000" w:rsidRDefault="00000000" w:rsidRPr="00000000" w14:paraId="00000111">
            <w:pPr>
              <w:jc w:val="left"/>
              <w:rPr/>
            </w:pPr>
            <w:r w:rsidDel="00000000" w:rsidR="00000000" w:rsidRPr="00000000">
              <w:rPr>
                <w:rtl w:val="0"/>
              </w:rPr>
              <w:t xml:space="preserve">Utility Maintenance Request</w:t>
            </w:r>
          </w:p>
        </w:tc>
        <w:tc>
          <w:tcPr/>
          <w:p w:rsidR="00000000" w:rsidDel="00000000" w:rsidP="00000000" w:rsidRDefault="00000000" w:rsidRPr="00000000" w14:paraId="00000112">
            <w:pPr>
              <w:jc w:val="left"/>
              <w:rPr/>
            </w:pPr>
            <w:r w:rsidDel="00000000" w:rsidR="00000000" w:rsidRPr="00000000">
              <w:rPr>
                <w:rtl w:val="0"/>
              </w:rPr>
              <w:t xml:space="preserve">Admin Team / Facility Staff</w:t>
            </w:r>
          </w:p>
        </w:tc>
        <w:tc>
          <w:tcPr/>
          <w:p w:rsidR="00000000" w:rsidDel="00000000" w:rsidP="00000000" w:rsidRDefault="00000000" w:rsidRPr="00000000" w14:paraId="00000113">
            <w:pPr>
              <w:jc w:val="left"/>
              <w:rPr/>
            </w:pPr>
            <w:r w:rsidDel="00000000" w:rsidR="00000000" w:rsidRPr="00000000">
              <w:rPr>
                <w:rtl w:val="0"/>
              </w:rPr>
              <w:t xml:space="preserve">A utility equipment fault (DG, UPS, solar, electrical) is reported</w:t>
            </w:r>
          </w:p>
        </w:tc>
        <w:tc>
          <w:tcPr/>
          <w:p w:rsidR="00000000" w:rsidDel="00000000" w:rsidP="00000000" w:rsidRDefault="00000000" w:rsidRPr="00000000" w14:paraId="00000114">
            <w:pPr>
              <w:jc w:val="left"/>
              <w:rPr/>
            </w:pPr>
            <w:r w:rsidDel="00000000" w:rsidR="00000000" w:rsidRPr="00000000">
              <w:rPr>
                <w:rtl w:val="0"/>
              </w:rPr>
              <w:t xml:space="preserve">Maintenance request created with utility type, fault description, location, and priority; routed to the appropriate vendor</w:t>
            </w:r>
          </w:p>
        </w:tc>
      </w:tr>
      <w:tr>
        <w:trPr>
          <w:cantSplit w:val="0"/>
          <w:tblHeader w:val="0"/>
        </w:trPr>
        <w:tc>
          <w:tcPr/>
          <w:p w:rsidR="00000000" w:rsidDel="00000000" w:rsidP="00000000" w:rsidRDefault="00000000" w:rsidRPr="00000000" w14:paraId="00000115">
            <w:pPr>
              <w:jc w:val="left"/>
              <w:rPr/>
            </w:pPr>
            <w:r w:rsidDel="00000000" w:rsidR="00000000" w:rsidRPr="00000000">
              <w:rPr>
                <w:rtl w:val="0"/>
              </w:rPr>
              <w:t xml:space="preserve">UC-16</w:t>
            </w:r>
          </w:p>
        </w:tc>
        <w:tc>
          <w:tcPr/>
          <w:p w:rsidR="00000000" w:rsidDel="00000000" w:rsidP="00000000" w:rsidRDefault="00000000" w:rsidRPr="00000000" w14:paraId="00000116">
            <w:pPr>
              <w:jc w:val="left"/>
              <w:rPr/>
            </w:pPr>
            <w:r w:rsidDel="00000000" w:rsidR="00000000" w:rsidRPr="00000000">
              <w:rPr>
                <w:rtl w:val="0"/>
              </w:rPr>
              <w:t xml:space="preserve">DG Set Service</w:t>
            </w:r>
          </w:p>
        </w:tc>
        <w:tc>
          <w:tcPr/>
          <w:p w:rsidR="00000000" w:rsidDel="00000000" w:rsidP="00000000" w:rsidRDefault="00000000" w:rsidRPr="00000000" w14:paraId="00000117">
            <w:pPr>
              <w:jc w:val="left"/>
              <w:rPr/>
            </w:pPr>
            <w:r w:rsidDel="00000000" w:rsidR="00000000" w:rsidRPr="00000000">
              <w:rPr>
                <w:rtl w:val="0"/>
              </w:rPr>
              <w:t xml:space="preserve">Admin Team</w:t>
            </w:r>
          </w:p>
        </w:tc>
        <w:tc>
          <w:tcPr/>
          <w:p w:rsidR="00000000" w:rsidDel="00000000" w:rsidP="00000000" w:rsidRDefault="00000000" w:rsidRPr="00000000" w14:paraId="00000118">
            <w:pPr>
              <w:jc w:val="left"/>
              <w:rPr/>
            </w:pPr>
            <w:r w:rsidDel="00000000" w:rsidR="00000000" w:rsidRPr="00000000">
              <w:rPr>
                <w:rtl w:val="0"/>
              </w:rPr>
              <w:t xml:space="preserve">Scheduled DG service date is reached or a DG fault is reported</w:t>
            </w:r>
          </w:p>
        </w:tc>
        <w:tc>
          <w:tcPr/>
          <w:p w:rsidR="00000000" w:rsidDel="00000000" w:rsidP="00000000" w:rsidRDefault="00000000" w:rsidRPr="00000000" w14:paraId="00000119">
            <w:pPr>
              <w:jc w:val="left"/>
              <w:rPr/>
            </w:pPr>
            <w:r w:rsidDel="00000000" w:rsidR="00000000" w:rsidRPr="00000000">
              <w:rPr>
                <w:rtl w:val="0"/>
              </w:rPr>
              <w:t xml:space="preserve">Service task created and assigned to the DG vendor; service record, fuel log, and runtime log updated; next service date set</w:t>
            </w:r>
          </w:p>
        </w:tc>
      </w:tr>
      <w:tr>
        <w:trPr>
          <w:cantSplit w:val="0"/>
          <w:tblHeader w:val="0"/>
        </w:trPr>
        <w:tc>
          <w:tcPr/>
          <w:p w:rsidR="00000000" w:rsidDel="00000000" w:rsidP="00000000" w:rsidRDefault="00000000" w:rsidRPr="00000000" w14:paraId="0000011A">
            <w:pPr>
              <w:jc w:val="left"/>
              <w:rPr/>
            </w:pPr>
            <w:r w:rsidDel="00000000" w:rsidR="00000000" w:rsidRPr="00000000">
              <w:rPr>
                <w:rtl w:val="0"/>
              </w:rPr>
              <w:t xml:space="preserve">UC-17</w:t>
            </w:r>
          </w:p>
        </w:tc>
        <w:tc>
          <w:tcPr/>
          <w:p w:rsidR="00000000" w:rsidDel="00000000" w:rsidP="00000000" w:rsidRDefault="00000000" w:rsidRPr="00000000" w14:paraId="0000011B">
            <w:pPr>
              <w:jc w:val="left"/>
              <w:rPr/>
            </w:pPr>
            <w:r w:rsidDel="00000000" w:rsidR="00000000" w:rsidRPr="00000000">
              <w:rPr>
                <w:rtl w:val="0"/>
              </w:rPr>
              <w:t xml:space="preserve">UPS Maintenance</w:t>
            </w:r>
          </w:p>
        </w:tc>
        <w:tc>
          <w:tcPr/>
          <w:p w:rsidR="00000000" w:rsidDel="00000000" w:rsidP="00000000" w:rsidRDefault="00000000" w:rsidRPr="00000000" w14:paraId="0000011C">
            <w:pPr>
              <w:jc w:val="left"/>
              <w:rPr/>
            </w:pPr>
            <w:r w:rsidDel="00000000" w:rsidR="00000000" w:rsidRPr="00000000">
              <w:rPr>
                <w:rtl w:val="0"/>
              </w:rPr>
              <w:t xml:space="preserve">Admin Team</w:t>
            </w:r>
          </w:p>
        </w:tc>
        <w:tc>
          <w:tcPr/>
          <w:p w:rsidR="00000000" w:rsidDel="00000000" w:rsidP="00000000" w:rsidRDefault="00000000" w:rsidRPr="00000000" w14:paraId="0000011D">
            <w:pPr>
              <w:jc w:val="left"/>
              <w:rPr/>
            </w:pPr>
            <w:r w:rsidDel="00000000" w:rsidR="00000000" w:rsidRPr="00000000">
              <w:rPr>
                <w:rtl w:val="0"/>
              </w:rPr>
              <w:t xml:space="preserve">Scheduled UPS maintenance is due or a UPS fault is reported</w:t>
            </w:r>
          </w:p>
        </w:tc>
        <w:tc>
          <w:tcPr/>
          <w:p w:rsidR="00000000" w:rsidDel="00000000" w:rsidP="00000000" w:rsidRDefault="00000000" w:rsidRPr="00000000" w14:paraId="0000011E">
            <w:pPr>
              <w:jc w:val="left"/>
              <w:rPr/>
            </w:pPr>
            <w:r w:rsidDel="00000000" w:rsidR="00000000" w:rsidRPr="00000000">
              <w:rPr>
                <w:rtl w:val="0"/>
              </w:rPr>
              <w:t xml:space="preserve">Maintenance task created and assigned to UPS vendor; battery health record and service history updated</w:t>
            </w:r>
          </w:p>
        </w:tc>
      </w:tr>
      <w:tr>
        <w:trPr>
          <w:cantSplit w:val="0"/>
          <w:tblHeader w:val="0"/>
        </w:trPr>
        <w:tc>
          <w:tcPr/>
          <w:p w:rsidR="00000000" w:rsidDel="00000000" w:rsidP="00000000" w:rsidRDefault="00000000" w:rsidRPr="00000000" w14:paraId="0000011F">
            <w:pPr>
              <w:jc w:val="left"/>
              <w:rPr/>
            </w:pPr>
            <w:r w:rsidDel="00000000" w:rsidR="00000000" w:rsidRPr="00000000">
              <w:rPr>
                <w:rtl w:val="0"/>
              </w:rPr>
              <w:t xml:space="preserve">UC-18</w:t>
            </w:r>
          </w:p>
        </w:tc>
        <w:tc>
          <w:tcPr/>
          <w:p w:rsidR="00000000" w:rsidDel="00000000" w:rsidP="00000000" w:rsidRDefault="00000000" w:rsidRPr="00000000" w14:paraId="00000120">
            <w:pPr>
              <w:jc w:val="left"/>
              <w:rPr/>
            </w:pPr>
            <w:r w:rsidDel="00000000" w:rsidR="00000000" w:rsidRPr="00000000">
              <w:rPr>
                <w:rtl w:val="0"/>
              </w:rPr>
              <w:t xml:space="preserve">Solar Maintenance</w:t>
            </w:r>
          </w:p>
        </w:tc>
        <w:tc>
          <w:tcPr/>
          <w:p w:rsidR="00000000" w:rsidDel="00000000" w:rsidP="00000000" w:rsidRDefault="00000000" w:rsidRPr="00000000" w14:paraId="00000121">
            <w:pPr>
              <w:jc w:val="left"/>
              <w:rPr/>
            </w:pPr>
            <w:r w:rsidDel="00000000" w:rsidR="00000000" w:rsidRPr="00000000">
              <w:rPr>
                <w:rtl w:val="0"/>
              </w:rPr>
              <w:t xml:space="preserve">Admin Team</w:t>
            </w:r>
          </w:p>
        </w:tc>
        <w:tc>
          <w:tcPr/>
          <w:p w:rsidR="00000000" w:rsidDel="00000000" w:rsidP="00000000" w:rsidRDefault="00000000" w:rsidRPr="00000000" w14:paraId="00000122">
            <w:pPr>
              <w:jc w:val="left"/>
              <w:rPr/>
            </w:pPr>
            <w:r w:rsidDel="00000000" w:rsidR="00000000" w:rsidRPr="00000000">
              <w:rPr>
                <w:rtl w:val="0"/>
              </w:rPr>
              <w:t xml:space="preserve">Scheduled solar panel/inverter maintenance is due or a fault is reported</w:t>
            </w:r>
          </w:p>
        </w:tc>
        <w:tc>
          <w:tcPr/>
          <w:p w:rsidR="00000000" w:rsidDel="00000000" w:rsidP="00000000" w:rsidRDefault="00000000" w:rsidRPr="00000000" w14:paraId="00000123">
            <w:pPr>
              <w:jc w:val="left"/>
              <w:rPr/>
            </w:pPr>
            <w:r w:rsidDel="00000000" w:rsidR="00000000" w:rsidRPr="00000000">
              <w:rPr>
                <w:rtl w:val="0"/>
              </w:rPr>
              <w:t xml:space="preserve">Maintenance task assigned to the solar vendor; generation log and maintenance history updated; next service date scheduled</w:t>
            </w:r>
          </w:p>
        </w:tc>
      </w:tr>
      <w:tr>
        <w:trPr>
          <w:cantSplit w:val="0"/>
          <w:tblHeader w:val="0"/>
        </w:trPr>
        <w:tc>
          <w:tcPr/>
          <w:p w:rsidR="00000000" w:rsidDel="00000000" w:rsidP="00000000" w:rsidRDefault="00000000" w:rsidRPr="00000000" w14:paraId="00000124">
            <w:pPr>
              <w:jc w:val="left"/>
              <w:rPr/>
            </w:pPr>
            <w:r w:rsidDel="00000000" w:rsidR="00000000" w:rsidRPr="00000000">
              <w:rPr>
                <w:rtl w:val="0"/>
              </w:rPr>
              <w:t xml:space="preserve">UC-19</w:t>
            </w:r>
          </w:p>
        </w:tc>
        <w:tc>
          <w:tcPr/>
          <w:p w:rsidR="00000000" w:rsidDel="00000000" w:rsidP="00000000" w:rsidRDefault="00000000" w:rsidRPr="00000000" w14:paraId="00000125">
            <w:pPr>
              <w:jc w:val="left"/>
              <w:rPr/>
            </w:pPr>
            <w:r w:rsidDel="00000000" w:rsidR="00000000" w:rsidRPr="00000000">
              <w:rPr>
                <w:rtl w:val="0"/>
              </w:rPr>
              <w:t xml:space="preserve">Vendor Registration</w:t>
            </w:r>
          </w:p>
        </w:tc>
        <w:tc>
          <w:tcPr/>
          <w:p w:rsidR="00000000" w:rsidDel="00000000" w:rsidP="00000000" w:rsidRDefault="00000000" w:rsidRPr="00000000" w14:paraId="00000126">
            <w:pPr>
              <w:jc w:val="left"/>
              <w:rPr/>
            </w:pPr>
            <w:r w:rsidDel="00000000" w:rsidR="00000000" w:rsidRPr="00000000">
              <w:rPr>
                <w:rtl w:val="0"/>
              </w:rPr>
              <w:t xml:space="preserve">Admin Team / Vendor Manager</w:t>
            </w:r>
          </w:p>
        </w:tc>
        <w:tc>
          <w:tcPr/>
          <w:p w:rsidR="00000000" w:rsidDel="00000000" w:rsidP="00000000" w:rsidRDefault="00000000" w:rsidRPr="00000000" w14:paraId="00000127">
            <w:pPr>
              <w:jc w:val="left"/>
              <w:rPr/>
            </w:pPr>
            <w:r w:rsidDel="00000000" w:rsidR="00000000" w:rsidRPr="00000000">
              <w:rPr>
                <w:rtl w:val="0"/>
              </w:rPr>
              <w:t xml:space="preserve">A new utility vendor is onboarded (electricity provider, ISP, DG vendor, UPS vendor, solar vendor, landlord, AMC vendor)</w:t>
            </w:r>
          </w:p>
        </w:tc>
        <w:tc>
          <w:tcPr/>
          <w:p w:rsidR="00000000" w:rsidDel="00000000" w:rsidP="00000000" w:rsidRDefault="00000000" w:rsidRPr="00000000" w14:paraId="00000128">
            <w:pPr>
              <w:jc w:val="left"/>
              <w:rPr/>
            </w:pPr>
            <w:r w:rsidDel="00000000" w:rsidR="00000000" w:rsidRPr="00000000">
              <w:rPr>
                <w:rtl w:val="0"/>
              </w:rPr>
              <w:t xml:space="preserve">Vendor record created in the Utility Vendor Master with service category, contact details, SLA, and document repository</w:t>
            </w:r>
          </w:p>
        </w:tc>
      </w:tr>
      <w:tr>
        <w:trPr>
          <w:cantSplit w:val="0"/>
          <w:tblHeader w:val="0"/>
        </w:trPr>
        <w:tc>
          <w:tcPr/>
          <w:p w:rsidR="00000000" w:rsidDel="00000000" w:rsidP="00000000" w:rsidRDefault="00000000" w:rsidRPr="00000000" w14:paraId="00000129">
            <w:pPr>
              <w:jc w:val="left"/>
              <w:rPr/>
            </w:pPr>
            <w:r w:rsidDel="00000000" w:rsidR="00000000" w:rsidRPr="00000000">
              <w:rPr>
                <w:rtl w:val="0"/>
              </w:rPr>
              <w:t xml:space="preserve">UC-20</w:t>
            </w:r>
          </w:p>
        </w:tc>
        <w:tc>
          <w:tcPr/>
          <w:p w:rsidR="00000000" w:rsidDel="00000000" w:rsidP="00000000" w:rsidRDefault="00000000" w:rsidRPr="00000000" w14:paraId="0000012A">
            <w:pPr>
              <w:jc w:val="left"/>
              <w:rPr/>
            </w:pPr>
            <w:r w:rsidDel="00000000" w:rsidR="00000000" w:rsidRPr="00000000">
              <w:rPr>
                <w:rtl w:val="0"/>
              </w:rPr>
              <w:t xml:space="preserve">AMC Renewal</w:t>
            </w:r>
          </w:p>
        </w:tc>
        <w:tc>
          <w:tcPr/>
          <w:p w:rsidR="00000000" w:rsidDel="00000000" w:rsidP="00000000" w:rsidRDefault="00000000" w:rsidRPr="00000000" w14:paraId="0000012B">
            <w:pPr>
              <w:jc w:val="left"/>
              <w:rPr/>
            </w:pPr>
            <w:r w:rsidDel="00000000" w:rsidR="00000000" w:rsidRPr="00000000">
              <w:rPr>
                <w:rtl w:val="0"/>
              </w:rPr>
              <w:t xml:space="preserve">Vendor Manager</w:t>
            </w:r>
          </w:p>
        </w:tc>
        <w:tc>
          <w:tcPr/>
          <w:p w:rsidR="00000000" w:rsidDel="00000000" w:rsidP="00000000" w:rsidRDefault="00000000" w:rsidRPr="00000000" w14:paraId="0000012C">
            <w:pPr>
              <w:jc w:val="left"/>
              <w:rPr/>
            </w:pPr>
            <w:r w:rsidDel="00000000" w:rsidR="00000000" w:rsidRPr="00000000">
              <w:rPr>
                <w:rtl w:val="0"/>
              </w:rPr>
              <w:t xml:space="preserve">An active AMC contract approaches its configured expiry window</w:t>
            </w:r>
          </w:p>
        </w:tc>
        <w:tc>
          <w:tcPr/>
          <w:p w:rsidR="00000000" w:rsidDel="00000000" w:rsidP="00000000" w:rsidRDefault="00000000" w:rsidRPr="00000000" w14:paraId="0000012D">
            <w:pPr>
              <w:jc w:val="left"/>
              <w:rPr/>
            </w:pPr>
            <w:r w:rsidDel="00000000" w:rsidR="00000000" w:rsidRPr="00000000">
              <w:rPr>
                <w:rtl w:val="0"/>
              </w:rPr>
              <w:t xml:space="preserve">Renewal alert generated at 60/30-day intervals; AMC record flagged on the Vendor Dashboard; renewal or closure actioned by Vendor Manager</w:t>
            </w:r>
          </w:p>
        </w:tc>
      </w:tr>
      <w:tr>
        <w:trPr>
          <w:cantSplit w:val="0"/>
          <w:tblHeader w:val="0"/>
        </w:trPr>
        <w:tc>
          <w:tcPr/>
          <w:p w:rsidR="00000000" w:rsidDel="00000000" w:rsidP="00000000" w:rsidRDefault="00000000" w:rsidRPr="00000000" w14:paraId="0000012E">
            <w:pPr>
              <w:jc w:val="left"/>
              <w:rPr/>
            </w:pPr>
            <w:r w:rsidDel="00000000" w:rsidR="00000000" w:rsidRPr="00000000">
              <w:rPr>
                <w:rtl w:val="0"/>
              </w:rPr>
              <w:t xml:space="preserve">UC-21</w:t>
            </w:r>
          </w:p>
        </w:tc>
        <w:tc>
          <w:tcPr/>
          <w:p w:rsidR="00000000" w:rsidDel="00000000" w:rsidP="00000000" w:rsidRDefault="00000000" w:rsidRPr="00000000" w14:paraId="0000012F">
            <w:pPr>
              <w:jc w:val="left"/>
              <w:rPr/>
            </w:pPr>
            <w:r w:rsidDel="00000000" w:rsidR="00000000" w:rsidRPr="00000000">
              <w:rPr>
                <w:rtl w:val="0"/>
              </w:rPr>
              <w:t xml:space="preserve">Lease Renewal</w:t>
            </w:r>
          </w:p>
        </w:tc>
        <w:tc>
          <w:tcPr/>
          <w:p w:rsidR="00000000" w:rsidDel="00000000" w:rsidP="00000000" w:rsidRDefault="00000000" w:rsidRPr="00000000" w14:paraId="00000130">
            <w:pPr>
              <w:jc w:val="left"/>
              <w:rPr/>
            </w:pPr>
            <w:r w:rsidDel="00000000" w:rsidR="00000000" w:rsidRPr="00000000">
              <w:rPr>
                <w:rtl w:val="0"/>
              </w:rPr>
              <w:t xml:space="preserve">Admin Team</w:t>
            </w:r>
          </w:p>
        </w:tc>
        <w:tc>
          <w:tcPr/>
          <w:p w:rsidR="00000000" w:rsidDel="00000000" w:rsidP="00000000" w:rsidRDefault="00000000" w:rsidRPr="00000000" w14:paraId="00000131">
            <w:pPr>
              <w:jc w:val="left"/>
              <w:rPr/>
            </w:pPr>
            <w:r w:rsidDel="00000000" w:rsidR="00000000" w:rsidRPr="00000000">
              <w:rPr>
                <w:rtl w:val="0"/>
              </w:rPr>
              <w:t xml:space="preserve">Office lease approaches its expiry date (configurable advance period)</w:t>
            </w:r>
          </w:p>
        </w:tc>
        <w:tc>
          <w:tcPr/>
          <w:p w:rsidR="00000000" w:rsidDel="00000000" w:rsidP="00000000" w:rsidRDefault="00000000" w:rsidRPr="00000000" w14:paraId="00000132">
            <w:pPr>
              <w:jc w:val="left"/>
              <w:rPr/>
            </w:pPr>
            <w:r w:rsidDel="00000000" w:rsidR="00000000" w:rsidRPr="00000000">
              <w:rPr>
                <w:rtl w:val="0"/>
              </w:rPr>
              <w:t xml:space="preserve">Renewal alert generated; lease record flagged on the Lease Dashboard; negotiation outcome recorded as renewal extension or closure</w:t>
            </w:r>
          </w:p>
        </w:tc>
      </w:tr>
      <w:tr>
        <w:trPr>
          <w:cantSplit w:val="0"/>
          <w:tblHeader w:val="0"/>
        </w:trPr>
        <w:tc>
          <w:tcPr/>
          <w:p w:rsidR="00000000" w:rsidDel="00000000" w:rsidP="00000000" w:rsidRDefault="00000000" w:rsidRPr="00000000" w14:paraId="00000133">
            <w:pPr>
              <w:jc w:val="left"/>
              <w:rPr/>
            </w:pPr>
            <w:r w:rsidDel="00000000" w:rsidR="00000000" w:rsidRPr="00000000">
              <w:rPr>
                <w:rtl w:val="0"/>
              </w:rPr>
              <w:t xml:space="preserve">UC-22</w:t>
            </w:r>
          </w:p>
        </w:tc>
        <w:tc>
          <w:tcPr/>
          <w:p w:rsidR="00000000" w:rsidDel="00000000" w:rsidP="00000000" w:rsidRDefault="00000000" w:rsidRPr="00000000" w14:paraId="00000134">
            <w:pPr>
              <w:jc w:val="left"/>
              <w:rPr/>
            </w:pPr>
            <w:r w:rsidDel="00000000" w:rsidR="00000000" w:rsidRPr="00000000">
              <w:rPr>
                <w:rtl w:val="0"/>
              </w:rPr>
              <w:t xml:space="preserve">Utility Compliance</w:t>
            </w:r>
          </w:p>
        </w:tc>
        <w:tc>
          <w:tcPr/>
          <w:p w:rsidR="00000000" w:rsidDel="00000000" w:rsidP="00000000" w:rsidRDefault="00000000" w:rsidRPr="00000000" w14:paraId="00000135">
            <w:pPr>
              <w:jc w:val="left"/>
              <w:rPr/>
            </w:pPr>
            <w:r w:rsidDel="00000000" w:rsidR="00000000" w:rsidRPr="00000000">
              <w:rPr>
                <w:rtl w:val="0"/>
              </w:rPr>
              <w:t xml:space="preserve">Admin Team / Compliance Coordinator</w:t>
            </w:r>
          </w:p>
        </w:tc>
        <w:tc>
          <w:tcPr/>
          <w:p w:rsidR="00000000" w:rsidDel="00000000" w:rsidP="00000000" w:rsidRDefault="00000000" w:rsidRPr="00000000" w14:paraId="00000136">
            <w:pPr>
              <w:jc w:val="left"/>
              <w:rPr/>
            </w:pPr>
            <w:r w:rsidDel="00000000" w:rsidR="00000000" w:rsidRPr="00000000">
              <w:rPr>
                <w:rtl w:val="0"/>
              </w:rPr>
              <w:t xml:space="preserve">Utility compliance inspection (electrical, DG, UPS, utility license) is due or a compliance gap is identified</w:t>
            </w:r>
          </w:p>
        </w:tc>
        <w:tc>
          <w:tcPr/>
          <w:p w:rsidR="00000000" w:rsidDel="00000000" w:rsidP="00000000" w:rsidRDefault="00000000" w:rsidRPr="00000000" w14:paraId="00000137">
            <w:pPr>
              <w:jc w:val="left"/>
              <w:rPr/>
            </w:pPr>
            <w:r w:rsidDel="00000000" w:rsidR="00000000" w:rsidRPr="00000000">
              <w:rPr>
                <w:rtl w:val="0"/>
              </w:rPr>
              <w:t xml:space="preserve">Inspection checklist completed; compliance certificate uploaded; expiry tracked with automated renewal alerts</w:t>
            </w:r>
          </w:p>
        </w:tc>
      </w:tr>
      <w:tr>
        <w:trPr>
          <w:cantSplit w:val="0"/>
          <w:tblHeader w:val="0"/>
        </w:trPr>
        <w:tc>
          <w:tcPr/>
          <w:p w:rsidR="00000000" w:rsidDel="00000000" w:rsidP="00000000" w:rsidRDefault="00000000" w:rsidRPr="00000000" w14:paraId="00000138">
            <w:pPr>
              <w:jc w:val="left"/>
              <w:rPr/>
            </w:pPr>
            <w:r w:rsidDel="00000000" w:rsidR="00000000" w:rsidRPr="00000000">
              <w:rPr>
                <w:rtl w:val="0"/>
              </w:rPr>
              <w:t xml:space="preserve">UC-23</w:t>
            </w:r>
          </w:p>
        </w:tc>
        <w:tc>
          <w:tcPr/>
          <w:p w:rsidR="00000000" w:rsidDel="00000000" w:rsidP="00000000" w:rsidRDefault="00000000" w:rsidRPr="00000000" w14:paraId="00000139">
            <w:pPr>
              <w:jc w:val="left"/>
              <w:rPr/>
            </w:pPr>
            <w:r w:rsidDel="00000000" w:rsidR="00000000" w:rsidRPr="00000000">
              <w:rPr>
                <w:rtl w:val="0"/>
              </w:rPr>
              <w:t xml:space="preserve">Utility Reports</w:t>
            </w:r>
          </w:p>
        </w:tc>
        <w:tc>
          <w:tcPr/>
          <w:p w:rsidR="00000000" w:rsidDel="00000000" w:rsidP="00000000" w:rsidRDefault="00000000" w:rsidRPr="00000000" w14:paraId="0000013A">
            <w:pPr>
              <w:jc w:val="left"/>
              <w:rPr/>
            </w:pPr>
            <w:r w:rsidDel="00000000" w:rsidR="00000000" w:rsidRPr="00000000">
              <w:rPr>
                <w:rtl w:val="0"/>
              </w:rPr>
              <w:t xml:space="preserve">Admin Team / Finance</w:t>
            </w:r>
          </w:p>
        </w:tc>
        <w:tc>
          <w:tcPr/>
          <w:p w:rsidR="00000000" w:rsidDel="00000000" w:rsidP="00000000" w:rsidRDefault="00000000" w:rsidRPr="00000000" w14:paraId="0000013B">
            <w:pPr>
              <w:jc w:val="left"/>
              <w:rPr/>
            </w:pPr>
            <w:r w:rsidDel="00000000" w:rsidR="00000000" w:rsidRPr="00000000">
              <w:rPr>
                <w:rtl w:val="0"/>
              </w:rPr>
              <w:t xml:space="preserve">Admin or Finance requests a utility cost report for a period</w:t>
            </w:r>
          </w:p>
        </w:tc>
        <w:tc>
          <w:tcPr/>
          <w:p w:rsidR="00000000" w:rsidDel="00000000" w:rsidP="00000000" w:rsidRDefault="00000000" w:rsidRPr="00000000" w14:paraId="0000013C">
            <w:pPr>
              <w:jc w:val="left"/>
              <w:rPr/>
            </w:pPr>
            <w:r w:rsidDel="00000000" w:rsidR="00000000" w:rsidRPr="00000000">
              <w:rPr>
                <w:rtl w:val="0"/>
              </w:rPr>
              <w:t xml:space="preserve">Report generated for the selected office, utility type, and period; exportable to PDF/Excel</w:t>
            </w:r>
          </w:p>
        </w:tc>
      </w:tr>
      <w:tr>
        <w:trPr>
          <w:cantSplit w:val="0"/>
          <w:tblHeader w:val="0"/>
        </w:trPr>
        <w:tc>
          <w:tcPr/>
          <w:p w:rsidR="00000000" w:rsidDel="00000000" w:rsidP="00000000" w:rsidRDefault="00000000" w:rsidRPr="00000000" w14:paraId="0000013D">
            <w:pPr>
              <w:jc w:val="left"/>
              <w:rPr/>
            </w:pPr>
            <w:r w:rsidDel="00000000" w:rsidR="00000000" w:rsidRPr="00000000">
              <w:rPr>
                <w:rtl w:val="0"/>
              </w:rPr>
              <w:t xml:space="preserve">UC-24</w:t>
            </w:r>
          </w:p>
        </w:tc>
        <w:tc>
          <w:tcPr/>
          <w:p w:rsidR="00000000" w:rsidDel="00000000" w:rsidP="00000000" w:rsidRDefault="00000000" w:rsidRPr="00000000" w14:paraId="0000013E">
            <w:pPr>
              <w:jc w:val="left"/>
              <w:rPr/>
            </w:pPr>
            <w:r w:rsidDel="00000000" w:rsidR="00000000" w:rsidRPr="00000000">
              <w:rPr>
                <w:rtl w:val="0"/>
              </w:rPr>
              <w:t xml:space="preserve">Dashboard Review</w:t>
            </w:r>
          </w:p>
        </w:tc>
        <w:tc>
          <w:tcPr/>
          <w:p w:rsidR="00000000" w:rsidDel="00000000" w:rsidP="00000000" w:rsidRDefault="00000000" w:rsidRPr="00000000" w14:paraId="0000013F">
            <w:pPr>
              <w:jc w:val="left"/>
              <w:rPr/>
            </w:pPr>
            <w:r w:rsidDel="00000000" w:rsidR="00000000" w:rsidRPr="00000000">
              <w:rPr>
                <w:rtl w:val="0"/>
              </w:rPr>
              <w:t xml:space="preserve">Admin Team / Office Head</w:t>
            </w:r>
          </w:p>
        </w:tc>
        <w:tc>
          <w:tcPr/>
          <w:p w:rsidR="00000000" w:rsidDel="00000000" w:rsidP="00000000" w:rsidRDefault="00000000" w:rsidRPr="00000000" w14:paraId="00000140">
            <w:pPr>
              <w:jc w:val="left"/>
              <w:rPr/>
            </w:pPr>
            <w:r w:rsidDel="00000000" w:rsidR="00000000" w:rsidRPr="00000000">
              <w:rPr>
                <w:rtl w:val="0"/>
              </w:rPr>
              <w:t xml:space="preserve">Admin Team or Office Head accesses utility, cost, payment, or compliance dashboards</w:t>
            </w:r>
          </w:p>
        </w:tc>
        <w:tc>
          <w:tcPr/>
          <w:p w:rsidR="00000000" w:rsidDel="00000000" w:rsidP="00000000" w:rsidRDefault="00000000" w:rsidRPr="00000000" w14:paraId="00000141">
            <w:pPr>
              <w:jc w:val="left"/>
              <w:rPr/>
            </w:pPr>
            <w:r w:rsidDel="00000000" w:rsidR="00000000" w:rsidRPr="00000000">
              <w:rPr>
                <w:rtl w:val="0"/>
              </w:rPr>
              <w:t xml:space="preserve">Consolidated utility status and cost view rendered for the selected office, with drill-down to individual records</w:t>
            </w:r>
          </w:p>
        </w:tc>
      </w:tr>
      <w:tr>
        <w:trPr>
          <w:cantSplit w:val="0"/>
          <w:tblHeader w:val="0"/>
        </w:trPr>
        <w:tc>
          <w:tcPr/>
          <w:p w:rsidR="00000000" w:rsidDel="00000000" w:rsidP="00000000" w:rsidRDefault="00000000" w:rsidRPr="00000000" w14:paraId="00000142">
            <w:pPr>
              <w:jc w:val="left"/>
              <w:rPr/>
            </w:pPr>
            <w:r w:rsidDel="00000000" w:rsidR="00000000" w:rsidRPr="00000000">
              <w:rPr>
                <w:rtl w:val="0"/>
              </w:rPr>
              <w:t xml:space="preserve">UC-25</w:t>
            </w:r>
          </w:p>
        </w:tc>
        <w:tc>
          <w:tcPr/>
          <w:p w:rsidR="00000000" w:rsidDel="00000000" w:rsidP="00000000" w:rsidRDefault="00000000" w:rsidRPr="00000000" w14:paraId="00000143">
            <w:pPr>
              <w:jc w:val="left"/>
              <w:rPr/>
            </w:pPr>
            <w:r w:rsidDel="00000000" w:rsidR="00000000" w:rsidRPr="00000000">
              <w:rPr>
                <w:rtl w:val="0"/>
              </w:rPr>
              <w:t xml:space="preserve">Notification Management</w:t>
            </w:r>
          </w:p>
        </w:tc>
        <w:tc>
          <w:tcPr/>
          <w:p w:rsidR="00000000" w:rsidDel="00000000" w:rsidP="00000000" w:rsidRDefault="00000000" w:rsidRPr="00000000" w14:paraId="00000144">
            <w:pPr>
              <w:jc w:val="left"/>
              <w:rPr/>
            </w:pPr>
            <w:r w:rsidDel="00000000" w:rsidR="00000000" w:rsidRPr="00000000">
              <w:rPr>
                <w:rtl w:val="0"/>
              </w:rPr>
              <w:t xml:space="preserve">Admin Team</w:t>
            </w:r>
          </w:p>
        </w:tc>
        <w:tc>
          <w:tcPr/>
          <w:p w:rsidR="00000000" w:rsidDel="00000000" w:rsidP="00000000" w:rsidRDefault="00000000" w:rsidRPr="00000000" w14:paraId="00000145">
            <w:pPr>
              <w:jc w:val="left"/>
              <w:rPr/>
            </w:pPr>
            <w:r w:rsidDel="00000000" w:rsidR="00000000" w:rsidRPr="00000000">
              <w:rPr>
                <w:rtl w:val="0"/>
              </w:rPr>
              <w:t xml:space="preserve">Admin configures or reviews notification rules for utility due dates, lease renewals, AMC alerts</w:t>
            </w:r>
          </w:p>
        </w:tc>
        <w:tc>
          <w:tcPr/>
          <w:p w:rsidR="00000000" w:rsidDel="00000000" w:rsidP="00000000" w:rsidRDefault="00000000" w:rsidRPr="00000000" w14:paraId="00000146">
            <w:pPr>
              <w:jc w:val="left"/>
              <w:rPr/>
            </w:pPr>
            <w:r w:rsidDel="00000000" w:rsidR="00000000" w:rsidRPr="00000000">
              <w:rPr>
                <w:rtl w:val="0"/>
              </w:rPr>
              <w:t xml:space="preserve">Notification rules saved; system generates alerts per configured schedule; delivery log available for review</w:t>
            </w:r>
          </w:p>
        </w:tc>
      </w:tr>
      <w:tr>
        <w:trPr>
          <w:cantSplit w:val="0"/>
          <w:tblHeader w:val="0"/>
        </w:trPr>
        <w:tc>
          <w:tcPr/>
          <w:p w:rsidR="00000000" w:rsidDel="00000000" w:rsidP="00000000" w:rsidRDefault="00000000" w:rsidRPr="00000000" w14:paraId="00000147">
            <w:pPr>
              <w:jc w:val="left"/>
              <w:rPr/>
            </w:pPr>
            <w:r w:rsidDel="00000000" w:rsidR="00000000" w:rsidRPr="00000000">
              <w:rPr>
                <w:rtl w:val="0"/>
              </w:rPr>
              <w:t xml:space="preserve">UC-26</w:t>
            </w:r>
          </w:p>
        </w:tc>
        <w:tc>
          <w:tcPr/>
          <w:p w:rsidR="00000000" w:rsidDel="00000000" w:rsidP="00000000" w:rsidRDefault="00000000" w:rsidRPr="00000000" w14:paraId="00000148">
            <w:pPr>
              <w:jc w:val="left"/>
              <w:rPr/>
            </w:pPr>
            <w:r w:rsidDel="00000000" w:rsidR="00000000" w:rsidRPr="00000000">
              <w:rPr>
                <w:rtl w:val="0"/>
              </w:rPr>
              <w:t xml:space="preserve">Audit History</w:t>
            </w:r>
          </w:p>
        </w:tc>
        <w:tc>
          <w:tcPr/>
          <w:p w:rsidR="00000000" w:rsidDel="00000000" w:rsidP="00000000" w:rsidRDefault="00000000" w:rsidRPr="00000000" w14:paraId="00000149">
            <w:pPr>
              <w:jc w:val="left"/>
              <w:rPr/>
            </w:pPr>
            <w:r w:rsidDel="00000000" w:rsidR="00000000" w:rsidRPr="00000000">
              <w:rPr>
                <w:rtl w:val="0"/>
              </w:rPr>
              <w:t xml:space="preserve">Admin Team / Compliance Coordinator</w:t>
            </w:r>
          </w:p>
        </w:tc>
        <w:tc>
          <w:tcPr/>
          <w:p w:rsidR="00000000" w:rsidDel="00000000" w:rsidP="00000000" w:rsidRDefault="00000000" w:rsidRPr="00000000" w14:paraId="0000014A">
            <w:pPr>
              <w:jc w:val="left"/>
              <w:rPr/>
            </w:pPr>
            <w:r w:rsidDel="00000000" w:rsidR="00000000" w:rsidRPr="00000000">
              <w:rPr>
                <w:rtl w:val="0"/>
              </w:rPr>
              <w:t xml:space="preserve">Admin reviews the history of changes to a utility bill, lease record, or vendor record</w:t>
            </w:r>
          </w:p>
        </w:tc>
        <w:tc>
          <w:tcPr/>
          <w:p w:rsidR="00000000" w:rsidDel="00000000" w:rsidP="00000000" w:rsidRDefault="00000000" w:rsidRPr="00000000" w14:paraId="0000014B">
            <w:pPr>
              <w:jc w:val="left"/>
              <w:rPr/>
            </w:pPr>
            <w:r w:rsidDel="00000000" w:rsidR="00000000" w:rsidRPr="00000000">
              <w:rPr>
                <w:rtl w:val="0"/>
              </w:rPr>
              <w:t xml:space="preserve">Full audit trail displayed for the selected record: who changed what, when, and from which value to which value</w:t>
            </w:r>
          </w:p>
        </w:tc>
      </w:tr>
      <w:tr>
        <w:trPr>
          <w:cantSplit w:val="0"/>
          <w:tblHeader w:val="0"/>
        </w:trPr>
        <w:tc>
          <w:tcPr/>
          <w:p w:rsidR="00000000" w:rsidDel="00000000" w:rsidP="00000000" w:rsidRDefault="00000000" w:rsidRPr="00000000" w14:paraId="0000014C">
            <w:pPr>
              <w:jc w:val="left"/>
              <w:rPr/>
            </w:pPr>
            <w:r w:rsidDel="00000000" w:rsidR="00000000" w:rsidRPr="00000000">
              <w:rPr>
                <w:rtl w:val="0"/>
              </w:rPr>
              <w:t xml:space="preserve">UC-27</w:t>
            </w:r>
          </w:p>
        </w:tc>
        <w:tc>
          <w:tcPr/>
          <w:p w:rsidR="00000000" w:rsidDel="00000000" w:rsidP="00000000" w:rsidRDefault="00000000" w:rsidRPr="00000000" w14:paraId="0000014D">
            <w:pPr>
              <w:jc w:val="left"/>
              <w:rPr/>
            </w:pPr>
            <w:r w:rsidDel="00000000" w:rsidR="00000000" w:rsidRPr="00000000">
              <w:rPr>
                <w:rtl w:val="0"/>
              </w:rPr>
              <w:t xml:space="preserve">Utility Budget Monitoring</w:t>
            </w:r>
          </w:p>
        </w:tc>
        <w:tc>
          <w:tcPr/>
          <w:p w:rsidR="00000000" w:rsidDel="00000000" w:rsidP="00000000" w:rsidRDefault="00000000" w:rsidRPr="00000000" w14:paraId="0000014E">
            <w:pPr>
              <w:jc w:val="left"/>
              <w:rPr/>
            </w:pPr>
            <w:r w:rsidDel="00000000" w:rsidR="00000000" w:rsidRPr="00000000">
              <w:rPr>
                <w:rtl w:val="0"/>
              </w:rPr>
              <w:t xml:space="preserve">Admin Team / Finance</w:t>
            </w:r>
          </w:p>
        </w:tc>
        <w:tc>
          <w:tcPr/>
          <w:p w:rsidR="00000000" w:rsidDel="00000000" w:rsidP="00000000" w:rsidRDefault="00000000" w:rsidRPr="00000000" w14:paraId="0000014F">
            <w:pPr>
              <w:jc w:val="left"/>
              <w:rPr/>
            </w:pPr>
            <w:r w:rsidDel="00000000" w:rsidR="00000000" w:rsidRPr="00000000">
              <w:rPr>
                <w:rtl w:val="0"/>
              </w:rPr>
              <w:t xml:space="preserve">Utility budget for a period is entered and tracked against actuals</w:t>
            </w:r>
          </w:p>
        </w:tc>
        <w:tc>
          <w:tcPr/>
          <w:p w:rsidR="00000000" w:rsidDel="00000000" w:rsidP="00000000" w:rsidRDefault="00000000" w:rsidRPr="00000000" w14:paraId="00000150">
            <w:pPr>
              <w:jc w:val="left"/>
              <w:rPr/>
            </w:pPr>
            <w:r w:rsidDel="00000000" w:rsidR="00000000" w:rsidRPr="00000000">
              <w:rPr>
                <w:rtl w:val="0"/>
              </w:rPr>
              <w:t xml:space="preserve">Budget-versus-actual comparison displayed per utility type and office; overspend flagged with alerts</w:t>
            </w:r>
          </w:p>
        </w:tc>
      </w:tr>
      <w:tr>
        <w:trPr>
          <w:cantSplit w:val="0"/>
          <w:tblHeader w:val="0"/>
        </w:trPr>
        <w:tc>
          <w:tcPr/>
          <w:p w:rsidR="00000000" w:rsidDel="00000000" w:rsidP="00000000" w:rsidRDefault="00000000" w:rsidRPr="00000000" w14:paraId="00000151">
            <w:pPr>
              <w:jc w:val="left"/>
              <w:rPr/>
            </w:pPr>
            <w:r w:rsidDel="00000000" w:rsidR="00000000" w:rsidRPr="00000000">
              <w:rPr>
                <w:rtl w:val="0"/>
              </w:rPr>
              <w:t xml:space="preserve">UC-28</w:t>
            </w:r>
          </w:p>
        </w:tc>
        <w:tc>
          <w:tcPr/>
          <w:p w:rsidR="00000000" w:rsidDel="00000000" w:rsidP="00000000" w:rsidRDefault="00000000" w:rsidRPr="00000000" w14:paraId="00000152">
            <w:pPr>
              <w:jc w:val="left"/>
              <w:rPr/>
            </w:pPr>
            <w:r w:rsidDel="00000000" w:rsidR="00000000" w:rsidRPr="00000000">
              <w:rPr>
                <w:rtl w:val="0"/>
              </w:rPr>
              <w:t xml:space="preserve">Utility Analytics</w:t>
            </w:r>
          </w:p>
        </w:tc>
        <w:tc>
          <w:tcPr/>
          <w:p w:rsidR="00000000" w:rsidDel="00000000" w:rsidP="00000000" w:rsidRDefault="00000000" w:rsidRPr="00000000" w14:paraId="00000153">
            <w:pPr>
              <w:jc w:val="left"/>
              <w:rPr/>
            </w:pPr>
            <w:r w:rsidDel="00000000" w:rsidR="00000000" w:rsidRPr="00000000">
              <w:rPr>
                <w:rtl w:val="0"/>
              </w:rPr>
              <w:t xml:space="preserve">Admin Team / Office Head</w:t>
            </w:r>
          </w:p>
        </w:tc>
        <w:tc>
          <w:tcPr/>
          <w:p w:rsidR="00000000" w:rsidDel="00000000" w:rsidP="00000000" w:rsidRDefault="00000000" w:rsidRPr="00000000" w14:paraId="00000154">
            <w:pPr>
              <w:jc w:val="left"/>
              <w:rPr/>
            </w:pPr>
            <w:r w:rsidDel="00000000" w:rsidR="00000000" w:rsidRPr="00000000">
              <w:rPr>
                <w:rtl w:val="0"/>
              </w:rPr>
              <w:t xml:space="preserve">Admin or management accesses utility trend analytics</w:t>
            </w:r>
          </w:p>
        </w:tc>
        <w:tc>
          <w:tcPr/>
          <w:p w:rsidR="00000000" w:rsidDel="00000000" w:rsidP="00000000" w:rsidRDefault="00000000" w:rsidRPr="00000000" w14:paraId="00000155">
            <w:pPr>
              <w:jc w:val="left"/>
              <w:rPr/>
            </w:pPr>
            <w:r w:rsidDel="00000000" w:rsidR="00000000" w:rsidRPr="00000000">
              <w:rPr>
                <w:rtl w:val="0"/>
              </w:rPr>
              <w:t xml:space="preserve">Year-on-year and month-on-month cost trends displayed with charts; high-cost utility categories highlighted; forecast indicators shown</w:t>
            </w:r>
          </w:p>
        </w:tc>
      </w:tr>
      <w:tr>
        <w:trPr>
          <w:cantSplit w:val="0"/>
          <w:tblHeader w:val="0"/>
        </w:trPr>
        <w:tc>
          <w:tcPr/>
          <w:p w:rsidR="00000000" w:rsidDel="00000000" w:rsidP="00000000" w:rsidRDefault="00000000" w:rsidRPr="00000000" w14:paraId="00000156">
            <w:pPr>
              <w:jc w:val="left"/>
              <w:rPr/>
            </w:pPr>
            <w:r w:rsidDel="00000000" w:rsidR="00000000" w:rsidRPr="00000000">
              <w:rPr>
                <w:rtl w:val="0"/>
              </w:rPr>
              <w:t xml:space="preserve">UC-29</w:t>
            </w:r>
          </w:p>
        </w:tc>
        <w:tc>
          <w:tcPr/>
          <w:p w:rsidR="00000000" w:rsidDel="00000000" w:rsidP="00000000" w:rsidRDefault="00000000" w:rsidRPr="00000000" w14:paraId="00000157">
            <w:pPr>
              <w:jc w:val="left"/>
              <w:rPr/>
            </w:pPr>
            <w:r w:rsidDel="00000000" w:rsidR="00000000" w:rsidRPr="00000000">
              <w:rPr>
                <w:rtl w:val="0"/>
              </w:rPr>
              <w:t xml:space="preserve">Vendor Performance Review</w:t>
            </w:r>
          </w:p>
        </w:tc>
        <w:tc>
          <w:tcPr/>
          <w:p w:rsidR="00000000" w:rsidDel="00000000" w:rsidP="00000000" w:rsidRDefault="00000000" w:rsidRPr="00000000" w14:paraId="00000158">
            <w:pPr>
              <w:jc w:val="left"/>
              <w:rPr/>
            </w:pPr>
            <w:r w:rsidDel="00000000" w:rsidR="00000000" w:rsidRPr="00000000">
              <w:rPr>
                <w:rtl w:val="0"/>
              </w:rPr>
              <w:t xml:space="preserve">Vendor Manager</w:t>
            </w:r>
          </w:p>
        </w:tc>
        <w:tc>
          <w:tcPr/>
          <w:p w:rsidR="00000000" w:rsidDel="00000000" w:rsidP="00000000" w:rsidRDefault="00000000" w:rsidRPr="00000000" w14:paraId="00000159">
            <w:pPr>
              <w:jc w:val="left"/>
              <w:rPr/>
            </w:pPr>
            <w:r w:rsidDel="00000000" w:rsidR="00000000" w:rsidRPr="00000000">
              <w:rPr>
                <w:rtl w:val="0"/>
              </w:rPr>
              <w:t xml:space="preserve">Periodic vendor performance review is due for a utility vendor</w:t>
            </w:r>
          </w:p>
        </w:tc>
        <w:tc>
          <w:tcPr/>
          <w:p w:rsidR="00000000" w:rsidDel="00000000" w:rsidP="00000000" w:rsidRDefault="00000000" w:rsidRPr="00000000" w14:paraId="0000015A">
            <w:pPr>
              <w:jc w:val="left"/>
              <w:rPr/>
            </w:pPr>
            <w:r w:rsidDel="00000000" w:rsidR="00000000" w:rsidRPr="00000000">
              <w:rPr>
                <w:rtl w:val="0"/>
              </w:rPr>
              <w:t xml:space="preserve">Performance record updated with SLA compliance rate, response time, and service quality rating; available for AMC renewal decisions</w:t>
            </w:r>
          </w:p>
        </w:tc>
      </w:tr>
      <w:tr>
        <w:trPr>
          <w:cantSplit w:val="0"/>
          <w:tblHeader w:val="0"/>
        </w:trPr>
        <w:tc>
          <w:tcPr/>
          <w:p w:rsidR="00000000" w:rsidDel="00000000" w:rsidP="00000000" w:rsidRDefault="00000000" w:rsidRPr="00000000" w14:paraId="0000015B">
            <w:pPr>
              <w:jc w:val="left"/>
              <w:rPr/>
            </w:pPr>
            <w:r w:rsidDel="00000000" w:rsidR="00000000" w:rsidRPr="00000000">
              <w:rPr>
                <w:rtl w:val="0"/>
              </w:rPr>
              <w:t xml:space="preserve">UC-30</w:t>
            </w:r>
          </w:p>
        </w:tc>
        <w:tc>
          <w:tcPr/>
          <w:p w:rsidR="00000000" w:rsidDel="00000000" w:rsidP="00000000" w:rsidRDefault="00000000" w:rsidRPr="00000000" w14:paraId="0000015C">
            <w:pPr>
              <w:jc w:val="left"/>
              <w:rPr/>
            </w:pPr>
            <w:r w:rsidDel="00000000" w:rsidR="00000000" w:rsidRPr="00000000">
              <w:rPr>
                <w:rtl w:val="0"/>
              </w:rPr>
              <w:t xml:space="preserve">Executive Dashboard</w:t>
            </w:r>
          </w:p>
        </w:tc>
        <w:tc>
          <w:tcPr/>
          <w:p w:rsidR="00000000" w:rsidDel="00000000" w:rsidP="00000000" w:rsidRDefault="00000000" w:rsidRPr="00000000" w14:paraId="0000015D">
            <w:pPr>
              <w:jc w:val="left"/>
              <w:rPr/>
            </w:pPr>
            <w:r w:rsidDel="00000000" w:rsidR="00000000" w:rsidRPr="00000000">
              <w:rPr>
                <w:rtl w:val="0"/>
              </w:rPr>
              <w:t xml:space="preserve">Office Head / Senior Management</w:t>
            </w:r>
          </w:p>
        </w:tc>
        <w:tc>
          <w:tcPr/>
          <w:p w:rsidR="00000000" w:rsidDel="00000000" w:rsidP="00000000" w:rsidRDefault="00000000" w:rsidRPr="00000000" w14:paraId="0000015E">
            <w:pPr>
              <w:jc w:val="left"/>
              <w:rPr/>
            </w:pPr>
            <w:r w:rsidDel="00000000" w:rsidR="00000000" w:rsidRPr="00000000">
              <w:rPr>
                <w:rtl w:val="0"/>
              </w:rPr>
              <w:t xml:space="preserve">Senior management accesses the executive-level utility overview</w:t>
            </w:r>
          </w:p>
        </w:tc>
        <w:tc>
          <w:tcPr/>
          <w:p w:rsidR="00000000" w:rsidDel="00000000" w:rsidP="00000000" w:rsidRDefault="00000000" w:rsidRPr="00000000" w14:paraId="0000015F">
            <w:pPr>
              <w:jc w:val="left"/>
              <w:rPr/>
            </w:pPr>
            <w:r w:rsidDel="00000000" w:rsidR="00000000" w:rsidRPr="00000000">
              <w:rPr>
                <w:rtl w:val="0"/>
              </w:rPr>
              <w:t xml:space="preserve">Consolidated executive view: total utility spend, overdue bills, pending lease renewals, compliance gaps, and vendor AMC status across all offices</w:t>
            </w:r>
          </w:p>
        </w:tc>
      </w:tr>
      <w:tr>
        <w:trPr>
          <w:cantSplit w:val="0"/>
          <w:tblHeader w:val="0"/>
        </w:trPr>
        <w:tc>
          <w:tcPr/>
          <w:p w:rsidR="00000000" w:rsidDel="00000000" w:rsidP="00000000" w:rsidRDefault="00000000" w:rsidRPr="00000000" w14:paraId="00000160">
            <w:pPr>
              <w:jc w:val="left"/>
              <w:rPr/>
            </w:pPr>
            <w:r w:rsidDel="00000000" w:rsidR="00000000" w:rsidRPr="00000000">
              <w:rPr>
                <w:rtl w:val="0"/>
              </w:rPr>
              <w:t xml:space="preserve">UC-31</w:t>
            </w:r>
          </w:p>
        </w:tc>
        <w:tc>
          <w:tcPr/>
          <w:p w:rsidR="00000000" w:rsidDel="00000000" w:rsidP="00000000" w:rsidRDefault="00000000" w:rsidRPr="00000000" w14:paraId="00000161">
            <w:pPr>
              <w:jc w:val="left"/>
              <w:rPr/>
            </w:pPr>
            <w:r w:rsidDel="00000000" w:rsidR="00000000" w:rsidRPr="00000000">
              <w:rPr>
                <w:rtl w:val="0"/>
              </w:rPr>
              <w:t xml:space="preserve">TDS Processing</w:t>
            </w:r>
          </w:p>
        </w:tc>
        <w:tc>
          <w:tcPr/>
          <w:p w:rsidR="00000000" w:rsidDel="00000000" w:rsidP="00000000" w:rsidRDefault="00000000" w:rsidRPr="00000000" w14:paraId="00000162">
            <w:pPr>
              <w:jc w:val="left"/>
              <w:rPr/>
            </w:pPr>
            <w:r w:rsidDel="00000000" w:rsidR="00000000" w:rsidRPr="00000000">
              <w:rPr>
                <w:rtl w:val="0"/>
              </w:rPr>
              <w:t xml:space="preserve">Admin Team / Finance</w:t>
            </w:r>
          </w:p>
        </w:tc>
        <w:tc>
          <w:tcPr/>
          <w:p w:rsidR="00000000" w:rsidDel="00000000" w:rsidP="00000000" w:rsidRDefault="00000000" w:rsidRPr="00000000" w14:paraId="00000163">
            <w:pPr>
              <w:jc w:val="left"/>
              <w:rPr/>
            </w:pPr>
            <w:r w:rsidDel="00000000" w:rsidR="00000000" w:rsidRPr="00000000">
              <w:rPr>
                <w:rtl w:val="0"/>
              </w:rPr>
              <w:t xml:space="preserve">Rent or vendor payment is processed</w:t>
            </w:r>
          </w:p>
        </w:tc>
        <w:tc>
          <w:tcPr/>
          <w:p w:rsidR="00000000" w:rsidDel="00000000" w:rsidP="00000000" w:rsidRDefault="00000000" w:rsidRPr="00000000" w14:paraId="00000164">
            <w:pPr>
              <w:jc w:val="left"/>
              <w:rPr/>
            </w:pPr>
            <w:r w:rsidDel="00000000" w:rsidR="00000000" w:rsidRPr="00000000">
              <w:rPr>
                <w:rtl w:val="0"/>
              </w:rPr>
              <w:t xml:space="preserve">TDS calculated at the configured percentage; landlord-wise/vendor-wise TDS recorded; net payable amount computed; TDS deduction history updated; available for Finance/ERP export</w:t>
            </w:r>
          </w:p>
        </w:tc>
      </w:tr>
      <w:tr>
        <w:trPr>
          <w:cantSplit w:val="0"/>
          <w:tblHeader w:val="0"/>
        </w:trPr>
        <w:tc>
          <w:tcPr/>
          <w:p w:rsidR="00000000" w:rsidDel="00000000" w:rsidP="00000000" w:rsidRDefault="00000000" w:rsidRPr="00000000" w14:paraId="00000165">
            <w:pPr>
              <w:jc w:val="left"/>
              <w:rPr/>
            </w:pPr>
            <w:r w:rsidDel="00000000" w:rsidR="00000000" w:rsidRPr="00000000">
              <w:rPr>
                <w:rtl w:val="0"/>
              </w:rPr>
              <w:t xml:space="preserve">UC-32</w:t>
            </w:r>
          </w:p>
        </w:tc>
        <w:tc>
          <w:tcPr/>
          <w:p w:rsidR="00000000" w:rsidDel="00000000" w:rsidP="00000000" w:rsidRDefault="00000000" w:rsidRPr="00000000" w14:paraId="00000166">
            <w:pPr>
              <w:jc w:val="left"/>
              <w:rPr/>
            </w:pPr>
            <w:r w:rsidDel="00000000" w:rsidR="00000000" w:rsidRPr="00000000">
              <w:rPr>
                <w:rtl w:val="0"/>
              </w:rPr>
              <w:t xml:space="preserve">Payment Gateway Transaction</w:t>
            </w:r>
          </w:p>
        </w:tc>
        <w:tc>
          <w:tcPr/>
          <w:p w:rsidR="00000000" w:rsidDel="00000000" w:rsidP="00000000" w:rsidRDefault="00000000" w:rsidRPr="00000000" w14:paraId="00000167">
            <w:pPr>
              <w:jc w:val="left"/>
              <w:rPr/>
            </w:pPr>
            <w:r w:rsidDel="00000000" w:rsidR="00000000" w:rsidRPr="00000000">
              <w:rPr>
                <w:rtl w:val="0"/>
              </w:rPr>
              <w:t xml:space="preserve">Admin Team / Finance</w:t>
            </w:r>
          </w:p>
        </w:tc>
        <w:tc>
          <w:tcPr/>
          <w:p w:rsidR="00000000" w:rsidDel="00000000" w:rsidP="00000000" w:rsidRDefault="00000000" w:rsidRPr="00000000" w14:paraId="00000168">
            <w:pPr>
              <w:spacing w:after="240" w:before="240" w:lineRule="auto"/>
              <w:rPr/>
            </w:pPr>
            <w:r w:rsidDel="00000000" w:rsidR="00000000" w:rsidRPr="00000000">
              <w:rPr>
                <w:rtl w:val="0"/>
              </w:rPr>
              <w:t xml:space="preserve">An online payment is initiated for a utility bill, rent, or CAM charge.</w:t>
            </w:r>
          </w:p>
        </w:tc>
        <w:tc>
          <w:tcPr/>
          <w:p w:rsidR="00000000" w:rsidDel="00000000" w:rsidP="00000000" w:rsidRDefault="00000000" w:rsidRPr="00000000" w14:paraId="00000169">
            <w:pPr>
              <w:jc w:val="left"/>
              <w:rPr/>
            </w:pPr>
            <w:r w:rsidDel="00000000" w:rsidR="00000000" w:rsidRPr="00000000">
              <w:rPr>
                <w:rtl w:val="0"/>
              </w:rPr>
              <w:t xml:space="preserve">Payment initiated via net banking/UPI/card/wallet; transaction reference number generated; payment status synchronized; success or failure notification sent</w:t>
            </w:r>
          </w:p>
        </w:tc>
      </w:tr>
      <w:tr>
        <w:trPr>
          <w:cantSplit w:val="0"/>
          <w:tblHeader w:val="0"/>
        </w:trPr>
        <w:tc>
          <w:tcPr/>
          <w:p w:rsidR="00000000" w:rsidDel="00000000" w:rsidP="00000000" w:rsidRDefault="00000000" w:rsidRPr="00000000" w14:paraId="0000016A">
            <w:pPr>
              <w:jc w:val="left"/>
              <w:rPr/>
            </w:pPr>
            <w:r w:rsidDel="00000000" w:rsidR="00000000" w:rsidRPr="00000000">
              <w:rPr>
                <w:rtl w:val="0"/>
              </w:rPr>
              <w:t xml:space="preserve">UC-33</w:t>
            </w:r>
          </w:p>
        </w:tc>
        <w:tc>
          <w:tcPr/>
          <w:p w:rsidR="00000000" w:rsidDel="00000000" w:rsidP="00000000" w:rsidRDefault="00000000" w:rsidRPr="00000000" w14:paraId="0000016B">
            <w:pPr>
              <w:jc w:val="left"/>
              <w:rPr/>
            </w:pPr>
            <w:r w:rsidDel="00000000" w:rsidR="00000000" w:rsidRPr="00000000">
              <w:rPr>
                <w:rtl w:val="0"/>
              </w:rPr>
              <w:t xml:space="preserve">AutoPay Configuration</w:t>
            </w:r>
          </w:p>
        </w:tc>
        <w:tc>
          <w:tcPr/>
          <w:p w:rsidR="00000000" w:rsidDel="00000000" w:rsidP="00000000" w:rsidRDefault="00000000" w:rsidRPr="00000000" w14:paraId="0000016C">
            <w:pPr>
              <w:jc w:val="left"/>
              <w:rPr/>
            </w:pPr>
            <w:r w:rsidDel="00000000" w:rsidR="00000000" w:rsidRPr="00000000">
              <w:rPr>
                <w:rtl w:val="0"/>
              </w:rPr>
              <w:t xml:space="preserve">Admin Team</w:t>
            </w:r>
          </w:p>
        </w:tc>
        <w:tc>
          <w:tcPr/>
          <w:p w:rsidR="00000000" w:rsidDel="00000000" w:rsidP="00000000" w:rsidRDefault="00000000" w:rsidRPr="00000000" w14:paraId="0000016D">
            <w:pPr>
              <w:jc w:val="left"/>
              <w:rPr/>
            </w:pPr>
            <w:r w:rsidDel="00000000" w:rsidR="00000000" w:rsidRPr="00000000">
              <w:rPr>
                <w:rtl w:val="0"/>
              </w:rPr>
              <w:t xml:space="preserve">Recurring payment is configured for a utility bill, rent, or CAM charge</w:t>
            </w:r>
          </w:p>
        </w:tc>
        <w:tc>
          <w:tcPr/>
          <w:p w:rsidR="00000000" w:rsidDel="00000000" w:rsidP="00000000" w:rsidRDefault="00000000" w:rsidRPr="00000000" w14:paraId="0000016E">
            <w:pPr>
              <w:jc w:val="left"/>
              <w:rPr/>
            </w:pPr>
            <w:r w:rsidDel="00000000" w:rsidR="00000000" w:rsidRPr="00000000">
              <w:rPr>
                <w:rtl w:val="0"/>
              </w:rPr>
              <w:t xml:space="preserve">AutoPay schedule created for the selected utility bill, rent, or CAM charge; status set to Active; failed AutoPay attempts trigger notification</w:t>
            </w:r>
          </w:p>
        </w:tc>
      </w:tr>
      <w:tr>
        <w:trPr>
          <w:cantSplit w:val="0"/>
          <w:tblHeader w:val="0"/>
        </w:trPr>
        <w:tc>
          <w:tcPr/>
          <w:p w:rsidR="00000000" w:rsidDel="00000000" w:rsidP="00000000" w:rsidRDefault="00000000" w:rsidRPr="00000000" w14:paraId="0000016F">
            <w:pPr>
              <w:jc w:val="left"/>
              <w:rPr/>
            </w:pPr>
            <w:r w:rsidDel="00000000" w:rsidR="00000000" w:rsidRPr="00000000">
              <w:rPr>
                <w:rtl w:val="0"/>
              </w:rPr>
              <w:t xml:space="preserve">UC-34</w:t>
            </w:r>
          </w:p>
        </w:tc>
        <w:tc>
          <w:tcPr/>
          <w:p w:rsidR="00000000" w:rsidDel="00000000" w:rsidP="00000000" w:rsidRDefault="00000000" w:rsidRPr="00000000" w14:paraId="00000170">
            <w:pPr>
              <w:jc w:val="left"/>
              <w:rPr/>
            </w:pPr>
            <w:r w:rsidDel="00000000" w:rsidR="00000000" w:rsidRPr="00000000">
              <w:rPr>
                <w:rtl w:val="0"/>
              </w:rPr>
              <w:t xml:space="preserve">Late Payment Fine Calculation</w:t>
            </w:r>
          </w:p>
        </w:tc>
        <w:tc>
          <w:tcPr/>
          <w:p w:rsidR="00000000" w:rsidDel="00000000" w:rsidP="00000000" w:rsidRDefault="00000000" w:rsidRPr="00000000" w14:paraId="00000171">
            <w:pPr>
              <w:jc w:val="left"/>
              <w:rPr/>
            </w:pPr>
            <w:r w:rsidDel="00000000" w:rsidR="00000000" w:rsidRPr="00000000">
              <w:rPr>
                <w:rtl w:val="0"/>
              </w:rPr>
              <w:t xml:space="preserve">System (Automated)</w:t>
            </w:r>
          </w:p>
        </w:tc>
        <w:tc>
          <w:tcPr/>
          <w:p w:rsidR="00000000" w:rsidDel="00000000" w:rsidP="00000000" w:rsidRDefault="00000000" w:rsidRPr="00000000" w14:paraId="00000172">
            <w:pPr>
              <w:jc w:val="left"/>
              <w:rPr/>
            </w:pPr>
            <w:r w:rsidDel="00000000" w:rsidR="00000000" w:rsidRPr="00000000">
              <w:rPr>
                <w:rtl w:val="0"/>
              </w:rPr>
              <w:t xml:space="preserve">A payment due date passes the configured grace period unpaid</w:t>
            </w:r>
          </w:p>
        </w:tc>
        <w:tc>
          <w:tcPr/>
          <w:p w:rsidR="00000000" w:rsidDel="00000000" w:rsidP="00000000" w:rsidRDefault="00000000" w:rsidRPr="00000000" w14:paraId="00000173">
            <w:pPr>
              <w:jc w:val="left"/>
              <w:rPr/>
            </w:pPr>
            <w:r w:rsidDel="00000000" w:rsidR="00000000" w:rsidRPr="00000000">
              <w:rPr>
                <w:rtl w:val="0"/>
              </w:rPr>
              <w:t xml:space="preserve">Fine calculated per the configured rule (grace period, flat/percentage/daily/monthly penalty) for the utility type; fine amount added to payable balance</w:t>
            </w:r>
          </w:p>
        </w:tc>
      </w:tr>
      <w:tr>
        <w:trPr>
          <w:cantSplit w:val="0"/>
          <w:tblHeader w:val="0"/>
        </w:trPr>
        <w:tc>
          <w:tcPr/>
          <w:p w:rsidR="00000000" w:rsidDel="00000000" w:rsidP="00000000" w:rsidRDefault="00000000" w:rsidRPr="00000000" w14:paraId="00000174">
            <w:pPr>
              <w:jc w:val="left"/>
              <w:rPr/>
            </w:pPr>
            <w:r w:rsidDel="00000000" w:rsidR="00000000" w:rsidRPr="00000000">
              <w:rPr>
                <w:rtl w:val="0"/>
              </w:rPr>
              <w:t xml:space="preserve">UC-35</w:t>
            </w:r>
          </w:p>
        </w:tc>
        <w:tc>
          <w:tcPr/>
          <w:p w:rsidR="00000000" w:rsidDel="00000000" w:rsidP="00000000" w:rsidRDefault="00000000" w:rsidRPr="00000000" w14:paraId="00000175">
            <w:pPr>
              <w:jc w:val="left"/>
              <w:rPr/>
            </w:pPr>
            <w:r w:rsidDel="00000000" w:rsidR="00000000" w:rsidRPr="00000000">
              <w:rPr>
                <w:rtl w:val="0"/>
              </w:rPr>
              <w:t xml:space="preserve">AI-Assisted Agreement Generation</w:t>
            </w:r>
          </w:p>
        </w:tc>
        <w:tc>
          <w:tcPr/>
          <w:p w:rsidR="00000000" w:rsidDel="00000000" w:rsidP="00000000" w:rsidRDefault="00000000" w:rsidRPr="00000000" w14:paraId="00000176">
            <w:pPr>
              <w:jc w:val="left"/>
              <w:rPr/>
            </w:pPr>
            <w:r w:rsidDel="00000000" w:rsidR="00000000" w:rsidRPr="00000000">
              <w:rPr>
                <w:rtl w:val="0"/>
              </w:rPr>
              <w:t xml:space="preserve">Admin Team</w:t>
            </w:r>
          </w:p>
        </w:tc>
        <w:tc>
          <w:tcPr/>
          <w:p w:rsidR="00000000" w:rsidDel="00000000" w:rsidP="00000000" w:rsidRDefault="00000000" w:rsidRPr="00000000" w14:paraId="00000177">
            <w:pPr>
              <w:spacing w:after="240" w:before="240" w:lineRule="auto"/>
              <w:rPr/>
            </w:pPr>
            <w:r w:rsidDel="00000000" w:rsidR="00000000" w:rsidRPr="00000000">
              <w:rPr>
                <w:rtl w:val="0"/>
              </w:rPr>
              <w:t xml:space="preserve">The optional AI-assisted agreement generation capability is enabled, lease information is entered, and an agreement template is selected.</w:t>
            </w:r>
          </w:p>
        </w:tc>
        <w:tc>
          <w:tcPr/>
          <w:p w:rsidR="00000000" w:rsidDel="00000000" w:rsidP="00000000" w:rsidRDefault="00000000" w:rsidRPr="00000000" w14:paraId="00000178">
            <w:pPr>
              <w:jc w:val="left"/>
              <w:rPr/>
            </w:pPr>
            <w:r w:rsidDel="00000000" w:rsidR="00000000" w:rsidRPr="00000000">
              <w:rPr>
                <w:rtl w:val="0"/>
              </w:rPr>
              <w:t xml:space="preserve">Draft agreement generated from the selected template and entered lease data; draft editable before finalization; finalized agreement generated as PDF</w:t>
            </w:r>
          </w:p>
        </w:tc>
      </w:tr>
      <w:tr>
        <w:trPr>
          <w:cantSplit w:val="0"/>
          <w:tblHeader w:val="0"/>
        </w:trPr>
        <w:tc>
          <w:tcPr/>
          <w:p w:rsidR="00000000" w:rsidDel="00000000" w:rsidP="00000000" w:rsidRDefault="00000000" w:rsidRPr="00000000" w14:paraId="00000179">
            <w:pPr>
              <w:jc w:val="left"/>
              <w:rPr/>
            </w:pPr>
            <w:r w:rsidDel="00000000" w:rsidR="00000000" w:rsidRPr="00000000">
              <w:rPr>
                <w:rtl w:val="0"/>
              </w:rPr>
              <w:t xml:space="preserve">UC-36</w:t>
            </w:r>
          </w:p>
        </w:tc>
        <w:tc>
          <w:tcPr/>
          <w:p w:rsidR="00000000" w:rsidDel="00000000" w:rsidP="00000000" w:rsidRDefault="00000000" w:rsidRPr="00000000" w14:paraId="0000017A">
            <w:pPr>
              <w:jc w:val="left"/>
              <w:rPr/>
            </w:pPr>
            <w:r w:rsidDel="00000000" w:rsidR="00000000" w:rsidRPr="00000000">
              <w:rPr>
                <w:rtl w:val="0"/>
              </w:rPr>
              <w:t xml:space="preserve">Broker Commission Tracking</w:t>
            </w:r>
          </w:p>
        </w:tc>
        <w:tc>
          <w:tcPr/>
          <w:p w:rsidR="00000000" w:rsidDel="00000000" w:rsidP="00000000" w:rsidRDefault="00000000" w:rsidRPr="00000000" w14:paraId="0000017B">
            <w:pPr>
              <w:jc w:val="left"/>
              <w:rPr/>
            </w:pPr>
            <w:r w:rsidDel="00000000" w:rsidR="00000000" w:rsidRPr="00000000">
              <w:rPr>
                <w:rtl w:val="0"/>
              </w:rPr>
              <w:t xml:space="preserve">Admin Team</w:t>
            </w:r>
          </w:p>
        </w:tc>
        <w:tc>
          <w:tcPr/>
          <w:p w:rsidR="00000000" w:rsidDel="00000000" w:rsidP="00000000" w:rsidRDefault="00000000" w:rsidRPr="00000000" w14:paraId="0000017C">
            <w:pPr>
              <w:jc w:val="left"/>
              <w:rPr/>
            </w:pPr>
            <w:r w:rsidDel="00000000" w:rsidR="00000000" w:rsidRPr="00000000">
              <w:rPr>
                <w:rtl w:val="0"/>
              </w:rPr>
              <w:t xml:space="preserve">A lease transaction involves a broker</w:t>
            </w:r>
          </w:p>
        </w:tc>
        <w:tc>
          <w:tcPr/>
          <w:p w:rsidR="00000000" w:rsidDel="00000000" w:rsidP="00000000" w:rsidRDefault="00000000" w:rsidRPr="00000000" w14:paraId="0000017D">
            <w:pPr>
              <w:jc w:val="left"/>
              <w:rPr/>
            </w:pPr>
            <w:r w:rsidDel="00000000" w:rsidR="00000000" w:rsidRPr="00000000">
              <w:rPr>
                <w:rtl w:val="0"/>
              </w:rPr>
              <w:t xml:space="preserve">Broker record created/linked; brokerage or fixed commission amount recorded; payment status tracked; broker payment history updated</w:t>
            </w:r>
          </w:p>
        </w:tc>
      </w:tr>
      <w:tr>
        <w:trPr>
          <w:cantSplit w:val="0"/>
          <w:tblHeader w:val="0"/>
        </w:trPr>
        <w:tc>
          <w:tcPr/>
          <w:p w:rsidR="00000000" w:rsidDel="00000000" w:rsidP="00000000" w:rsidRDefault="00000000" w:rsidRPr="00000000" w14:paraId="0000017E">
            <w:pPr>
              <w:jc w:val="left"/>
              <w:rPr/>
            </w:pPr>
            <w:r w:rsidDel="00000000" w:rsidR="00000000" w:rsidRPr="00000000">
              <w:rPr>
                <w:rtl w:val="0"/>
              </w:rPr>
              <w:t xml:space="preserve">UC-37</w:t>
            </w:r>
          </w:p>
        </w:tc>
        <w:tc>
          <w:tcPr/>
          <w:p w:rsidR="00000000" w:rsidDel="00000000" w:rsidP="00000000" w:rsidRDefault="00000000" w:rsidRPr="00000000" w14:paraId="0000017F">
            <w:pPr>
              <w:jc w:val="left"/>
              <w:rPr/>
            </w:pPr>
            <w:r w:rsidDel="00000000" w:rsidR="00000000" w:rsidRPr="00000000">
              <w:rPr>
                <w:rtl w:val="0"/>
              </w:rPr>
              <w:t xml:space="preserve">Location Certification Tracking</w:t>
            </w:r>
          </w:p>
        </w:tc>
        <w:tc>
          <w:tcPr/>
          <w:p w:rsidR="00000000" w:rsidDel="00000000" w:rsidP="00000000" w:rsidRDefault="00000000" w:rsidRPr="00000000" w14:paraId="00000180">
            <w:pPr>
              <w:jc w:val="left"/>
              <w:rPr/>
            </w:pPr>
            <w:r w:rsidDel="00000000" w:rsidR="00000000" w:rsidRPr="00000000">
              <w:rPr>
                <w:rtl w:val="0"/>
              </w:rPr>
              <w:t xml:space="preserve">Admin Team / Compliance Coordinator</w:t>
            </w:r>
          </w:p>
        </w:tc>
        <w:tc>
          <w:tcPr/>
          <w:p w:rsidR="00000000" w:rsidDel="00000000" w:rsidP="00000000" w:rsidRDefault="00000000" w:rsidRPr="00000000" w14:paraId="00000181">
            <w:pPr>
              <w:jc w:val="left"/>
              <w:rPr/>
            </w:pPr>
            <w:r w:rsidDel="00000000" w:rsidR="00000000" w:rsidRPr="00000000">
              <w:rPr>
                <w:rtl w:val="0"/>
              </w:rPr>
              <w:t xml:space="preserve">A statutory certification or trade licence is registered for an office location</w:t>
            </w:r>
          </w:p>
        </w:tc>
        <w:tc>
          <w:tcPr/>
          <w:p w:rsidR="00000000" w:rsidDel="00000000" w:rsidP="00000000" w:rsidRDefault="00000000" w:rsidRPr="00000000" w14:paraId="00000182">
            <w:pPr>
              <w:jc w:val="left"/>
              <w:rPr/>
            </w:pPr>
            <w:r w:rsidDel="00000000" w:rsidR="00000000" w:rsidRPr="00000000">
              <w:rPr>
                <w:rtl w:val="0"/>
              </w:rPr>
              <w:t xml:space="preserve">Certification record created with issuing details, expiry date, and uploaded certificate; renewal reminder scheduled per configured advance period</w:t>
            </w:r>
          </w:p>
        </w:tc>
      </w:tr>
      <w:tr>
        <w:trPr>
          <w:cantSplit w:val="0"/>
          <w:tblHeader w:val="0"/>
        </w:trPr>
        <w:tc>
          <w:tcPr/>
          <w:p w:rsidR="00000000" w:rsidDel="00000000" w:rsidP="00000000" w:rsidRDefault="00000000" w:rsidRPr="00000000" w14:paraId="00000183">
            <w:pPr>
              <w:jc w:val="left"/>
              <w:rPr/>
            </w:pPr>
            <w:r w:rsidDel="00000000" w:rsidR="00000000" w:rsidRPr="00000000">
              <w:rPr>
                <w:rtl w:val="0"/>
              </w:rPr>
              <w:t xml:space="preserve">UC-38</w:t>
            </w:r>
          </w:p>
        </w:tc>
        <w:tc>
          <w:tcPr/>
          <w:p w:rsidR="00000000" w:rsidDel="00000000" w:rsidP="00000000" w:rsidRDefault="00000000" w:rsidRPr="00000000" w14:paraId="00000184">
            <w:pPr>
              <w:jc w:val="left"/>
              <w:rPr/>
            </w:pPr>
            <w:r w:rsidDel="00000000" w:rsidR="00000000" w:rsidRPr="00000000">
              <w:rPr>
                <w:rtl w:val="0"/>
              </w:rPr>
              <w:t xml:space="preserve">Maintenance Photo/Video Upload</w:t>
            </w:r>
          </w:p>
        </w:tc>
        <w:tc>
          <w:tcPr/>
          <w:p w:rsidR="00000000" w:rsidDel="00000000" w:rsidP="00000000" w:rsidRDefault="00000000" w:rsidRPr="00000000" w14:paraId="00000185">
            <w:pPr>
              <w:jc w:val="left"/>
              <w:rPr/>
            </w:pPr>
            <w:r w:rsidDel="00000000" w:rsidR="00000000" w:rsidRPr="00000000">
              <w:rPr>
                <w:rtl w:val="0"/>
              </w:rPr>
              <w:t xml:space="preserve">Facility Staff / Admin Team</w:t>
            </w:r>
          </w:p>
        </w:tc>
        <w:tc>
          <w:tcPr/>
          <w:p w:rsidR="00000000" w:rsidDel="00000000" w:rsidP="00000000" w:rsidRDefault="00000000" w:rsidRPr="00000000" w14:paraId="00000186">
            <w:pPr>
              <w:jc w:val="left"/>
              <w:rPr/>
            </w:pPr>
            <w:r w:rsidDel="00000000" w:rsidR="00000000" w:rsidRPr="00000000">
              <w:rPr>
                <w:rtl w:val="0"/>
              </w:rPr>
              <w:t xml:space="preserve">Maintenance work is performed</w:t>
            </w:r>
          </w:p>
        </w:tc>
        <w:tc>
          <w:tcPr/>
          <w:p w:rsidR="00000000" w:rsidDel="00000000" w:rsidP="00000000" w:rsidRDefault="00000000" w:rsidRPr="00000000" w14:paraId="00000187">
            <w:pPr>
              <w:jc w:val="left"/>
              <w:rPr/>
            </w:pPr>
            <w:r w:rsidDel="00000000" w:rsidR="00000000" w:rsidRPr="00000000">
              <w:rPr>
                <w:rtl w:val="0"/>
              </w:rPr>
              <w:t xml:space="preserve">Photo/video attachments uploaded and linked to the maintenance record with timestamp, uploaded-by, and comments; before/after media distinguished</w:t>
            </w:r>
          </w:p>
        </w:tc>
      </w:tr>
      <w:tr>
        <w:trPr>
          <w:cantSplit w:val="0"/>
          <w:tblHeader w:val="0"/>
        </w:trPr>
        <w:tc>
          <w:tcPr/>
          <w:p w:rsidR="00000000" w:rsidDel="00000000" w:rsidP="00000000" w:rsidRDefault="00000000" w:rsidRPr="00000000" w14:paraId="00000188">
            <w:pPr>
              <w:jc w:val="left"/>
              <w:rPr/>
            </w:pPr>
            <w:r w:rsidDel="00000000" w:rsidR="00000000" w:rsidRPr="00000000">
              <w:rPr>
                <w:rtl w:val="0"/>
              </w:rPr>
              <w:t xml:space="preserve">UC-39</w:t>
            </w:r>
          </w:p>
        </w:tc>
        <w:tc>
          <w:tcPr/>
          <w:p w:rsidR="00000000" w:rsidDel="00000000" w:rsidP="00000000" w:rsidRDefault="00000000" w:rsidRPr="00000000" w14:paraId="00000189">
            <w:pPr>
              <w:jc w:val="left"/>
              <w:rPr/>
            </w:pPr>
            <w:r w:rsidDel="00000000" w:rsidR="00000000" w:rsidRPr="00000000">
              <w:rPr>
                <w:rtl w:val="0"/>
              </w:rPr>
              <w:t xml:space="preserve">Property Handover/ Takeover Inspection</w:t>
            </w:r>
          </w:p>
        </w:tc>
        <w:tc>
          <w:tcPr/>
          <w:p w:rsidR="00000000" w:rsidDel="00000000" w:rsidP="00000000" w:rsidRDefault="00000000" w:rsidRPr="00000000" w14:paraId="0000018A">
            <w:pPr>
              <w:jc w:val="left"/>
              <w:rPr/>
            </w:pPr>
            <w:r w:rsidDel="00000000" w:rsidR="00000000" w:rsidRPr="00000000">
              <w:rPr>
                <w:rtl w:val="0"/>
              </w:rPr>
              <w:t xml:space="preserve">Admin Team</w:t>
            </w:r>
          </w:p>
        </w:tc>
        <w:tc>
          <w:tcPr/>
          <w:p w:rsidR="00000000" w:rsidDel="00000000" w:rsidP="00000000" w:rsidRDefault="00000000" w:rsidRPr="00000000" w14:paraId="0000018B">
            <w:pPr>
              <w:jc w:val="left"/>
              <w:rPr/>
            </w:pPr>
            <w:r w:rsidDel="00000000" w:rsidR="00000000" w:rsidRPr="00000000">
              <w:rPr>
                <w:rtl w:val="0"/>
              </w:rPr>
              <w:t xml:space="preserve">Office handover, takeover, or inspection is conducted</w:t>
            </w:r>
          </w:p>
        </w:tc>
        <w:tc>
          <w:tcPr/>
          <w:p w:rsidR="00000000" w:rsidDel="00000000" w:rsidP="00000000" w:rsidRDefault="00000000" w:rsidRPr="00000000" w14:paraId="0000018C">
            <w:pPr>
              <w:jc w:val="left"/>
              <w:rPr/>
            </w:pPr>
            <w:r w:rsidDel="00000000" w:rsidR="00000000" w:rsidRPr="00000000">
              <w:rPr>
                <w:rtl w:val="0"/>
              </w:rPr>
              <w:t xml:space="preserve">Condition checklist completed with photos, videos, comments, and inspection notes; record retained for future comparison</w:t>
            </w:r>
          </w:p>
        </w:tc>
      </w:tr>
    </w:tbl>
    <w:bookmarkStart w:colFirst="0" w:colLast="0" w:name="qgedvk27r1w1" w:id="21"/>
    <w:bookmarkEnd w:id="21"/>
    <w:p w:rsidR="00000000" w:rsidDel="00000000" w:rsidP="00000000" w:rsidRDefault="00000000" w:rsidRPr="00000000" w14:paraId="0000018D">
      <w:pPr>
        <w:pStyle w:val="Heading1"/>
        <w:rPr/>
      </w:pPr>
      <w:r w:rsidDel="00000000" w:rsidR="00000000" w:rsidRPr="00000000">
        <w:rPr>
          <w:rtl w:val="0"/>
        </w:rPr>
      </w:r>
    </w:p>
    <w:bookmarkStart w:colFirst="0" w:colLast="0" w:name="x6pdepwqynb8" w:id="22"/>
    <w:bookmarkEnd w:id="22"/>
    <w:p w:rsidR="00000000" w:rsidDel="00000000" w:rsidP="00000000" w:rsidRDefault="00000000" w:rsidRPr="00000000" w14:paraId="0000018E">
      <w:pPr>
        <w:pStyle w:val="Heading1"/>
        <w:rPr/>
      </w:pPr>
      <w:r w:rsidDel="00000000" w:rsidR="00000000" w:rsidRPr="00000000">
        <w:rPr>
          <w:rtl w:val="0"/>
        </w:rPr>
      </w:r>
    </w:p>
    <w:bookmarkStart w:colFirst="0" w:colLast="0" w:name="s7z7vxrxb3xv" w:id="23"/>
    <w:bookmarkEnd w:id="23"/>
    <w:p w:rsidR="00000000" w:rsidDel="00000000" w:rsidP="00000000" w:rsidRDefault="00000000" w:rsidRPr="00000000" w14:paraId="0000018F">
      <w:pPr>
        <w:pStyle w:val="Heading1"/>
        <w:rPr/>
      </w:pPr>
      <w:r w:rsidDel="00000000" w:rsidR="00000000" w:rsidRPr="00000000">
        <w:rPr>
          <w:rtl w:val="0"/>
        </w:rPr>
      </w:r>
    </w:p>
    <w:bookmarkStart w:colFirst="0" w:colLast="0" w:name="tpxkte7eq2ba" w:id="24"/>
    <w:bookmarkEnd w:id="24"/>
    <w:p w:rsidR="00000000" w:rsidDel="00000000" w:rsidP="00000000" w:rsidRDefault="00000000" w:rsidRPr="00000000" w14:paraId="00000190">
      <w:pPr>
        <w:pStyle w:val="Heading1"/>
        <w:rPr/>
      </w:pPr>
      <w:r w:rsidDel="00000000" w:rsidR="00000000" w:rsidRPr="00000000">
        <w:rPr>
          <w:rtl w:val="0"/>
        </w:rPr>
      </w:r>
    </w:p>
    <w:bookmarkStart w:colFirst="0" w:colLast="0" w:name="d1wbxwisxxam" w:id="25"/>
    <w:bookmarkEnd w:id="25"/>
    <w:p w:rsidR="00000000" w:rsidDel="00000000" w:rsidP="00000000" w:rsidRDefault="00000000" w:rsidRPr="00000000" w14:paraId="00000191">
      <w:pPr>
        <w:pStyle w:val="Heading1"/>
        <w:rPr/>
      </w:pPr>
      <w:r w:rsidDel="00000000" w:rsidR="00000000" w:rsidRPr="00000000">
        <w:rPr>
          <w:b w:val="1"/>
          <w:bCs w:val="1"/>
          <w:rtl w:val="0"/>
        </w:rPr>
        <w:t xml:space="preserve">6. Functional Requirements</w:t>
      </w:r>
      <w:r w:rsidDel="00000000" w:rsidR="00000000" w:rsidRPr="00000000">
        <w:rPr>
          <w:rtl w:val="0"/>
        </w:rPr>
      </w:r>
    </w:p>
    <w:bookmarkStart w:colFirst="0" w:colLast="0" w:name="oskca9g5n3pn" w:id="26"/>
    <w:bookmarkEnd w:id="26"/>
    <w:p w:rsidR="00000000" w:rsidDel="00000000" w:rsidP="00000000" w:rsidRDefault="00000000" w:rsidRPr="00000000" w14:paraId="00000192">
      <w:pPr>
        <w:pStyle w:val="Heading2"/>
        <w:rPr/>
      </w:pPr>
      <w:r w:rsidDel="00000000" w:rsidR="00000000" w:rsidRPr="00000000">
        <w:rPr>
          <w:b w:val="1"/>
          <w:bCs w:val="1"/>
          <w:rtl w:val="0"/>
        </w:rPr>
        <w:t xml:space="preserve">6.1 Master Data — Utility Management</w:t>
      </w: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The module shall provide a comprehensive master data layer covering all utility types, vendor categories, and reference data used across every functional area of Module 1.</w:t>
      </w:r>
    </w:p>
    <w:tbl>
      <w:tblPr>
        <w:tblStyle w:val="Table5"/>
        <w:tblW w:w="770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712"/>
        <w:gridCol w:w="5993"/>
        <w:tblGridChange w:id="0">
          <w:tblGrid>
            <w:gridCol w:w="1712"/>
            <w:gridCol w:w="5993"/>
          </w:tblGrid>
        </w:tblGridChange>
      </w:tblGrid>
      <w:tr>
        <w:trPr>
          <w:cantSplit w:val="0"/>
          <w:tblHeader w:val="1"/>
        </w:trPr>
        <w:tc>
          <w:tcPr/>
          <w:p w:rsidR="00000000" w:rsidDel="00000000" w:rsidP="00000000" w:rsidRDefault="00000000" w:rsidRPr="00000000" w14:paraId="00000194">
            <w:pPr>
              <w:jc w:val="left"/>
              <w:rPr/>
            </w:pPr>
            <w:r w:rsidDel="00000000" w:rsidR="00000000" w:rsidRPr="00000000">
              <w:rPr>
                <w:b w:val="1"/>
                <w:bCs w:val="1"/>
                <w:rtl w:val="0"/>
              </w:rPr>
              <w:t xml:space="preserve">Master</w:t>
            </w:r>
            <w:r w:rsidDel="00000000" w:rsidR="00000000" w:rsidRPr="00000000">
              <w:rPr>
                <w:rtl w:val="0"/>
              </w:rPr>
            </w:r>
          </w:p>
        </w:tc>
        <w:tc>
          <w:tcPr/>
          <w:p w:rsidR="00000000" w:rsidDel="00000000" w:rsidP="00000000" w:rsidRDefault="00000000" w:rsidRPr="00000000" w14:paraId="00000195">
            <w:pPr>
              <w:jc w:val="left"/>
              <w:rPr/>
            </w:pPr>
            <w:r w:rsidDel="00000000" w:rsidR="00000000" w:rsidRPr="00000000">
              <w:rPr>
                <w:b w:val="1"/>
                <w:bCs w:val="1"/>
                <w:rtl w:val="0"/>
              </w:rPr>
              <w:t xml:space="preserve">Purpose</w:t>
            </w:r>
            <w:r w:rsidDel="00000000" w:rsidR="00000000" w:rsidRPr="00000000">
              <w:rPr>
                <w:rtl w:val="0"/>
              </w:rPr>
            </w:r>
          </w:p>
        </w:tc>
      </w:tr>
      <w:tr>
        <w:trPr>
          <w:cantSplit w:val="0"/>
          <w:tblHeader w:val="0"/>
        </w:trPr>
        <w:tc>
          <w:tcPr/>
          <w:p w:rsidR="00000000" w:rsidDel="00000000" w:rsidP="00000000" w:rsidRDefault="00000000" w:rsidRPr="00000000" w14:paraId="00000196">
            <w:pPr>
              <w:jc w:val="left"/>
              <w:rPr/>
            </w:pPr>
            <w:r w:rsidDel="00000000" w:rsidR="00000000" w:rsidRPr="00000000">
              <w:rPr>
                <w:rtl w:val="0"/>
              </w:rPr>
              <w:t xml:space="preserve">Office Master</w:t>
            </w:r>
          </w:p>
        </w:tc>
        <w:tc>
          <w:tcPr/>
          <w:p w:rsidR="00000000" w:rsidDel="00000000" w:rsidP="00000000" w:rsidRDefault="00000000" w:rsidRPr="00000000" w14:paraId="00000197">
            <w:pPr>
              <w:jc w:val="left"/>
              <w:rPr/>
            </w:pPr>
            <w:r w:rsidDel="00000000" w:rsidR="00000000" w:rsidRPr="00000000">
              <w:rPr>
                <w:rtl w:val="0"/>
              </w:rPr>
              <w:t xml:space="preserve">Office location, address, contact details, office head — the root entity for all utility records</w:t>
            </w:r>
          </w:p>
        </w:tc>
      </w:tr>
      <w:tr>
        <w:trPr>
          <w:cantSplit w:val="0"/>
          <w:tblHeader w:val="0"/>
        </w:trPr>
        <w:tc>
          <w:tcPr/>
          <w:p w:rsidR="00000000" w:rsidDel="00000000" w:rsidP="00000000" w:rsidRDefault="00000000" w:rsidRPr="00000000" w14:paraId="00000198">
            <w:pPr>
              <w:jc w:val="left"/>
              <w:rPr/>
            </w:pPr>
            <w:r w:rsidDel="00000000" w:rsidR="00000000" w:rsidRPr="00000000">
              <w:rPr>
                <w:rtl w:val="0"/>
              </w:rPr>
              <w:t xml:space="preserve">Building Master</w:t>
            </w:r>
          </w:p>
        </w:tc>
        <w:tc>
          <w:tcPr/>
          <w:p w:rsidR="00000000" w:rsidDel="00000000" w:rsidP="00000000" w:rsidRDefault="00000000" w:rsidRPr="00000000" w14:paraId="00000199">
            <w:pPr>
              <w:jc w:val="left"/>
              <w:rPr/>
            </w:pPr>
            <w:r w:rsidDel="00000000" w:rsidR="00000000" w:rsidRPr="00000000">
              <w:rPr>
                <w:rtl w:val="0"/>
              </w:rPr>
              <w:t xml:space="preserve">Building name, floor count, ownership type, building management company</w:t>
            </w:r>
          </w:p>
        </w:tc>
      </w:tr>
      <w:tr>
        <w:trPr>
          <w:cantSplit w:val="0"/>
          <w:tblHeader w:val="0"/>
        </w:trPr>
        <w:tc>
          <w:tcPr/>
          <w:p w:rsidR="00000000" w:rsidDel="00000000" w:rsidP="00000000" w:rsidRDefault="00000000" w:rsidRPr="00000000" w14:paraId="0000019A">
            <w:pPr>
              <w:jc w:val="left"/>
              <w:rPr/>
            </w:pPr>
            <w:r w:rsidDel="00000000" w:rsidR="00000000" w:rsidRPr="00000000">
              <w:rPr>
                <w:rtl w:val="0"/>
              </w:rPr>
              <w:t xml:space="preserve">Floor Master</w:t>
            </w:r>
          </w:p>
        </w:tc>
        <w:tc>
          <w:tcPr/>
          <w:p w:rsidR="00000000" w:rsidDel="00000000" w:rsidP="00000000" w:rsidRDefault="00000000" w:rsidRPr="00000000" w14:paraId="0000019B">
            <w:pPr>
              <w:jc w:val="left"/>
              <w:rPr/>
            </w:pPr>
            <w:r w:rsidDel="00000000" w:rsidR="00000000" w:rsidRPr="00000000">
              <w:rPr>
                <w:rtl w:val="0"/>
              </w:rPr>
              <w:t xml:space="preserve">Floor number, area, zone classification — for utility allocation by floor/zone</w:t>
            </w:r>
          </w:p>
        </w:tc>
      </w:tr>
      <w:tr>
        <w:trPr>
          <w:cantSplit w:val="0"/>
          <w:tblHeader w:val="0"/>
        </w:trPr>
        <w:tc>
          <w:tcPr/>
          <w:p w:rsidR="00000000" w:rsidDel="00000000" w:rsidP="00000000" w:rsidRDefault="00000000" w:rsidRPr="00000000" w14:paraId="0000019C">
            <w:pPr>
              <w:jc w:val="left"/>
              <w:rPr/>
            </w:pPr>
            <w:r w:rsidDel="00000000" w:rsidR="00000000" w:rsidRPr="00000000">
              <w:rPr>
                <w:rtl w:val="0"/>
              </w:rPr>
              <w:t xml:space="preserve">Utility Master</w:t>
            </w:r>
          </w:p>
        </w:tc>
        <w:tc>
          <w:tcPr/>
          <w:p w:rsidR="00000000" w:rsidDel="00000000" w:rsidP="00000000" w:rsidRDefault="00000000" w:rsidRPr="00000000" w14:paraId="0000019D">
            <w:pPr>
              <w:jc w:val="left"/>
              <w:rPr/>
            </w:pPr>
            <w:r w:rsidDel="00000000" w:rsidR="00000000" w:rsidRPr="00000000">
              <w:rPr>
                <w:rtl w:val="0"/>
              </w:rPr>
              <w:t xml:space="preserve">Utility categories: Electricity, Water, Internet, Telephone, Gas, DG Set, UPS, Solar, Office Rent, CAM, Building Maintenance</w:t>
            </w:r>
          </w:p>
        </w:tc>
      </w:tr>
      <w:tr>
        <w:trPr>
          <w:cantSplit w:val="0"/>
          <w:tblHeader w:val="0"/>
        </w:trPr>
        <w:tc>
          <w:tcPr/>
          <w:p w:rsidR="00000000" w:rsidDel="00000000" w:rsidP="00000000" w:rsidRDefault="00000000" w:rsidRPr="00000000" w14:paraId="0000019E">
            <w:pPr>
              <w:jc w:val="left"/>
              <w:rPr/>
            </w:pPr>
            <w:r w:rsidDel="00000000" w:rsidR="00000000" w:rsidRPr="00000000">
              <w:rPr>
                <w:rtl w:val="0"/>
              </w:rPr>
              <w:t xml:space="preserve">Utility Type Master</w:t>
            </w:r>
          </w:p>
        </w:tc>
        <w:tc>
          <w:tcPr/>
          <w:p w:rsidR="00000000" w:rsidDel="00000000" w:rsidP="00000000" w:rsidRDefault="00000000" w:rsidRPr="00000000" w14:paraId="0000019F">
            <w:pPr>
              <w:jc w:val="left"/>
              <w:rPr/>
            </w:pPr>
            <w:r w:rsidDel="00000000" w:rsidR="00000000" w:rsidRPr="00000000">
              <w:rPr>
                <w:rtl w:val="0"/>
              </w:rPr>
              <w:t xml:space="preserve">Sub-categories and billing cycles per utility type (monthly, bimonthly, quarterly)</w:t>
            </w:r>
          </w:p>
        </w:tc>
      </w:tr>
      <w:tr>
        <w:trPr>
          <w:cantSplit w:val="0"/>
          <w:tblHeader w:val="0"/>
        </w:trPr>
        <w:tc>
          <w:tcPr/>
          <w:p w:rsidR="00000000" w:rsidDel="00000000" w:rsidP="00000000" w:rsidRDefault="00000000" w:rsidRPr="00000000" w14:paraId="000001A0">
            <w:pPr>
              <w:jc w:val="left"/>
              <w:rPr/>
            </w:pPr>
            <w:r w:rsidDel="00000000" w:rsidR="00000000" w:rsidRPr="00000000">
              <w:rPr>
                <w:rtl w:val="0"/>
              </w:rPr>
              <w:t xml:space="preserve">Utility Account Master</w:t>
            </w:r>
          </w:p>
        </w:tc>
        <w:tc>
          <w:tcPr/>
          <w:p w:rsidR="00000000" w:rsidDel="00000000" w:rsidP="00000000" w:rsidRDefault="00000000" w:rsidRPr="00000000" w14:paraId="000001A1">
            <w:pPr>
              <w:jc w:val="left"/>
              <w:rPr/>
            </w:pPr>
            <w:r w:rsidDel="00000000" w:rsidR="00000000" w:rsidRPr="00000000">
              <w:rPr>
                <w:rtl w:val="0"/>
              </w:rPr>
              <w:t xml:space="preserve">Account/meter/connection details per utility type and office; provider reference numbers</w:t>
            </w:r>
          </w:p>
        </w:tc>
      </w:tr>
      <w:tr>
        <w:trPr>
          <w:cantSplit w:val="0"/>
          <w:tblHeader w:val="0"/>
        </w:trPr>
        <w:tc>
          <w:tcPr/>
          <w:p w:rsidR="00000000" w:rsidDel="00000000" w:rsidP="00000000" w:rsidRDefault="00000000" w:rsidRPr="00000000" w14:paraId="000001A2">
            <w:pPr>
              <w:jc w:val="left"/>
              <w:rPr/>
            </w:pPr>
            <w:r w:rsidDel="00000000" w:rsidR="00000000" w:rsidRPr="00000000">
              <w:rPr>
                <w:rtl w:val="0"/>
              </w:rPr>
              <w:t xml:space="preserve">Utility Category Master</w:t>
            </w:r>
          </w:p>
        </w:tc>
        <w:tc>
          <w:tcPr/>
          <w:p w:rsidR="00000000" w:rsidDel="00000000" w:rsidP="00000000" w:rsidRDefault="00000000" w:rsidRPr="00000000" w14:paraId="000001A3">
            <w:pPr>
              <w:jc w:val="left"/>
              <w:rPr/>
            </w:pPr>
            <w:r w:rsidDel="00000000" w:rsidR="00000000" w:rsidRPr="00000000">
              <w:rPr>
                <w:rtl w:val="0"/>
              </w:rPr>
              <w:t xml:space="preserve">Grouping of utility types for reporting and budgeting (Power, Water, Connectivity, Property)</w:t>
            </w:r>
          </w:p>
        </w:tc>
      </w:tr>
      <w:tr>
        <w:trPr>
          <w:cantSplit w:val="0"/>
          <w:tblHeader w:val="0"/>
        </w:trPr>
        <w:tc>
          <w:tcPr/>
          <w:p w:rsidR="00000000" w:rsidDel="00000000" w:rsidP="00000000" w:rsidRDefault="00000000" w:rsidRPr="00000000" w14:paraId="000001A4">
            <w:pPr>
              <w:jc w:val="left"/>
              <w:rPr/>
            </w:pPr>
            <w:r w:rsidDel="00000000" w:rsidR="00000000" w:rsidRPr="00000000">
              <w:rPr>
                <w:rtl w:val="0"/>
              </w:rPr>
              <w:t xml:space="preserve">Landlord Master</w:t>
            </w:r>
          </w:p>
        </w:tc>
        <w:tc>
          <w:tcPr/>
          <w:p w:rsidR="00000000" w:rsidDel="00000000" w:rsidP="00000000" w:rsidRDefault="00000000" w:rsidRPr="00000000" w14:paraId="000001A5">
            <w:pPr>
              <w:jc w:val="left"/>
              <w:rPr/>
            </w:pPr>
            <w:r w:rsidDel="00000000" w:rsidR="00000000" w:rsidRPr="00000000">
              <w:rPr>
                <w:rtl w:val="0"/>
              </w:rPr>
              <w:t xml:space="preserve">Landlord name, PAN/TAN, contact details, bank details, documents</w:t>
            </w:r>
          </w:p>
        </w:tc>
      </w:tr>
      <w:tr>
        <w:trPr>
          <w:cantSplit w:val="0"/>
          <w:tblHeader w:val="0"/>
        </w:trPr>
        <w:tc>
          <w:tcPr/>
          <w:p w:rsidR="00000000" w:rsidDel="00000000" w:rsidP="00000000" w:rsidRDefault="00000000" w:rsidRPr="00000000" w14:paraId="000001A6">
            <w:pPr>
              <w:jc w:val="left"/>
              <w:rPr/>
            </w:pPr>
            <w:r w:rsidDel="00000000" w:rsidR="00000000" w:rsidRPr="00000000">
              <w:rPr>
                <w:rtl w:val="0"/>
              </w:rPr>
              <w:t xml:space="preserve">Lease Master</w:t>
            </w:r>
          </w:p>
        </w:tc>
        <w:tc>
          <w:tcPr/>
          <w:p w:rsidR="00000000" w:rsidDel="00000000" w:rsidP="00000000" w:rsidRDefault="00000000" w:rsidRPr="00000000" w14:paraId="000001A7">
            <w:pPr>
              <w:jc w:val="left"/>
              <w:rPr/>
            </w:pPr>
            <w:r w:rsidDel="00000000" w:rsidR="00000000" w:rsidRPr="00000000">
              <w:rPr>
                <w:rtl w:val="0"/>
              </w:rPr>
              <w:t xml:space="preserve">Lease start/end dates, rent amount, CAM amount, escalation clause, security deposit, renewal terms</w:t>
            </w:r>
          </w:p>
        </w:tc>
      </w:tr>
      <w:tr>
        <w:trPr>
          <w:cantSplit w:val="0"/>
          <w:tblHeader w:val="0"/>
        </w:trPr>
        <w:tc>
          <w:tcPr/>
          <w:p w:rsidR="00000000" w:rsidDel="00000000" w:rsidP="00000000" w:rsidRDefault="00000000" w:rsidRPr="00000000" w14:paraId="000001A8">
            <w:pPr>
              <w:jc w:val="left"/>
              <w:rPr/>
            </w:pPr>
            <w:r w:rsidDel="00000000" w:rsidR="00000000" w:rsidRPr="00000000">
              <w:rPr>
                <w:rtl w:val="0"/>
              </w:rPr>
              <w:t xml:space="preserve">Building Management Master</w:t>
            </w:r>
          </w:p>
        </w:tc>
        <w:tc>
          <w:tcPr/>
          <w:p w:rsidR="00000000" w:rsidDel="00000000" w:rsidP="00000000" w:rsidRDefault="00000000" w:rsidRPr="00000000" w14:paraId="000001A9">
            <w:pPr>
              <w:jc w:val="left"/>
              <w:rPr/>
            </w:pPr>
            <w:r w:rsidDel="00000000" w:rsidR="00000000" w:rsidRPr="00000000">
              <w:rPr>
                <w:rtl w:val="0"/>
              </w:rPr>
              <w:t xml:space="preserve">Building management company details, CAM contact, maintenance contact</w:t>
            </w:r>
          </w:p>
        </w:tc>
      </w:tr>
      <w:tr>
        <w:trPr>
          <w:cantSplit w:val="0"/>
          <w:tblHeader w:val="0"/>
        </w:trPr>
        <w:tc>
          <w:tcPr/>
          <w:p w:rsidR="00000000" w:rsidDel="00000000" w:rsidP="00000000" w:rsidRDefault="00000000" w:rsidRPr="00000000" w14:paraId="000001AA">
            <w:pPr>
              <w:jc w:val="left"/>
              <w:rPr/>
            </w:pPr>
            <w:r w:rsidDel="00000000" w:rsidR="00000000" w:rsidRPr="00000000">
              <w:rPr>
                <w:rtl w:val="0"/>
              </w:rPr>
              <w:t xml:space="preserve">Utility Vendor Master</w:t>
            </w:r>
          </w:p>
        </w:tc>
        <w:tc>
          <w:tcPr/>
          <w:p w:rsidR="00000000" w:rsidDel="00000000" w:rsidP="00000000" w:rsidRDefault="00000000" w:rsidRPr="00000000" w14:paraId="000001AB">
            <w:pPr>
              <w:jc w:val="left"/>
              <w:rPr/>
            </w:pPr>
            <w:r w:rsidDel="00000000" w:rsidR="00000000" w:rsidRPr="00000000">
              <w:rPr>
                <w:rtl w:val="0"/>
              </w:rPr>
              <w:t xml:space="preserve">Vendor name, service category, contact, SLA, AMC details, documents, performance records</w:t>
            </w:r>
          </w:p>
        </w:tc>
      </w:tr>
      <w:tr>
        <w:trPr>
          <w:cantSplit w:val="0"/>
          <w:tblHeader w:val="0"/>
        </w:trPr>
        <w:tc>
          <w:tcPr/>
          <w:p w:rsidR="00000000" w:rsidDel="00000000" w:rsidP="00000000" w:rsidRDefault="00000000" w:rsidRPr="00000000" w14:paraId="000001AC">
            <w:pPr>
              <w:jc w:val="left"/>
              <w:rPr/>
            </w:pPr>
            <w:r w:rsidDel="00000000" w:rsidR="00000000" w:rsidRPr="00000000">
              <w:rPr>
                <w:rtl w:val="0"/>
              </w:rPr>
              <w:t xml:space="preserve">Utility Maintenance Type</w:t>
            </w:r>
          </w:p>
        </w:tc>
        <w:tc>
          <w:tcPr/>
          <w:p w:rsidR="00000000" w:rsidDel="00000000" w:rsidP="00000000" w:rsidRDefault="00000000" w:rsidRPr="00000000" w14:paraId="000001AD">
            <w:pPr>
              <w:jc w:val="left"/>
              <w:rPr/>
            </w:pPr>
            <w:r w:rsidDel="00000000" w:rsidR="00000000" w:rsidRPr="00000000">
              <w:rPr>
                <w:rtl w:val="0"/>
              </w:rPr>
              <w:t xml:space="preserve">Preventive, Corrective, Breakdown, AMC, Emergency maintenance categories</w:t>
            </w:r>
          </w:p>
        </w:tc>
      </w:tr>
      <w:tr>
        <w:trPr>
          <w:cantSplit w:val="0"/>
          <w:tblHeader w:val="0"/>
        </w:trPr>
        <w:tc>
          <w:tcPr/>
          <w:p w:rsidR="00000000" w:rsidDel="00000000" w:rsidP="00000000" w:rsidRDefault="00000000" w:rsidRPr="00000000" w14:paraId="000001AE">
            <w:pPr>
              <w:jc w:val="left"/>
              <w:rPr/>
            </w:pPr>
            <w:r w:rsidDel="00000000" w:rsidR="00000000" w:rsidRPr="00000000">
              <w:rPr>
                <w:rtl w:val="0"/>
              </w:rPr>
              <w:t xml:space="preserve">Utility Complaint Category</w:t>
            </w:r>
          </w:p>
        </w:tc>
        <w:tc>
          <w:tcPr/>
          <w:p w:rsidR="00000000" w:rsidDel="00000000" w:rsidP="00000000" w:rsidRDefault="00000000" w:rsidRPr="00000000" w14:paraId="000001AF">
            <w:pPr>
              <w:jc w:val="left"/>
              <w:rPr/>
            </w:pPr>
            <w:r w:rsidDel="00000000" w:rsidR="00000000" w:rsidRPr="00000000">
              <w:rPr>
                <w:rtl w:val="0"/>
              </w:rPr>
              <w:t xml:space="preserve">Power failure, Water supply issue, Internet outage, DG fault, UPS fault, Solar fault, Meter issue</w:t>
            </w:r>
          </w:p>
        </w:tc>
      </w:tr>
      <w:tr>
        <w:trPr>
          <w:cantSplit w:val="0"/>
          <w:tblHeader w:val="0"/>
        </w:trPr>
        <w:tc>
          <w:tcPr/>
          <w:p w:rsidR="00000000" w:rsidDel="00000000" w:rsidP="00000000" w:rsidRDefault="00000000" w:rsidRPr="00000000" w14:paraId="000001B0">
            <w:pPr>
              <w:jc w:val="left"/>
              <w:rPr/>
            </w:pPr>
            <w:r w:rsidDel="00000000" w:rsidR="00000000" w:rsidRPr="00000000">
              <w:rPr>
                <w:rtl w:val="0"/>
              </w:rPr>
              <w:t xml:space="preserve">Utility Service Category</w:t>
            </w:r>
          </w:p>
        </w:tc>
        <w:tc>
          <w:tcPr/>
          <w:p w:rsidR="00000000" w:rsidDel="00000000" w:rsidP="00000000" w:rsidRDefault="00000000" w:rsidRPr="00000000" w14:paraId="000001B1">
            <w:pPr>
              <w:jc w:val="left"/>
              <w:rPr/>
            </w:pPr>
            <w:r w:rsidDel="00000000" w:rsidR="00000000" w:rsidRPr="00000000">
              <w:rPr>
                <w:rtl w:val="0"/>
              </w:rPr>
              <w:t xml:space="preserve">DG servicing, UPS maintenance, Solar maintenance, Electrical inspection, Meter calibration</w:t>
            </w:r>
          </w:p>
        </w:tc>
      </w:tr>
      <w:tr>
        <w:trPr>
          <w:cantSplit w:val="0"/>
          <w:tblHeader w:val="0"/>
        </w:trPr>
        <w:tc>
          <w:tcPr/>
          <w:p w:rsidR="00000000" w:rsidDel="00000000" w:rsidP="00000000" w:rsidRDefault="00000000" w:rsidRPr="00000000" w14:paraId="000001B2">
            <w:pPr>
              <w:jc w:val="left"/>
              <w:rPr/>
            </w:pPr>
            <w:r w:rsidDel="00000000" w:rsidR="00000000" w:rsidRPr="00000000">
              <w:rPr>
                <w:rtl w:val="0"/>
              </w:rPr>
              <w:t xml:space="preserve">Compliance Master</w:t>
            </w:r>
          </w:p>
        </w:tc>
        <w:tc>
          <w:tcPr/>
          <w:p w:rsidR="00000000" w:rsidDel="00000000" w:rsidP="00000000" w:rsidRDefault="00000000" w:rsidRPr="00000000" w14:paraId="000001B3">
            <w:pPr>
              <w:jc w:val="left"/>
              <w:rPr/>
            </w:pPr>
            <w:r w:rsidDel="00000000" w:rsidR="00000000" w:rsidRPr="00000000">
              <w:rPr>
                <w:rtl w:val="0"/>
              </w:rPr>
              <w:t xml:space="preserve">Utility compliance types: Electrical NOC, DG License, UPS Inspection, Utility Licenses, Lease Compliance</w:t>
            </w:r>
          </w:p>
        </w:tc>
      </w:tr>
      <w:tr>
        <w:trPr>
          <w:cantSplit w:val="0"/>
          <w:tblHeader w:val="0"/>
        </w:trPr>
        <w:tc>
          <w:tcPr/>
          <w:p w:rsidR="00000000" w:rsidDel="00000000" w:rsidP="00000000" w:rsidRDefault="00000000" w:rsidRPr="00000000" w14:paraId="000001B4">
            <w:pPr>
              <w:jc w:val="left"/>
              <w:rPr/>
            </w:pPr>
            <w:r w:rsidDel="00000000" w:rsidR="00000000" w:rsidRPr="00000000">
              <w:rPr>
                <w:rtl w:val="0"/>
              </w:rPr>
              <w:t xml:space="preserve">TDS Master</w:t>
            </w:r>
          </w:p>
        </w:tc>
        <w:tc>
          <w:tcPr/>
          <w:p w:rsidR="00000000" w:rsidDel="00000000" w:rsidP="00000000" w:rsidRDefault="00000000" w:rsidRPr="00000000" w14:paraId="000001B5">
            <w:pPr>
              <w:jc w:val="left"/>
              <w:rPr/>
            </w:pPr>
            <w:r w:rsidDel="00000000" w:rsidR="00000000" w:rsidRPr="00000000">
              <w:rPr>
                <w:rtl w:val="0"/>
              </w:rPr>
              <w:t xml:space="preserve">Configurable TDS percentage slabs, applicable payment types (rent, vendor), landlord-wise and vendor-wise overrides</w:t>
            </w:r>
          </w:p>
        </w:tc>
      </w:tr>
      <w:tr>
        <w:trPr>
          <w:cantSplit w:val="0"/>
          <w:tblHeader w:val="0"/>
        </w:trPr>
        <w:tc>
          <w:tcPr/>
          <w:p w:rsidR="00000000" w:rsidDel="00000000" w:rsidP="00000000" w:rsidRDefault="00000000" w:rsidRPr="00000000" w14:paraId="000001B6">
            <w:pPr>
              <w:jc w:val="left"/>
              <w:rPr/>
            </w:pPr>
            <w:r w:rsidDel="00000000" w:rsidR="00000000" w:rsidRPr="00000000">
              <w:rPr>
                <w:rtl w:val="0"/>
              </w:rPr>
              <w:t xml:space="preserve">Broker Master</w:t>
            </w:r>
          </w:p>
        </w:tc>
        <w:tc>
          <w:tcPr/>
          <w:p w:rsidR="00000000" w:rsidDel="00000000" w:rsidP="00000000" w:rsidRDefault="00000000" w:rsidRPr="00000000" w14:paraId="000001B7">
            <w:pPr>
              <w:jc w:val="left"/>
              <w:rPr/>
            </w:pPr>
            <w:r w:rsidDel="00000000" w:rsidR="00000000" w:rsidRPr="00000000">
              <w:rPr>
                <w:rtl w:val="0"/>
              </w:rPr>
              <w:t xml:space="preserve">Broker name, contact details, brokerage %/fixed brokerage, commission amount, payment status, linked lease</w:t>
            </w:r>
          </w:p>
        </w:tc>
      </w:tr>
      <w:tr>
        <w:trPr>
          <w:cantSplit w:val="0"/>
          <w:tblHeader w:val="0"/>
        </w:trPr>
        <w:tc>
          <w:tcPr/>
          <w:p w:rsidR="00000000" w:rsidDel="00000000" w:rsidP="00000000" w:rsidRDefault="00000000" w:rsidRPr="00000000" w14:paraId="000001B8">
            <w:pPr>
              <w:jc w:val="left"/>
              <w:rPr/>
            </w:pPr>
            <w:r w:rsidDel="00000000" w:rsidR="00000000" w:rsidRPr="00000000">
              <w:rPr>
                <w:rtl w:val="0"/>
              </w:rPr>
              <w:t xml:space="preserve">Certification Master</w:t>
            </w:r>
          </w:p>
        </w:tc>
        <w:tc>
          <w:tcPr/>
          <w:p w:rsidR="00000000" w:rsidDel="00000000" w:rsidP="00000000" w:rsidRDefault="00000000" w:rsidRPr="00000000" w14:paraId="000001B9">
            <w:pPr>
              <w:jc w:val="left"/>
              <w:rPr/>
            </w:pPr>
            <w:r w:rsidDel="00000000" w:rsidR="00000000" w:rsidRPr="00000000">
              <w:rPr>
                <w:rtl w:val="0"/>
              </w:rPr>
              <w:t xml:space="preserve">Configurable statutory certification types (Trade Licence, Fire NOC, Electrical Safety Certificate, Shop &amp; Establishment Registration, Lift Licence, Pollution Certificate, custom types), applicable per office location</w:t>
            </w:r>
          </w:p>
        </w:tc>
      </w:tr>
    </w:tbl>
    <w:bookmarkStart w:colFirst="0" w:colLast="0" w:name="1prqr4qpx2s7" w:id="27"/>
    <w:bookmarkEnd w:id="27"/>
    <w:p w:rsidR="00000000" w:rsidDel="00000000" w:rsidP="00000000" w:rsidRDefault="00000000" w:rsidRPr="00000000" w14:paraId="000001BA">
      <w:pPr>
        <w:pStyle w:val="Heading2"/>
        <w:rPr/>
      </w:pPr>
      <w:r w:rsidDel="00000000" w:rsidR="00000000" w:rsidRPr="00000000">
        <w:rPr>
          <w:b w:val="1"/>
          <w:bCs w:val="1"/>
          <w:rtl w:val="0"/>
        </w:rPr>
        <w:t xml:space="preserve">6.2 Module Specifications — Core Epics</w:t>
      </w:r>
      <w:r w:rsidDel="00000000" w:rsidR="00000000" w:rsidRPr="00000000">
        <w:rPr>
          <w:rtl w:val="0"/>
        </w:rPr>
      </w:r>
    </w:p>
    <w:bookmarkStart w:colFirst="0" w:colLast="0" w:name="3d2bmnoxx51i" w:id="28"/>
    <w:bookmarkEnd w:id="28"/>
    <w:p w:rsidR="00000000" w:rsidDel="00000000" w:rsidP="00000000" w:rsidRDefault="00000000" w:rsidRPr="00000000" w14:paraId="000001BB">
      <w:pPr>
        <w:pStyle w:val="Heading3"/>
        <w:rPr/>
      </w:pPr>
      <w:r w:rsidDel="00000000" w:rsidR="00000000" w:rsidRPr="00000000">
        <w:rPr>
          <w:b w:val="1"/>
          <w:bCs w:val="1"/>
          <w:rtl w:val="0"/>
        </w:rPr>
        <w:t xml:space="preserve">Epic 1 — User Authentication &amp; Access Management</w:t>
      </w: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MFA-backed authentication with optional SSO integration. RBAC hierarchy: Office &gt; Utility Category &gt; Function, with role-based access (Admin Team, Vendor Manager, Compliance Coordinator, Finance Reviewer). Password policy, session timeout, and audit logging of all user actions.</w:t>
      </w:r>
    </w:p>
    <w:bookmarkStart w:colFirst="0" w:colLast="0" w:name="4fft0rfycoev" w:id="29"/>
    <w:bookmarkEnd w:id="29"/>
    <w:p w:rsidR="00000000" w:rsidDel="00000000" w:rsidP="00000000" w:rsidRDefault="00000000" w:rsidRPr="00000000" w14:paraId="000001BD">
      <w:pPr>
        <w:pStyle w:val="Heading3"/>
        <w:rPr/>
      </w:pPr>
      <w:r w:rsidDel="00000000" w:rsidR="00000000" w:rsidRPr="00000000">
        <w:rPr>
          <w:b w:val="1"/>
          <w:bCs w:val="1"/>
          <w:rtl w:val="0"/>
        </w:rPr>
        <w:t xml:space="preserve">Epic 2 — Office &amp; Building Master</w:t>
      </w: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Onboarding of offices, branch offices, buildings, and floors as the structural foundation for all utility records. Bulk upload via CSV for large office portfolios. Office hierarchy serves as the shared reference structure for all current and future OAMS modules.</w:t>
      </w:r>
    </w:p>
    <w:bookmarkStart w:colFirst="0" w:colLast="0" w:name="3rgxtj1z2l0m" w:id="30"/>
    <w:bookmarkEnd w:id="30"/>
    <w:p w:rsidR="00000000" w:rsidDel="00000000" w:rsidP="00000000" w:rsidRDefault="00000000" w:rsidRPr="00000000" w14:paraId="000001BF">
      <w:pPr>
        <w:pStyle w:val="Heading3"/>
        <w:rPr/>
      </w:pPr>
      <w:r w:rsidDel="00000000" w:rsidR="00000000" w:rsidRPr="00000000">
        <w:rPr>
          <w:b w:val="1"/>
          <w:bCs w:val="1"/>
          <w:rtl w:val="0"/>
        </w:rPr>
        <w:t xml:space="preserve">Epic 3 — Utility Master &amp; Connection Management</w:t>
      </w: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Registration and management of all utility types and connections per office. Key capabilities:</w:t>
      </w:r>
    </w:p>
    <w:p w:rsidR="00000000" w:rsidDel="00000000" w:rsidP="00000000" w:rsidRDefault="00000000" w:rsidRPr="00000000" w14:paraId="000001C1">
      <w:pPr>
        <w:numPr>
          <w:ilvl w:val="0"/>
          <w:numId w:val="11"/>
        </w:numPr>
        <w:ind w:left="720" w:hanging="480"/>
        <w:rPr/>
      </w:pPr>
      <w:r w:rsidDel="00000000" w:rsidR="00000000" w:rsidRPr="00000000">
        <w:rPr>
          <w:rtl w:val="0"/>
        </w:rPr>
        <w:t xml:space="preserve">Utility category registration: Electricity, Water, Internet, Telephone, Gas, DG Set, UPS, Solar, Office Rent, CAM, Building Maintenance Charges.</w:t>
      </w:r>
    </w:p>
    <w:p w:rsidR="00000000" w:rsidDel="00000000" w:rsidP="00000000" w:rsidRDefault="00000000" w:rsidRPr="00000000" w14:paraId="000001C2">
      <w:pPr>
        <w:numPr>
          <w:ilvl w:val="0"/>
          <w:numId w:val="11"/>
        </w:numPr>
        <w:ind w:left="720" w:hanging="480"/>
        <w:rPr/>
      </w:pPr>
      <w:r w:rsidDel="00000000" w:rsidR="00000000" w:rsidRPr="00000000">
        <w:rPr>
          <w:rtl w:val="0"/>
        </w:rPr>
        <w:t xml:space="preserve">Utility connection setup: meter number, account ID, connection type, sanctioned load, connection date.</w:t>
      </w:r>
    </w:p>
    <w:p w:rsidR="00000000" w:rsidDel="00000000" w:rsidP="00000000" w:rsidRDefault="00000000" w:rsidRPr="00000000" w14:paraId="000001C3">
      <w:pPr>
        <w:numPr>
          <w:ilvl w:val="0"/>
          <w:numId w:val="11"/>
        </w:numPr>
        <w:ind w:left="720" w:hanging="480"/>
        <w:rPr/>
      </w:pPr>
      <w:r w:rsidDel="00000000" w:rsidR="00000000" w:rsidRPr="00000000">
        <w:rPr>
          <w:rtl w:val="0"/>
        </w:rPr>
        <w:t xml:space="preserve">Utility account master: account reference, billing cycle, provider details, contract period.</w:t>
      </w:r>
    </w:p>
    <w:p w:rsidR="00000000" w:rsidDel="00000000" w:rsidP="00000000" w:rsidRDefault="00000000" w:rsidRPr="00000000" w14:paraId="000001C4">
      <w:pPr>
        <w:numPr>
          <w:ilvl w:val="0"/>
          <w:numId w:val="11"/>
        </w:numPr>
        <w:ind w:left="720" w:hanging="480"/>
        <w:rPr/>
      </w:pPr>
      <w:r w:rsidDel="00000000" w:rsidR="00000000" w:rsidRPr="00000000">
        <w:rPr>
          <w:rtl w:val="0"/>
        </w:rPr>
        <w:t xml:space="preserve">Utility vendor mapping: link each utility account to its service provider or vendor.</w:t>
      </w:r>
    </w:p>
    <w:p w:rsidR="00000000" w:rsidDel="00000000" w:rsidP="00000000" w:rsidRDefault="00000000" w:rsidRPr="00000000" w14:paraId="000001C5">
      <w:pPr>
        <w:numPr>
          <w:ilvl w:val="0"/>
          <w:numId w:val="11"/>
        </w:numPr>
        <w:ind w:left="720" w:hanging="480"/>
        <w:rPr/>
      </w:pPr>
      <w:r w:rsidDel="00000000" w:rsidR="00000000" w:rsidRPr="00000000">
        <w:rPr>
          <w:rtl w:val="0"/>
        </w:rPr>
        <w:t xml:space="preserve">Multi-location support: a single utility type can have separate connections per office/floor.</w:t>
      </w:r>
    </w:p>
    <w:bookmarkStart w:colFirst="0" w:colLast="0" w:name="k9rkf2dgi81q" w:id="31"/>
    <w:bookmarkEnd w:id="31"/>
    <w:p w:rsidR="00000000" w:rsidDel="00000000" w:rsidP="00000000" w:rsidRDefault="00000000" w:rsidRPr="00000000" w14:paraId="000001C6">
      <w:pPr>
        <w:pStyle w:val="Heading3"/>
        <w:rPr/>
      </w:pPr>
      <w:r w:rsidDel="00000000" w:rsidR="00000000" w:rsidRPr="00000000">
        <w:rPr>
          <w:b w:val="1"/>
          <w:bCs w:val="1"/>
          <w:rtl w:val="0"/>
        </w:rPr>
        <w:t xml:space="preserve">Epic 4 — Property &amp; Lease Management</w:t>
      </w: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Central repository for office lease agreements and associated cost obligations. Key capabilities:</w:t>
      </w:r>
    </w:p>
    <w:p w:rsidR="00000000" w:rsidDel="00000000" w:rsidP="00000000" w:rsidRDefault="00000000" w:rsidRPr="00000000" w14:paraId="000001C8">
      <w:pPr>
        <w:numPr>
          <w:ilvl w:val="0"/>
          <w:numId w:val="12"/>
        </w:numPr>
        <w:ind w:left="720" w:hanging="480"/>
        <w:rPr/>
      </w:pPr>
      <w:r w:rsidDel="00000000" w:rsidR="00000000" w:rsidRPr="00000000">
        <w:rPr>
          <w:rtl w:val="0"/>
        </w:rPr>
        <w:t xml:space="preserve">Landlord Master: landlord registration with PAN/TAN, contact details, bank details, and document repository.</w:t>
      </w:r>
    </w:p>
    <w:p w:rsidR="00000000" w:rsidDel="00000000" w:rsidP="00000000" w:rsidRDefault="00000000" w:rsidRPr="00000000" w14:paraId="000001C9">
      <w:pPr>
        <w:numPr>
          <w:ilvl w:val="0"/>
          <w:numId w:val="12"/>
        </w:numPr>
        <w:ind w:left="720" w:hanging="480"/>
        <w:rPr/>
      </w:pPr>
      <w:r w:rsidDel="00000000" w:rsidR="00000000" w:rsidRPr="00000000">
        <w:rPr>
          <w:rtl w:val="0"/>
        </w:rPr>
        <w:t xml:space="preserve">Lease Agreement Repository: lease document upload, start date, end date, rent amount, CAM amount, security deposit, escalation clause, and renewal terms.</w:t>
      </w:r>
    </w:p>
    <w:p w:rsidR="00000000" w:rsidDel="00000000" w:rsidP="00000000" w:rsidRDefault="00000000" w:rsidRPr="00000000" w14:paraId="000001CA">
      <w:pPr>
        <w:numPr>
          <w:ilvl w:val="0"/>
          <w:numId w:val="12"/>
        </w:numPr>
        <w:ind w:left="720" w:hanging="480"/>
        <w:rPr/>
      </w:pPr>
      <w:r w:rsidDel="00000000" w:rsidR="00000000" w:rsidRPr="00000000">
        <w:rPr>
          <w:rtl w:val="0"/>
        </w:rPr>
        <w:t xml:space="preserve">Rent Payment Register: monthly rent payment recording, due date tracking, payment history, and overdue alerts.</w:t>
      </w:r>
    </w:p>
    <w:p w:rsidR="00000000" w:rsidDel="00000000" w:rsidP="00000000" w:rsidRDefault="00000000" w:rsidRPr="00000000" w14:paraId="000001CB">
      <w:pPr>
        <w:numPr>
          <w:ilvl w:val="0"/>
          <w:numId w:val="12"/>
        </w:numPr>
        <w:ind w:left="720" w:hanging="480"/>
        <w:rPr/>
      </w:pPr>
      <w:r w:rsidDel="00000000" w:rsidR="00000000" w:rsidRPr="00000000">
        <w:rPr>
          <w:rtl w:val="0"/>
        </w:rPr>
        <w:t xml:space="preserve">CAM Charge Recording: CAM and building maintenance charges recorded per period and included in property cost reporting.</w:t>
      </w:r>
    </w:p>
    <w:p w:rsidR="00000000" w:rsidDel="00000000" w:rsidP="00000000" w:rsidRDefault="00000000" w:rsidRPr="00000000" w14:paraId="000001CC">
      <w:pPr>
        <w:numPr>
          <w:ilvl w:val="0"/>
          <w:numId w:val="12"/>
        </w:numPr>
        <w:ind w:left="720" w:hanging="480"/>
        <w:rPr/>
      </w:pPr>
      <w:r w:rsidDel="00000000" w:rsidR="00000000" w:rsidRPr="00000000">
        <w:rPr>
          <w:rtl w:val="0"/>
        </w:rPr>
        <w:t xml:space="preserve">Lease Renewal Reminders: automated alerts at configurable intervals (e.g., 180/90/60/30 days before expiry).</w:t>
      </w:r>
    </w:p>
    <w:p w:rsidR="00000000" w:rsidDel="00000000" w:rsidP="00000000" w:rsidRDefault="00000000" w:rsidRPr="00000000" w14:paraId="000001CD">
      <w:pPr>
        <w:numPr>
          <w:ilvl w:val="0"/>
          <w:numId w:val="12"/>
        </w:numPr>
        <w:ind w:left="720" w:hanging="480"/>
        <w:rPr/>
      </w:pPr>
      <w:r w:rsidDel="00000000" w:rsidR="00000000" w:rsidRPr="00000000">
        <w:rPr>
          <w:rtl w:val="0"/>
        </w:rPr>
        <w:t xml:space="preserve">Security Deposit Tracking: deposit amount, receipt date, expected refund date, and refund status.</w:t>
      </w:r>
    </w:p>
    <w:p w:rsidR="00000000" w:rsidDel="00000000" w:rsidP="00000000" w:rsidRDefault="00000000" w:rsidRPr="00000000" w14:paraId="000001CE">
      <w:pPr>
        <w:numPr>
          <w:ilvl w:val="0"/>
          <w:numId w:val="12"/>
        </w:numPr>
        <w:ind w:left="720" w:hanging="480"/>
        <w:rPr/>
      </w:pPr>
      <w:r w:rsidDel="00000000" w:rsidR="00000000" w:rsidRPr="00000000">
        <w:rPr>
          <w:rtl w:val="0"/>
        </w:rPr>
        <w:t xml:space="preserve">Lease Compliance: lease agreement expiry tracking and statutory compliance monitoring.</w:t>
      </w:r>
    </w:p>
    <w:p w:rsidR="00000000" w:rsidDel="00000000" w:rsidP="00000000" w:rsidRDefault="00000000" w:rsidRPr="00000000" w14:paraId="000001CF">
      <w:pPr>
        <w:numPr>
          <w:ilvl w:val="0"/>
          <w:numId w:val="12"/>
        </w:numPr>
        <w:ind w:left="720" w:hanging="480"/>
        <w:rPr/>
      </w:pPr>
      <w:r w:rsidDel="00000000" w:rsidR="00000000" w:rsidRPr="00000000">
        <w:rPr>
          <w:rtl w:val="0"/>
        </w:rPr>
        <w:t xml:space="preserve">AI-Assisted Agreement Generation: configurable agreement templates; automatic draft generation using entered lease information; editable draft before finalization; PDF generation. This is an advanced capability within Lease Management — organizations may enable or adopt it based on business requirements, in addition to the standard agreement upload workflow.</w:t>
      </w:r>
    </w:p>
    <w:p w:rsidR="00000000" w:rsidDel="00000000" w:rsidP="00000000" w:rsidRDefault="00000000" w:rsidRPr="00000000" w14:paraId="000001D0">
      <w:pPr>
        <w:numPr>
          <w:ilvl w:val="0"/>
          <w:numId w:val="12"/>
        </w:numPr>
        <w:ind w:left="720" w:hanging="480"/>
        <w:rPr/>
      </w:pPr>
      <w:r w:rsidDel="00000000" w:rsidR="00000000" w:rsidRPr="00000000">
        <w:rPr>
          <w:rtl w:val="0"/>
        </w:rPr>
        <w:t xml:space="preserve">Broker Management &amp; Commission: Broker Master (broker name, contact details, brokerage %/fixed brokerage, commission amount, payment status, linked lease); broker commission tracking, broker payment history, and broker reports.</w:t>
      </w:r>
    </w:p>
    <w:p w:rsidR="00000000" w:rsidDel="00000000" w:rsidP="00000000" w:rsidRDefault="00000000" w:rsidRPr="00000000" w14:paraId="000001D1">
      <w:pPr>
        <w:numPr>
          <w:ilvl w:val="0"/>
          <w:numId w:val="12"/>
        </w:numPr>
        <w:ind w:left="720" w:hanging="480"/>
        <w:rPr/>
      </w:pPr>
      <w:r w:rsidDel="00000000" w:rsidR="00000000" w:rsidRPr="00000000">
        <w:rPr>
          <w:rtl w:val="0"/>
        </w:rPr>
        <w:t xml:space="preserve">Property Handover / Takeover Condition: capture of office condition during handover, takeover, and property inspection, including photos, videos, comments, inspection notes, and a condition checklist, with complete history maintained for future comparison.</w:t>
      </w:r>
    </w:p>
    <w:bookmarkStart w:colFirst="0" w:colLast="0" w:name="fxm2oclie653" w:id="32"/>
    <w:bookmarkEnd w:id="32"/>
    <w:p w:rsidR="00000000" w:rsidDel="00000000" w:rsidP="00000000" w:rsidRDefault="00000000" w:rsidRPr="00000000" w14:paraId="000001D2">
      <w:pPr>
        <w:pStyle w:val="Heading3"/>
        <w:rPr/>
      </w:pPr>
      <w:r w:rsidDel="00000000" w:rsidR="00000000" w:rsidRPr="00000000">
        <w:rPr>
          <w:b w:val="1"/>
          <w:bCs w:val="1"/>
          <w:rtl w:val="0"/>
        </w:rPr>
        <w:t xml:space="preserve">Epic 5 — Utility Bill Entry &amp; Invoice Management</w:t>
      </w: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Digital bill entry and invoice management for all utility types. Key capabilities:</w:t>
      </w:r>
    </w:p>
    <w:p w:rsidR="00000000" w:rsidDel="00000000" w:rsidP="00000000" w:rsidRDefault="00000000" w:rsidRPr="00000000" w14:paraId="000001D4">
      <w:pPr>
        <w:numPr>
          <w:ilvl w:val="0"/>
          <w:numId w:val="13"/>
        </w:numPr>
        <w:ind w:left="720" w:hanging="480"/>
        <w:rPr/>
      </w:pPr>
      <w:r w:rsidDel="00000000" w:rsidR="00000000" w:rsidRPr="00000000">
        <w:rPr>
          <w:rtl w:val="0"/>
        </w:rPr>
        <w:t xml:space="preserve">Monthly bill entry: utility type, billing period (from/to), bill amount, due date, account/meter reference.</w:t>
      </w:r>
    </w:p>
    <w:p w:rsidR="00000000" w:rsidDel="00000000" w:rsidP="00000000" w:rsidRDefault="00000000" w:rsidRPr="00000000" w14:paraId="000001D5">
      <w:pPr>
        <w:numPr>
          <w:ilvl w:val="0"/>
          <w:numId w:val="13"/>
        </w:numPr>
        <w:ind w:left="720" w:hanging="480"/>
        <w:rPr/>
      </w:pPr>
      <w:r w:rsidDel="00000000" w:rsidR="00000000" w:rsidRPr="00000000">
        <w:rPr>
          <w:rtl w:val="0"/>
        </w:rPr>
        <w:t xml:space="preserve">Invoice upload: attach scanned or digital invoice to each bill record.</w:t>
      </w:r>
    </w:p>
    <w:p w:rsidR="00000000" w:rsidDel="00000000" w:rsidP="00000000" w:rsidRDefault="00000000" w:rsidRPr="00000000" w14:paraId="000001D6">
      <w:pPr>
        <w:numPr>
          <w:ilvl w:val="0"/>
          <w:numId w:val="13"/>
        </w:numPr>
        <w:ind w:left="720" w:hanging="480"/>
        <w:rPr/>
      </w:pPr>
      <w:r w:rsidDel="00000000" w:rsidR="00000000" w:rsidRPr="00000000">
        <w:rPr>
          <w:rtl w:val="0"/>
        </w:rPr>
        <w:t xml:space="preserve">Bill register: searchable, filterable view of all utility bills by office, utility type, period, and payment status.</w:t>
      </w:r>
    </w:p>
    <w:p w:rsidR="00000000" w:rsidDel="00000000" w:rsidP="00000000" w:rsidRDefault="00000000" w:rsidRPr="00000000" w14:paraId="000001D7">
      <w:pPr>
        <w:numPr>
          <w:ilvl w:val="0"/>
          <w:numId w:val="13"/>
        </w:numPr>
        <w:ind w:left="720" w:hanging="480"/>
        <w:rPr/>
      </w:pPr>
      <w:r w:rsidDel="00000000" w:rsidR="00000000" w:rsidRPr="00000000">
        <w:rPr>
          <w:rtl w:val="0"/>
        </w:rPr>
        <w:t xml:space="preserve">Bulk bill entry: support entry of multiple utility bills for a period simultaneously.</w:t>
      </w:r>
    </w:p>
    <w:p w:rsidR="00000000" w:rsidDel="00000000" w:rsidP="00000000" w:rsidRDefault="00000000" w:rsidRPr="00000000" w14:paraId="000001D8">
      <w:pPr>
        <w:numPr>
          <w:ilvl w:val="0"/>
          <w:numId w:val="13"/>
        </w:numPr>
        <w:ind w:left="720" w:hanging="480"/>
        <w:rPr/>
      </w:pPr>
      <w:r w:rsidDel="00000000" w:rsidR="00000000" w:rsidRPr="00000000">
        <w:rPr>
          <w:rtl w:val="0"/>
        </w:rPr>
        <w:t xml:space="preserve">Bill amendment: edit bill amount before approval, with change tracked in audit log.</w:t>
      </w:r>
    </w:p>
    <w:bookmarkStart w:colFirst="0" w:colLast="0" w:name="2fgsmjwyicla" w:id="33"/>
    <w:bookmarkEnd w:id="33"/>
    <w:p w:rsidR="00000000" w:rsidDel="00000000" w:rsidP="00000000" w:rsidRDefault="00000000" w:rsidRPr="00000000" w14:paraId="000001D9">
      <w:pPr>
        <w:pStyle w:val="Heading3"/>
        <w:rPr/>
      </w:pPr>
      <w:r w:rsidDel="00000000" w:rsidR="00000000" w:rsidRPr="00000000">
        <w:rPr>
          <w:b w:val="1"/>
          <w:bCs w:val="1"/>
          <w:rtl w:val="0"/>
        </w:rPr>
        <w:t xml:space="preserve">Epic 6 — Utility Bill Approval Workflow</w:t>
      </w: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Configurable multi-step approval workflow for utility bills. Key capabilities:</w:t>
      </w:r>
    </w:p>
    <w:p w:rsidR="00000000" w:rsidDel="00000000" w:rsidP="00000000" w:rsidRDefault="00000000" w:rsidRPr="00000000" w14:paraId="000001DB">
      <w:pPr>
        <w:numPr>
          <w:ilvl w:val="0"/>
          <w:numId w:val="14"/>
        </w:numPr>
        <w:ind w:left="720" w:hanging="480"/>
        <w:rPr/>
      </w:pPr>
      <w:r w:rsidDel="00000000" w:rsidR="00000000" w:rsidRPr="00000000">
        <w:rPr>
          <w:rtl w:val="0"/>
        </w:rPr>
        <w:t xml:space="preserve">Approval thresholds: bills above a configurable amount trigger approval workflow.</w:t>
      </w:r>
    </w:p>
    <w:p w:rsidR="00000000" w:rsidDel="00000000" w:rsidP="00000000" w:rsidRDefault="00000000" w:rsidRPr="00000000" w14:paraId="000001DC">
      <w:pPr>
        <w:numPr>
          <w:ilvl w:val="0"/>
          <w:numId w:val="14"/>
        </w:numPr>
        <w:ind w:left="720" w:hanging="480"/>
        <w:rPr/>
      </w:pPr>
      <w:r w:rsidDel="00000000" w:rsidR="00000000" w:rsidRPr="00000000">
        <w:rPr>
          <w:rtl w:val="0"/>
        </w:rPr>
        <w:t xml:space="preserve">Approver routing: configurable approval chain by utility category, office, or amount.</w:t>
      </w:r>
    </w:p>
    <w:p w:rsidR="00000000" w:rsidDel="00000000" w:rsidP="00000000" w:rsidRDefault="00000000" w:rsidRPr="00000000" w14:paraId="000001DD">
      <w:pPr>
        <w:numPr>
          <w:ilvl w:val="0"/>
          <w:numId w:val="14"/>
        </w:numPr>
        <w:ind w:left="720" w:hanging="480"/>
        <w:rPr/>
      </w:pPr>
      <w:r w:rsidDel="00000000" w:rsidR="00000000" w:rsidRPr="00000000">
        <w:rPr>
          <w:rtl w:val="0"/>
        </w:rPr>
        <w:t xml:space="preserve">Approval actions: Approve, Reject, or Return for Correction with mandatory remarks.</w:t>
      </w:r>
    </w:p>
    <w:p w:rsidR="00000000" w:rsidDel="00000000" w:rsidP="00000000" w:rsidRDefault="00000000" w:rsidRPr="00000000" w14:paraId="000001DE">
      <w:pPr>
        <w:numPr>
          <w:ilvl w:val="0"/>
          <w:numId w:val="14"/>
        </w:numPr>
        <w:ind w:left="720" w:hanging="480"/>
        <w:rPr/>
      </w:pPr>
      <w:r w:rsidDel="00000000" w:rsidR="00000000" w:rsidRPr="00000000">
        <w:rPr>
          <w:rtl w:val="0"/>
        </w:rPr>
        <w:t xml:space="preserve">Approval status tracking: bill status visible as Draft / Pending Approval / Approved / Rejected.</w:t>
      </w:r>
    </w:p>
    <w:p w:rsidR="00000000" w:rsidDel="00000000" w:rsidP="00000000" w:rsidRDefault="00000000" w:rsidRPr="00000000" w14:paraId="000001DF">
      <w:pPr>
        <w:numPr>
          <w:ilvl w:val="0"/>
          <w:numId w:val="14"/>
        </w:numPr>
        <w:ind w:left="720" w:hanging="480"/>
        <w:rPr/>
      </w:pPr>
      <w:r w:rsidDel="00000000" w:rsidR="00000000" w:rsidRPr="00000000">
        <w:rPr>
          <w:rtl w:val="0"/>
        </w:rPr>
        <w:t xml:space="preserve">Approval notifications: email/in-app notifications to approvers and submitters at each stage.</w:t>
      </w:r>
    </w:p>
    <w:bookmarkStart w:colFirst="0" w:colLast="0" w:name="dfiyjz2vcmw4" w:id="34"/>
    <w:bookmarkEnd w:id="34"/>
    <w:p w:rsidR="00000000" w:rsidDel="00000000" w:rsidP="00000000" w:rsidRDefault="00000000" w:rsidRPr="00000000" w14:paraId="000001E0">
      <w:pPr>
        <w:pStyle w:val="Heading3"/>
        <w:rPr/>
      </w:pPr>
      <w:r w:rsidDel="00000000" w:rsidR="00000000" w:rsidRPr="00000000">
        <w:rPr>
          <w:b w:val="1"/>
          <w:bCs w:val="1"/>
          <w:rtl w:val="0"/>
        </w:rPr>
        <w:t xml:space="preserve">Epic 7 — Utility Payment Tracking</w:t>
      </w: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End-to-end tracking of utility bill payments from due date to payment confirmation. Key capabilities:</w:t>
      </w:r>
    </w:p>
    <w:p w:rsidR="00000000" w:rsidDel="00000000" w:rsidP="00000000" w:rsidRDefault="00000000" w:rsidRPr="00000000" w14:paraId="000001E2">
      <w:pPr>
        <w:numPr>
          <w:ilvl w:val="0"/>
          <w:numId w:val="15"/>
        </w:numPr>
        <w:ind w:left="720" w:hanging="480"/>
        <w:rPr/>
      </w:pPr>
      <w:r w:rsidDel="00000000" w:rsidR="00000000" w:rsidRPr="00000000">
        <w:rPr>
          <w:rtl w:val="0"/>
        </w:rPr>
        <w:t xml:space="preserve">Payment recording: payment date, amount, payment mode (NEFT/RTGS/cheque/online), reference number, bank details.</w:t>
      </w:r>
    </w:p>
    <w:p w:rsidR="00000000" w:rsidDel="00000000" w:rsidP="00000000" w:rsidRDefault="00000000" w:rsidRPr="00000000" w14:paraId="000001E3">
      <w:pPr>
        <w:numPr>
          <w:ilvl w:val="0"/>
          <w:numId w:val="15"/>
        </w:numPr>
        <w:ind w:left="720" w:hanging="480"/>
        <w:rPr/>
      </w:pPr>
      <w:r w:rsidDel="00000000" w:rsidR="00000000" w:rsidRPr="00000000">
        <w:rPr>
          <w:rtl w:val="0"/>
        </w:rPr>
        <w:t xml:space="preserve">Payment status: Pending / Approved / Partially Paid / Paid / Overdue.</w:t>
      </w:r>
    </w:p>
    <w:p w:rsidR="00000000" w:rsidDel="00000000" w:rsidP="00000000" w:rsidRDefault="00000000" w:rsidRPr="00000000" w14:paraId="000001E4">
      <w:pPr>
        <w:numPr>
          <w:ilvl w:val="0"/>
          <w:numId w:val="15"/>
        </w:numPr>
        <w:ind w:left="720" w:hanging="480"/>
        <w:rPr/>
      </w:pPr>
      <w:r w:rsidDel="00000000" w:rsidR="00000000" w:rsidRPr="00000000">
        <w:rPr>
          <w:rtl w:val="0"/>
        </w:rPr>
        <w:t xml:space="preserve">Due date tracking: due dates visible on Utility Payment Dashboard with days-to-due countdown.</w:t>
      </w:r>
    </w:p>
    <w:p w:rsidR="00000000" w:rsidDel="00000000" w:rsidP="00000000" w:rsidRDefault="00000000" w:rsidRPr="00000000" w14:paraId="000001E5">
      <w:pPr>
        <w:numPr>
          <w:ilvl w:val="0"/>
          <w:numId w:val="15"/>
        </w:numPr>
        <w:ind w:left="720" w:hanging="480"/>
        <w:rPr/>
      </w:pPr>
      <w:r w:rsidDel="00000000" w:rsidR="00000000" w:rsidRPr="00000000">
        <w:rPr>
          <w:rtl w:val="0"/>
        </w:rPr>
        <w:t xml:space="preserve">Overdue alerts: automated escalation notifications when a bill passes its due date unpaid.</w:t>
      </w:r>
    </w:p>
    <w:p w:rsidR="00000000" w:rsidDel="00000000" w:rsidP="00000000" w:rsidRDefault="00000000" w:rsidRPr="00000000" w14:paraId="000001E6">
      <w:pPr>
        <w:numPr>
          <w:ilvl w:val="0"/>
          <w:numId w:val="15"/>
        </w:numPr>
        <w:ind w:left="720" w:hanging="480"/>
        <w:rPr/>
      </w:pPr>
      <w:r w:rsidDel="00000000" w:rsidR="00000000" w:rsidRPr="00000000">
        <w:rPr>
          <w:rtl w:val="0"/>
        </w:rPr>
        <w:t xml:space="preserve">Payment history: full payment history per utility type and office, with export to Excel/PDF.</w:t>
      </w:r>
    </w:p>
    <w:p w:rsidR="00000000" w:rsidDel="00000000" w:rsidP="00000000" w:rsidRDefault="00000000" w:rsidRPr="00000000" w14:paraId="000001E7">
      <w:pPr>
        <w:numPr>
          <w:ilvl w:val="0"/>
          <w:numId w:val="15"/>
        </w:numPr>
        <w:ind w:left="720" w:hanging="480"/>
        <w:rPr/>
      </w:pPr>
      <w:r w:rsidDel="00000000" w:rsidR="00000000" w:rsidRPr="00000000">
        <w:rPr>
          <w:rtl w:val="0"/>
        </w:rPr>
        <w:t xml:space="preserve">Reminder notifications: configurable advance reminders (e.g., 7 / 3 / 1 day before due date).</w:t>
      </w:r>
    </w:p>
    <w:p w:rsidR="00000000" w:rsidDel="00000000" w:rsidP="00000000" w:rsidRDefault="00000000" w:rsidRPr="00000000" w14:paraId="000001E8">
      <w:pPr>
        <w:numPr>
          <w:ilvl w:val="0"/>
          <w:numId w:val="15"/>
        </w:numPr>
        <w:ind w:left="720" w:hanging="480"/>
        <w:rPr/>
      </w:pPr>
      <w:r w:rsidDel="00000000" w:rsidR="00000000" w:rsidRPr="00000000">
        <w:rPr>
          <w:rtl w:val="0"/>
        </w:rPr>
        <w:t xml:space="preserve">Payment Gateway Integration: online payments via net banking, UPI, credit card, debit card, and wallet; payment status synchronization; transaction reference number capture; payment failure handling; payment success notifications.</w:t>
      </w:r>
    </w:p>
    <w:p w:rsidR="00000000" w:rsidDel="00000000" w:rsidP="00000000" w:rsidRDefault="00000000" w:rsidRPr="00000000" w14:paraId="000001E9">
      <w:pPr>
        <w:numPr>
          <w:ilvl w:val="0"/>
          <w:numId w:val="15"/>
        </w:numPr>
        <w:ind w:left="720" w:hanging="480"/>
        <w:rPr/>
      </w:pPr>
      <w:r w:rsidDel="00000000" w:rsidR="00000000" w:rsidRPr="00000000">
        <w:rPr>
          <w:rtl w:val="0"/>
        </w:rPr>
        <w:t xml:space="preserve">AutoPay: configurable recurring automatic payments for utility bills, rent, and CAM charges; AutoPay enable/disable, schedule configuration, status tracking, and failed AutoPay notifications.</w:t>
      </w:r>
    </w:p>
    <w:p w:rsidR="00000000" w:rsidDel="00000000" w:rsidP="00000000" w:rsidRDefault="00000000" w:rsidRPr="00000000" w14:paraId="000001EA">
      <w:pPr>
        <w:numPr>
          <w:ilvl w:val="0"/>
          <w:numId w:val="15"/>
        </w:numPr>
        <w:ind w:left="720" w:hanging="480"/>
        <w:rPr/>
      </w:pPr>
      <w:r w:rsidDel="00000000" w:rsidR="00000000" w:rsidRPr="00000000">
        <w:rPr>
          <w:rtl w:val="0"/>
        </w:rPr>
        <w:t xml:space="preserve">Late Payment / Fine Rules: configurable grace period, flat penalty, percentage penalty, daily penalty, and monthly penalty rules, definable by utility type.</w:t>
      </w:r>
    </w:p>
    <w:p w:rsidR="00000000" w:rsidDel="00000000" w:rsidP="00000000" w:rsidRDefault="00000000" w:rsidRPr="00000000" w14:paraId="000001EB">
      <w:pPr>
        <w:numPr>
          <w:ilvl w:val="0"/>
          <w:numId w:val="15"/>
        </w:numPr>
        <w:ind w:left="720" w:hanging="480"/>
        <w:rPr/>
      </w:pPr>
      <w:r w:rsidDel="00000000" w:rsidR="00000000" w:rsidRPr="00000000">
        <w:rPr>
          <w:rtl w:val="0"/>
        </w:rPr>
        <w:t xml:space="preserve">TDS deduction on rent and applicable vendor payments is applied at payment recording and reflected in the net payable amount — see Epic 16, TDS Management.</w:t>
      </w:r>
    </w:p>
    <w:bookmarkStart w:colFirst="0" w:colLast="0" w:name="th5armmryxbp" w:id="35"/>
    <w:bookmarkEnd w:id="35"/>
    <w:p w:rsidR="00000000" w:rsidDel="00000000" w:rsidP="00000000" w:rsidRDefault="00000000" w:rsidRPr="00000000" w14:paraId="000001EC">
      <w:pPr>
        <w:pStyle w:val="Heading3"/>
        <w:rPr/>
      </w:pPr>
      <w:r w:rsidDel="00000000" w:rsidR="00000000" w:rsidRPr="00000000">
        <w:rPr>
          <w:b w:val="1"/>
          <w:bCs w:val="1"/>
          <w:rtl w:val="0"/>
        </w:rPr>
        <w:t xml:space="preserve">Epic 8 — Utility Cost Analytics &amp; Budget Monitoring</w:t>
      </w: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Analytics and reporting layer for utility cost visibility and budget control. Key capabilities:</w:t>
      </w:r>
    </w:p>
    <w:p w:rsidR="00000000" w:rsidDel="00000000" w:rsidP="00000000" w:rsidRDefault="00000000" w:rsidRPr="00000000" w14:paraId="000001EE">
      <w:pPr>
        <w:numPr>
          <w:ilvl w:val="0"/>
          <w:numId w:val="16"/>
        </w:numPr>
        <w:ind w:left="720" w:hanging="480"/>
        <w:rPr/>
      </w:pPr>
      <w:r w:rsidDel="00000000" w:rsidR="00000000" w:rsidRPr="00000000">
        <w:rPr>
          <w:rtl w:val="0"/>
        </w:rPr>
        <w:t xml:space="preserve">Monthly expense reports: total utility spend by office and utility type for any selected month.</w:t>
      </w:r>
    </w:p>
    <w:p w:rsidR="00000000" w:rsidDel="00000000" w:rsidP="00000000" w:rsidRDefault="00000000" w:rsidRPr="00000000" w14:paraId="000001EF">
      <w:pPr>
        <w:numPr>
          <w:ilvl w:val="0"/>
          <w:numId w:val="16"/>
        </w:numPr>
        <w:ind w:left="720" w:hanging="480"/>
        <w:rPr/>
      </w:pPr>
      <w:r w:rsidDel="00000000" w:rsidR="00000000" w:rsidRPr="00000000">
        <w:rPr>
          <w:rtl w:val="0"/>
        </w:rPr>
        <w:t xml:space="preserve">Annual expense reports: full-year utility cost summary with month-by-month breakdown.</w:t>
      </w:r>
    </w:p>
    <w:p w:rsidR="00000000" w:rsidDel="00000000" w:rsidP="00000000" w:rsidRDefault="00000000" w:rsidRPr="00000000" w14:paraId="000001F0">
      <w:pPr>
        <w:numPr>
          <w:ilvl w:val="0"/>
          <w:numId w:val="16"/>
        </w:numPr>
        <w:ind w:left="720" w:hanging="480"/>
        <w:rPr/>
      </w:pPr>
      <w:r w:rsidDel="00000000" w:rsidR="00000000" w:rsidRPr="00000000">
        <w:rPr>
          <w:rtl w:val="0"/>
        </w:rPr>
        <w:t xml:space="preserve">Cost comparison: month-on-month and year-on-year cost trend charts per utility type.</w:t>
      </w:r>
    </w:p>
    <w:p w:rsidR="00000000" w:rsidDel="00000000" w:rsidP="00000000" w:rsidRDefault="00000000" w:rsidRPr="00000000" w14:paraId="000001F1">
      <w:pPr>
        <w:numPr>
          <w:ilvl w:val="0"/>
          <w:numId w:val="16"/>
        </w:numPr>
        <w:ind w:left="720" w:hanging="480"/>
        <w:rPr/>
      </w:pPr>
      <w:r w:rsidDel="00000000" w:rsidR="00000000" w:rsidRPr="00000000">
        <w:rPr>
          <w:rtl w:val="0"/>
        </w:rPr>
        <w:t xml:space="preserve">Utility budget tracking: budget entry per utility type and period; actual-versus-budget variance tracking.</w:t>
      </w:r>
    </w:p>
    <w:p w:rsidR="00000000" w:rsidDel="00000000" w:rsidP="00000000" w:rsidRDefault="00000000" w:rsidRPr="00000000" w14:paraId="000001F2">
      <w:pPr>
        <w:numPr>
          <w:ilvl w:val="0"/>
          <w:numId w:val="16"/>
        </w:numPr>
        <w:ind w:left="720" w:hanging="480"/>
        <w:rPr/>
      </w:pPr>
      <w:r w:rsidDel="00000000" w:rsidR="00000000" w:rsidRPr="00000000">
        <w:rPr>
          <w:rtl w:val="0"/>
        </w:rPr>
        <w:t xml:space="preserve">Overspend alerts: automated notification when actual spend exceeds budget by a configurable threshold.</w:t>
      </w:r>
    </w:p>
    <w:p w:rsidR="00000000" w:rsidDel="00000000" w:rsidP="00000000" w:rsidRDefault="00000000" w:rsidRPr="00000000" w14:paraId="000001F3">
      <w:pPr>
        <w:numPr>
          <w:ilvl w:val="0"/>
          <w:numId w:val="16"/>
        </w:numPr>
        <w:ind w:left="720" w:hanging="480"/>
        <w:rPr/>
      </w:pPr>
      <w:r w:rsidDel="00000000" w:rsidR="00000000" w:rsidRPr="00000000">
        <w:rPr>
          <w:rtl w:val="0"/>
        </w:rPr>
        <w:t xml:space="preserve">Cost benchmarking: cost-per-seat or cost-per-sqft analytics by office location.</w:t>
      </w:r>
    </w:p>
    <w:bookmarkStart w:colFirst="0" w:colLast="0" w:name="cmpd0g69rt9v" w:id="36"/>
    <w:bookmarkEnd w:id="36"/>
    <w:p w:rsidR="00000000" w:rsidDel="00000000" w:rsidP="00000000" w:rsidRDefault="00000000" w:rsidRPr="00000000" w14:paraId="000001F4">
      <w:pPr>
        <w:pStyle w:val="Heading3"/>
        <w:rPr/>
      </w:pPr>
      <w:r w:rsidDel="00000000" w:rsidR="00000000" w:rsidRPr="00000000">
        <w:rPr>
          <w:b w:val="1"/>
          <w:bCs w:val="1"/>
          <w:rtl w:val="0"/>
        </w:rPr>
        <w:t xml:space="preserve">Epic 9 — Utility Maintenance Management</w:t>
      </w: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Scheduled and on-demand maintenance management for utility equipment. Key capabilities:</w:t>
      </w:r>
    </w:p>
    <w:p w:rsidR="00000000" w:rsidDel="00000000" w:rsidP="00000000" w:rsidRDefault="00000000" w:rsidRPr="00000000" w14:paraId="000001F6">
      <w:pPr>
        <w:numPr>
          <w:ilvl w:val="0"/>
          <w:numId w:val="17"/>
        </w:numPr>
        <w:ind w:left="720" w:hanging="480"/>
        <w:rPr/>
      </w:pPr>
      <w:r w:rsidDel="00000000" w:rsidR="00000000" w:rsidRPr="00000000">
        <w:rPr>
          <w:rtl w:val="0"/>
        </w:rPr>
        <w:t xml:space="preserve">DG Set Maintenance: scheduled preventive maintenance, fuel log, runtime log, breakdown management, AMC tracking.</w:t>
      </w:r>
    </w:p>
    <w:p w:rsidR="00000000" w:rsidDel="00000000" w:rsidP="00000000" w:rsidRDefault="00000000" w:rsidRPr="00000000" w14:paraId="000001F7">
      <w:pPr>
        <w:numPr>
          <w:ilvl w:val="0"/>
          <w:numId w:val="17"/>
        </w:numPr>
        <w:ind w:left="720" w:hanging="480"/>
        <w:rPr/>
      </w:pPr>
      <w:r w:rsidDel="00000000" w:rsidR="00000000" w:rsidRPr="00000000">
        <w:rPr>
          <w:rtl w:val="0"/>
        </w:rPr>
        <w:t xml:space="preserve">UPS Maintenance: battery health monitoring (manual entry), scheduled servicing, fault management, AMC tracking.</w:t>
      </w:r>
    </w:p>
    <w:p w:rsidR="00000000" w:rsidDel="00000000" w:rsidP="00000000" w:rsidRDefault="00000000" w:rsidRPr="00000000" w14:paraId="000001F8">
      <w:pPr>
        <w:numPr>
          <w:ilvl w:val="0"/>
          <w:numId w:val="17"/>
        </w:numPr>
        <w:ind w:left="720" w:hanging="480"/>
        <w:rPr/>
      </w:pPr>
      <w:r w:rsidDel="00000000" w:rsidR="00000000" w:rsidRPr="00000000">
        <w:rPr>
          <w:rtl w:val="0"/>
        </w:rPr>
        <w:t xml:space="preserve">Solar Maintenance: panel and inverter maintenance scheduling, generation log (manual entry), vendor assignment.</w:t>
      </w:r>
    </w:p>
    <w:p w:rsidR="00000000" w:rsidDel="00000000" w:rsidP="00000000" w:rsidRDefault="00000000" w:rsidRPr="00000000" w14:paraId="000001F9">
      <w:pPr>
        <w:numPr>
          <w:ilvl w:val="0"/>
          <w:numId w:val="17"/>
        </w:numPr>
        <w:ind w:left="720" w:hanging="480"/>
        <w:rPr/>
      </w:pPr>
      <w:r w:rsidDel="00000000" w:rsidR="00000000" w:rsidRPr="00000000">
        <w:rPr>
          <w:rtl w:val="0"/>
        </w:rPr>
        <w:t xml:space="preserve">Other Utility Equipment: electrical inspection, water utility maintenance, meter calibration, and transformer servicing.</w:t>
      </w:r>
    </w:p>
    <w:p w:rsidR="00000000" w:rsidDel="00000000" w:rsidP="00000000" w:rsidRDefault="00000000" w:rsidRPr="00000000" w14:paraId="000001FA">
      <w:pPr>
        <w:numPr>
          <w:ilvl w:val="0"/>
          <w:numId w:val="17"/>
        </w:numPr>
        <w:ind w:left="720" w:hanging="480"/>
        <w:rPr/>
      </w:pPr>
      <w:r w:rsidDel="00000000" w:rsidR="00000000" w:rsidRPr="00000000">
        <w:rPr>
          <w:rtl w:val="0"/>
        </w:rPr>
        <w:t xml:space="preserve">Maintenance request logging: category, location, priority, description, and photo upload.</w:t>
      </w:r>
    </w:p>
    <w:p w:rsidR="00000000" w:rsidDel="00000000" w:rsidP="00000000" w:rsidRDefault="00000000" w:rsidRPr="00000000" w14:paraId="000001FB">
      <w:pPr>
        <w:numPr>
          <w:ilvl w:val="0"/>
          <w:numId w:val="17"/>
        </w:numPr>
        <w:ind w:left="720" w:hanging="480"/>
        <w:rPr/>
      </w:pPr>
      <w:r w:rsidDel="00000000" w:rsidR="00000000" w:rsidRPr="00000000">
        <w:rPr>
          <w:rtl w:val="0"/>
        </w:rPr>
        <w:t xml:space="preserve">Work order creation and vendor assignment: assign maintenance tasks to empanelled vendors with SLA.</w:t>
      </w:r>
    </w:p>
    <w:p w:rsidR="00000000" w:rsidDel="00000000" w:rsidP="00000000" w:rsidRDefault="00000000" w:rsidRPr="00000000" w14:paraId="000001FC">
      <w:pPr>
        <w:numPr>
          <w:ilvl w:val="0"/>
          <w:numId w:val="17"/>
        </w:numPr>
        <w:ind w:left="720" w:hanging="480"/>
        <w:rPr/>
      </w:pPr>
      <w:r w:rsidDel="00000000" w:rsidR="00000000" w:rsidRPr="00000000">
        <w:rPr>
          <w:rtl w:val="0"/>
        </w:rPr>
        <w:t xml:space="preserve">Preventive maintenance calendar: scheduled service dates visible on a maintenance calendar view.</w:t>
      </w:r>
    </w:p>
    <w:p w:rsidR="00000000" w:rsidDel="00000000" w:rsidP="00000000" w:rsidRDefault="00000000" w:rsidRPr="00000000" w14:paraId="000001FD">
      <w:pPr>
        <w:numPr>
          <w:ilvl w:val="0"/>
          <w:numId w:val="17"/>
        </w:numPr>
        <w:ind w:left="720" w:hanging="480"/>
        <w:rPr/>
      </w:pPr>
      <w:r w:rsidDel="00000000" w:rsidR="00000000" w:rsidRPr="00000000">
        <w:rPr>
          <w:rtl w:val="0"/>
        </w:rPr>
        <w:t xml:space="preserve">AMC tracking: AMC contract start/end dates, renewal alerts, and coverage details per equipment type.</w:t>
      </w:r>
    </w:p>
    <w:p w:rsidR="00000000" w:rsidDel="00000000" w:rsidP="00000000" w:rsidRDefault="00000000" w:rsidRPr="00000000" w14:paraId="000001FE">
      <w:pPr>
        <w:numPr>
          <w:ilvl w:val="0"/>
          <w:numId w:val="17"/>
        </w:numPr>
        <w:ind w:left="720" w:hanging="480"/>
        <w:rPr/>
      </w:pPr>
      <w:r w:rsidDel="00000000" w:rsidR="00000000" w:rsidRPr="00000000">
        <w:rPr>
          <w:rtl w:val="0"/>
        </w:rPr>
        <w:t xml:space="preserve">Maintenance history: full service history per equipment type and office.</w:t>
      </w:r>
    </w:p>
    <w:p w:rsidR="00000000" w:rsidDel="00000000" w:rsidP="00000000" w:rsidRDefault="00000000" w:rsidRPr="00000000" w14:paraId="000001FF">
      <w:pPr>
        <w:numPr>
          <w:ilvl w:val="0"/>
          <w:numId w:val="17"/>
        </w:numPr>
        <w:ind w:left="720" w:hanging="480"/>
        <w:rPr/>
      </w:pPr>
      <w:r w:rsidDel="00000000" w:rsidR="00000000" w:rsidRPr="00000000">
        <w:rPr>
          <w:rtl w:val="0"/>
        </w:rPr>
        <w:t xml:space="preserve">Photo &amp; Video Gallery: photo and video upload with multiple attachments, timestamp, uploaded-by, and comments against each uploaded media; before-maintenance and after-maintenance photos distinguished.</w:t>
      </w:r>
    </w:p>
    <w:bookmarkStart w:colFirst="0" w:colLast="0" w:name="6qw9o8mpuci8" w:id="37"/>
    <w:bookmarkEnd w:id="37"/>
    <w:p w:rsidR="00000000" w:rsidDel="00000000" w:rsidP="00000000" w:rsidRDefault="00000000" w:rsidRPr="00000000" w14:paraId="00000200">
      <w:pPr>
        <w:pStyle w:val="Heading3"/>
        <w:rPr/>
      </w:pPr>
      <w:r w:rsidDel="00000000" w:rsidR="00000000" w:rsidRPr="00000000">
        <w:rPr>
          <w:b w:val="1"/>
          <w:bCs w:val="1"/>
          <w:rtl w:val="0"/>
        </w:rPr>
        <w:t xml:space="preserve">Epic 10 — Utility Vendor Management</w:t>
      </w: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Comprehensive vendor management across all utility service categories. Key capabilities:</w:t>
      </w:r>
    </w:p>
    <w:p w:rsidR="00000000" w:rsidDel="00000000" w:rsidP="00000000" w:rsidRDefault="00000000" w:rsidRPr="00000000" w14:paraId="00000202">
      <w:pPr>
        <w:numPr>
          <w:ilvl w:val="0"/>
          <w:numId w:val="18"/>
        </w:numPr>
        <w:ind w:left="720" w:hanging="480"/>
        <w:rPr/>
      </w:pPr>
      <w:r w:rsidDel="00000000" w:rsidR="00000000" w:rsidRPr="00000000">
        <w:rPr>
          <w:rtl w:val="0"/>
        </w:rPr>
        <w:t xml:space="preserve">Vendor categories: Electricity Provider, Water Supplier, Internet Provider (ISP), Telephone Provider, DG Vendor, UPS Vendor, Solar Vendor, Landlord, Building Management Company, AMC Vendors.</w:t>
      </w:r>
    </w:p>
    <w:p w:rsidR="00000000" w:rsidDel="00000000" w:rsidP="00000000" w:rsidRDefault="00000000" w:rsidRPr="00000000" w14:paraId="00000203">
      <w:pPr>
        <w:numPr>
          <w:ilvl w:val="0"/>
          <w:numId w:val="18"/>
        </w:numPr>
        <w:ind w:left="720" w:hanging="480"/>
        <w:rPr/>
      </w:pPr>
      <w:r w:rsidDel="00000000" w:rsidR="00000000" w:rsidRPr="00000000">
        <w:rPr>
          <w:rtl w:val="0"/>
        </w:rPr>
        <w:t xml:space="preserve">Vendor registration: service category, contact directory, SLA terms, and document repository (licenses, insurance, certifications).</w:t>
      </w:r>
    </w:p>
    <w:p w:rsidR="00000000" w:rsidDel="00000000" w:rsidP="00000000" w:rsidRDefault="00000000" w:rsidRPr="00000000" w14:paraId="00000204">
      <w:pPr>
        <w:numPr>
          <w:ilvl w:val="0"/>
          <w:numId w:val="18"/>
        </w:numPr>
        <w:ind w:left="720" w:hanging="480"/>
        <w:rPr/>
      </w:pPr>
      <w:r w:rsidDel="00000000" w:rsidR="00000000" w:rsidRPr="00000000">
        <w:rPr>
          <w:rtl w:val="0"/>
        </w:rPr>
        <w:t xml:space="preserve">AMC lifecycle management: AMC contract details, start/end dates, coverage, renewal alerts at 60/30-day intervals.</w:t>
      </w:r>
    </w:p>
    <w:p w:rsidR="00000000" w:rsidDel="00000000" w:rsidP="00000000" w:rsidRDefault="00000000" w:rsidRPr="00000000" w14:paraId="00000205">
      <w:pPr>
        <w:numPr>
          <w:ilvl w:val="0"/>
          <w:numId w:val="18"/>
        </w:numPr>
        <w:ind w:left="720" w:hanging="480"/>
        <w:rPr/>
      </w:pPr>
      <w:r w:rsidDel="00000000" w:rsidR="00000000" w:rsidRPr="00000000">
        <w:rPr>
          <w:rtl w:val="0"/>
        </w:rPr>
        <w:t xml:space="preserve">Vendor performance tracking: SLA compliance rate, response time, service quality rating, and complaint history.</w:t>
      </w:r>
    </w:p>
    <w:p w:rsidR="00000000" w:rsidDel="00000000" w:rsidP="00000000" w:rsidRDefault="00000000" w:rsidRPr="00000000" w14:paraId="00000206">
      <w:pPr>
        <w:numPr>
          <w:ilvl w:val="0"/>
          <w:numId w:val="18"/>
        </w:numPr>
        <w:ind w:left="720" w:hanging="480"/>
        <w:rPr/>
      </w:pPr>
      <w:r w:rsidDel="00000000" w:rsidR="00000000" w:rsidRPr="00000000">
        <w:rPr>
          <w:rtl w:val="0"/>
        </w:rPr>
        <w:t xml:space="preserve">Vendor document repository: utility licenses, AMC agreements, service contracts, and compliance certificates stored per vendor.</w:t>
      </w:r>
    </w:p>
    <w:p w:rsidR="00000000" w:rsidDel="00000000" w:rsidP="00000000" w:rsidRDefault="00000000" w:rsidRPr="00000000" w14:paraId="00000207">
      <w:pPr>
        <w:numPr>
          <w:ilvl w:val="0"/>
          <w:numId w:val="18"/>
        </w:numPr>
        <w:ind w:left="720" w:hanging="480"/>
        <w:rPr/>
      </w:pPr>
      <w:r w:rsidDel="00000000" w:rsidR="00000000" w:rsidRPr="00000000">
        <w:rPr>
          <w:rtl w:val="0"/>
        </w:rPr>
        <w:t xml:space="preserve">Vendor performance review: periodic evaluation records available for AMC renewal decisions.</w:t>
      </w:r>
    </w:p>
    <w:bookmarkStart w:colFirst="0" w:colLast="0" w:name="3xeosfmyoij2" w:id="38"/>
    <w:bookmarkEnd w:id="38"/>
    <w:p w:rsidR="00000000" w:rsidDel="00000000" w:rsidP="00000000" w:rsidRDefault="00000000" w:rsidRPr="00000000" w14:paraId="00000208">
      <w:pPr>
        <w:pStyle w:val="Heading3"/>
        <w:rPr/>
      </w:pPr>
      <w:r w:rsidDel="00000000" w:rsidR="00000000" w:rsidRPr="00000000">
        <w:rPr>
          <w:b w:val="1"/>
          <w:bCs w:val="1"/>
          <w:rtl w:val="0"/>
        </w:rPr>
        <w:t xml:space="preserve">Epic 11 — Utility Compliance Management</w:t>
      </w: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Compliance tracking and certificate management for utility-related statutory requirements. Key capabilities:</w:t>
      </w:r>
    </w:p>
    <w:p w:rsidR="00000000" w:rsidDel="00000000" w:rsidP="00000000" w:rsidRDefault="00000000" w:rsidRPr="00000000" w14:paraId="0000020A">
      <w:pPr>
        <w:numPr>
          <w:ilvl w:val="0"/>
          <w:numId w:val="19"/>
        </w:numPr>
        <w:ind w:left="720" w:hanging="480"/>
        <w:rPr/>
      </w:pPr>
      <w:r w:rsidDel="00000000" w:rsidR="00000000" w:rsidRPr="00000000">
        <w:rPr>
          <w:rtl w:val="0"/>
        </w:rPr>
        <w:t xml:space="preserve">Electrical Inspection: scheduled electrical inspection checklist, inspection outcome, certificate upload, and renewal tracking.</w:t>
      </w:r>
    </w:p>
    <w:p w:rsidR="00000000" w:rsidDel="00000000" w:rsidP="00000000" w:rsidRDefault="00000000" w:rsidRPr="00000000" w14:paraId="0000020B">
      <w:pPr>
        <w:numPr>
          <w:ilvl w:val="0"/>
          <w:numId w:val="19"/>
        </w:numPr>
        <w:ind w:left="720" w:hanging="480"/>
        <w:rPr/>
      </w:pPr>
      <w:r w:rsidDel="00000000" w:rsidR="00000000" w:rsidRPr="00000000">
        <w:rPr>
          <w:rtl w:val="0"/>
        </w:rPr>
        <w:t xml:space="preserve">DG Service Compliance: DG service records, pollution control compliance, noise compliance, and operational license tracking.</w:t>
      </w:r>
    </w:p>
    <w:p w:rsidR="00000000" w:rsidDel="00000000" w:rsidP="00000000" w:rsidRDefault="00000000" w:rsidRPr="00000000" w14:paraId="0000020C">
      <w:pPr>
        <w:numPr>
          <w:ilvl w:val="0"/>
          <w:numId w:val="19"/>
        </w:numPr>
        <w:ind w:left="720" w:hanging="480"/>
        <w:rPr/>
      </w:pPr>
      <w:r w:rsidDel="00000000" w:rsidR="00000000" w:rsidRPr="00000000">
        <w:rPr>
          <w:rtl w:val="0"/>
        </w:rPr>
        <w:t xml:space="preserve">UPS Inspection: battery disposal compliance, UPS inspection records, and service certificate tracking.</w:t>
      </w:r>
    </w:p>
    <w:p w:rsidR="00000000" w:rsidDel="00000000" w:rsidP="00000000" w:rsidRDefault="00000000" w:rsidRPr="00000000" w14:paraId="0000020D">
      <w:pPr>
        <w:numPr>
          <w:ilvl w:val="0"/>
          <w:numId w:val="19"/>
        </w:numPr>
        <w:ind w:left="720" w:hanging="480"/>
        <w:rPr/>
      </w:pPr>
      <w:r w:rsidDel="00000000" w:rsidR="00000000" w:rsidRPr="00000000">
        <w:rPr>
          <w:rtl w:val="0"/>
        </w:rPr>
        <w:t xml:space="preserve">Utility Licenses: electricity board licenses, DG operation permits, solar installation approval, and water connection permits.</w:t>
      </w:r>
    </w:p>
    <w:p w:rsidR="00000000" w:rsidDel="00000000" w:rsidP="00000000" w:rsidRDefault="00000000" w:rsidRPr="00000000" w14:paraId="0000020E">
      <w:pPr>
        <w:numPr>
          <w:ilvl w:val="0"/>
          <w:numId w:val="19"/>
        </w:numPr>
        <w:ind w:left="720" w:hanging="480"/>
        <w:rPr/>
      </w:pPr>
      <w:r w:rsidDel="00000000" w:rsidR="00000000" w:rsidRPr="00000000">
        <w:rPr>
          <w:rtl w:val="0"/>
        </w:rPr>
        <w:t xml:space="preserve">Lease Compliance: lease agreement expiry tracking, stamp duty compliance, and registration status.</w:t>
      </w:r>
    </w:p>
    <w:p w:rsidR="00000000" w:rsidDel="00000000" w:rsidP="00000000" w:rsidRDefault="00000000" w:rsidRPr="00000000" w14:paraId="0000020F">
      <w:pPr>
        <w:numPr>
          <w:ilvl w:val="0"/>
          <w:numId w:val="19"/>
        </w:numPr>
        <w:ind w:left="720" w:hanging="480"/>
        <w:rPr/>
      </w:pPr>
      <w:r w:rsidDel="00000000" w:rsidR="00000000" w:rsidRPr="00000000">
        <w:rPr>
          <w:rtl w:val="0"/>
        </w:rPr>
        <w:t xml:space="preserve">Fire Utility Compliance: fire panel inspection, fire utility equipment compliance, and NOC tracking.</w:t>
      </w:r>
    </w:p>
    <w:p w:rsidR="00000000" w:rsidDel="00000000" w:rsidP="00000000" w:rsidRDefault="00000000" w:rsidRPr="00000000" w14:paraId="00000210">
      <w:pPr>
        <w:numPr>
          <w:ilvl w:val="0"/>
          <w:numId w:val="19"/>
        </w:numPr>
        <w:ind w:left="720" w:hanging="480"/>
        <w:rPr/>
      </w:pPr>
      <w:r w:rsidDel="00000000" w:rsidR="00000000" w:rsidRPr="00000000">
        <w:rPr>
          <w:rtl w:val="0"/>
        </w:rPr>
        <w:t xml:space="preserve">Agreement Expiry: configurable expiry alerts for all utility agreements, licenses, and statutory certificates.</w:t>
      </w:r>
    </w:p>
    <w:p w:rsidR="00000000" w:rsidDel="00000000" w:rsidP="00000000" w:rsidRDefault="00000000" w:rsidRPr="00000000" w14:paraId="00000211">
      <w:pPr>
        <w:numPr>
          <w:ilvl w:val="0"/>
          <w:numId w:val="19"/>
        </w:numPr>
        <w:ind w:left="720" w:hanging="480"/>
        <w:rPr/>
      </w:pPr>
      <w:r w:rsidDel="00000000" w:rsidR="00000000" w:rsidRPr="00000000">
        <w:rPr>
          <w:rtl w:val="0"/>
        </w:rPr>
        <w:t xml:space="preserve">Compliance dashboard: consolidated view of all utility compliance statuses across offices, with upcoming inspection calendar.</w:t>
      </w:r>
    </w:p>
    <w:p w:rsidR="00000000" w:rsidDel="00000000" w:rsidP="00000000" w:rsidRDefault="00000000" w:rsidRPr="00000000" w14:paraId="00000212">
      <w:pPr>
        <w:numPr>
          <w:ilvl w:val="0"/>
          <w:numId w:val="19"/>
        </w:numPr>
        <w:ind w:left="720" w:hanging="480"/>
        <w:rPr/>
      </w:pPr>
      <w:r w:rsidDel="00000000" w:rsidR="00000000" w:rsidRPr="00000000">
        <w:rPr>
          <w:rtl w:val="0"/>
        </w:rPr>
        <w:t xml:space="preserve">Location-wise Trade Licence &amp; Certifications: configurable certification master supporting Trade Licence, Fire NOC, Electrical Safety Certificate, Shop &amp; Establishment Registration, Lift Licence, Pollution Certificate, and custom certifications defined by the organization; location-wise applicability, expiry dates, renewal reminders, and certificate upload.</w:t>
      </w:r>
    </w:p>
    <w:bookmarkStart w:colFirst="0" w:colLast="0" w:name="mh36a6xrynxt" w:id="39"/>
    <w:bookmarkEnd w:id="39"/>
    <w:p w:rsidR="00000000" w:rsidDel="00000000" w:rsidP="00000000" w:rsidRDefault="00000000" w:rsidRPr="00000000" w14:paraId="00000213">
      <w:pPr>
        <w:pStyle w:val="Heading3"/>
        <w:rPr/>
      </w:pPr>
      <w:r w:rsidDel="00000000" w:rsidR="00000000" w:rsidRPr="00000000">
        <w:rPr>
          <w:b w:val="1"/>
          <w:bCs w:val="1"/>
          <w:rtl w:val="0"/>
        </w:rPr>
        <w:t xml:space="preserve">Epic 12 — Notification &amp; Workflow Engine</w:t>
      </w: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Configurable notification rules and workflow routing for all utility management events. Supports email, SMS, push, and in-app delivery. Covers bill due reminders, overdue payment alerts, lease renewal alerts, AMC renewal alerts, compliance expiry notifications, and maintenance escalations.</w:t>
      </w:r>
    </w:p>
    <w:bookmarkStart w:colFirst="0" w:colLast="0" w:name="vq4x84ec1xf" w:id="40"/>
    <w:bookmarkEnd w:id="40"/>
    <w:p w:rsidR="00000000" w:rsidDel="00000000" w:rsidP="00000000" w:rsidRDefault="00000000" w:rsidRPr="00000000" w14:paraId="00000215">
      <w:pPr>
        <w:pStyle w:val="Heading3"/>
        <w:rPr/>
      </w:pPr>
      <w:r w:rsidDel="00000000" w:rsidR="00000000" w:rsidRPr="00000000">
        <w:rPr>
          <w:b w:val="1"/>
          <w:bCs w:val="1"/>
          <w:rtl w:val="0"/>
        </w:rPr>
        <w:t xml:space="preserve">Epic 13 — Utility Dashboards &amp; Reporting</w:t>
      </w: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See Section 6.3 for full dashboard specifications. Scheduled and on-demand report export to PDF/Excel.</w:t>
      </w:r>
    </w:p>
    <w:bookmarkStart w:colFirst="0" w:colLast="0" w:name="cdclv9wxgxwi" w:id="41"/>
    <w:bookmarkEnd w:id="41"/>
    <w:p w:rsidR="00000000" w:rsidDel="00000000" w:rsidP="00000000" w:rsidRDefault="00000000" w:rsidRPr="00000000" w14:paraId="00000217">
      <w:pPr>
        <w:pStyle w:val="Heading3"/>
        <w:rPr/>
      </w:pPr>
      <w:r w:rsidDel="00000000" w:rsidR="00000000" w:rsidRPr="00000000">
        <w:rPr>
          <w:b w:val="1"/>
          <w:bCs w:val="1"/>
          <w:rtl w:val="0"/>
        </w:rPr>
        <w:t xml:space="preserve">Epic 14 — Audit Logs &amp; RBAC</w:t>
      </w: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Audit logs for all create/update/delete actions on utility bills, lease records, vendor records, compliance certificates, and maintenance records. Role-based access configurable per office, utility category, and function.</w:t>
      </w:r>
    </w:p>
    <w:bookmarkStart w:colFirst="0" w:colLast="0" w:name="d563yb7baqn6" w:id="42"/>
    <w:bookmarkEnd w:id="42"/>
    <w:p w:rsidR="00000000" w:rsidDel="00000000" w:rsidP="00000000" w:rsidRDefault="00000000" w:rsidRPr="00000000" w14:paraId="00000219">
      <w:pPr>
        <w:pStyle w:val="Heading3"/>
        <w:rPr/>
      </w:pPr>
      <w:r w:rsidDel="00000000" w:rsidR="00000000" w:rsidRPr="00000000">
        <w:rPr>
          <w:b w:val="1"/>
          <w:bCs w:val="1"/>
          <w:rtl w:val="0"/>
        </w:rPr>
        <w:t xml:space="preserve">Epic 15 — Mobile Application</w:t>
      </w: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Android and iOS apps for Admin Team and facility support staff: utility bill entry, invoice upload, maintenance request logging, inspection checklist completion, and payment status updates — with offline mode and sync on reconnect.</w:t>
      </w:r>
    </w:p>
    <w:bookmarkStart w:colFirst="0" w:colLast="0" w:name="t7sz64v4byeo" w:id="43"/>
    <w:bookmarkEnd w:id="43"/>
    <w:p w:rsidR="00000000" w:rsidDel="00000000" w:rsidP="00000000" w:rsidRDefault="00000000" w:rsidRPr="00000000" w14:paraId="0000021B">
      <w:pPr>
        <w:pStyle w:val="Heading3"/>
        <w:rPr/>
      </w:pPr>
      <w:r w:rsidDel="00000000" w:rsidR="00000000" w:rsidRPr="00000000">
        <w:rPr>
          <w:b w:val="1"/>
          <w:bCs w:val="1"/>
          <w:rtl w:val="0"/>
        </w:rPr>
        <w:t xml:space="preserve">Epic 16 — TDS Management</w:t>
      </w: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Configurable TDS (Tax Deducted at Source) processing for rent and applicable vendor payments. Key capabilities:</w:t>
      </w:r>
    </w:p>
    <w:p w:rsidR="00000000" w:rsidDel="00000000" w:rsidP="00000000" w:rsidRDefault="00000000" w:rsidRPr="00000000" w14:paraId="0000021D">
      <w:pPr>
        <w:numPr>
          <w:ilvl w:val="0"/>
          <w:numId w:val="20"/>
        </w:numPr>
        <w:ind w:left="720" w:hanging="480"/>
        <w:rPr/>
      </w:pPr>
      <w:r w:rsidDel="00000000" w:rsidR="00000000" w:rsidRPr="00000000">
        <w:rPr>
          <w:rtl w:val="0"/>
        </w:rPr>
        <w:t xml:space="preserve">Configurable TDS percentage: TDS rate slabs configurable by payment type, and overridable landlord-wise and vendor-wise.</w:t>
      </w:r>
    </w:p>
    <w:p w:rsidR="00000000" w:rsidDel="00000000" w:rsidP="00000000" w:rsidRDefault="00000000" w:rsidRPr="00000000" w14:paraId="0000021E">
      <w:pPr>
        <w:numPr>
          <w:ilvl w:val="0"/>
          <w:numId w:val="20"/>
        </w:numPr>
        <w:ind w:left="720" w:hanging="480"/>
        <w:rPr/>
      </w:pPr>
      <w:r w:rsidDel="00000000" w:rsidR="00000000" w:rsidRPr="00000000">
        <w:rPr>
          <w:rtl w:val="0"/>
        </w:rPr>
        <w:t xml:space="preserve">TDS calculation: automatic TDS computation at the time of rent or vendor payment recording.</w:t>
      </w:r>
    </w:p>
    <w:p w:rsidR="00000000" w:rsidDel="00000000" w:rsidP="00000000" w:rsidRDefault="00000000" w:rsidRPr="00000000" w14:paraId="0000021F">
      <w:pPr>
        <w:numPr>
          <w:ilvl w:val="0"/>
          <w:numId w:val="20"/>
        </w:numPr>
        <w:ind w:left="720" w:hanging="480"/>
        <w:rPr/>
      </w:pPr>
      <w:r w:rsidDel="00000000" w:rsidR="00000000" w:rsidRPr="00000000">
        <w:rPr>
          <w:rtl w:val="0"/>
        </w:rPr>
        <w:t xml:space="preserve">Net payable amount: TDS amount deducted from the gross payment to derive the net payable amount, reflected in the payment record.</w:t>
      </w:r>
    </w:p>
    <w:p w:rsidR="00000000" w:rsidDel="00000000" w:rsidP="00000000" w:rsidRDefault="00000000" w:rsidRPr="00000000" w14:paraId="00000220">
      <w:pPr>
        <w:numPr>
          <w:ilvl w:val="0"/>
          <w:numId w:val="20"/>
        </w:numPr>
        <w:ind w:left="720" w:hanging="480"/>
        <w:rPr/>
      </w:pPr>
      <w:r w:rsidDel="00000000" w:rsidR="00000000" w:rsidRPr="00000000">
        <w:rPr>
          <w:rtl w:val="0"/>
        </w:rPr>
        <w:t xml:space="preserve">TDS deduction history: full history of TDS deducted per landlord, vendor, and period.</w:t>
      </w:r>
    </w:p>
    <w:p w:rsidR="00000000" w:rsidDel="00000000" w:rsidP="00000000" w:rsidRDefault="00000000" w:rsidRPr="00000000" w14:paraId="00000221">
      <w:pPr>
        <w:numPr>
          <w:ilvl w:val="0"/>
          <w:numId w:val="20"/>
        </w:numPr>
        <w:ind w:left="720" w:hanging="480"/>
        <w:rPr/>
      </w:pPr>
      <w:r w:rsidDel="00000000" w:rsidR="00000000" w:rsidRPr="00000000">
        <w:rPr>
          <w:rtl w:val="0"/>
        </w:rPr>
        <w:t xml:space="preserve">TDS reporting: landlord-wise and vendor-wise TDS reports for a selected period.</w:t>
      </w:r>
    </w:p>
    <w:p w:rsidR="00000000" w:rsidDel="00000000" w:rsidP="00000000" w:rsidRDefault="00000000" w:rsidRPr="00000000" w14:paraId="00000222">
      <w:pPr>
        <w:numPr>
          <w:ilvl w:val="0"/>
          <w:numId w:val="20"/>
        </w:numPr>
        <w:ind w:left="720" w:hanging="480"/>
        <w:rPr/>
      </w:pPr>
      <w:r w:rsidDel="00000000" w:rsidR="00000000" w:rsidRPr="00000000">
        <w:rPr>
          <w:rtl w:val="0"/>
        </w:rPr>
        <w:t xml:space="preserve">TDS export: export of TDS data for Finance/ERP integration.</w:t>
      </w:r>
    </w:p>
    <w:bookmarkStart w:colFirst="0" w:colLast="0" w:name="yfs0oi7ri2lm" w:id="44"/>
    <w:bookmarkEnd w:id="44"/>
    <w:p w:rsidR="00000000" w:rsidDel="00000000" w:rsidP="00000000" w:rsidRDefault="00000000" w:rsidRPr="00000000" w14:paraId="00000223">
      <w:pPr>
        <w:pStyle w:val="Heading3"/>
        <w:rPr/>
      </w:pPr>
      <w:r w:rsidDel="00000000" w:rsidR="00000000" w:rsidRPr="00000000">
        <w:rPr>
          <w:b w:val="1"/>
          <w:bCs w:val="1"/>
          <w:rtl w:val="0"/>
        </w:rPr>
        <w:t xml:space="preserve">Future Enhancements</w:t>
      </w: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The following are noted for future evaluation only and are not part of Module 1: IoT-based utility sub-metering and consumption telemetry; AI-assisted predictive maintenance; smart meter integration; and multi-tenant SaaS branding. Future OAMS modules (Meeting Room, Pantry, Housekeeping, Visitor, Fleet, Procurement, Transport, Asset) will be developed in subsequent phases.</w:t>
      </w:r>
    </w:p>
    <w:bookmarkStart w:colFirst="0" w:colLast="0" w:name="b3a2o79eyter" w:id="45"/>
    <w:bookmarkEnd w:id="45"/>
    <w:p w:rsidR="00000000" w:rsidDel="00000000" w:rsidP="00000000" w:rsidRDefault="00000000" w:rsidRPr="00000000" w14:paraId="00000225">
      <w:pPr>
        <w:pStyle w:val="Heading2"/>
        <w:rPr/>
      </w:pPr>
      <w:r w:rsidDel="00000000" w:rsidR="00000000" w:rsidRPr="00000000">
        <w:rPr>
          <w:b w:val="1"/>
          <w:bCs w:val="1"/>
          <w:rtl w:val="0"/>
        </w:rPr>
        <w:t xml:space="preserve">6.3 Reporting &amp; Dashboard Requirements</w:t>
      </w:r>
      <w:r w:rsidDel="00000000" w:rsidR="00000000" w:rsidRPr="00000000">
        <w:rPr>
          <w:rtl w:val="0"/>
        </w:rPr>
      </w:r>
    </w:p>
    <w:tbl>
      <w:tblPr>
        <w:tblStyle w:val="Table6"/>
        <w:tblW w:w="7710.999999999999"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667"/>
        <w:gridCol w:w="6044"/>
        <w:tblGridChange w:id="0">
          <w:tblGrid>
            <w:gridCol w:w="1667"/>
            <w:gridCol w:w="6044"/>
          </w:tblGrid>
        </w:tblGridChange>
      </w:tblGrid>
      <w:tr>
        <w:trPr>
          <w:cantSplit w:val="0"/>
          <w:tblHeader w:val="1"/>
        </w:trPr>
        <w:tc>
          <w:tcPr/>
          <w:p w:rsidR="00000000" w:rsidDel="00000000" w:rsidP="00000000" w:rsidRDefault="00000000" w:rsidRPr="00000000" w14:paraId="00000226">
            <w:pPr>
              <w:jc w:val="left"/>
              <w:rPr/>
            </w:pPr>
            <w:r w:rsidDel="00000000" w:rsidR="00000000" w:rsidRPr="00000000">
              <w:rPr>
                <w:b w:val="1"/>
                <w:bCs w:val="1"/>
                <w:rtl w:val="0"/>
              </w:rPr>
              <w:t xml:space="preserve">Dashboard</w:t>
            </w:r>
            <w:r w:rsidDel="00000000" w:rsidR="00000000" w:rsidRPr="00000000">
              <w:rPr>
                <w:rtl w:val="0"/>
              </w:rPr>
            </w:r>
          </w:p>
        </w:tc>
        <w:tc>
          <w:tcPr/>
          <w:p w:rsidR="00000000" w:rsidDel="00000000" w:rsidP="00000000" w:rsidRDefault="00000000" w:rsidRPr="00000000" w14:paraId="00000227">
            <w:pPr>
              <w:jc w:val="left"/>
              <w:rPr/>
            </w:pPr>
            <w:r w:rsidDel="00000000" w:rsidR="00000000" w:rsidRPr="00000000">
              <w:rPr>
                <w:b w:val="1"/>
                <w:bCs w:val="1"/>
                <w:rtl w:val="0"/>
              </w:rPr>
              <w:t xml:space="preserve">Key Metrics &amp; Views</w:t>
            </w:r>
            <w:r w:rsidDel="00000000" w:rsidR="00000000" w:rsidRPr="00000000">
              <w:rPr>
                <w:rtl w:val="0"/>
              </w:rPr>
            </w:r>
          </w:p>
        </w:tc>
      </w:tr>
      <w:tr>
        <w:trPr>
          <w:cantSplit w:val="0"/>
          <w:tblHeader w:val="0"/>
        </w:trPr>
        <w:tc>
          <w:tcPr/>
          <w:p w:rsidR="00000000" w:rsidDel="00000000" w:rsidP="00000000" w:rsidRDefault="00000000" w:rsidRPr="00000000" w14:paraId="00000228">
            <w:pPr>
              <w:jc w:val="left"/>
              <w:rPr/>
            </w:pPr>
            <w:r w:rsidDel="00000000" w:rsidR="00000000" w:rsidRPr="00000000">
              <w:rPr>
                <w:rtl w:val="0"/>
              </w:rPr>
              <w:t xml:space="preserve">Utility Dashboard</w:t>
            </w:r>
          </w:p>
        </w:tc>
        <w:tc>
          <w:tcPr/>
          <w:p w:rsidR="00000000" w:rsidDel="00000000" w:rsidP="00000000" w:rsidRDefault="00000000" w:rsidRPr="00000000" w14:paraId="00000229">
            <w:pPr>
              <w:jc w:val="left"/>
              <w:rPr/>
            </w:pPr>
            <w:r w:rsidDel="00000000" w:rsidR="00000000" w:rsidRPr="00000000">
              <w:rPr>
                <w:rtl w:val="0"/>
              </w:rPr>
              <w:t xml:space="preserve">Active utility connections by office and type; connection status; account reference summary; utility master completeness</w:t>
            </w:r>
          </w:p>
        </w:tc>
      </w:tr>
      <w:tr>
        <w:trPr>
          <w:cantSplit w:val="0"/>
          <w:tblHeader w:val="0"/>
        </w:trPr>
        <w:tc>
          <w:tcPr/>
          <w:p w:rsidR="00000000" w:rsidDel="00000000" w:rsidP="00000000" w:rsidRDefault="00000000" w:rsidRPr="00000000" w14:paraId="0000022A">
            <w:pPr>
              <w:jc w:val="left"/>
              <w:rPr/>
            </w:pPr>
            <w:r w:rsidDel="00000000" w:rsidR="00000000" w:rsidRPr="00000000">
              <w:rPr>
                <w:rtl w:val="0"/>
              </w:rPr>
              <w:t xml:space="preserve">Utility Cost Dashboard</w:t>
            </w:r>
          </w:p>
        </w:tc>
        <w:tc>
          <w:tcPr/>
          <w:p w:rsidR="00000000" w:rsidDel="00000000" w:rsidP="00000000" w:rsidRDefault="00000000" w:rsidRPr="00000000" w14:paraId="0000022B">
            <w:pPr>
              <w:jc w:val="left"/>
              <w:rPr/>
            </w:pPr>
            <w:r w:rsidDel="00000000" w:rsidR="00000000" w:rsidRPr="00000000">
              <w:rPr>
                <w:rtl w:val="0"/>
              </w:rPr>
              <w:t xml:space="preserve">Monthly and annual utility spend by office and utility type; month-on-month trend charts; top-spend utility categories; cost-per-seat analytics</w:t>
            </w:r>
          </w:p>
        </w:tc>
      </w:tr>
      <w:tr>
        <w:trPr>
          <w:cantSplit w:val="0"/>
          <w:tblHeader w:val="0"/>
        </w:trPr>
        <w:tc>
          <w:tcPr/>
          <w:p w:rsidR="00000000" w:rsidDel="00000000" w:rsidP="00000000" w:rsidRDefault="00000000" w:rsidRPr="00000000" w14:paraId="0000022C">
            <w:pPr>
              <w:jc w:val="left"/>
              <w:rPr/>
            </w:pPr>
            <w:r w:rsidDel="00000000" w:rsidR="00000000" w:rsidRPr="00000000">
              <w:rPr>
                <w:rtl w:val="0"/>
              </w:rPr>
              <w:t xml:space="preserve">Utility Payment Dashboard</w:t>
            </w:r>
          </w:p>
        </w:tc>
        <w:tc>
          <w:tcPr/>
          <w:p w:rsidR="00000000" w:rsidDel="00000000" w:rsidP="00000000" w:rsidRDefault="00000000" w:rsidRPr="00000000" w14:paraId="0000022D">
            <w:pPr>
              <w:jc w:val="left"/>
              <w:rPr/>
            </w:pPr>
            <w:r w:rsidDel="00000000" w:rsidR="00000000" w:rsidRPr="00000000">
              <w:rPr>
                <w:rtl w:val="0"/>
              </w:rPr>
              <w:t xml:space="preserve">Bills due this week/month; overdue bills; payment status by utility type; payment history timeline; upcoming due dates calendar; payment gateway transaction status; AutoPay status and failures; TDS deducted summary</w:t>
            </w:r>
          </w:p>
        </w:tc>
      </w:tr>
      <w:tr>
        <w:trPr>
          <w:cantSplit w:val="0"/>
          <w:tblHeader w:val="0"/>
        </w:trPr>
        <w:tc>
          <w:tcPr/>
          <w:p w:rsidR="00000000" w:rsidDel="00000000" w:rsidP="00000000" w:rsidRDefault="00000000" w:rsidRPr="00000000" w14:paraId="0000022E">
            <w:pPr>
              <w:jc w:val="left"/>
              <w:rPr/>
            </w:pPr>
            <w:r w:rsidDel="00000000" w:rsidR="00000000" w:rsidRPr="00000000">
              <w:rPr>
                <w:rtl w:val="0"/>
              </w:rPr>
              <w:t xml:space="preserve">Utility Vendor Dashboard</w:t>
            </w:r>
          </w:p>
        </w:tc>
        <w:tc>
          <w:tcPr/>
          <w:p w:rsidR="00000000" w:rsidDel="00000000" w:rsidP="00000000" w:rsidRDefault="00000000" w:rsidRPr="00000000" w14:paraId="0000022F">
            <w:pPr>
              <w:jc w:val="left"/>
              <w:rPr/>
            </w:pPr>
            <w:r w:rsidDel="00000000" w:rsidR="00000000" w:rsidRPr="00000000">
              <w:rPr>
                <w:rtl w:val="0"/>
              </w:rPr>
              <w:t xml:space="preserve">Active vendors by category; AMC contracts due for renewal; vendor performance summary; SLA compliance rate by vendor</w:t>
            </w:r>
          </w:p>
        </w:tc>
      </w:tr>
      <w:tr>
        <w:trPr>
          <w:cantSplit w:val="0"/>
          <w:tblHeader w:val="0"/>
        </w:trPr>
        <w:tc>
          <w:tcPr/>
          <w:p w:rsidR="00000000" w:rsidDel="00000000" w:rsidP="00000000" w:rsidRDefault="00000000" w:rsidRPr="00000000" w14:paraId="00000230">
            <w:pPr>
              <w:jc w:val="left"/>
              <w:rPr/>
            </w:pPr>
            <w:r w:rsidDel="00000000" w:rsidR="00000000" w:rsidRPr="00000000">
              <w:rPr>
                <w:rtl w:val="0"/>
              </w:rPr>
              <w:t xml:space="preserve">Lease Dashboard</w:t>
            </w:r>
          </w:p>
        </w:tc>
        <w:tc>
          <w:tcPr/>
          <w:p w:rsidR="00000000" w:rsidDel="00000000" w:rsidP="00000000" w:rsidRDefault="00000000" w:rsidRPr="00000000" w14:paraId="00000231">
            <w:pPr>
              <w:jc w:val="left"/>
              <w:rPr/>
            </w:pPr>
            <w:r w:rsidDel="00000000" w:rsidR="00000000" w:rsidRPr="00000000">
              <w:rPr>
                <w:rtl w:val="0"/>
              </w:rPr>
              <w:t xml:space="preserve">Active leases by office; lease expiry pipeline (next 6/12 months); CAM and rent summary; security deposit tracker; broker commission summary; property handover/takeover status</w:t>
            </w:r>
          </w:p>
        </w:tc>
      </w:tr>
      <w:tr>
        <w:trPr>
          <w:cantSplit w:val="0"/>
          <w:tblHeader w:val="0"/>
        </w:trPr>
        <w:tc>
          <w:tcPr/>
          <w:p w:rsidR="00000000" w:rsidDel="00000000" w:rsidP="00000000" w:rsidRDefault="00000000" w:rsidRPr="00000000" w14:paraId="00000232">
            <w:pPr>
              <w:jc w:val="left"/>
              <w:rPr/>
            </w:pPr>
            <w:r w:rsidDel="00000000" w:rsidR="00000000" w:rsidRPr="00000000">
              <w:rPr>
                <w:rtl w:val="0"/>
              </w:rPr>
              <w:t xml:space="preserve">Rent Dashboard</w:t>
            </w:r>
          </w:p>
        </w:tc>
        <w:tc>
          <w:tcPr/>
          <w:p w:rsidR="00000000" w:rsidDel="00000000" w:rsidP="00000000" w:rsidRDefault="00000000" w:rsidRPr="00000000" w14:paraId="00000233">
            <w:pPr>
              <w:jc w:val="left"/>
              <w:rPr/>
            </w:pPr>
            <w:r w:rsidDel="00000000" w:rsidR="00000000" w:rsidRPr="00000000">
              <w:rPr>
                <w:rtl w:val="0"/>
              </w:rPr>
              <w:t xml:space="preserve">Monthly rent due by office; payment status; overdue rent alerts; year-to-date rent spend; landlord-wise payment history; landlord-wise TDS deducted; AutoPay status for recurring rent payments</w:t>
            </w:r>
          </w:p>
        </w:tc>
      </w:tr>
      <w:tr>
        <w:trPr>
          <w:cantSplit w:val="0"/>
          <w:tblHeader w:val="0"/>
        </w:trPr>
        <w:tc>
          <w:tcPr/>
          <w:p w:rsidR="00000000" w:rsidDel="00000000" w:rsidP="00000000" w:rsidRDefault="00000000" w:rsidRPr="00000000" w14:paraId="00000234">
            <w:pPr>
              <w:jc w:val="left"/>
              <w:rPr/>
            </w:pPr>
            <w:r w:rsidDel="00000000" w:rsidR="00000000" w:rsidRPr="00000000">
              <w:rPr>
                <w:rtl w:val="0"/>
              </w:rPr>
              <w:t xml:space="preserve">Compliance Dashboard</w:t>
            </w:r>
          </w:p>
        </w:tc>
        <w:tc>
          <w:tcPr/>
          <w:p w:rsidR="00000000" w:rsidDel="00000000" w:rsidP="00000000" w:rsidRDefault="00000000" w:rsidRPr="00000000" w14:paraId="00000235">
            <w:pPr>
              <w:jc w:val="left"/>
              <w:rPr/>
            </w:pPr>
            <w:r w:rsidDel="00000000" w:rsidR="00000000" w:rsidRPr="00000000">
              <w:rPr>
                <w:rtl w:val="0"/>
              </w:rPr>
              <w:t xml:space="preserve">Utility compliance certificate status (valid/expiring/expired) by office and compliance type; location-wise trade licence and certification status; upcoming inspection calendar; overdue compliance actions</w:t>
            </w:r>
          </w:p>
        </w:tc>
      </w:tr>
      <w:tr>
        <w:trPr>
          <w:cantSplit w:val="0"/>
          <w:tblHeader w:val="0"/>
        </w:trPr>
        <w:tc>
          <w:tcPr/>
          <w:p w:rsidR="00000000" w:rsidDel="00000000" w:rsidP="00000000" w:rsidRDefault="00000000" w:rsidRPr="00000000" w14:paraId="00000236">
            <w:pPr>
              <w:jc w:val="left"/>
              <w:rPr/>
            </w:pPr>
            <w:r w:rsidDel="00000000" w:rsidR="00000000" w:rsidRPr="00000000">
              <w:rPr>
                <w:rtl w:val="0"/>
              </w:rPr>
              <w:t xml:space="preserve">Executive Dashboard</w:t>
            </w:r>
          </w:p>
        </w:tc>
        <w:tc>
          <w:tcPr/>
          <w:p w:rsidR="00000000" w:rsidDel="00000000" w:rsidP="00000000" w:rsidRDefault="00000000" w:rsidRPr="00000000" w14:paraId="00000237">
            <w:pPr>
              <w:jc w:val="left"/>
              <w:rPr/>
            </w:pPr>
            <w:r w:rsidDel="00000000" w:rsidR="00000000" w:rsidRPr="00000000">
              <w:rPr>
                <w:rtl w:val="0"/>
              </w:rPr>
              <w:t xml:space="preserve">Total utility spend across all offices; overdue bills count; pending lease renewals; compliance gap summary; AMC renewals due; budget-versus-actual variance</w:t>
            </w:r>
          </w:p>
        </w:tc>
      </w:tr>
    </w:tbl>
    <w:p w:rsidR="00000000" w:rsidDel="00000000" w:rsidP="00000000" w:rsidRDefault="00000000" w:rsidRPr="00000000" w14:paraId="00000238">
      <w:pPr>
        <w:pStyle w:val="Heading1"/>
        <w:rPr/>
      </w:pPr>
      <w:r w:rsidDel="00000000" w:rsidR="00000000" w:rsidRPr="00000000">
        <w:rPr>
          <w:b w:val="1"/>
          <w:bCs w:val="1"/>
          <w:rtl w:val="0"/>
        </w:rPr>
        <w:t xml:space="preserve">7. Non-Functional Requirements</w:t>
      </w:r>
      <w:r w:rsidDel="00000000" w:rsidR="00000000" w:rsidRPr="00000000">
        <w:rPr>
          <w:rtl w:val="0"/>
        </w:rPr>
      </w:r>
    </w:p>
    <w:tbl>
      <w:tblPr>
        <w:tblStyle w:val="Table7"/>
        <w:tblW w:w="7713.000000000001"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851"/>
        <w:gridCol w:w="5862"/>
        <w:tblGridChange w:id="0">
          <w:tblGrid>
            <w:gridCol w:w="1851"/>
            <w:gridCol w:w="5862"/>
          </w:tblGrid>
        </w:tblGridChange>
      </w:tblGrid>
      <w:tr>
        <w:trPr>
          <w:cantSplit w:val="0"/>
          <w:tblHeader w:val="1"/>
        </w:trPr>
        <w:tc>
          <w:tcPr/>
          <w:p w:rsidR="00000000" w:rsidDel="00000000" w:rsidP="00000000" w:rsidRDefault="00000000" w:rsidRPr="00000000" w14:paraId="00000239">
            <w:pPr>
              <w:jc w:val="left"/>
              <w:rPr/>
            </w:pPr>
            <w:r w:rsidDel="00000000" w:rsidR="00000000" w:rsidRPr="00000000">
              <w:rPr>
                <w:b w:val="1"/>
                <w:bCs w:val="1"/>
                <w:rtl w:val="0"/>
              </w:rPr>
              <w:t xml:space="preserve">NFR Category</w:t>
            </w:r>
            <w:r w:rsidDel="00000000" w:rsidR="00000000" w:rsidRPr="00000000">
              <w:rPr>
                <w:rtl w:val="0"/>
              </w:rPr>
            </w:r>
          </w:p>
        </w:tc>
        <w:tc>
          <w:tcPr/>
          <w:p w:rsidR="00000000" w:rsidDel="00000000" w:rsidP="00000000" w:rsidRDefault="00000000" w:rsidRPr="00000000" w14:paraId="0000023A">
            <w:pPr>
              <w:jc w:val="left"/>
              <w:rPr/>
            </w:pPr>
            <w:r w:rsidDel="00000000" w:rsidR="00000000" w:rsidRPr="00000000">
              <w:rPr>
                <w:b w:val="1"/>
                <w:bCs w:val="1"/>
                <w:rtl w:val="0"/>
              </w:rPr>
              <w:t xml:space="preserve">Requirement &amp; Acceptance Criteria</w:t>
            </w:r>
            <w:r w:rsidDel="00000000" w:rsidR="00000000" w:rsidRPr="00000000">
              <w:rPr>
                <w:rtl w:val="0"/>
              </w:rPr>
            </w:r>
          </w:p>
        </w:tc>
      </w:tr>
      <w:tr>
        <w:trPr>
          <w:cantSplit w:val="0"/>
          <w:tblHeader w:val="0"/>
        </w:trPr>
        <w:tc>
          <w:tcPr/>
          <w:p w:rsidR="00000000" w:rsidDel="00000000" w:rsidP="00000000" w:rsidRDefault="00000000" w:rsidRPr="00000000" w14:paraId="0000023B">
            <w:pPr>
              <w:jc w:val="left"/>
              <w:rPr/>
            </w:pPr>
            <w:r w:rsidDel="00000000" w:rsidR="00000000" w:rsidRPr="00000000">
              <w:rPr>
                <w:rtl w:val="0"/>
              </w:rPr>
              <w:t xml:space="preserve">Performance</w:t>
            </w:r>
          </w:p>
        </w:tc>
        <w:tc>
          <w:tcPr/>
          <w:p w:rsidR="00000000" w:rsidDel="00000000" w:rsidP="00000000" w:rsidRDefault="00000000" w:rsidRPr="00000000" w14:paraId="0000023C">
            <w:pPr>
              <w:jc w:val="left"/>
              <w:rPr/>
            </w:pPr>
            <w:r w:rsidDel="00000000" w:rsidR="00000000" w:rsidRPr="00000000">
              <w:rPr>
                <w:rtl w:val="0"/>
              </w:rPr>
              <w:t xml:space="preserve">Dashboard and list views load within 3 seconds for a typical portfolio of up to 50 offices and 20,000 utility records</w:t>
            </w:r>
          </w:p>
        </w:tc>
      </w:tr>
      <w:tr>
        <w:trPr>
          <w:cantSplit w:val="0"/>
          <w:tblHeader w:val="0"/>
        </w:trPr>
        <w:tc>
          <w:tcPr/>
          <w:p w:rsidR="00000000" w:rsidDel="00000000" w:rsidP="00000000" w:rsidRDefault="00000000" w:rsidRPr="00000000" w14:paraId="0000023D">
            <w:pPr>
              <w:jc w:val="left"/>
              <w:rPr/>
            </w:pPr>
            <w:r w:rsidDel="00000000" w:rsidR="00000000" w:rsidRPr="00000000">
              <w:rPr>
                <w:rtl w:val="0"/>
              </w:rPr>
              <w:t xml:space="preserve">Scalability</w:t>
            </w:r>
          </w:p>
        </w:tc>
        <w:tc>
          <w:tcPr/>
          <w:p w:rsidR="00000000" w:rsidDel="00000000" w:rsidP="00000000" w:rsidRDefault="00000000" w:rsidRPr="00000000" w14:paraId="0000023E">
            <w:pPr>
              <w:jc w:val="left"/>
              <w:rPr/>
            </w:pPr>
            <w:r w:rsidDel="00000000" w:rsidR="00000000" w:rsidRPr="00000000">
              <w:rPr>
                <w:rtl w:val="0"/>
              </w:rPr>
              <w:t xml:space="preserve">Application and database tier scalable to support additional offices, utility types, and vendors without redesign</w:t>
            </w:r>
          </w:p>
        </w:tc>
      </w:tr>
      <w:tr>
        <w:trPr>
          <w:cantSplit w:val="0"/>
          <w:tblHeader w:val="0"/>
        </w:trPr>
        <w:tc>
          <w:tcPr/>
          <w:p w:rsidR="00000000" w:rsidDel="00000000" w:rsidP="00000000" w:rsidRDefault="00000000" w:rsidRPr="00000000" w14:paraId="0000023F">
            <w:pPr>
              <w:jc w:val="left"/>
              <w:rPr/>
            </w:pPr>
            <w:r w:rsidDel="00000000" w:rsidR="00000000" w:rsidRPr="00000000">
              <w:rPr>
                <w:rtl w:val="0"/>
              </w:rPr>
              <w:t xml:space="preserve">Availability</w:t>
            </w:r>
          </w:p>
        </w:tc>
        <w:tc>
          <w:tcPr/>
          <w:p w:rsidR="00000000" w:rsidDel="00000000" w:rsidP="00000000" w:rsidRDefault="00000000" w:rsidRPr="00000000" w14:paraId="00000240">
            <w:pPr>
              <w:jc w:val="left"/>
              <w:rPr/>
            </w:pPr>
            <w:r w:rsidDel="00000000" w:rsidR="00000000" w:rsidRPr="00000000">
              <w:rPr>
                <w:rtl w:val="0"/>
              </w:rPr>
              <w:t xml:space="preserve">99.5% uptime for the core platform during business hours</w:t>
            </w:r>
          </w:p>
        </w:tc>
      </w:tr>
      <w:tr>
        <w:trPr>
          <w:cantSplit w:val="0"/>
          <w:tblHeader w:val="0"/>
        </w:trPr>
        <w:tc>
          <w:tcPr/>
          <w:p w:rsidR="00000000" w:rsidDel="00000000" w:rsidP="00000000" w:rsidRDefault="00000000" w:rsidRPr="00000000" w14:paraId="00000241">
            <w:pPr>
              <w:jc w:val="left"/>
              <w:rPr/>
            </w:pPr>
            <w:r w:rsidDel="00000000" w:rsidR="00000000" w:rsidRPr="00000000">
              <w:rPr>
                <w:rtl w:val="0"/>
              </w:rPr>
              <w:t xml:space="preserve">Reliability</w:t>
            </w:r>
          </w:p>
        </w:tc>
        <w:tc>
          <w:tcPr/>
          <w:p w:rsidR="00000000" w:rsidDel="00000000" w:rsidP="00000000" w:rsidRDefault="00000000" w:rsidRPr="00000000" w14:paraId="00000242">
            <w:pPr>
              <w:jc w:val="left"/>
              <w:rPr/>
            </w:pPr>
            <w:r w:rsidDel="00000000" w:rsidR="00000000" w:rsidRPr="00000000">
              <w:rPr>
                <w:rtl w:val="0"/>
              </w:rPr>
              <w:t xml:space="preserve">Zero data loss on submitted utility bills, payment records, lease entries, and maintenance requests; offline mobile entries sync without duplication</w:t>
            </w:r>
          </w:p>
        </w:tc>
      </w:tr>
      <w:tr>
        <w:trPr>
          <w:cantSplit w:val="0"/>
          <w:tblHeader w:val="0"/>
        </w:trPr>
        <w:tc>
          <w:tcPr/>
          <w:p w:rsidR="00000000" w:rsidDel="00000000" w:rsidP="00000000" w:rsidRDefault="00000000" w:rsidRPr="00000000" w14:paraId="00000243">
            <w:pPr>
              <w:jc w:val="left"/>
              <w:rPr/>
            </w:pPr>
            <w:r w:rsidDel="00000000" w:rsidR="00000000" w:rsidRPr="00000000">
              <w:rPr>
                <w:rtl w:val="0"/>
              </w:rPr>
              <w:t xml:space="preserve">Security</w:t>
            </w:r>
          </w:p>
        </w:tc>
        <w:tc>
          <w:tcPr/>
          <w:p w:rsidR="00000000" w:rsidDel="00000000" w:rsidP="00000000" w:rsidRDefault="00000000" w:rsidRPr="00000000" w14:paraId="00000244">
            <w:pPr>
              <w:jc w:val="left"/>
              <w:rPr/>
            </w:pPr>
            <w:r w:rsidDel="00000000" w:rsidR="00000000" w:rsidRPr="00000000">
              <w:rPr>
                <w:rtl w:val="0"/>
              </w:rPr>
              <w:t xml:space="preserve">TLS 1.3 for data in transit; AES-256 for data at rest; MFA mandatory for administrative roles; RBAC enforced at the API layer</w:t>
            </w:r>
          </w:p>
        </w:tc>
      </w:tr>
      <w:tr>
        <w:trPr>
          <w:cantSplit w:val="0"/>
          <w:tblHeader w:val="0"/>
        </w:trPr>
        <w:tc>
          <w:tcPr/>
          <w:p w:rsidR="00000000" w:rsidDel="00000000" w:rsidP="00000000" w:rsidRDefault="00000000" w:rsidRPr="00000000" w14:paraId="00000245">
            <w:pPr>
              <w:jc w:val="left"/>
              <w:rPr/>
            </w:pPr>
            <w:r w:rsidDel="00000000" w:rsidR="00000000" w:rsidRPr="00000000">
              <w:rPr>
                <w:rtl w:val="0"/>
              </w:rPr>
              <w:t xml:space="preserve">Auditability</w:t>
            </w:r>
          </w:p>
        </w:tc>
        <w:tc>
          <w:tcPr/>
          <w:p w:rsidR="00000000" w:rsidDel="00000000" w:rsidP="00000000" w:rsidRDefault="00000000" w:rsidRPr="00000000" w14:paraId="00000246">
            <w:pPr>
              <w:jc w:val="left"/>
              <w:rPr/>
            </w:pPr>
            <w:r w:rsidDel="00000000" w:rsidR="00000000" w:rsidRPr="00000000">
              <w:rPr>
                <w:rtl w:val="0"/>
              </w:rPr>
              <w:t xml:space="preserve">Immutable audit log for all create/update/delete actions on utility, lease, vendor, and compliance records</w:t>
            </w:r>
          </w:p>
        </w:tc>
      </w:tr>
      <w:tr>
        <w:trPr>
          <w:cantSplit w:val="0"/>
          <w:tblHeader w:val="0"/>
        </w:trPr>
        <w:tc>
          <w:tcPr/>
          <w:p w:rsidR="00000000" w:rsidDel="00000000" w:rsidP="00000000" w:rsidRDefault="00000000" w:rsidRPr="00000000" w14:paraId="00000247">
            <w:pPr>
              <w:jc w:val="left"/>
              <w:rPr/>
            </w:pPr>
            <w:r w:rsidDel="00000000" w:rsidR="00000000" w:rsidRPr="00000000">
              <w:rPr>
                <w:rtl w:val="0"/>
              </w:rPr>
              <w:t xml:space="preserve">Accessibility</w:t>
            </w:r>
          </w:p>
        </w:tc>
        <w:tc>
          <w:tcPr/>
          <w:p w:rsidR="00000000" w:rsidDel="00000000" w:rsidP="00000000" w:rsidRDefault="00000000" w:rsidRPr="00000000" w14:paraId="00000248">
            <w:pPr>
              <w:jc w:val="left"/>
              <w:rPr/>
            </w:pPr>
            <w:r w:rsidDel="00000000" w:rsidR="00000000" w:rsidRPr="00000000">
              <w:rPr>
                <w:rtl w:val="0"/>
              </w:rPr>
              <w:t xml:space="preserve">Web application conforms to WCAG 2.1 Level AA for administrative and employee-facing screens</w:t>
            </w:r>
          </w:p>
        </w:tc>
      </w:tr>
      <w:tr>
        <w:trPr>
          <w:cantSplit w:val="0"/>
          <w:tblHeader w:val="0"/>
        </w:trPr>
        <w:tc>
          <w:tcPr/>
          <w:p w:rsidR="00000000" w:rsidDel="00000000" w:rsidP="00000000" w:rsidRDefault="00000000" w:rsidRPr="00000000" w14:paraId="00000249">
            <w:pPr>
              <w:jc w:val="left"/>
              <w:rPr/>
            </w:pPr>
            <w:r w:rsidDel="00000000" w:rsidR="00000000" w:rsidRPr="00000000">
              <w:rPr>
                <w:rtl w:val="0"/>
              </w:rPr>
              <w:t xml:space="preserve">Maintainability</w:t>
            </w:r>
          </w:p>
        </w:tc>
        <w:tc>
          <w:tcPr/>
          <w:p w:rsidR="00000000" w:rsidDel="00000000" w:rsidP="00000000" w:rsidRDefault="00000000" w:rsidRPr="00000000" w14:paraId="0000024A">
            <w:pPr>
              <w:jc w:val="left"/>
              <w:rPr/>
            </w:pPr>
            <w:r w:rsidDel="00000000" w:rsidR="00000000" w:rsidRPr="00000000">
              <w:rPr>
                <w:rtl w:val="0"/>
              </w:rPr>
              <w:t xml:space="preserve">Modular design allowing new utility types, vendor categories, or compliance checklist types to be configured without code deployment</w:t>
            </w:r>
          </w:p>
        </w:tc>
      </w:tr>
      <w:tr>
        <w:trPr>
          <w:cantSplit w:val="0"/>
          <w:tblHeader w:val="0"/>
        </w:trPr>
        <w:tc>
          <w:tcPr/>
          <w:p w:rsidR="00000000" w:rsidDel="00000000" w:rsidP="00000000" w:rsidRDefault="00000000" w:rsidRPr="00000000" w14:paraId="0000024B">
            <w:pPr>
              <w:jc w:val="left"/>
              <w:rPr/>
            </w:pPr>
            <w:r w:rsidDel="00000000" w:rsidR="00000000" w:rsidRPr="00000000">
              <w:rPr>
                <w:rtl w:val="0"/>
              </w:rPr>
              <w:t xml:space="preserve">Disaster Recovery</w:t>
            </w:r>
          </w:p>
        </w:tc>
        <w:tc>
          <w:tcPr/>
          <w:p w:rsidR="00000000" w:rsidDel="00000000" w:rsidP="00000000" w:rsidRDefault="00000000" w:rsidRPr="00000000" w14:paraId="0000024C">
            <w:pPr>
              <w:jc w:val="left"/>
              <w:rPr/>
            </w:pPr>
            <w:r w:rsidDel="00000000" w:rsidR="00000000" w:rsidRPr="00000000">
              <w:rPr>
                <w:rFonts w:ascii="Arial Unicode MS" w:cs="Arial Unicode MS" w:eastAsia="Arial Unicode MS" w:hAnsi="Arial Unicode MS"/>
                <w:rtl w:val="0"/>
              </w:rPr>
              <w:t xml:space="preserve">RTO ≤ 8 hours, RPO ≤ 4 hours for the production environment; DR failover tested at least once per year</w:t>
            </w:r>
          </w:p>
        </w:tc>
      </w:tr>
      <w:tr>
        <w:trPr>
          <w:cantSplit w:val="0"/>
          <w:tblHeader w:val="0"/>
        </w:trPr>
        <w:tc>
          <w:tcPr/>
          <w:p w:rsidR="00000000" w:rsidDel="00000000" w:rsidP="00000000" w:rsidRDefault="00000000" w:rsidRPr="00000000" w14:paraId="0000024D">
            <w:pPr>
              <w:jc w:val="left"/>
              <w:rPr/>
            </w:pPr>
            <w:r w:rsidDel="00000000" w:rsidR="00000000" w:rsidRPr="00000000">
              <w:rPr>
                <w:rtl w:val="0"/>
              </w:rPr>
              <w:t xml:space="preserve">Data Retention</w:t>
            </w:r>
          </w:p>
        </w:tc>
        <w:tc>
          <w:tcPr/>
          <w:p w:rsidR="00000000" w:rsidDel="00000000" w:rsidP="00000000" w:rsidRDefault="00000000" w:rsidRPr="00000000" w14:paraId="0000024E">
            <w:pPr>
              <w:jc w:val="left"/>
              <w:rPr/>
            </w:pPr>
            <w:r w:rsidDel="00000000" w:rsidR="00000000" w:rsidRPr="00000000">
              <w:rPr>
                <w:rtl w:val="0"/>
              </w:rPr>
              <w:t xml:space="preserve">Governed by Appendix C — Data Retention Matrix; retention periods reconciled with client policy before go-live</w:t>
            </w:r>
          </w:p>
        </w:tc>
      </w:tr>
      <w:tr>
        <w:trPr>
          <w:cantSplit w:val="0"/>
          <w:tblHeader w:val="0"/>
        </w:trPr>
        <w:tc>
          <w:tcPr/>
          <w:p w:rsidR="00000000" w:rsidDel="00000000" w:rsidP="00000000" w:rsidRDefault="00000000" w:rsidRPr="00000000" w14:paraId="0000024F">
            <w:pPr>
              <w:jc w:val="left"/>
              <w:rPr/>
            </w:pPr>
            <w:r w:rsidDel="00000000" w:rsidR="00000000" w:rsidRPr="00000000">
              <w:rPr>
                <w:rtl w:val="0"/>
              </w:rPr>
              <w:t xml:space="preserve">Multi-Branch Support</w:t>
            </w:r>
          </w:p>
        </w:tc>
        <w:tc>
          <w:tcPr/>
          <w:p w:rsidR="00000000" w:rsidDel="00000000" w:rsidP="00000000" w:rsidRDefault="00000000" w:rsidRPr="00000000" w14:paraId="00000250">
            <w:pPr>
              <w:jc w:val="left"/>
              <w:rPr/>
            </w:pPr>
            <w:r w:rsidDel="00000000" w:rsidR="00000000" w:rsidRPr="00000000">
              <w:rPr>
                <w:rtl w:val="0"/>
              </w:rPr>
              <w:t xml:space="preserve">Data segregation by office/branch with role-based visibility; a single organization may operate multiple offices under one account</w:t>
            </w:r>
          </w:p>
        </w:tc>
      </w:tr>
      <w:tr>
        <w:trPr>
          <w:cantSplit w:val="0"/>
          <w:tblHeader w:val="0"/>
        </w:trPr>
        <w:tc>
          <w:tcPr/>
          <w:p w:rsidR="00000000" w:rsidDel="00000000" w:rsidP="00000000" w:rsidRDefault="00000000" w:rsidRPr="00000000" w14:paraId="00000251">
            <w:pPr>
              <w:jc w:val="left"/>
              <w:rPr/>
            </w:pPr>
            <w:r w:rsidDel="00000000" w:rsidR="00000000" w:rsidRPr="00000000">
              <w:rPr>
                <w:rtl w:val="0"/>
              </w:rPr>
              <w:t xml:space="preserve">Concurrent Users</w:t>
            </w:r>
          </w:p>
        </w:tc>
        <w:tc>
          <w:tcPr/>
          <w:p w:rsidR="00000000" w:rsidDel="00000000" w:rsidP="00000000" w:rsidRDefault="00000000" w:rsidRPr="00000000" w14:paraId="00000252">
            <w:pPr>
              <w:jc w:val="left"/>
              <w:rPr/>
            </w:pPr>
            <w:r w:rsidDel="00000000" w:rsidR="00000000" w:rsidRPr="00000000">
              <w:rPr>
                <w:rtl w:val="0"/>
              </w:rPr>
              <w:t xml:space="preserve">Support 300 concurrent authenticated users per organization without performance degradation</w:t>
            </w:r>
          </w:p>
        </w:tc>
      </w:tr>
    </w:tbl>
    <w:bookmarkStart w:colFirst="0" w:colLast="0" w:name="xsfn08vlua0f" w:id="46"/>
    <w:bookmarkEnd w:id="46"/>
    <w:bookmarkStart w:colFirst="0" w:colLast="0" w:name="kyssiqmpvkkc" w:id="47"/>
    <w:bookmarkEnd w:id="47"/>
    <w:bookmarkStart w:colFirst="0" w:colLast="0" w:name="k7om1lso0l1n" w:id="48"/>
    <w:bookmarkEnd w:id="48"/>
    <w:bookmarkStart w:colFirst="0" w:colLast="0" w:name="nhwto949r4a9" w:id="49"/>
    <w:bookmarkEnd w:id="49"/>
    <w:bookmarkStart w:colFirst="0" w:colLast="0" w:name="p0zwffngbdv" w:id="50"/>
    <w:bookmarkEnd w:id="50"/>
    <w:p w:rsidR="00000000" w:rsidDel="00000000" w:rsidP="00000000" w:rsidRDefault="00000000" w:rsidRPr="00000000" w14:paraId="00000253">
      <w:pPr>
        <w:pStyle w:val="Heading1"/>
        <w:rPr/>
      </w:pPr>
      <w:r w:rsidDel="00000000" w:rsidR="00000000" w:rsidRPr="00000000">
        <w:rPr>
          <w:b w:val="1"/>
          <w:bCs w:val="1"/>
          <w:rtl w:val="0"/>
        </w:rPr>
        <w:t xml:space="preserve">8. Solution Architecture Overview</w:t>
      </w: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Module 1 — Utility Management — is architected as a web and mobile application covering the full lifecycle of utility administration. The architecture is structured to serve as the foundational platform that future OAMS modules will build upon.</w:t>
      </w:r>
    </w:p>
    <w:tbl>
      <w:tblPr>
        <w:tblStyle w:val="Table8"/>
        <w:tblW w:w="770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605"/>
        <w:gridCol w:w="6100"/>
        <w:tblGridChange w:id="0">
          <w:tblGrid>
            <w:gridCol w:w="1605"/>
            <w:gridCol w:w="6100"/>
          </w:tblGrid>
        </w:tblGridChange>
      </w:tblGrid>
      <w:tr>
        <w:trPr>
          <w:cantSplit w:val="0"/>
          <w:tblHeader w:val="1"/>
        </w:trPr>
        <w:tc>
          <w:tcPr/>
          <w:p w:rsidR="00000000" w:rsidDel="00000000" w:rsidP="00000000" w:rsidRDefault="00000000" w:rsidRPr="00000000" w14:paraId="00000255">
            <w:pPr>
              <w:jc w:val="left"/>
              <w:rPr/>
            </w:pPr>
            <w:r w:rsidDel="00000000" w:rsidR="00000000" w:rsidRPr="00000000">
              <w:rPr>
                <w:b w:val="1"/>
                <w:bCs w:val="1"/>
                <w:rtl w:val="0"/>
              </w:rPr>
              <w:t xml:space="preserve">Layer</w:t>
            </w:r>
            <w:r w:rsidDel="00000000" w:rsidR="00000000" w:rsidRPr="00000000">
              <w:rPr>
                <w:rtl w:val="0"/>
              </w:rPr>
            </w:r>
          </w:p>
        </w:tc>
        <w:tc>
          <w:tcPr/>
          <w:p w:rsidR="00000000" w:rsidDel="00000000" w:rsidP="00000000" w:rsidRDefault="00000000" w:rsidRPr="00000000" w14:paraId="00000256">
            <w:pPr>
              <w:jc w:val="left"/>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257">
            <w:pPr>
              <w:jc w:val="left"/>
              <w:rPr/>
            </w:pPr>
            <w:r w:rsidDel="00000000" w:rsidR="00000000" w:rsidRPr="00000000">
              <w:rPr>
                <w:rtl w:val="0"/>
              </w:rPr>
              <w:t xml:space="preserve">Presentation Layer / Web Portal</w:t>
            </w:r>
          </w:p>
        </w:tc>
        <w:tc>
          <w:tcPr/>
          <w:p w:rsidR="00000000" w:rsidDel="00000000" w:rsidP="00000000" w:rsidRDefault="00000000" w:rsidRPr="00000000" w14:paraId="00000258">
            <w:pPr>
              <w:jc w:val="left"/>
              <w:rPr/>
            </w:pPr>
            <w:r w:rsidDel="00000000" w:rsidR="00000000" w:rsidRPr="00000000">
              <w:rPr>
                <w:rtl w:val="0"/>
              </w:rPr>
              <w:t xml:space="preserve">Responsive web application for the Admin Team, Vendor Manager, Finance Reviewer, and Compliance Coordinator, with role-based dashboard views tailored to each function</w:t>
            </w:r>
          </w:p>
        </w:tc>
      </w:tr>
      <w:tr>
        <w:trPr>
          <w:cantSplit w:val="0"/>
          <w:tblHeader w:val="0"/>
        </w:trPr>
        <w:tc>
          <w:tcPr/>
          <w:p w:rsidR="00000000" w:rsidDel="00000000" w:rsidP="00000000" w:rsidRDefault="00000000" w:rsidRPr="00000000" w14:paraId="00000259">
            <w:pPr>
              <w:jc w:val="left"/>
              <w:rPr/>
            </w:pPr>
            <w:r w:rsidDel="00000000" w:rsidR="00000000" w:rsidRPr="00000000">
              <w:rPr>
                <w:rtl w:val="0"/>
              </w:rPr>
              <w:t xml:space="preserve">Mobile Application</w:t>
            </w:r>
          </w:p>
        </w:tc>
        <w:tc>
          <w:tcPr/>
          <w:p w:rsidR="00000000" w:rsidDel="00000000" w:rsidP="00000000" w:rsidRDefault="00000000" w:rsidRPr="00000000" w14:paraId="0000025A">
            <w:pPr>
              <w:jc w:val="left"/>
              <w:rPr/>
            </w:pPr>
            <w:r w:rsidDel="00000000" w:rsidR="00000000" w:rsidRPr="00000000">
              <w:rPr>
                <w:rtl w:val="0"/>
              </w:rPr>
              <w:t xml:space="preserve">Android/iOS apps for Admin Team and facility support staff, with offline data capture and background sync for bill entry, maintenance requests, and inspection checklists</w:t>
            </w:r>
          </w:p>
        </w:tc>
      </w:tr>
      <w:tr>
        <w:trPr>
          <w:cantSplit w:val="0"/>
          <w:tblHeader w:val="0"/>
        </w:trPr>
        <w:tc>
          <w:tcPr/>
          <w:p w:rsidR="00000000" w:rsidDel="00000000" w:rsidP="00000000" w:rsidRDefault="00000000" w:rsidRPr="00000000" w14:paraId="0000025B">
            <w:pPr>
              <w:jc w:val="left"/>
              <w:rPr/>
            </w:pPr>
            <w:r w:rsidDel="00000000" w:rsidR="00000000" w:rsidRPr="00000000">
              <w:rPr>
                <w:rtl w:val="0"/>
              </w:rPr>
              <w:t xml:space="preserve">Application Layer</w:t>
            </w:r>
          </w:p>
        </w:tc>
        <w:tc>
          <w:tcPr/>
          <w:p w:rsidR="00000000" w:rsidDel="00000000" w:rsidP="00000000" w:rsidRDefault="00000000" w:rsidRPr="00000000" w14:paraId="0000025C">
            <w:pPr>
              <w:jc w:val="left"/>
              <w:rPr/>
            </w:pPr>
            <w:r w:rsidDel="00000000" w:rsidR="00000000" w:rsidRPr="00000000">
              <w:rPr>
                <w:rtl w:val="0"/>
              </w:rPr>
              <w:t xml:space="preserve">Modular services covering: Utility Master Service, Utility Billing Service, Lease Management Service, Payment Tracking Service, Payment Gateway Service, TDS Service, Utility Maintenance Service, Vendor Management Service, Compliance Service, and Notification Service</w:t>
            </w:r>
          </w:p>
        </w:tc>
      </w:tr>
      <w:tr>
        <w:trPr>
          <w:cantSplit w:val="0"/>
          <w:tblHeader w:val="0"/>
        </w:trPr>
        <w:tc>
          <w:tcPr/>
          <w:p w:rsidR="00000000" w:rsidDel="00000000" w:rsidP="00000000" w:rsidRDefault="00000000" w:rsidRPr="00000000" w14:paraId="0000025D">
            <w:pPr>
              <w:jc w:val="left"/>
              <w:rPr/>
            </w:pPr>
            <w:r w:rsidDel="00000000" w:rsidR="00000000" w:rsidRPr="00000000">
              <w:rPr>
                <w:rtl w:val="0"/>
              </w:rPr>
              <w:t xml:space="preserve">Business Logic Layer</w:t>
            </w:r>
          </w:p>
        </w:tc>
        <w:tc>
          <w:tcPr/>
          <w:p w:rsidR="00000000" w:rsidDel="00000000" w:rsidP="00000000" w:rsidRDefault="00000000" w:rsidRPr="00000000" w14:paraId="0000025E">
            <w:pPr>
              <w:jc w:val="left"/>
              <w:rPr/>
            </w:pPr>
            <w:r w:rsidDel="00000000" w:rsidR="00000000" w:rsidRPr="00000000">
              <w:rPr>
                <w:rtl w:val="0"/>
              </w:rPr>
              <w:t xml:space="preserve">Shared logic for utility master validation, approval workflow routing, due date calculation, RBAC enforcement, and record lifecycle rules across all Utility Management sub-modules</w:t>
            </w:r>
          </w:p>
        </w:tc>
      </w:tr>
      <w:tr>
        <w:trPr>
          <w:cantSplit w:val="0"/>
          <w:tblHeader w:val="0"/>
        </w:trPr>
        <w:tc>
          <w:tcPr/>
          <w:p w:rsidR="00000000" w:rsidDel="00000000" w:rsidP="00000000" w:rsidRDefault="00000000" w:rsidRPr="00000000" w14:paraId="0000025F">
            <w:pPr>
              <w:jc w:val="left"/>
              <w:rPr/>
            </w:pPr>
            <w:r w:rsidDel="00000000" w:rsidR="00000000" w:rsidRPr="00000000">
              <w:rPr>
                <w:rtl w:val="0"/>
              </w:rPr>
              <w:t xml:space="preserve">Workflow Engine</w:t>
            </w:r>
          </w:p>
        </w:tc>
        <w:tc>
          <w:tcPr/>
          <w:p w:rsidR="00000000" w:rsidDel="00000000" w:rsidP="00000000" w:rsidRDefault="00000000" w:rsidRPr="00000000" w14:paraId="00000260">
            <w:pPr>
              <w:jc w:val="left"/>
              <w:rPr/>
            </w:pPr>
            <w:r w:rsidDel="00000000" w:rsidR="00000000" w:rsidRPr="00000000">
              <w:rPr>
                <w:rtl w:val="0"/>
              </w:rPr>
              <w:t xml:space="preserve">Configurable rules for utility bill approval routing, maintenance work order assignment, SLA escalation, and lease/AMC renewal workflows</w:t>
            </w:r>
          </w:p>
        </w:tc>
      </w:tr>
      <w:tr>
        <w:trPr>
          <w:cantSplit w:val="0"/>
          <w:tblHeader w:val="0"/>
        </w:trPr>
        <w:tc>
          <w:tcPr/>
          <w:p w:rsidR="00000000" w:rsidDel="00000000" w:rsidP="00000000" w:rsidRDefault="00000000" w:rsidRPr="00000000" w14:paraId="00000261">
            <w:pPr>
              <w:jc w:val="left"/>
              <w:rPr/>
            </w:pPr>
            <w:r w:rsidDel="00000000" w:rsidR="00000000" w:rsidRPr="00000000">
              <w:rPr>
                <w:rtl w:val="0"/>
              </w:rPr>
              <w:t xml:space="preserve">Notification Service</w:t>
            </w:r>
          </w:p>
        </w:tc>
        <w:tc>
          <w:tcPr/>
          <w:p w:rsidR="00000000" w:rsidDel="00000000" w:rsidP="00000000" w:rsidRDefault="00000000" w:rsidRPr="00000000" w14:paraId="00000262">
            <w:pPr>
              <w:jc w:val="left"/>
              <w:rPr/>
            </w:pPr>
            <w:r w:rsidDel="00000000" w:rsidR="00000000" w:rsidRPr="00000000">
              <w:rPr>
                <w:rtl w:val="0"/>
              </w:rPr>
              <w:t xml:space="preserve">Centralized dispatch for email, SMS, push, and in-app notifications — covering bill due reminders, overdue alerts, lease renewal alerts, AMC renewal alerts, compliance expiry notifications, and maintenance escalations</w:t>
            </w:r>
          </w:p>
        </w:tc>
      </w:tr>
      <w:tr>
        <w:trPr>
          <w:cantSplit w:val="0"/>
          <w:tblHeader w:val="0"/>
        </w:trPr>
        <w:tc>
          <w:tcPr/>
          <w:p w:rsidR="00000000" w:rsidDel="00000000" w:rsidP="00000000" w:rsidRDefault="00000000" w:rsidRPr="00000000" w14:paraId="00000263">
            <w:pPr>
              <w:jc w:val="left"/>
              <w:rPr/>
            </w:pPr>
            <w:r w:rsidDel="00000000" w:rsidR="00000000" w:rsidRPr="00000000">
              <w:rPr>
                <w:rtl w:val="0"/>
              </w:rPr>
              <w:t xml:space="preserve">Reporting Engine</w:t>
            </w:r>
          </w:p>
        </w:tc>
        <w:tc>
          <w:tcPr/>
          <w:p w:rsidR="00000000" w:rsidDel="00000000" w:rsidP="00000000" w:rsidRDefault="00000000" w:rsidRPr="00000000" w14:paraId="00000264">
            <w:pPr>
              <w:jc w:val="left"/>
              <w:rPr/>
            </w:pPr>
            <w:r w:rsidDel="00000000" w:rsidR="00000000" w:rsidRPr="00000000">
              <w:rPr>
                <w:rtl w:val="0"/>
              </w:rPr>
              <w:t xml:space="preserve">Aggregates data across all utility sub-modules for dashboards (Utility Cost, Payment, Vendor, Lease, Rent, Compliance, Executive) and on-demand report export to PDF/Excel</w:t>
            </w:r>
          </w:p>
        </w:tc>
      </w:tr>
      <w:tr>
        <w:trPr>
          <w:cantSplit w:val="0"/>
          <w:tblHeader w:val="0"/>
        </w:trPr>
        <w:tc>
          <w:tcPr/>
          <w:p w:rsidR="00000000" w:rsidDel="00000000" w:rsidP="00000000" w:rsidRDefault="00000000" w:rsidRPr="00000000" w14:paraId="00000265">
            <w:pPr>
              <w:jc w:val="left"/>
              <w:rPr/>
            </w:pPr>
            <w:r w:rsidDel="00000000" w:rsidR="00000000" w:rsidRPr="00000000">
              <w:rPr>
                <w:rtl w:val="0"/>
              </w:rPr>
              <w:t xml:space="preserve">Database Layer</w:t>
            </w:r>
          </w:p>
        </w:tc>
        <w:tc>
          <w:tcPr/>
          <w:p w:rsidR="00000000" w:rsidDel="00000000" w:rsidP="00000000" w:rsidRDefault="00000000" w:rsidRPr="00000000" w14:paraId="00000266">
            <w:pPr>
              <w:jc w:val="left"/>
              <w:rPr/>
            </w:pPr>
            <w:r w:rsidDel="00000000" w:rsidR="00000000" w:rsidRPr="00000000">
              <w:rPr>
                <w:rtl w:val="0"/>
              </w:rPr>
              <w:t xml:space="preserve">Relational database for master and transactional data (utility bills, lease records, maintenance requests, payment history); document storage for invoices, lease agreements, compliance certificates, and vendor documents</w:t>
            </w:r>
          </w:p>
        </w:tc>
      </w:tr>
      <w:tr>
        <w:trPr>
          <w:cantSplit w:val="0"/>
          <w:tblHeader w:val="0"/>
        </w:trPr>
        <w:tc>
          <w:tcPr/>
          <w:p w:rsidR="00000000" w:rsidDel="00000000" w:rsidP="00000000" w:rsidRDefault="00000000" w:rsidRPr="00000000" w14:paraId="00000267">
            <w:pPr>
              <w:jc w:val="left"/>
              <w:rPr/>
            </w:pPr>
            <w:r w:rsidDel="00000000" w:rsidR="00000000" w:rsidRPr="00000000">
              <w:rPr>
                <w:rtl w:val="0"/>
              </w:rPr>
              <w:t xml:space="preserve">Integration Layer</w:t>
            </w:r>
          </w:p>
        </w:tc>
        <w:tc>
          <w:tcPr/>
          <w:p w:rsidR="00000000" w:rsidDel="00000000" w:rsidP="00000000" w:rsidRDefault="00000000" w:rsidRPr="00000000" w14:paraId="00000268">
            <w:pPr>
              <w:jc w:val="left"/>
              <w:rPr/>
            </w:pPr>
            <w:r w:rsidDel="00000000" w:rsidR="00000000" w:rsidRPr="00000000">
              <w:rPr>
                <w:rtl w:val="0"/>
              </w:rPr>
              <w:t xml:space="preserve">REST API gateway exposing utility, lease, vendor, maintenance, and compliance data for future OAMS modules (Meeting Room, Pantry, Housekeeping, Visitor, Fleet, Procurement, Transport, Asset); external payment gateway integration for online payments; TDS data export for Finance/ERP integration</w:t>
            </w:r>
          </w:p>
        </w:tc>
      </w:tr>
      <w:tr>
        <w:trPr>
          <w:cantSplit w:val="0"/>
          <w:tblHeader w:val="0"/>
        </w:trPr>
        <w:tc>
          <w:tcPr/>
          <w:p w:rsidR="00000000" w:rsidDel="00000000" w:rsidP="00000000" w:rsidRDefault="00000000" w:rsidRPr="00000000" w14:paraId="00000269">
            <w:pPr>
              <w:jc w:val="left"/>
              <w:rPr/>
            </w:pPr>
            <w:r w:rsidDel="00000000" w:rsidR="00000000" w:rsidRPr="00000000">
              <w:rPr>
                <w:rtl w:val="0"/>
              </w:rPr>
              <w:t xml:space="preserve">Security Layer</w:t>
            </w:r>
          </w:p>
        </w:tc>
        <w:tc>
          <w:tcPr/>
          <w:p w:rsidR="00000000" w:rsidDel="00000000" w:rsidP="00000000" w:rsidRDefault="00000000" w:rsidRPr="00000000" w14:paraId="0000026A">
            <w:pPr>
              <w:jc w:val="left"/>
              <w:rPr/>
            </w:pPr>
            <w:r w:rsidDel="00000000" w:rsidR="00000000" w:rsidRPr="00000000">
              <w:rPr>
                <w:rtl w:val="0"/>
              </w:rPr>
              <w:t xml:space="preserve">Authentication (SSO/MFA), RBAC enforcement, encryption at rest and in transit, and audit logging across all layers</w:t>
            </w:r>
          </w:p>
        </w:tc>
      </w:tr>
    </w:tbl>
    <w:bookmarkStart w:colFirst="0" w:colLast="0" w:name="5d4tad5ocq9o" w:id="51"/>
    <w:bookmarkEnd w:id="51"/>
    <w:bookmarkStart w:colFirst="0" w:colLast="0" w:name="w7s9m4i7ai2" w:id="52"/>
    <w:bookmarkEnd w:id="52"/>
    <w:bookmarkStart w:colFirst="0" w:colLast="0" w:name="6yegi2btbg1y" w:id="53"/>
    <w:bookmarkEnd w:id="53"/>
    <w:bookmarkStart w:colFirst="0" w:colLast="0" w:name="llmbva3lo9wl" w:id="54"/>
    <w:bookmarkEnd w:id="54"/>
    <w:p w:rsidR="00000000" w:rsidDel="00000000" w:rsidP="00000000" w:rsidRDefault="00000000" w:rsidRPr="00000000" w14:paraId="0000026B">
      <w:pPr>
        <w:pStyle w:val="Heading1"/>
        <w:rPr/>
      </w:pPr>
      <w:r w:rsidDel="00000000" w:rsidR="00000000" w:rsidRPr="00000000">
        <w:rPr>
          <w:b w:val="1"/>
          <w:bCs w:val="1"/>
          <w:rtl w:val="0"/>
        </w:rPr>
        <w:t xml:space="preserve">9. Risks &amp; Mitigations</w:t>
      </w:r>
      <w:r w:rsidDel="00000000" w:rsidR="00000000" w:rsidRPr="00000000">
        <w:rPr>
          <w:rtl w:val="0"/>
        </w:rPr>
      </w:r>
    </w:p>
    <w:tbl>
      <w:tblPr>
        <w:tblStyle w:val="Table9"/>
        <w:tblW w:w="77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08"/>
        <w:gridCol w:w="1414"/>
        <w:gridCol w:w="1791"/>
        <w:gridCol w:w="3017"/>
        <w:tblGridChange w:id="0">
          <w:tblGrid>
            <w:gridCol w:w="1508"/>
            <w:gridCol w:w="1414"/>
            <w:gridCol w:w="1791"/>
            <w:gridCol w:w="3017"/>
          </w:tblGrid>
        </w:tblGridChange>
      </w:tblGrid>
      <w:tr>
        <w:trPr>
          <w:cantSplit w:val="0"/>
          <w:tblHeader w:val="1"/>
        </w:trPr>
        <w:tc>
          <w:tcPr/>
          <w:p w:rsidR="00000000" w:rsidDel="00000000" w:rsidP="00000000" w:rsidRDefault="00000000" w:rsidRPr="00000000" w14:paraId="0000026C">
            <w:pPr>
              <w:jc w:val="left"/>
              <w:rPr/>
            </w:pPr>
            <w:r w:rsidDel="00000000" w:rsidR="00000000" w:rsidRPr="00000000">
              <w:rPr>
                <w:b w:val="1"/>
                <w:bCs w:val="1"/>
                <w:rtl w:val="0"/>
              </w:rPr>
              <w:t xml:space="preserve">Risk</w:t>
            </w:r>
            <w:r w:rsidDel="00000000" w:rsidR="00000000" w:rsidRPr="00000000">
              <w:rPr>
                <w:rtl w:val="0"/>
              </w:rPr>
            </w:r>
          </w:p>
        </w:tc>
        <w:tc>
          <w:tcPr/>
          <w:p w:rsidR="00000000" w:rsidDel="00000000" w:rsidP="00000000" w:rsidRDefault="00000000" w:rsidRPr="00000000" w14:paraId="0000026D">
            <w:pPr>
              <w:jc w:val="left"/>
              <w:rPr/>
            </w:pPr>
            <w:r w:rsidDel="00000000" w:rsidR="00000000" w:rsidRPr="00000000">
              <w:rPr>
                <w:b w:val="1"/>
                <w:bCs w:val="1"/>
                <w:rtl w:val="0"/>
              </w:rPr>
              <w:t xml:space="preserve">Severity</w:t>
            </w:r>
            <w:r w:rsidDel="00000000" w:rsidR="00000000" w:rsidRPr="00000000">
              <w:rPr>
                <w:rtl w:val="0"/>
              </w:rPr>
            </w:r>
          </w:p>
        </w:tc>
        <w:tc>
          <w:tcPr/>
          <w:p w:rsidR="00000000" w:rsidDel="00000000" w:rsidP="00000000" w:rsidRDefault="00000000" w:rsidRPr="00000000" w14:paraId="0000026E">
            <w:pPr>
              <w:jc w:val="left"/>
              <w:rPr/>
            </w:pPr>
            <w:r w:rsidDel="00000000" w:rsidR="00000000" w:rsidRPr="00000000">
              <w:rPr>
                <w:b w:val="1"/>
                <w:bCs w:val="1"/>
                <w:rtl w:val="0"/>
              </w:rPr>
              <w:t xml:space="preserve">Business Impact</w:t>
            </w:r>
            <w:r w:rsidDel="00000000" w:rsidR="00000000" w:rsidRPr="00000000">
              <w:rPr>
                <w:rtl w:val="0"/>
              </w:rPr>
            </w:r>
          </w:p>
        </w:tc>
        <w:tc>
          <w:tcPr/>
          <w:p w:rsidR="00000000" w:rsidDel="00000000" w:rsidP="00000000" w:rsidRDefault="00000000" w:rsidRPr="00000000" w14:paraId="0000026F">
            <w:pPr>
              <w:jc w:val="left"/>
              <w:rPr/>
            </w:pPr>
            <w:r w:rsidDel="00000000" w:rsidR="00000000" w:rsidRPr="00000000">
              <w:rPr>
                <w:b w:val="1"/>
                <w:bCs w:val="1"/>
                <w:rtl w:val="0"/>
              </w:rPr>
              <w:t xml:space="preserve">Mitigation Strategy</w:t>
            </w:r>
            <w:r w:rsidDel="00000000" w:rsidR="00000000" w:rsidRPr="00000000">
              <w:rPr>
                <w:rtl w:val="0"/>
              </w:rPr>
            </w:r>
          </w:p>
        </w:tc>
      </w:tr>
      <w:tr>
        <w:trPr>
          <w:cantSplit w:val="0"/>
          <w:tblHeader w:val="0"/>
        </w:trPr>
        <w:tc>
          <w:tcPr/>
          <w:p w:rsidR="00000000" w:rsidDel="00000000" w:rsidP="00000000" w:rsidRDefault="00000000" w:rsidRPr="00000000" w14:paraId="00000270">
            <w:pPr>
              <w:jc w:val="left"/>
              <w:rPr/>
            </w:pPr>
            <w:r w:rsidDel="00000000" w:rsidR="00000000" w:rsidRPr="00000000">
              <w:rPr>
                <w:rtl w:val="0"/>
              </w:rPr>
              <w:t xml:space="preserve">Missed Utility Payments</w:t>
            </w:r>
          </w:p>
        </w:tc>
        <w:tc>
          <w:tcPr/>
          <w:p w:rsidR="00000000" w:rsidDel="00000000" w:rsidP="00000000" w:rsidRDefault="00000000" w:rsidRPr="00000000" w14:paraId="00000271">
            <w:pPr>
              <w:jc w:val="left"/>
              <w:rPr/>
            </w:pPr>
            <w:r w:rsidDel="00000000" w:rsidR="00000000" w:rsidRPr="00000000">
              <w:rPr>
                <w:rtl w:val="0"/>
              </w:rPr>
              <w:t xml:space="preserve">High</w:t>
            </w:r>
          </w:p>
        </w:tc>
        <w:tc>
          <w:tcPr/>
          <w:p w:rsidR="00000000" w:rsidDel="00000000" w:rsidP="00000000" w:rsidRDefault="00000000" w:rsidRPr="00000000" w14:paraId="00000272">
            <w:pPr>
              <w:jc w:val="left"/>
              <w:rPr/>
            </w:pPr>
            <w:r w:rsidDel="00000000" w:rsidR="00000000" w:rsidRPr="00000000">
              <w:rPr>
                <w:rtl w:val="0"/>
              </w:rPr>
              <w:t xml:space="preserve">Service disconnection (electricity, internet, water), late-payment penalties, disruption to office operations</w:t>
            </w:r>
          </w:p>
        </w:tc>
        <w:tc>
          <w:tcPr/>
          <w:p w:rsidR="00000000" w:rsidDel="00000000" w:rsidP="00000000" w:rsidRDefault="00000000" w:rsidRPr="00000000" w14:paraId="00000273">
            <w:pPr>
              <w:jc w:val="left"/>
              <w:rPr/>
            </w:pPr>
            <w:r w:rsidDel="00000000" w:rsidR="00000000" w:rsidRPr="00000000">
              <w:rPr>
                <w:rtl w:val="0"/>
              </w:rPr>
              <w:t xml:space="preserve">Bill due-date tracking (UC-13), automated reminders at configurable intervals, Overdue flag on Utility Payment Dashboard, escalation to Admin Team lead</w:t>
            </w:r>
          </w:p>
        </w:tc>
      </w:tr>
      <w:tr>
        <w:trPr>
          <w:cantSplit w:val="0"/>
          <w:tblHeader w:val="0"/>
        </w:trPr>
        <w:tc>
          <w:tcPr/>
          <w:p w:rsidR="00000000" w:rsidDel="00000000" w:rsidP="00000000" w:rsidRDefault="00000000" w:rsidRPr="00000000" w14:paraId="00000274">
            <w:pPr>
              <w:jc w:val="left"/>
              <w:rPr/>
            </w:pPr>
            <w:r w:rsidDel="00000000" w:rsidR="00000000" w:rsidRPr="00000000">
              <w:rPr>
                <w:rtl w:val="0"/>
              </w:rPr>
              <w:t xml:space="preserve">Lease Expiry</w:t>
            </w:r>
          </w:p>
        </w:tc>
        <w:tc>
          <w:tcPr/>
          <w:p w:rsidR="00000000" w:rsidDel="00000000" w:rsidP="00000000" w:rsidRDefault="00000000" w:rsidRPr="00000000" w14:paraId="00000275">
            <w:pPr>
              <w:jc w:val="left"/>
              <w:rPr/>
            </w:pPr>
            <w:r w:rsidDel="00000000" w:rsidR="00000000" w:rsidRPr="00000000">
              <w:rPr>
                <w:rtl w:val="0"/>
              </w:rPr>
              <w:t xml:space="preserve">High</w:t>
            </w:r>
          </w:p>
        </w:tc>
        <w:tc>
          <w:tcPr/>
          <w:p w:rsidR="00000000" w:rsidDel="00000000" w:rsidP="00000000" w:rsidRDefault="00000000" w:rsidRPr="00000000" w14:paraId="00000276">
            <w:pPr>
              <w:jc w:val="left"/>
              <w:rPr/>
            </w:pPr>
            <w:r w:rsidDel="00000000" w:rsidR="00000000" w:rsidRPr="00000000">
              <w:rPr>
                <w:rtl w:val="0"/>
              </w:rPr>
              <w:t xml:space="preserve">Loss of legal right to occupy office premises, forced relocation, business continuity risk</w:t>
            </w:r>
          </w:p>
        </w:tc>
        <w:tc>
          <w:tcPr/>
          <w:p w:rsidR="00000000" w:rsidDel="00000000" w:rsidP="00000000" w:rsidRDefault="00000000" w:rsidRPr="00000000" w14:paraId="00000277">
            <w:pPr>
              <w:jc w:val="left"/>
              <w:rPr/>
            </w:pPr>
            <w:r w:rsidDel="00000000" w:rsidR="00000000" w:rsidRPr="00000000">
              <w:rPr>
                <w:rtl w:val="0"/>
              </w:rPr>
              <w:t xml:space="preserve">Automated lease renewal alerts at 180/90/60/30 days (UC-21), Lease Dashboard expiry pipeline, mandatory Lease Coordinator action before expiry</w:t>
            </w:r>
          </w:p>
        </w:tc>
      </w:tr>
      <w:tr>
        <w:trPr>
          <w:cantSplit w:val="0"/>
          <w:tblHeader w:val="0"/>
        </w:trPr>
        <w:tc>
          <w:tcPr/>
          <w:p w:rsidR="00000000" w:rsidDel="00000000" w:rsidP="00000000" w:rsidRDefault="00000000" w:rsidRPr="00000000" w14:paraId="00000278">
            <w:pPr>
              <w:jc w:val="left"/>
              <w:rPr/>
            </w:pPr>
            <w:r w:rsidDel="00000000" w:rsidR="00000000" w:rsidRPr="00000000">
              <w:rPr>
                <w:rtl w:val="0"/>
              </w:rPr>
              <w:t xml:space="preserve">Vendor Delays in Service Execution</w:t>
            </w:r>
          </w:p>
        </w:tc>
        <w:tc>
          <w:tcPr/>
          <w:p w:rsidR="00000000" w:rsidDel="00000000" w:rsidP="00000000" w:rsidRDefault="00000000" w:rsidRPr="00000000" w14:paraId="00000279">
            <w:pPr>
              <w:jc w:val="left"/>
              <w:rPr/>
            </w:pPr>
            <w:r w:rsidDel="00000000" w:rsidR="00000000" w:rsidRPr="00000000">
              <w:rPr>
                <w:rtl w:val="0"/>
              </w:rPr>
              <w:t xml:space="preserve">Medium</w:t>
            </w:r>
          </w:p>
        </w:tc>
        <w:tc>
          <w:tcPr/>
          <w:p w:rsidR="00000000" w:rsidDel="00000000" w:rsidP="00000000" w:rsidRDefault="00000000" w:rsidRPr="00000000" w14:paraId="0000027A">
            <w:pPr>
              <w:jc w:val="left"/>
              <w:rPr/>
            </w:pPr>
            <w:r w:rsidDel="00000000" w:rsidR="00000000" w:rsidRPr="00000000">
              <w:rPr>
                <w:rtl w:val="0"/>
              </w:rPr>
              <w:t xml:space="preserve">Prolonged DG, UPS, or solar downtime; utility equipment failures; higher operating cost</w:t>
            </w:r>
          </w:p>
        </w:tc>
        <w:tc>
          <w:tcPr/>
          <w:p w:rsidR="00000000" w:rsidDel="00000000" w:rsidP="00000000" w:rsidRDefault="00000000" w:rsidRPr="00000000" w14:paraId="0000027B">
            <w:pPr>
              <w:jc w:val="left"/>
              <w:rPr/>
            </w:pPr>
            <w:r w:rsidDel="00000000" w:rsidR="00000000" w:rsidRPr="00000000">
              <w:rPr>
                <w:rtl w:val="0"/>
              </w:rPr>
              <w:t xml:space="preserve">Vendor performance tracking (UC-29), alternate empanelled vendor per utility category, AMC SLA clauses, escalation on breach</w:t>
            </w:r>
          </w:p>
        </w:tc>
      </w:tr>
      <w:tr>
        <w:trPr>
          <w:cantSplit w:val="0"/>
          <w:tblHeader w:val="0"/>
        </w:trPr>
        <w:tc>
          <w:tcPr/>
          <w:p w:rsidR="00000000" w:rsidDel="00000000" w:rsidP="00000000" w:rsidRDefault="00000000" w:rsidRPr="00000000" w14:paraId="0000027C">
            <w:pPr>
              <w:jc w:val="left"/>
              <w:rPr/>
            </w:pPr>
            <w:r w:rsidDel="00000000" w:rsidR="00000000" w:rsidRPr="00000000">
              <w:rPr>
                <w:rtl w:val="0"/>
              </w:rPr>
              <w:t xml:space="preserve">Utility Cost Overruns</w:t>
            </w:r>
          </w:p>
        </w:tc>
        <w:tc>
          <w:tcPr/>
          <w:p w:rsidR="00000000" w:rsidDel="00000000" w:rsidP="00000000" w:rsidRDefault="00000000" w:rsidRPr="00000000" w14:paraId="0000027D">
            <w:pPr>
              <w:jc w:val="left"/>
              <w:rPr/>
            </w:pPr>
            <w:r w:rsidDel="00000000" w:rsidR="00000000" w:rsidRPr="00000000">
              <w:rPr>
                <w:rtl w:val="0"/>
              </w:rPr>
              <w:t xml:space="preserve">Medium</w:t>
            </w:r>
          </w:p>
        </w:tc>
        <w:tc>
          <w:tcPr/>
          <w:p w:rsidR="00000000" w:rsidDel="00000000" w:rsidP="00000000" w:rsidRDefault="00000000" w:rsidRPr="00000000" w14:paraId="0000027E">
            <w:pPr>
              <w:jc w:val="left"/>
              <w:rPr/>
            </w:pPr>
            <w:r w:rsidDel="00000000" w:rsidR="00000000" w:rsidRPr="00000000">
              <w:rPr>
                <w:rtl w:val="0"/>
              </w:rPr>
              <w:t xml:space="preserve">Unbudgeted utility expenditure, budget variance, finance escalation</w:t>
            </w:r>
          </w:p>
        </w:tc>
        <w:tc>
          <w:tcPr/>
          <w:p w:rsidR="00000000" w:rsidDel="00000000" w:rsidP="00000000" w:rsidRDefault="00000000" w:rsidRPr="00000000" w14:paraId="0000027F">
            <w:pPr>
              <w:jc w:val="left"/>
              <w:rPr/>
            </w:pPr>
            <w:r w:rsidDel="00000000" w:rsidR="00000000" w:rsidRPr="00000000">
              <w:rPr>
                <w:rtl w:val="0"/>
              </w:rPr>
              <w:t xml:space="preserve">Utility budget tracking (UC-27), overspend alerts, month-on-month trend visibility on cost dashboard</w:t>
            </w:r>
          </w:p>
        </w:tc>
      </w:tr>
      <w:tr>
        <w:trPr>
          <w:cantSplit w:val="0"/>
          <w:tblHeader w:val="0"/>
        </w:trPr>
        <w:tc>
          <w:tcPr/>
          <w:p w:rsidR="00000000" w:rsidDel="00000000" w:rsidP="00000000" w:rsidRDefault="00000000" w:rsidRPr="00000000" w14:paraId="00000280">
            <w:pPr>
              <w:jc w:val="left"/>
              <w:rPr/>
            </w:pPr>
            <w:r w:rsidDel="00000000" w:rsidR="00000000" w:rsidRPr="00000000">
              <w:rPr>
                <w:rtl w:val="0"/>
              </w:rPr>
              <w:t xml:space="preserve">DG Set Failure</w:t>
            </w:r>
          </w:p>
        </w:tc>
        <w:tc>
          <w:tcPr/>
          <w:p w:rsidR="00000000" w:rsidDel="00000000" w:rsidP="00000000" w:rsidRDefault="00000000" w:rsidRPr="00000000" w14:paraId="00000281">
            <w:pPr>
              <w:jc w:val="left"/>
              <w:rPr/>
            </w:pPr>
            <w:r w:rsidDel="00000000" w:rsidR="00000000" w:rsidRPr="00000000">
              <w:rPr>
                <w:rtl w:val="0"/>
              </w:rPr>
              <w:t xml:space="preserve">High</w:t>
            </w:r>
          </w:p>
        </w:tc>
        <w:tc>
          <w:tcPr/>
          <w:p w:rsidR="00000000" w:rsidDel="00000000" w:rsidP="00000000" w:rsidRDefault="00000000" w:rsidRPr="00000000" w14:paraId="00000282">
            <w:pPr>
              <w:jc w:val="left"/>
              <w:rPr/>
            </w:pPr>
            <w:r w:rsidDel="00000000" w:rsidR="00000000" w:rsidRPr="00000000">
              <w:rPr>
                <w:rtl w:val="0"/>
              </w:rPr>
              <w:t xml:space="preserve">Power outage during grid failure, business continuity risk, server/equipment damage</w:t>
            </w:r>
          </w:p>
        </w:tc>
        <w:tc>
          <w:tcPr/>
          <w:p w:rsidR="00000000" w:rsidDel="00000000" w:rsidP="00000000" w:rsidRDefault="00000000" w:rsidRPr="00000000" w14:paraId="00000283">
            <w:pPr>
              <w:jc w:val="left"/>
              <w:rPr/>
            </w:pPr>
            <w:r w:rsidDel="00000000" w:rsidR="00000000" w:rsidRPr="00000000">
              <w:rPr>
                <w:rtl w:val="0"/>
              </w:rPr>
              <w:t xml:space="preserve">Scheduled preventive DG maintenance (UC-16), AMC tracking, fuel log, runtime monitoring, alternate power backup planning</w:t>
            </w:r>
          </w:p>
        </w:tc>
      </w:tr>
      <w:tr>
        <w:trPr>
          <w:cantSplit w:val="0"/>
          <w:tblHeader w:val="0"/>
        </w:trPr>
        <w:tc>
          <w:tcPr/>
          <w:p w:rsidR="00000000" w:rsidDel="00000000" w:rsidP="00000000" w:rsidRDefault="00000000" w:rsidRPr="00000000" w14:paraId="00000284">
            <w:pPr>
              <w:jc w:val="left"/>
              <w:rPr/>
            </w:pPr>
            <w:r w:rsidDel="00000000" w:rsidR="00000000" w:rsidRPr="00000000">
              <w:rPr>
                <w:rtl w:val="0"/>
              </w:rPr>
              <w:t xml:space="preserve">UPS Failure</w:t>
            </w:r>
          </w:p>
        </w:tc>
        <w:tc>
          <w:tcPr/>
          <w:p w:rsidR="00000000" w:rsidDel="00000000" w:rsidP="00000000" w:rsidRDefault="00000000" w:rsidRPr="00000000" w14:paraId="00000285">
            <w:pPr>
              <w:jc w:val="left"/>
              <w:rPr/>
            </w:pPr>
            <w:r w:rsidDel="00000000" w:rsidR="00000000" w:rsidRPr="00000000">
              <w:rPr>
                <w:rtl w:val="0"/>
              </w:rPr>
              <w:t xml:space="preserve">High</w:t>
            </w:r>
          </w:p>
        </w:tc>
        <w:tc>
          <w:tcPr/>
          <w:p w:rsidR="00000000" w:rsidDel="00000000" w:rsidP="00000000" w:rsidRDefault="00000000" w:rsidRPr="00000000" w14:paraId="00000286">
            <w:pPr>
              <w:jc w:val="left"/>
              <w:rPr/>
            </w:pPr>
            <w:r w:rsidDel="00000000" w:rsidR="00000000" w:rsidRPr="00000000">
              <w:rPr>
                <w:rtl w:val="0"/>
              </w:rPr>
              <w:t xml:space="preserve">Data loss, equipment damage during sudden power outage, business continuity risk</w:t>
            </w:r>
          </w:p>
        </w:tc>
        <w:tc>
          <w:tcPr/>
          <w:p w:rsidR="00000000" w:rsidDel="00000000" w:rsidP="00000000" w:rsidRDefault="00000000" w:rsidRPr="00000000" w14:paraId="00000287">
            <w:pPr>
              <w:jc w:val="left"/>
              <w:rPr/>
            </w:pPr>
            <w:r w:rsidDel="00000000" w:rsidR="00000000" w:rsidRPr="00000000">
              <w:rPr>
                <w:rtl w:val="0"/>
              </w:rPr>
              <w:t xml:space="preserve">Scheduled UPS maintenance (UC-17), battery health records, AMC tracking, renewal alerts</w:t>
            </w:r>
          </w:p>
        </w:tc>
      </w:tr>
      <w:tr>
        <w:trPr>
          <w:cantSplit w:val="0"/>
          <w:tblHeader w:val="0"/>
        </w:trPr>
        <w:tc>
          <w:tcPr/>
          <w:p w:rsidR="00000000" w:rsidDel="00000000" w:rsidP="00000000" w:rsidRDefault="00000000" w:rsidRPr="00000000" w14:paraId="00000288">
            <w:pPr>
              <w:jc w:val="left"/>
              <w:rPr/>
            </w:pPr>
            <w:r w:rsidDel="00000000" w:rsidR="00000000" w:rsidRPr="00000000">
              <w:rPr>
                <w:rtl w:val="0"/>
              </w:rPr>
              <w:t xml:space="preserve">Utility Service Interruptions</w:t>
            </w:r>
          </w:p>
        </w:tc>
        <w:tc>
          <w:tcPr/>
          <w:p w:rsidR="00000000" w:rsidDel="00000000" w:rsidP="00000000" w:rsidRDefault="00000000" w:rsidRPr="00000000" w14:paraId="00000289">
            <w:pPr>
              <w:jc w:val="left"/>
              <w:rPr/>
            </w:pPr>
            <w:r w:rsidDel="00000000" w:rsidR="00000000" w:rsidRPr="00000000">
              <w:rPr>
                <w:rtl w:val="0"/>
              </w:rPr>
              <w:t xml:space="preserve">Medium</w:t>
            </w:r>
          </w:p>
        </w:tc>
        <w:tc>
          <w:tcPr/>
          <w:p w:rsidR="00000000" w:rsidDel="00000000" w:rsidP="00000000" w:rsidRDefault="00000000" w:rsidRPr="00000000" w14:paraId="0000028A">
            <w:pPr>
              <w:jc w:val="left"/>
              <w:rPr/>
            </w:pPr>
            <w:r w:rsidDel="00000000" w:rsidR="00000000" w:rsidRPr="00000000">
              <w:rPr>
                <w:rtl w:val="0"/>
              </w:rPr>
              <w:t xml:space="preserve">Employee disruption, productivity loss, meeting/call disruptions</w:t>
            </w:r>
          </w:p>
        </w:tc>
        <w:tc>
          <w:tcPr/>
          <w:p w:rsidR="00000000" w:rsidDel="00000000" w:rsidP="00000000" w:rsidRDefault="00000000" w:rsidRPr="00000000" w14:paraId="0000028B">
            <w:pPr>
              <w:jc w:val="left"/>
              <w:rPr/>
            </w:pPr>
            <w:r w:rsidDel="00000000" w:rsidR="00000000" w:rsidRPr="00000000">
              <w:rPr>
                <w:rtl w:val="0"/>
              </w:rPr>
              <w:t xml:space="preserve">Utility complaint logging (UC-15), SLA-backed vendor response, Utility Dashboard visibility for Admin Team</w:t>
            </w:r>
          </w:p>
        </w:tc>
      </w:tr>
      <w:tr>
        <w:trPr>
          <w:cantSplit w:val="0"/>
          <w:tblHeader w:val="0"/>
        </w:trPr>
        <w:tc>
          <w:tcPr/>
          <w:p w:rsidR="00000000" w:rsidDel="00000000" w:rsidP="00000000" w:rsidRDefault="00000000" w:rsidRPr="00000000" w14:paraId="0000028C">
            <w:pPr>
              <w:jc w:val="left"/>
              <w:rPr/>
            </w:pPr>
            <w:r w:rsidDel="00000000" w:rsidR="00000000" w:rsidRPr="00000000">
              <w:rPr>
                <w:rtl w:val="0"/>
              </w:rPr>
              <w:t xml:space="preserve">Expired Utility Contracts / Licenses</w:t>
            </w:r>
          </w:p>
        </w:tc>
        <w:tc>
          <w:tcPr/>
          <w:p w:rsidR="00000000" w:rsidDel="00000000" w:rsidP="00000000" w:rsidRDefault="00000000" w:rsidRPr="00000000" w14:paraId="0000028D">
            <w:pPr>
              <w:jc w:val="left"/>
              <w:rPr/>
            </w:pPr>
            <w:r w:rsidDel="00000000" w:rsidR="00000000" w:rsidRPr="00000000">
              <w:rPr>
                <w:rtl w:val="0"/>
              </w:rPr>
              <w:t xml:space="preserve">High</w:t>
            </w:r>
          </w:p>
        </w:tc>
        <w:tc>
          <w:tcPr/>
          <w:p w:rsidR="00000000" w:rsidDel="00000000" w:rsidP="00000000" w:rsidRDefault="00000000" w:rsidRPr="00000000" w14:paraId="0000028E">
            <w:pPr>
              <w:jc w:val="left"/>
              <w:rPr/>
            </w:pPr>
            <w:r w:rsidDel="00000000" w:rsidR="00000000" w:rsidRPr="00000000">
              <w:rPr>
                <w:rtl w:val="0"/>
              </w:rPr>
              <w:t xml:space="preserve">Legal non-compliance, utility disconnection, regulatory penalties</w:t>
            </w:r>
          </w:p>
        </w:tc>
        <w:tc>
          <w:tcPr/>
          <w:p w:rsidR="00000000" w:rsidDel="00000000" w:rsidP="00000000" w:rsidRDefault="00000000" w:rsidRPr="00000000" w14:paraId="0000028F">
            <w:pPr>
              <w:jc w:val="left"/>
              <w:rPr/>
            </w:pPr>
            <w:r w:rsidDel="00000000" w:rsidR="00000000" w:rsidRPr="00000000">
              <w:rPr>
                <w:rtl w:val="0"/>
              </w:rPr>
              <w:t xml:space="preserve">Compliance certificate tracking (UC-22), automated expiry alerts, Compliance Dashboard with overdue actions highlighted</w:t>
            </w:r>
          </w:p>
        </w:tc>
      </w:tr>
      <w:tr>
        <w:trPr>
          <w:cantSplit w:val="0"/>
          <w:tblHeader w:val="0"/>
        </w:trPr>
        <w:tc>
          <w:tcPr/>
          <w:p w:rsidR="00000000" w:rsidDel="00000000" w:rsidP="00000000" w:rsidRDefault="00000000" w:rsidRPr="00000000" w14:paraId="00000290">
            <w:pPr>
              <w:jc w:val="left"/>
              <w:rPr/>
            </w:pPr>
            <w:r w:rsidDel="00000000" w:rsidR="00000000" w:rsidRPr="00000000">
              <w:rPr>
                <w:rtl w:val="0"/>
              </w:rPr>
              <w:t xml:space="preserve">Compliance Failure</w:t>
            </w:r>
          </w:p>
        </w:tc>
        <w:tc>
          <w:tcPr/>
          <w:p w:rsidR="00000000" w:rsidDel="00000000" w:rsidP="00000000" w:rsidRDefault="00000000" w:rsidRPr="00000000" w14:paraId="00000291">
            <w:pPr>
              <w:jc w:val="left"/>
              <w:rPr/>
            </w:pPr>
            <w:r w:rsidDel="00000000" w:rsidR="00000000" w:rsidRPr="00000000">
              <w:rPr>
                <w:rtl w:val="0"/>
              </w:rPr>
              <w:t xml:space="preserve">High</w:t>
            </w:r>
          </w:p>
        </w:tc>
        <w:tc>
          <w:tcPr/>
          <w:p w:rsidR="00000000" w:rsidDel="00000000" w:rsidP="00000000" w:rsidRDefault="00000000" w:rsidRPr="00000000" w14:paraId="00000292">
            <w:pPr>
              <w:jc w:val="left"/>
              <w:rPr/>
            </w:pPr>
            <w:r w:rsidDel="00000000" w:rsidR="00000000" w:rsidRPr="00000000">
              <w:rPr>
                <w:rtl w:val="0"/>
              </w:rPr>
              <w:t xml:space="preserve">Legal liability, safety risk, insurance invalidation, regulatory action</w:t>
            </w:r>
          </w:p>
        </w:tc>
        <w:tc>
          <w:tcPr/>
          <w:p w:rsidR="00000000" w:rsidDel="00000000" w:rsidP="00000000" w:rsidRDefault="00000000" w:rsidRPr="00000000" w14:paraId="00000293">
            <w:pPr>
              <w:jc w:val="left"/>
              <w:rPr/>
            </w:pPr>
            <w:r w:rsidDel="00000000" w:rsidR="00000000" w:rsidRPr="00000000">
              <w:rPr>
                <w:rtl w:val="0"/>
              </w:rPr>
              <w:t xml:space="preserve">Scheduled inspection checklists, automated certificate-expiry alerts, Compliance Dashboard with mandatory action tracking</w:t>
            </w:r>
          </w:p>
        </w:tc>
      </w:tr>
      <w:tr>
        <w:trPr>
          <w:cantSplit w:val="0"/>
          <w:tblHeader w:val="0"/>
        </w:trPr>
        <w:tc>
          <w:tcPr/>
          <w:p w:rsidR="00000000" w:rsidDel="00000000" w:rsidP="00000000" w:rsidRDefault="00000000" w:rsidRPr="00000000" w14:paraId="00000294">
            <w:pPr>
              <w:jc w:val="left"/>
              <w:rPr/>
            </w:pPr>
            <w:r w:rsidDel="00000000" w:rsidR="00000000" w:rsidRPr="00000000">
              <w:rPr>
                <w:rtl w:val="0"/>
              </w:rPr>
              <w:t xml:space="preserve">Unauthorized Access to Utility / Lease Records</w:t>
            </w:r>
          </w:p>
        </w:tc>
        <w:tc>
          <w:tcPr/>
          <w:p w:rsidR="00000000" w:rsidDel="00000000" w:rsidP="00000000" w:rsidRDefault="00000000" w:rsidRPr="00000000" w14:paraId="00000295">
            <w:pPr>
              <w:jc w:val="left"/>
              <w:rPr/>
            </w:pPr>
            <w:r w:rsidDel="00000000" w:rsidR="00000000" w:rsidRPr="00000000">
              <w:rPr>
                <w:rtl w:val="0"/>
              </w:rPr>
              <w:t xml:space="preserve">High</w:t>
            </w:r>
          </w:p>
        </w:tc>
        <w:tc>
          <w:tcPr/>
          <w:p w:rsidR="00000000" w:rsidDel="00000000" w:rsidP="00000000" w:rsidRDefault="00000000" w:rsidRPr="00000000" w14:paraId="00000296">
            <w:pPr>
              <w:jc w:val="left"/>
              <w:rPr/>
            </w:pPr>
            <w:r w:rsidDel="00000000" w:rsidR="00000000" w:rsidRPr="00000000">
              <w:rPr>
                <w:rtl w:val="0"/>
              </w:rPr>
              <w:t xml:space="preserve">Data breach, tampering with financial or compliance records</w:t>
            </w:r>
          </w:p>
        </w:tc>
        <w:tc>
          <w:tcPr/>
          <w:p w:rsidR="00000000" w:rsidDel="00000000" w:rsidP="00000000" w:rsidRDefault="00000000" w:rsidRPr="00000000" w14:paraId="00000297">
            <w:pPr>
              <w:jc w:val="left"/>
              <w:rPr/>
            </w:pPr>
            <w:r w:rsidDel="00000000" w:rsidR="00000000" w:rsidRPr="00000000">
              <w:rPr>
                <w:rtl w:val="0"/>
              </w:rPr>
              <w:t xml:space="preserve">RBAC with least-privilege defaults, MFA for administrative roles, immutable audit logging</w:t>
            </w:r>
          </w:p>
        </w:tc>
      </w:tr>
      <w:tr>
        <w:trPr>
          <w:cantSplit w:val="0"/>
          <w:tblHeader w:val="0"/>
        </w:trPr>
        <w:tc>
          <w:tcPr/>
          <w:p w:rsidR="00000000" w:rsidDel="00000000" w:rsidP="00000000" w:rsidRDefault="00000000" w:rsidRPr="00000000" w14:paraId="00000298">
            <w:pPr>
              <w:jc w:val="left"/>
              <w:rPr/>
            </w:pPr>
            <w:r w:rsidDel="00000000" w:rsidR="00000000" w:rsidRPr="00000000">
              <w:rPr>
                <w:rtl w:val="0"/>
              </w:rPr>
              <w:t xml:space="preserve">Data Loss (utility bills, lease records, compliance data)</w:t>
            </w:r>
          </w:p>
        </w:tc>
        <w:tc>
          <w:tcPr/>
          <w:p w:rsidR="00000000" w:rsidDel="00000000" w:rsidP="00000000" w:rsidRDefault="00000000" w:rsidRPr="00000000" w14:paraId="00000299">
            <w:pPr>
              <w:jc w:val="left"/>
              <w:rPr/>
            </w:pPr>
            <w:r w:rsidDel="00000000" w:rsidR="00000000" w:rsidRPr="00000000">
              <w:rPr>
                <w:rtl w:val="0"/>
              </w:rPr>
              <w:t xml:space="preserve">High</w:t>
            </w:r>
          </w:p>
        </w:tc>
        <w:tc>
          <w:tcPr/>
          <w:p w:rsidR="00000000" w:rsidDel="00000000" w:rsidP="00000000" w:rsidRDefault="00000000" w:rsidRPr="00000000" w14:paraId="0000029A">
            <w:pPr>
              <w:jc w:val="left"/>
              <w:rPr/>
            </w:pPr>
            <w:r w:rsidDel="00000000" w:rsidR="00000000" w:rsidRPr="00000000">
              <w:rPr>
                <w:rtl w:val="0"/>
              </w:rPr>
              <w:t xml:space="preserve">Loss of records needed for audits, vendor disputes, or statutory inspections</w:t>
            </w:r>
          </w:p>
        </w:tc>
        <w:tc>
          <w:tcPr/>
          <w:p w:rsidR="00000000" w:rsidDel="00000000" w:rsidP="00000000" w:rsidRDefault="00000000" w:rsidRPr="00000000" w14:paraId="0000029B">
            <w:pPr>
              <w:jc w:val="left"/>
              <w:rPr/>
            </w:pPr>
            <w:r w:rsidDel="00000000" w:rsidR="00000000" w:rsidRPr="00000000">
              <w:rPr>
                <w:rtl w:val="0"/>
              </w:rPr>
              <w:t xml:space="preserve">Automated backups, point-in-time recovery, retention governance per Appendix C</w:t>
            </w:r>
          </w:p>
        </w:tc>
      </w:tr>
      <w:tr>
        <w:trPr>
          <w:cantSplit w:val="0"/>
          <w:tblHeader w:val="0"/>
        </w:trPr>
        <w:tc>
          <w:tcPr/>
          <w:p w:rsidR="00000000" w:rsidDel="00000000" w:rsidP="00000000" w:rsidRDefault="00000000" w:rsidRPr="00000000" w14:paraId="0000029C">
            <w:pPr>
              <w:jc w:val="left"/>
              <w:rPr/>
            </w:pPr>
            <w:r w:rsidDel="00000000" w:rsidR="00000000" w:rsidRPr="00000000">
              <w:rPr>
                <w:rtl w:val="0"/>
              </w:rPr>
              <w:t xml:space="preserve">TDS Miscalculation or Non- Deduction</w:t>
            </w:r>
          </w:p>
        </w:tc>
        <w:tc>
          <w:tcPr/>
          <w:p w:rsidR="00000000" w:rsidDel="00000000" w:rsidP="00000000" w:rsidRDefault="00000000" w:rsidRPr="00000000" w14:paraId="0000029D">
            <w:pPr>
              <w:jc w:val="left"/>
              <w:rPr/>
            </w:pPr>
            <w:r w:rsidDel="00000000" w:rsidR="00000000" w:rsidRPr="00000000">
              <w:rPr>
                <w:rtl w:val="0"/>
              </w:rPr>
              <w:t xml:space="preserve">Medium</w:t>
            </w:r>
          </w:p>
        </w:tc>
        <w:tc>
          <w:tcPr/>
          <w:p w:rsidR="00000000" w:rsidDel="00000000" w:rsidP="00000000" w:rsidRDefault="00000000" w:rsidRPr="00000000" w14:paraId="0000029E">
            <w:pPr>
              <w:jc w:val="left"/>
              <w:rPr/>
            </w:pPr>
            <w:r w:rsidDel="00000000" w:rsidR="00000000" w:rsidRPr="00000000">
              <w:rPr>
                <w:rtl w:val="0"/>
              </w:rPr>
              <w:t xml:space="preserve">Incorrect TDS deducted, Finance econciliation issues, statutory non-compliance</w:t>
            </w:r>
          </w:p>
        </w:tc>
        <w:tc>
          <w:tcPr/>
          <w:p w:rsidR="00000000" w:rsidDel="00000000" w:rsidP="00000000" w:rsidRDefault="00000000" w:rsidRPr="00000000" w14:paraId="0000029F">
            <w:pPr>
              <w:jc w:val="left"/>
              <w:rPr/>
            </w:pPr>
            <w:r w:rsidDel="00000000" w:rsidR="00000000" w:rsidRPr="00000000">
              <w:rPr>
                <w:rtl w:val="0"/>
              </w:rPr>
              <w:t xml:space="preserve">Configurable TDS percentage with landlord-wise/vendor-wise overrides (UC-31), TDS deduction history, and Finance/ERP export for reconciliation</w:t>
            </w:r>
          </w:p>
        </w:tc>
      </w:tr>
      <w:tr>
        <w:trPr>
          <w:cantSplit w:val="0"/>
          <w:tblHeader w:val="0"/>
        </w:trPr>
        <w:tc>
          <w:tcPr/>
          <w:p w:rsidR="00000000" w:rsidDel="00000000" w:rsidP="00000000" w:rsidRDefault="00000000" w:rsidRPr="00000000" w14:paraId="000002A0">
            <w:pPr>
              <w:jc w:val="left"/>
              <w:rPr/>
            </w:pPr>
            <w:r w:rsidDel="00000000" w:rsidR="00000000" w:rsidRPr="00000000">
              <w:rPr>
                <w:rtl w:val="0"/>
              </w:rPr>
              <w:t xml:space="preserve">Payment Gateway / Transaction Failure</w:t>
            </w:r>
          </w:p>
        </w:tc>
        <w:tc>
          <w:tcPr/>
          <w:p w:rsidR="00000000" w:rsidDel="00000000" w:rsidP="00000000" w:rsidRDefault="00000000" w:rsidRPr="00000000" w14:paraId="000002A1">
            <w:pPr>
              <w:jc w:val="left"/>
              <w:rPr/>
            </w:pPr>
            <w:r w:rsidDel="00000000" w:rsidR="00000000" w:rsidRPr="00000000">
              <w:rPr>
                <w:rtl w:val="0"/>
              </w:rPr>
              <w:t xml:space="preserve">Medium</w:t>
            </w:r>
          </w:p>
        </w:tc>
        <w:tc>
          <w:tcPr/>
          <w:p w:rsidR="00000000" w:rsidDel="00000000" w:rsidP="00000000" w:rsidRDefault="00000000" w:rsidRPr="00000000" w14:paraId="000002A2">
            <w:pPr>
              <w:jc w:val="left"/>
              <w:rPr/>
            </w:pPr>
            <w:r w:rsidDel="00000000" w:rsidR="00000000" w:rsidRPr="00000000">
              <w:rPr>
                <w:rtl w:val="0"/>
              </w:rPr>
              <w:t xml:space="preserve">Failed or delayed online payments, duplicate transactions</w:t>
            </w:r>
          </w:p>
        </w:tc>
        <w:tc>
          <w:tcPr/>
          <w:p w:rsidR="00000000" w:rsidDel="00000000" w:rsidP="00000000" w:rsidRDefault="00000000" w:rsidRPr="00000000" w14:paraId="000002A3">
            <w:pPr>
              <w:jc w:val="left"/>
              <w:rPr/>
            </w:pPr>
            <w:r w:rsidDel="00000000" w:rsidR="00000000" w:rsidRPr="00000000">
              <w:rPr>
                <w:rtl w:val="0"/>
              </w:rPr>
              <w:t xml:space="preserve">Payment status synchronization, transaction reference tracking, payment failure handling and retry (UC-32)</w:t>
            </w:r>
          </w:p>
        </w:tc>
      </w:tr>
    </w:tbl>
    <w:bookmarkStart w:colFirst="0" w:colLast="0" w:name="2sw6j71lv2sb" w:id="55"/>
    <w:bookmarkEnd w:id="55"/>
    <w:bookmarkStart w:colFirst="0" w:colLast="0" w:name="m37bmsu9p2uw" w:id="56"/>
    <w:bookmarkEnd w:id="56"/>
    <w:bookmarkStart w:colFirst="0" w:colLast="0" w:name="tj6ke8ymp650" w:id="57"/>
    <w:bookmarkEnd w:id="57"/>
    <w:bookmarkStart w:colFirst="0" w:colLast="0" w:name="vkt1iu5hqjx6" w:id="58"/>
    <w:bookmarkEnd w:id="58"/>
    <w:bookmarkStart w:colFirst="0" w:colLast="0" w:name="btsij49s3edf" w:id="59"/>
    <w:bookmarkEnd w:id="59"/>
    <w:bookmarkStart w:colFirst="0" w:colLast="0" w:name="3danp4jy34ut" w:id="60"/>
    <w:bookmarkEnd w:id="60"/>
    <w:bookmarkStart w:colFirst="0" w:colLast="0" w:name="8u2hpmgfeol3" w:id="61"/>
    <w:bookmarkEnd w:id="61"/>
    <w:bookmarkStart w:colFirst="0" w:colLast="0" w:name="ycaephvmoe6l" w:id="62"/>
    <w:bookmarkEnd w:id="62"/>
    <w:p w:rsidR="00000000" w:rsidDel="00000000" w:rsidP="00000000" w:rsidRDefault="00000000" w:rsidRPr="00000000" w14:paraId="000002A4">
      <w:pPr>
        <w:pStyle w:val="Heading1"/>
        <w:rPr/>
      </w:pPr>
      <w:r w:rsidDel="00000000" w:rsidR="00000000" w:rsidRPr="00000000">
        <w:rPr>
          <w:b w:val="1"/>
          <w:bCs w:val="1"/>
          <w:rtl w:val="0"/>
        </w:rPr>
        <w:t xml:space="preserve">10. Implementation Phasing</w:t>
      </w:r>
      <w:r w:rsidDel="00000000" w:rsidR="00000000" w:rsidRPr="00000000">
        <w:rPr>
          <w:rtl w:val="0"/>
        </w:rPr>
      </w:r>
    </w:p>
    <w:tbl>
      <w:tblPr>
        <w:tblStyle w:val="Table10"/>
        <w:tblW w:w="92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875"/>
        <w:gridCol w:w="1860"/>
        <w:gridCol w:w="5505"/>
        <w:tblGridChange w:id="0">
          <w:tblGrid>
            <w:gridCol w:w="1875"/>
            <w:gridCol w:w="1860"/>
            <w:gridCol w:w="5505"/>
          </w:tblGrid>
        </w:tblGridChange>
      </w:tblGrid>
      <w:tr>
        <w:trPr>
          <w:cantSplit w:val="0"/>
          <w:tblHeader w:val="1"/>
        </w:trPr>
        <w:tc>
          <w:tcPr/>
          <w:p w:rsidR="00000000" w:rsidDel="00000000" w:rsidP="00000000" w:rsidRDefault="00000000" w:rsidRPr="00000000" w14:paraId="000002A5">
            <w:pPr>
              <w:jc w:val="left"/>
              <w:rPr/>
            </w:pPr>
            <w:r w:rsidDel="00000000" w:rsidR="00000000" w:rsidRPr="00000000">
              <w:rPr>
                <w:b w:val="1"/>
                <w:bCs w:val="1"/>
                <w:rtl w:val="0"/>
              </w:rPr>
              <w:t xml:space="preserve">Phase</w:t>
            </w:r>
            <w:r w:rsidDel="00000000" w:rsidR="00000000" w:rsidRPr="00000000">
              <w:rPr>
                <w:rtl w:val="0"/>
              </w:rPr>
            </w:r>
          </w:p>
        </w:tc>
        <w:tc>
          <w:tcPr/>
          <w:p w:rsidR="00000000" w:rsidDel="00000000" w:rsidP="00000000" w:rsidRDefault="00000000" w:rsidRPr="00000000" w14:paraId="000002A6">
            <w:pPr>
              <w:jc w:val="left"/>
              <w:rPr/>
            </w:pPr>
            <w:r w:rsidDel="00000000" w:rsidR="00000000" w:rsidRPr="00000000">
              <w:rPr>
                <w:b w:val="1"/>
                <w:bCs w:val="1"/>
                <w:rtl w:val="0"/>
              </w:rPr>
              <w:t xml:space="preserve">Focus Area</w:t>
            </w:r>
            <w:r w:rsidDel="00000000" w:rsidR="00000000" w:rsidRPr="00000000">
              <w:rPr>
                <w:rtl w:val="0"/>
              </w:rPr>
            </w:r>
          </w:p>
        </w:tc>
        <w:tc>
          <w:tcPr/>
          <w:p w:rsidR="00000000" w:rsidDel="00000000" w:rsidP="00000000" w:rsidRDefault="00000000" w:rsidRPr="00000000" w14:paraId="000002A7">
            <w:pPr>
              <w:jc w:val="left"/>
              <w:rPr/>
            </w:pPr>
            <w:r w:rsidDel="00000000" w:rsidR="00000000" w:rsidRPr="00000000">
              <w:rPr>
                <w:b w:val="1"/>
                <w:bCs w:val="1"/>
                <w:rtl w:val="0"/>
              </w:rPr>
              <w:t xml:space="preserve">Key Deliverables</w:t>
            </w:r>
            <w:r w:rsidDel="00000000" w:rsidR="00000000" w:rsidRPr="00000000">
              <w:rPr>
                <w:rtl w:val="0"/>
              </w:rPr>
            </w:r>
          </w:p>
        </w:tc>
      </w:tr>
      <w:tr>
        <w:trPr>
          <w:cantSplit w:val="0"/>
          <w:tblHeader w:val="0"/>
        </w:trPr>
        <w:tc>
          <w:tcPr/>
          <w:p w:rsidR="00000000" w:rsidDel="00000000" w:rsidP="00000000" w:rsidRDefault="00000000" w:rsidRPr="00000000" w14:paraId="000002A8">
            <w:pPr>
              <w:jc w:val="left"/>
              <w:rPr/>
            </w:pPr>
            <w:r w:rsidDel="00000000" w:rsidR="00000000" w:rsidRPr="00000000">
              <w:rPr>
                <w:rtl w:val="0"/>
              </w:rPr>
              <w:t xml:space="preserve">Phase 1</w:t>
            </w:r>
          </w:p>
        </w:tc>
        <w:tc>
          <w:tcPr/>
          <w:p w:rsidR="00000000" w:rsidDel="00000000" w:rsidP="00000000" w:rsidRDefault="00000000" w:rsidRPr="00000000" w14:paraId="000002A9">
            <w:pPr>
              <w:jc w:val="left"/>
              <w:rPr/>
            </w:pPr>
            <w:r w:rsidDel="00000000" w:rsidR="00000000" w:rsidRPr="00000000">
              <w:rPr>
                <w:rtl w:val="0"/>
              </w:rPr>
              <w:t xml:space="preserve">Office &amp; Utility Masters</w:t>
            </w:r>
          </w:p>
        </w:tc>
        <w:tc>
          <w:tcPr/>
          <w:p w:rsidR="00000000" w:rsidDel="00000000" w:rsidP="00000000" w:rsidRDefault="00000000" w:rsidRPr="00000000" w14:paraId="000002AA">
            <w:pPr>
              <w:jc w:val="left"/>
              <w:rPr/>
            </w:pPr>
            <w:r w:rsidDel="00000000" w:rsidR="00000000" w:rsidRPr="00000000">
              <w:rPr>
                <w:rtl w:val="0"/>
              </w:rPr>
              <w:t xml:space="preserve">Office/building/floor hierarchy; Utility Master (all categories); Utility Connection Setup; Utility Account Master; Landlord Master; RBAC and MFA; audit logging; bulk import for office and utility master data</w:t>
            </w:r>
          </w:p>
        </w:tc>
      </w:tr>
      <w:tr>
        <w:trPr>
          <w:cantSplit w:val="0"/>
          <w:tblHeader w:val="0"/>
        </w:trPr>
        <w:tc>
          <w:tcPr/>
          <w:p w:rsidR="00000000" w:rsidDel="00000000" w:rsidP="00000000" w:rsidRDefault="00000000" w:rsidRPr="00000000" w14:paraId="000002AB">
            <w:pPr>
              <w:jc w:val="left"/>
              <w:rPr/>
            </w:pPr>
            <w:r w:rsidDel="00000000" w:rsidR="00000000" w:rsidRPr="00000000">
              <w:rPr>
                <w:rtl w:val="0"/>
              </w:rPr>
              <w:t xml:space="preserve">Phase 2</w:t>
            </w:r>
          </w:p>
        </w:tc>
        <w:tc>
          <w:tcPr/>
          <w:p w:rsidR="00000000" w:rsidDel="00000000" w:rsidP="00000000" w:rsidRDefault="00000000" w:rsidRPr="00000000" w14:paraId="000002AC">
            <w:pPr>
              <w:jc w:val="left"/>
              <w:rPr/>
            </w:pPr>
            <w:r w:rsidDel="00000000" w:rsidR="00000000" w:rsidRPr="00000000">
              <w:rPr>
                <w:rtl w:val="0"/>
              </w:rPr>
              <w:t xml:space="preserve">Bills &amp; Payments</w:t>
            </w:r>
          </w:p>
        </w:tc>
        <w:tc>
          <w:tcPr/>
          <w:p w:rsidR="00000000" w:rsidDel="00000000" w:rsidP="00000000" w:rsidRDefault="00000000" w:rsidRPr="00000000" w14:paraId="000002AD">
            <w:pPr>
              <w:jc w:val="left"/>
              <w:rPr/>
            </w:pPr>
            <w:r w:rsidDel="00000000" w:rsidR="00000000" w:rsidRPr="00000000">
              <w:rPr>
                <w:rtl w:val="0"/>
              </w:rPr>
              <w:t xml:space="preserve">Utility Bill Entry; Invoice Upload; Bill Approval Workflow; Utility Payment Recording; Due Date Tracking; Overdue Alerts; Reminder Notifications; Payment History; Rent Payment Recording; CAM Charge Recording; TDS Management (configurable percentage, landlord/vendor-wise, net payable, history, reporting, Finance/ERP export); Payment Gateway Integration (net banking, UPI, card, wallet); AutoPay; Late Payment/Fine Rules</w:t>
            </w:r>
          </w:p>
        </w:tc>
      </w:tr>
      <w:tr>
        <w:trPr>
          <w:cantSplit w:val="0"/>
          <w:tblHeader w:val="0"/>
        </w:trPr>
        <w:tc>
          <w:tcPr/>
          <w:p w:rsidR="00000000" w:rsidDel="00000000" w:rsidP="00000000" w:rsidRDefault="00000000" w:rsidRPr="00000000" w14:paraId="000002AE">
            <w:pPr>
              <w:jc w:val="left"/>
              <w:rPr/>
            </w:pPr>
            <w:r w:rsidDel="00000000" w:rsidR="00000000" w:rsidRPr="00000000">
              <w:rPr>
                <w:rtl w:val="0"/>
              </w:rPr>
              <w:t xml:space="preserve">Phase 3</w:t>
            </w:r>
          </w:p>
        </w:tc>
        <w:tc>
          <w:tcPr/>
          <w:p w:rsidR="00000000" w:rsidDel="00000000" w:rsidP="00000000" w:rsidRDefault="00000000" w:rsidRPr="00000000" w14:paraId="000002AF">
            <w:pPr>
              <w:jc w:val="left"/>
              <w:rPr/>
            </w:pPr>
            <w:r w:rsidDel="00000000" w:rsidR="00000000" w:rsidRPr="00000000">
              <w:rPr>
                <w:rtl w:val="0"/>
              </w:rPr>
              <w:t xml:space="preserve">Lease &amp; Landlord Management</w:t>
            </w:r>
          </w:p>
        </w:tc>
        <w:tc>
          <w:tcPr/>
          <w:p w:rsidR="00000000" w:rsidDel="00000000" w:rsidP="00000000" w:rsidRDefault="00000000" w:rsidRPr="00000000" w14:paraId="000002B0">
            <w:pPr>
              <w:jc w:val="left"/>
              <w:rPr/>
            </w:pPr>
            <w:r w:rsidDel="00000000" w:rsidR="00000000" w:rsidRPr="00000000">
              <w:rPr>
                <w:rtl w:val="0"/>
              </w:rPr>
              <w:t xml:space="preserve">Lease Agreement Repository; Lease Term Tracking; Security Deposit Tracking; Escalation Clause Management; Lease Renewal Alerts; Rent Dashboard; Lease Dashboard; Landlord Performance Records; AI-Assisted Agreement Generation; Broker Master and Commission Tracking; Property Handover/Takeover Condition Capture</w:t>
            </w:r>
          </w:p>
        </w:tc>
      </w:tr>
      <w:tr>
        <w:trPr>
          <w:cantSplit w:val="0"/>
          <w:tblHeader w:val="0"/>
        </w:trPr>
        <w:tc>
          <w:tcPr/>
          <w:p w:rsidR="00000000" w:rsidDel="00000000" w:rsidP="00000000" w:rsidRDefault="00000000" w:rsidRPr="00000000" w14:paraId="000002B1">
            <w:pPr>
              <w:jc w:val="left"/>
              <w:rPr/>
            </w:pPr>
            <w:r w:rsidDel="00000000" w:rsidR="00000000" w:rsidRPr="00000000">
              <w:rPr>
                <w:rtl w:val="0"/>
              </w:rPr>
              <w:t xml:space="preserve">Phase 4</w:t>
            </w:r>
          </w:p>
        </w:tc>
        <w:tc>
          <w:tcPr/>
          <w:p w:rsidR="00000000" w:rsidDel="00000000" w:rsidP="00000000" w:rsidRDefault="00000000" w:rsidRPr="00000000" w14:paraId="000002B2">
            <w:pPr>
              <w:jc w:val="left"/>
              <w:rPr/>
            </w:pPr>
            <w:r w:rsidDel="00000000" w:rsidR="00000000" w:rsidRPr="00000000">
              <w:rPr>
                <w:rtl w:val="0"/>
              </w:rPr>
              <w:t xml:space="preserve">Maintenance &amp; Vendors</w:t>
            </w:r>
          </w:p>
        </w:tc>
        <w:tc>
          <w:tcPr/>
          <w:p w:rsidR="00000000" w:rsidDel="00000000" w:rsidP="00000000" w:rsidRDefault="00000000" w:rsidRPr="00000000" w14:paraId="000002B3">
            <w:pPr>
              <w:jc w:val="left"/>
              <w:rPr/>
            </w:pPr>
            <w:r w:rsidDel="00000000" w:rsidR="00000000" w:rsidRPr="00000000">
              <w:rPr>
                <w:rtl w:val="0"/>
              </w:rPr>
              <w:t xml:space="preserve">DG Set Maintenance Workflow; UPS Maintenance Workflow; Solar Maintenance Workflow; Utility Equipment Maintenance; AMC Tracking; Utility Vendor Registration; Vendor SLA and Performance Tracking; Vendor Document Repository; Mobile Application for maintenance staff; Maintenance Photo &amp; Video Gallery</w:t>
            </w:r>
          </w:p>
        </w:tc>
      </w:tr>
      <w:tr>
        <w:trPr>
          <w:cantSplit w:val="0"/>
          <w:tblHeader w:val="0"/>
        </w:trPr>
        <w:tc>
          <w:tcPr/>
          <w:p w:rsidR="00000000" w:rsidDel="00000000" w:rsidP="00000000" w:rsidRDefault="00000000" w:rsidRPr="00000000" w14:paraId="000002B4">
            <w:pPr>
              <w:jc w:val="left"/>
              <w:rPr/>
            </w:pPr>
            <w:r w:rsidDel="00000000" w:rsidR="00000000" w:rsidRPr="00000000">
              <w:rPr>
                <w:rtl w:val="0"/>
              </w:rPr>
              <w:t xml:space="preserve">Phase 5</w:t>
            </w:r>
          </w:p>
        </w:tc>
        <w:tc>
          <w:tcPr/>
          <w:p w:rsidR="00000000" w:rsidDel="00000000" w:rsidP="00000000" w:rsidRDefault="00000000" w:rsidRPr="00000000" w14:paraId="000002B5">
            <w:pPr>
              <w:jc w:val="left"/>
              <w:rPr/>
            </w:pPr>
            <w:r w:rsidDel="00000000" w:rsidR="00000000" w:rsidRPr="00000000">
              <w:rPr>
                <w:rtl w:val="0"/>
              </w:rPr>
              <w:t xml:space="preserve">Compliance &amp; Dashboards</w:t>
            </w:r>
          </w:p>
        </w:tc>
        <w:tc>
          <w:tcPr/>
          <w:p w:rsidR="00000000" w:rsidDel="00000000" w:rsidP="00000000" w:rsidRDefault="00000000" w:rsidRPr="00000000" w14:paraId="000002B6">
            <w:pPr>
              <w:jc w:val="left"/>
              <w:rPr/>
            </w:pPr>
            <w:r w:rsidDel="00000000" w:rsidR="00000000" w:rsidRPr="00000000">
              <w:rPr>
                <w:rtl w:val="0"/>
              </w:rPr>
              <w:t xml:space="preserve">Electrical Inspection Checklists; DG Compliance; UPS Inspection; Utility Licenses; Lease Compliance; Fire Utility Compliance; Compliance Dashboard; Utility Cost Dashboard; Payment Dashboard; Vendor Dashboard; Rent Dashboard; Executive Dashboard; Utility Analytics; Budget Monitoring; Location-wise Trade Licence &amp; Certification Tracking</w:t>
            </w:r>
          </w:p>
        </w:tc>
      </w:tr>
      <w:tr>
        <w:trPr>
          <w:cantSplit w:val="0"/>
          <w:tblHeader w:val="0"/>
        </w:trPr>
        <w:tc>
          <w:tcPr/>
          <w:p w:rsidR="00000000" w:rsidDel="00000000" w:rsidP="00000000" w:rsidRDefault="00000000" w:rsidRPr="00000000" w14:paraId="000002B7">
            <w:pPr>
              <w:jc w:val="left"/>
              <w:rPr/>
            </w:pPr>
            <w:r w:rsidDel="00000000" w:rsidR="00000000" w:rsidRPr="00000000">
              <w:rPr>
                <w:rtl w:val="0"/>
              </w:rPr>
              <w:t xml:space="preserve">Future Phase — Meeting Room Management</w:t>
            </w:r>
          </w:p>
        </w:tc>
        <w:tc>
          <w:tcPr/>
          <w:p w:rsidR="00000000" w:rsidDel="00000000" w:rsidP="00000000" w:rsidRDefault="00000000" w:rsidRPr="00000000" w14:paraId="000002B8">
            <w:pPr>
              <w:jc w:val="left"/>
              <w:rPr/>
            </w:pPr>
            <w:r w:rsidDel="00000000" w:rsidR="00000000" w:rsidRPr="00000000">
              <w:rPr>
                <w:rtl w:val="0"/>
              </w:rPr>
              <w:t xml:space="preserve">Future OAMS Module</w:t>
            </w:r>
          </w:p>
        </w:tc>
        <w:tc>
          <w:tcPr/>
          <w:p w:rsidR="00000000" w:rsidDel="00000000" w:rsidP="00000000" w:rsidRDefault="00000000" w:rsidRPr="00000000" w14:paraId="000002B9">
            <w:pPr>
              <w:jc w:val="left"/>
              <w:rPr/>
            </w:pPr>
            <w:r w:rsidDel="00000000" w:rsidR="00000000" w:rsidRPr="00000000">
              <w:rPr>
                <w:rtl w:val="0"/>
              </w:rPr>
              <w:t xml:space="preserve">Meeting room master, booking and availability, equipment maintenance, VC devices, projectors, whiteboards — covered in a dedicated future module release</w:t>
            </w:r>
          </w:p>
        </w:tc>
      </w:tr>
      <w:tr>
        <w:trPr>
          <w:cantSplit w:val="0"/>
          <w:tblHeader w:val="0"/>
        </w:trPr>
        <w:tc>
          <w:tcPr/>
          <w:p w:rsidR="00000000" w:rsidDel="00000000" w:rsidP="00000000" w:rsidRDefault="00000000" w:rsidRPr="00000000" w14:paraId="000002BA">
            <w:pPr>
              <w:jc w:val="left"/>
              <w:rPr/>
            </w:pPr>
            <w:r w:rsidDel="00000000" w:rsidR="00000000" w:rsidRPr="00000000">
              <w:rPr>
                <w:rtl w:val="0"/>
              </w:rPr>
              <w:t xml:space="preserve">Future Phase — Pantry Management</w:t>
            </w:r>
          </w:p>
        </w:tc>
        <w:tc>
          <w:tcPr/>
          <w:p w:rsidR="00000000" w:rsidDel="00000000" w:rsidP="00000000" w:rsidRDefault="00000000" w:rsidRPr="00000000" w14:paraId="000002BB">
            <w:pPr>
              <w:jc w:val="left"/>
              <w:rPr/>
            </w:pPr>
            <w:r w:rsidDel="00000000" w:rsidR="00000000" w:rsidRPr="00000000">
              <w:rPr>
                <w:rtl w:val="0"/>
              </w:rPr>
              <w:t xml:space="preserve">Future OAMS Module</w:t>
            </w:r>
          </w:p>
        </w:tc>
        <w:tc>
          <w:tcPr/>
          <w:p w:rsidR="00000000" w:rsidDel="00000000" w:rsidP="00000000" w:rsidRDefault="00000000" w:rsidRPr="00000000" w14:paraId="000002BC">
            <w:pPr>
              <w:jc w:val="left"/>
              <w:rPr/>
            </w:pPr>
            <w:r w:rsidDel="00000000" w:rsidR="00000000" w:rsidRPr="00000000">
              <w:rPr>
                <w:rtl w:val="0"/>
              </w:rPr>
              <w:t xml:space="preserve">Pantry inspections, supply management, water dispenser/coffee machine maintenance — covered in a dedicated future module release</w:t>
            </w:r>
          </w:p>
        </w:tc>
      </w:tr>
      <w:tr>
        <w:trPr>
          <w:cantSplit w:val="0"/>
          <w:tblHeader w:val="0"/>
        </w:trPr>
        <w:tc>
          <w:tcPr/>
          <w:p w:rsidR="00000000" w:rsidDel="00000000" w:rsidP="00000000" w:rsidRDefault="00000000" w:rsidRPr="00000000" w14:paraId="000002BD">
            <w:pPr>
              <w:jc w:val="left"/>
              <w:rPr/>
            </w:pPr>
            <w:r w:rsidDel="00000000" w:rsidR="00000000" w:rsidRPr="00000000">
              <w:rPr>
                <w:rtl w:val="0"/>
              </w:rPr>
              <w:t xml:space="preserve">Future Phase — Housekeeping Management</w:t>
            </w:r>
          </w:p>
        </w:tc>
        <w:tc>
          <w:tcPr/>
          <w:p w:rsidR="00000000" w:rsidDel="00000000" w:rsidP="00000000" w:rsidRDefault="00000000" w:rsidRPr="00000000" w14:paraId="000002BE">
            <w:pPr>
              <w:jc w:val="left"/>
              <w:rPr/>
            </w:pPr>
            <w:r w:rsidDel="00000000" w:rsidR="00000000" w:rsidRPr="00000000">
              <w:rPr>
                <w:rtl w:val="0"/>
              </w:rPr>
              <w:t xml:space="preserve">Future OAMS Module</w:t>
            </w:r>
          </w:p>
        </w:tc>
        <w:tc>
          <w:tcPr/>
          <w:p w:rsidR="00000000" w:rsidDel="00000000" w:rsidP="00000000" w:rsidRDefault="00000000" w:rsidRPr="00000000" w14:paraId="000002BF">
            <w:pPr>
              <w:jc w:val="left"/>
              <w:rPr/>
            </w:pPr>
            <w:r w:rsidDel="00000000" w:rsidR="00000000" w:rsidRPr="00000000">
              <w:rPr>
                <w:rtl w:val="0"/>
              </w:rPr>
              <w:t xml:space="preserve">Cleaning schedules, checklists, complaint tracking, deep cleaning, vendor allocation — covered in a dedicated future module release</w:t>
            </w:r>
          </w:p>
        </w:tc>
      </w:tr>
      <w:tr>
        <w:trPr>
          <w:cantSplit w:val="0"/>
          <w:tblHeader w:val="0"/>
        </w:trPr>
        <w:tc>
          <w:tcPr/>
          <w:p w:rsidR="00000000" w:rsidDel="00000000" w:rsidP="00000000" w:rsidRDefault="00000000" w:rsidRPr="00000000" w14:paraId="000002C0">
            <w:pPr>
              <w:jc w:val="left"/>
              <w:rPr/>
            </w:pPr>
            <w:r w:rsidDel="00000000" w:rsidR="00000000" w:rsidRPr="00000000">
              <w:rPr>
                <w:rtl w:val="0"/>
              </w:rPr>
              <w:t xml:space="preserve">Future Phase — Visitor, Fleet, Procurement, Transport</w:t>
            </w:r>
          </w:p>
        </w:tc>
        <w:tc>
          <w:tcPr/>
          <w:p w:rsidR="00000000" w:rsidDel="00000000" w:rsidP="00000000" w:rsidRDefault="00000000" w:rsidRPr="00000000" w14:paraId="000002C1">
            <w:pPr>
              <w:jc w:val="left"/>
              <w:rPr/>
            </w:pPr>
            <w:r w:rsidDel="00000000" w:rsidR="00000000" w:rsidRPr="00000000">
              <w:rPr>
                <w:rtl w:val="0"/>
              </w:rPr>
              <w:t xml:space="preserve">Future OAMS Modules</w:t>
            </w:r>
          </w:p>
        </w:tc>
        <w:tc>
          <w:tcPr/>
          <w:p w:rsidR="00000000" w:rsidDel="00000000" w:rsidP="00000000" w:rsidRDefault="00000000" w:rsidRPr="00000000" w14:paraId="000002C2">
            <w:pPr>
              <w:jc w:val="left"/>
              <w:rPr/>
            </w:pPr>
            <w:r w:rsidDel="00000000" w:rsidR="00000000" w:rsidRPr="00000000">
              <w:rPr>
                <w:rtl w:val="0"/>
              </w:rPr>
              <w:t xml:space="preserve">Visitor registration, fleet tracking, procurement workflows, transport scheduling — each to be covered in dedicated future module releases</w:t>
            </w:r>
          </w:p>
        </w:tc>
      </w:tr>
      <w:tr>
        <w:trPr>
          <w:cantSplit w:val="0"/>
          <w:tblHeader w:val="0"/>
        </w:trPr>
        <w:tc>
          <w:tcPr/>
          <w:p w:rsidR="00000000" w:rsidDel="00000000" w:rsidP="00000000" w:rsidRDefault="00000000" w:rsidRPr="00000000" w14:paraId="000002C3">
            <w:pPr>
              <w:jc w:val="left"/>
              <w:rPr/>
            </w:pPr>
            <w:r w:rsidDel="00000000" w:rsidR="00000000" w:rsidRPr="00000000">
              <w:rPr>
                <w:rtl w:val="0"/>
              </w:rPr>
              <w:t xml:space="preserve">Future Phase — Future Enhancements</w:t>
            </w:r>
          </w:p>
        </w:tc>
        <w:tc>
          <w:tcPr/>
          <w:p w:rsidR="00000000" w:rsidDel="00000000" w:rsidP="00000000" w:rsidRDefault="00000000" w:rsidRPr="00000000" w14:paraId="000002C4">
            <w:pPr>
              <w:jc w:val="left"/>
              <w:rPr/>
            </w:pPr>
            <w:r w:rsidDel="00000000" w:rsidR="00000000" w:rsidRPr="00000000">
              <w:rPr>
                <w:rtl w:val="0"/>
              </w:rPr>
              <w:t xml:space="preserve">Future Enhancements (Optional)</w:t>
            </w:r>
          </w:p>
        </w:tc>
        <w:tc>
          <w:tcPr/>
          <w:p w:rsidR="00000000" w:rsidDel="00000000" w:rsidP="00000000" w:rsidRDefault="00000000" w:rsidRPr="00000000" w14:paraId="000002C5">
            <w:pPr>
              <w:jc w:val="left"/>
              <w:rPr/>
            </w:pPr>
            <w:r w:rsidDel="00000000" w:rsidR="00000000" w:rsidRPr="00000000">
              <w:rPr>
                <w:rtl w:val="0"/>
              </w:rPr>
              <w:t xml:space="preserve">IoT-based utility sub-metering; AI-assisted predictive maintenance; smart meter integration; multi-tenant SaaS branding — evaluated post Phase 5 based on business case</w:t>
            </w:r>
          </w:p>
        </w:tc>
      </w:tr>
    </w:tbl>
    <w:bookmarkStart w:colFirst="0" w:colLast="0" w:name="rugh39phnzdq" w:id="63"/>
    <w:bookmarkEnd w:id="63"/>
    <w:p w:rsidR="00000000" w:rsidDel="00000000" w:rsidP="00000000" w:rsidRDefault="00000000" w:rsidRPr="00000000" w14:paraId="000002C6">
      <w:pPr>
        <w:pStyle w:val="Heading1"/>
        <w:rPr/>
      </w:pPr>
      <w:r w:rsidDel="00000000" w:rsidR="00000000" w:rsidRPr="00000000">
        <w:rPr>
          <w:b w:val="1"/>
          <w:bCs w:val="1"/>
          <w:rtl w:val="0"/>
        </w:rPr>
        <w:t xml:space="preserve">11. Assumptions &amp; Dependencies</w:t>
      </w:r>
      <w:r w:rsidDel="00000000" w:rsidR="00000000" w:rsidRPr="00000000">
        <w:rPr>
          <w:rtl w:val="0"/>
        </w:rPr>
      </w:r>
    </w:p>
    <w:bookmarkStart w:colFirst="0" w:colLast="0" w:name="yi08xan6ocqj" w:id="64"/>
    <w:bookmarkEnd w:id="64"/>
    <w:p w:rsidR="00000000" w:rsidDel="00000000" w:rsidP="00000000" w:rsidRDefault="00000000" w:rsidRPr="00000000" w14:paraId="000002C7">
      <w:pPr>
        <w:pStyle w:val="Heading2"/>
        <w:rPr/>
      </w:pPr>
      <w:r w:rsidDel="00000000" w:rsidR="00000000" w:rsidRPr="00000000">
        <w:rPr>
          <w:b w:val="1"/>
          <w:bCs w:val="1"/>
          <w:rtl w:val="0"/>
        </w:rPr>
        <w:t xml:space="preserve">11.1 Assumptions</w:t>
      </w:r>
      <w:r w:rsidDel="00000000" w:rsidR="00000000" w:rsidRPr="00000000">
        <w:rPr>
          <w:rtl w:val="0"/>
        </w:rPr>
      </w:r>
    </w:p>
    <w:p w:rsidR="00000000" w:rsidDel="00000000" w:rsidP="00000000" w:rsidRDefault="00000000" w:rsidRPr="00000000" w14:paraId="000002C8">
      <w:pPr>
        <w:numPr>
          <w:ilvl w:val="0"/>
          <w:numId w:val="21"/>
        </w:numPr>
        <w:ind w:left="720" w:hanging="480"/>
        <w:rPr/>
      </w:pPr>
      <w:r w:rsidDel="00000000" w:rsidR="00000000" w:rsidRPr="00000000">
        <w:rPr>
          <w:rtl w:val="0"/>
        </w:rPr>
        <w:t xml:space="preserve">Client organizations will provide an initial office, building inventory, utility account list, and vendor list in a structured format for bulk onboarding at Phase 1.</w:t>
      </w:r>
    </w:p>
    <w:p w:rsidR="00000000" w:rsidDel="00000000" w:rsidP="00000000" w:rsidRDefault="00000000" w:rsidRPr="00000000" w14:paraId="000002C9">
      <w:pPr>
        <w:numPr>
          <w:ilvl w:val="0"/>
          <w:numId w:val="21"/>
        </w:numPr>
        <w:ind w:left="720" w:hanging="480"/>
        <w:rPr/>
      </w:pPr>
      <w:r w:rsidDel="00000000" w:rsidR="00000000" w:rsidRPr="00000000">
        <w:rPr>
          <w:rtl w:val="0"/>
        </w:rPr>
        <w:t xml:space="preserve">Utility bill amounts will be entered manually from provider invoices; no utility telemetry hardware (smart meters, IoT sensors) is assumed as part of this module.</w:t>
      </w:r>
    </w:p>
    <w:p w:rsidR="00000000" w:rsidDel="00000000" w:rsidP="00000000" w:rsidRDefault="00000000" w:rsidRPr="00000000" w14:paraId="000002CA">
      <w:pPr>
        <w:numPr>
          <w:ilvl w:val="0"/>
          <w:numId w:val="21"/>
        </w:numPr>
        <w:ind w:left="720" w:hanging="480"/>
        <w:rPr/>
      </w:pPr>
      <w:r w:rsidDel="00000000" w:rsidR="00000000" w:rsidRPr="00000000">
        <w:rPr>
          <w:rtl w:val="0"/>
        </w:rPr>
        <w:t xml:space="preserve">Existing lease agreements and landlord details will be made available before Phase 3 configuration.</w:t>
      </w:r>
    </w:p>
    <w:p w:rsidR="00000000" w:rsidDel="00000000" w:rsidP="00000000" w:rsidRDefault="00000000" w:rsidRPr="00000000" w14:paraId="000002CB">
      <w:pPr>
        <w:numPr>
          <w:ilvl w:val="0"/>
          <w:numId w:val="21"/>
        </w:numPr>
        <w:ind w:left="720" w:hanging="480"/>
        <w:rPr/>
      </w:pPr>
      <w:r w:rsidDel="00000000" w:rsidR="00000000" w:rsidRPr="00000000">
        <w:rPr>
          <w:rtl w:val="0"/>
        </w:rPr>
        <w:t xml:space="preserve">Vendor lists, existing AMC contract terms, and utility service agreements will be made available before Phase 4 configuration.</w:t>
      </w:r>
    </w:p>
    <w:p w:rsidR="00000000" w:rsidDel="00000000" w:rsidP="00000000" w:rsidRDefault="00000000" w:rsidRPr="00000000" w14:paraId="000002CC">
      <w:pPr>
        <w:numPr>
          <w:ilvl w:val="0"/>
          <w:numId w:val="21"/>
        </w:numPr>
        <w:ind w:left="720" w:hanging="480"/>
        <w:rPr/>
      </w:pPr>
      <w:r w:rsidDel="00000000" w:rsidR="00000000" w:rsidRPr="00000000">
        <w:rPr>
          <w:rtl w:val="0"/>
        </w:rPr>
        <w:t xml:space="preserve">Applicable statutory utility compliance requirements (electrical inspection, DG license, UPS compliance) will be confirmed per client jurisdiction before Phase 5.</w:t>
      </w:r>
    </w:p>
    <w:p w:rsidR="00000000" w:rsidDel="00000000" w:rsidP="00000000" w:rsidRDefault="00000000" w:rsidRPr="00000000" w14:paraId="000002CD">
      <w:pPr>
        <w:numPr>
          <w:ilvl w:val="0"/>
          <w:numId w:val="21"/>
        </w:numPr>
        <w:ind w:left="720" w:hanging="480"/>
        <w:rPr/>
      </w:pPr>
      <w:r w:rsidDel="00000000" w:rsidR="00000000" w:rsidRPr="00000000">
        <w:rPr>
          <w:rtl w:val="0"/>
        </w:rPr>
        <w:t xml:space="preserve">Applicable TDS rates and landlord/vendor TDS applicability will be confirmed by the client's Finance team before Phase 2 configuration.</w:t>
      </w:r>
    </w:p>
    <w:p w:rsidR="00000000" w:rsidDel="00000000" w:rsidP="00000000" w:rsidRDefault="00000000" w:rsidRPr="00000000" w14:paraId="000002CE">
      <w:pPr>
        <w:numPr>
          <w:ilvl w:val="0"/>
          <w:numId w:val="21"/>
        </w:numPr>
        <w:ind w:left="720" w:hanging="480"/>
        <w:rPr/>
      </w:pPr>
      <w:r w:rsidDel="00000000" w:rsidR="00000000" w:rsidRPr="00000000">
        <w:rPr>
          <w:rtl w:val="0"/>
        </w:rPr>
        <w:t xml:space="preserve">The client will select and commercially onboard a payment gateway provider; the platform integrates with the selected provider's API.</w:t>
      </w:r>
    </w:p>
    <w:bookmarkStart w:colFirst="0" w:colLast="0" w:name="86gnq8wtmfxp" w:id="65"/>
    <w:bookmarkEnd w:id="65"/>
    <w:p w:rsidR="00000000" w:rsidDel="00000000" w:rsidP="00000000" w:rsidRDefault="00000000" w:rsidRPr="00000000" w14:paraId="000002CF">
      <w:pPr>
        <w:pStyle w:val="Heading2"/>
        <w:rPr/>
      </w:pPr>
      <w:r w:rsidDel="00000000" w:rsidR="00000000" w:rsidRPr="00000000">
        <w:rPr>
          <w:b w:val="1"/>
          <w:bCs w:val="1"/>
          <w:rtl w:val="0"/>
        </w:rPr>
        <w:t xml:space="preserve">11.2 Dependencies</w:t>
      </w:r>
      <w:r w:rsidDel="00000000" w:rsidR="00000000" w:rsidRPr="00000000">
        <w:rPr>
          <w:rtl w:val="0"/>
        </w:rPr>
      </w:r>
    </w:p>
    <w:p w:rsidR="00000000" w:rsidDel="00000000" w:rsidP="00000000" w:rsidRDefault="00000000" w:rsidRPr="00000000" w14:paraId="000002D0">
      <w:pPr>
        <w:numPr>
          <w:ilvl w:val="0"/>
          <w:numId w:val="22"/>
        </w:numPr>
        <w:ind w:left="720" w:hanging="480"/>
        <w:rPr/>
      </w:pPr>
      <w:r w:rsidDel="00000000" w:rsidR="00000000" w:rsidRPr="00000000">
        <w:rPr>
          <w:rtl w:val="0"/>
        </w:rPr>
        <w:t xml:space="preserve">Cloud hosting environment must be finalized before Phase 1 technical design freeze.</w:t>
      </w:r>
    </w:p>
    <w:p w:rsidR="00000000" w:rsidDel="00000000" w:rsidP="00000000" w:rsidRDefault="00000000" w:rsidRPr="00000000" w14:paraId="000002D1">
      <w:pPr>
        <w:numPr>
          <w:ilvl w:val="0"/>
          <w:numId w:val="22"/>
        </w:numPr>
        <w:ind w:left="720" w:hanging="480"/>
        <w:rPr/>
      </w:pPr>
      <w:r w:rsidDel="00000000" w:rsidR="00000000" w:rsidRPr="00000000">
        <w:rPr>
          <w:rtl w:val="0"/>
        </w:rPr>
        <w:t xml:space="preserve">Client IT team must provision SSO/directory integration endpoints, if applicable, before Phase 1 go-live.</w:t>
      </w:r>
    </w:p>
    <w:p w:rsidR="00000000" w:rsidDel="00000000" w:rsidP="00000000" w:rsidRDefault="00000000" w:rsidRPr="00000000" w14:paraId="000002D2">
      <w:pPr>
        <w:numPr>
          <w:ilvl w:val="0"/>
          <w:numId w:val="22"/>
        </w:numPr>
        <w:ind w:left="720" w:hanging="480"/>
        <w:rPr/>
      </w:pPr>
      <w:r w:rsidDel="00000000" w:rsidR="00000000" w:rsidRPr="00000000">
        <w:rPr>
          <w:rtl w:val="0"/>
        </w:rPr>
        <w:t xml:space="preserve">Utility vendor empanelment policy and list must be confirmed before Phase 4 vendor onboarding.</w:t>
      </w:r>
    </w:p>
    <w:p w:rsidR="00000000" w:rsidDel="00000000" w:rsidP="00000000" w:rsidRDefault="00000000" w:rsidRPr="00000000" w14:paraId="000002D3">
      <w:pPr>
        <w:numPr>
          <w:ilvl w:val="0"/>
          <w:numId w:val="22"/>
        </w:numPr>
        <w:ind w:left="720" w:hanging="480"/>
        <w:rPr/>
      </w:pPr>
      <w:r w:rsidDel="00000000" w:rsidR="00000000" w:rsidRPr="00000000">
        <w:rPr>
          <w:rtl w:val="0"/>
        </w:rPr>
        <w:t xml:space="preserve">Lease document repository structure must be agreed with the client's legal team before Phase 3.</w:t>
      </w:r>
    </w:p>
    <w:p w:rsidR="00000000" w:rsidDel="00000000" w:rsidP="00000000" w:rsidRDefault="00000000" w:rsidRPr="00000000" w14:paraId="000002D4">
      <w:pPr>
        <w:numPr>
          <w:ilvl w:val="0"/>
          <w:numId w:val="22"/>
        </w:numPr>
        <w:ind w:left="720" w:hanging="480"/>
        <w:rPr/>
      </w:pPr>
      <w:r w:rsidDel="00000000" w:rsidR="00000000" w:rsidRPr="00000000">
        <w:rPr>
          <w:rtl w:val="0"/>
        </w:rPr>
        <w:t xml:space="preserve">Data retention periods must be reconciled with the client's internal data policy before Appendix C is locked.</w:t>
      </w:r>
    </w:p>
    <w:p w:rsidR="00000000" w:rsidDel="00000000" w:rsidP="00000000" w:rsidRDefault="00000000" w:rsidRPr="00000000" w14:paraId="000002D5">
      <w:pPr>
        <w:numPr>
          <w:ilvl w:val="0"/>
          <w:numId w:val="22"/>
        </w:numPr>
        <w:ind w:left="720" w:hanging="480"/>
        <w:rPr/>
      </w:pPr>
      <w:r w:rsidDel="00000000" w:rsidR="00000000" w:rsidRPr="00000000">
        <w:rPr>
          <w:rtl w:val="0"/>
        </w:rPr>
        <w:t xml:space="preserve">Payment gateway merchant account, API credentials, and commercial terms must be finalized before Phase 2 payment integration configuration.</w:t>
      </w:r>
    </w:p>
    <w:p w:rsidR="00000000" w:rsidDel="00000000" w:rsidP="00000000" w:rsidRDefault="00000000" w:rsidRPr="00000000" w14:paraId="000002D6">
      <w:pPr>
        <w:numPr>
          <w:ilvl w:val="0"/>
          <w:numId w:val="22"/>
        </w:numPr>
        <w:ind w:left="720" w:hanging="480"/>
        <w:rPr/>
      </w:pPr>
      <w:r w:rsidDel="00000000" w:rsidR="00000000" w:rsidRPr="00000000">
        <w:rPr>
          <w:rtl w:val="0"/>
        </w:rPr>
        <w:t xml:space="preserve">Location-wise applicable certification and licence list per jurisdiction must be confirmed before Phase 5 compliance configuration.</w:t>
      </w:r>
    </w:p>
    <w:bookmarkStart w:colFirst="0" w:colLast="0" w:name="h1xlamo5rc7s" w:id="66"/>
    <w:bookmarkEnd w:id="66"/>
    <w:p w:rsidR="00000000" w:rsidDel="00000000" w:rsidP="00000000" w:rsidRDefault="00000000" w:rsidRPr="00000000" w14:paraId="000002D7">
      <w:pPr>
        <w:pStyle w:val="Heading1"/>
        <w:rPr/>
      </w:pPr>
      <w:r w:rsidDel="00000000" w:rsidR="00000000" w:rsidRPr="00000000">
        <w:rPr>
          <w:b w:val="1"/>
          <w:bCs w:val="1"/>
          <w:rtl w:val="0"/>
        </w:rPr>
        <w:t xml:space="preserve">12. Acceptance Criteria</w:t>
      </w:r>
      <w:r w:rsidDel="00000000" w:rsidR="00000000" w:rsidRPr="00000000">
        <w:rPr>
          <w:rtl w:val="0"/>
        </w:rPr>
      </w:r>
    </w:p>
    <w:bookmarkStart w:colFirst="0" w:colLast="0" w:name="y7x2tfqn6lth" w:id="67"/>
    <w:bookmarkEnd w:id="67"/>
    <w:p w:rsidR="00000000" w:rsidDel="00000000" w:rsidP="00000000" w:rsidRDefault="00000000" w:rsidRPr="00000000" w14:paraId="000002D8">
      <w:pPr>
        <w:pStyle w:val="Heading2"/>
        <w:rPr/>
      </w:pPr>
      <w:r w:rsidDel="00000000" w:rsidR="00000000" w:rsidRPr="00000000">
        <w:rPr>
          <w:b w:val="1"/>
          <w:bCs w:val="1"/>
          <w:rtl w:val="0"/>
        </w:rPr>
        <w:t xml:space="preserve">12.1 Functional Acceptance Criteria</w:t>
      </w:r>
      <w:r w:rsidDel="00000000" w:rsidR="00000000" w:rsidRPr="00000000">
        <w:rPr>
          <w:rtl w:val="0"/>
        </w:rPr>
      </w:r>
    </w:p>
    <w:p w:rsidR="00000000" w:rsidDel="00000000" w:rsidP="00000000" w:rsidRDefault="00000000" w:rsidRPr="00000000" w14:paraId="000002D9">
      <w:pPr>
        <w:numPr>
          <w:ilvl w:val="0"/>
          <w:numId w:val="23"/>
        </w:numPr>
        <w:ind w:left="720" w:hanging="480"/>
        <w:rPr/>
      </w:pPr>
      <w:r w:rsidDel="00000000" w:rsidR="00000000" w:rsidRPr="00000000">
        <w:rPr>
          <w:rtl w:val="0"/>
        </w:rPr>
        <w:t xml:space="preserve">All 39 use cases in Section 5 execute end-to-end without manual data correction.</w:t>
      </w:r>
    </w:p>
    <w:p w:rsidR="00000000" w:rsidDel="00000000" w:rsidP="00000000" w:rsidRDefault="00000000" w:rsidRPr="00000000" w14:paraId="000002DA">
      <w:pPr>
        <w:numPr>
          <w:ilvl w:val="0"/>
          <w:numId w:val="23"/>
        </w:numPr>
        <w:ind w:left="720" w:hanging="480"/>
        <w:rPr/>
      </w:pPr>
      <w:r w:rsidDel="00000000" w:rsidR="00000000" w:rsidRPr="00000000">
        <w:rPr>
          <w:rtl w:val="0"/>
        </w:rPr>
        <w:t xml:space="preserve">TDS calculation and net payable amount are accurate against the configured percentage in 100% of test scenarios, for both landlord-wise and vendor-wise TDS.</w:t>
      </w:r>
    </w:p>
    <w:p w:rsidR="00000000" w:rsidDel="00000000" w:rsidP="00000000" w:rsidRDefault="00000000" w:rsidRPr="00000000" w14:paraId="000002DB">
      <w:pPr>
        <w:numPr>
          <w:ilvl w:val="0"/>
          <w:numId w:val="23"/>
        </w:numPr>
        <w:ind w:left="720" w:hanging="480"/>
        <w:rPr/>
      </w:pPr>
      <w:r w:rsidDel="00000000" w:rsidR="00000000" w:rsidRPr="00000000">
        <w:rPr>
          <w:rtl w:val="0"/>
        </w:rPr>
        <w:t xml:space="preserve">Payment gateway transactions (net banking, UPI, card, wallet) complete with correct status synchronization and transaction reference capture in 100% of test scenarios.</w:t>
      </w:r>
    </w:p>
    <w:p w:rsidR="00000000" w:rsidDel="00000000" w:rsidP="00000000" w:rsidRDefault="00000000" w:rsidRPr="00000000" w14:paraId="000002DC">
      <w:pPr>
        <w:numPr>
          <w:ilvl w:val="0"/>
          <w:numId w:val="23"/>
        </w:numPr>
        <w:ind w:left="720" w:hanging="480"/>
        <w:rPr/>
      </w:pPr>
      <w:r w:rsidDel="00000000" w:rsidR="00000000" w:rsidRPr="00000000">
        <w:rPr>
          <w:rtl w:val="0"/>
        </w:rPr>
        <w:t xml:space="preserve">Utility bill entry, approval, and payment tracking workflows complete correctly for all 11 utility categories in 100% of test scenarios.</w:t>
      </w:r>
    </w:p>
    <w:p w:rsidR="00000000" w:rsidDel="00000000" w:rsidP="00000000" w:rsidRDefault="00000000" w:rsidRPr="00000000" w14:paraId="000002DD">
      <w:pPr>
        <w:numPr>
          <w:ilvl w:val="0"/>
          <w:numId w:val="23"/>
        </w:numPr>
        <w:ind w:left="720" w:hanging="480"/>
        <w:rPr/>
      </w:pPr>
      <w:r w:rsidDel="00000000" w:rsidR="00000000" w:rsidRPr="00000000">
        <w:rPr>
          <w:rtl w:val="0"/>
        </w:rPr>
        <w:t xml:space="preserve">Lease renewal alerts trigger at the configured advance intervals for all active leases in 100% of test scenarios.</w:t>
      </w:r>
    </w:p>
    <w:p w:rsidR="00000000" w:rsidDel="00000000" w:rsidP="00000000" w:rsidRDefault="00000000" w:rsidRPr="00000000" w14:paraId="000002DE">
      <w:pPr>
        <w:numPr>
          <w:ilvl w:val="0"/>
          <w:numId w:val="23"/>
        </w:numPr>
        <w:ind w:left="720" w:hanging="480"/>
        <w:rPr/>
      </w:pPr>
      <w:r w:rsidDel="00000000" w:rsidR="00000000" w:rsidRPr="00000000">
        <w:rPr>
          <w:rtl w:val="0"/>
        </w:rPr>
        <w:t xml:space="preserve">Utility maintenance requests auto-generate correctly from equipment faults and failed inspections in 100% of test scenarios.</w:t>
      </w:r>
    </w:p>
    <w:bookmarkStart w:colFirst="0" w:colLast="0" w:name="1x66dqt3i1kf" w:id="68"/>
    <w:bookmarkEnd w:id="68"/>
    <w:p w:rsidR="00000000" w:rsidDel="00000000" w:rsidP="00000000" w:rsidRDefault="00000000" w:rsidRPr="00000000" w14:paraId="000002DF">
      <w:pPr>
        <w:pStyle w:val="Heading2"/>
        <w:rPr/>
      </w:pPr>
      <w:r w:rsidDel="00000000" w:rsidR="00000000" w:rsidRPr="00000000">
        <w:rPr>
          <w:b w:val="1"/>
          <w:bCs w:val="1"/>
          <w:rtl w:val="0"/>
        </w:rPr>
        <w:t xml:space="preserve">12.2 Performance Acceptance Criteria</w:t>
      </w:r>
      <w:r w:rsidDel="00000000" w:rsidR="00000000" w:rsidRPr="00000000">
        <w:rPr>
          <w:rtl w:val="0"/>
        </w:rPr>
      </w:r>
    </w:p>
    <w:p w:rsidR="00000000" w:rsidDel="00000000" w:rsidP="00000000" w:rsidRDefault="00000000" w:rsidRPr="00000000" w14:paraId="000002E0">
      <w:pPr>
        <w:numPr>
          <w:ilvl w:val="0"/>
          <w:numId w:val="24"/>
        </w:numPr>
        <w:ind w:left="720" w:hanging="480"/>
        <w:rPr/>
      </w:pPr>
      <w:r w:rsidDel="00000000" w:rsidR="00000000" w:rsidRPr="00000000">
        <w:rPr>
          <w:rtl w:val="0"/>
        </w:rPr>
        <w:t xml:space="preserve">Dashboards load within 3 seconds under a simulated portfolio of 50 offices and 20,000 utility records.</w:t>
      </w:r>
    </w:p>
    <w:p w:rsidR="00000000" w:rsidDel="00000000" w:rsidP="00000000" w:rsidRDefault="00000000" w:rsidRPr="00000000" w14:paraId="000002E1">
      <w:pPr>
        <w:numPr>
          <w:ilvl w:val="0"/>
          <w:numId w:val="24"/>
        </w:numPr>
        <w:ind w:left="720" w:hanging="480"/>
        <w:rPr/>
      </w:pPr>
      <w:r w:rsidDel="00000000" w:rsidR="00000000" w:rsidRPr="00000000">
        <w:rPr>
          <w:rtl w:val="0"/>
        </w:rPr>
        <w:t xml:space="preserve">Utility bill entry and payment confirmation complete within 2 seconds of submission.</w:t>
      </w:r>
    </w:p>
    <w:bookmarkStart w:colFirst="0" w:colLast="0" w:name="v2xmog58yf57" w:id="69"/>
    <w:bookmarkEnd w:id="69"/>
    <w:p w:rsidR="00000000" w:rsidDel="00000000" w:rsidP="00000000" w:rsidRDefault="00000000" w:rsidRPr="00000000" w14:paraId="000002E2">
      <w:pPr>
        <w:pStyle w:val="Heading2"/>
        <w:rPr/>
      </w:pPr>
      <w:r w:rsidDel="00000000" w:rsidR="00000000" w:rsidRPr="00000000">
        <w:rPr>
          <w:b w:val="1"/>
          <w:bCs w:val="1"/>
          <w:rtl w:val="0"/>
        </w:rPr>
        <w:t xml:space="preserve">12.3 UAT Acceptance Criteria</w:t>
      </w:r>
      <w:r w:rsidDel="00000000" w:rsidR="00000000" w:rsidRPr="00000000">
        <w:rPr>
          <w:rtl w:val="0"/>
        </w:rPr>
      </w:r>
    </w:p>
    <w:p w:rsidR="00000000" w:rsidDel="00000000" w:rsidP="00000000" w:rsidRDefault="00000000" w:rsidRPr="00000000" w14:paraId="000002E3">
      <w:pPr>
        <w:numPr>
          <w:ilvl w:val="0"/>
          <w:numId w:val="25"/>
        </w:numPr>
        <w:ind w:left="720" w:hanging="480"/>
        <w:rPr/>
      </w:pPr>
      <w:r w:rsidDel="00000000" w:rsidR="00000000" w:rsidRPr="00000000">
        <w:rPr>
          <w:rtl w:val="0"/>
        </w:rPr>
        <w:t xml:space="preserve">Each use case in Section 5 is mapped to at least one UAT test scenario with defined pass/fail criteria.</w:t>
      </w:r>
    </w:p>
    <w:p w:rsidR="00000000" w:rsidDel="00000000" w:rsidP="00000000" w:rsidRDefault="00000000" w:rsidRPr="00000000" w14:paraId="000002E4">
      <w:pPr>
        <w:numPr>
          <w:ilvl w:val="0"/>
          <w:numId w:val="25"/>
        </w:numPr>
        <w:ind w:left="720" w:hanging="480"/>
        <w:rPr/>
      </w:pPr>
      <w:r w:rsidDel="00000000" w:rsidR="00000000" w:rsidRPr="00000000">
        <w:rPr>
          <w:rtl w:val="0"/>
        </w:rPr>
        <w:t xml:space="preserve">No Severity-1 (critical) defects remain open at UAT sign-off; all Severity-2 defects have an agreed remediation timeline.</w:t>
      </w:r>
    </w:p>
    <w:bookmarkStart w:colFirst="0" w:colLast="0" w:name="67u8g3e56hd0" w:id="70"/>
    <w:bookmarkEnd w:id="70"/>
    <w:p w:rsidR="00000000" w:rsidDel="00000000" w:rsidP="00000000" w:rsidRDefault="00000000" w:rsidRPr="00000000" w14:paraId="000002E5">
      <w:pPr>
        <w:pStyle w:val="Heading2"/>
        <w:rPr/>
      </w:pPr>
      <w:r w:rsidDel="00000000" w:rsidR="00000000" w:rsidRPr="00000000">
        <w:rPr>
          <w:b w:val="1"/>
          <w:bCs w:val="1"/>
          <w:rtl w:val="0"/>
        </w:rPr>
        <w:t xml:space="preserve">12.4 Operational Acceptance Criteria</w:t>
      </w:r>
      <w:r w:rsidDel="00000000" w:rsidR="00000000" w:rsidRPr="00000000">
        <w:rPr>
          <w:rtl w:val="0"/>
        </w:rPr>
      </w:r>
    </w:p>
    <w:p w:rsidR="00000000" w:rsidDel="00000000" w:rsidP="00000000" w:rsidRDefault="00000000" w:rsidRPr="00000000" w14:paraId="000002E6">
      <w:pPr>
        <w:numPr>
          <w:ilvl w:val="0"/>
          <w:numId w:val="26"/>
        </w:numPr>
        <w:ind w:left="720" w:hanging="480"/>
        <w:rPr/>
      </w:pPr>
      <w:r w:rsidDel="00000000" w:rsidR="00000000" w:rsidRPr="00000000">
        <w:rPr>
          <w:rtl w:val="0"/>
        </w:rPr>
        <w:t xml:space="preserve">Support handover documentation (runbooks, escalation matrix) is delivered before go-live.</w:t>
      </w:r>
    </w:p>
    <w:p w:rsidR="00000000" w:rsidDel="00000000" w:rsidP="00000000" w:rsidRDefault="00000000" w:rsidRPr="00000000" w14:paraId="000002E7">
      <w:pPr>
        <w:numPr>
          <w:ilvl w:val="0"/>
          <w:numId w:val="26"/>
        </w:numPr>
        <w:ind w:left="720" w:hanging="480"/>
        <w:rPr/>
      </w:pPr>
      <w:r w:rsidDel="00000000" w:rsidR="00000000" w:rsidRPr="00000000">
        <w:rPr>
          <w:rtl w:val="0"/>
        </w:rPr>
        <w:t xml:space="preserve">Admin Team and facility support staff complete role-based training with a signed competency confirmation before go-live.</w:t>
      </w:r>
    </w:p>
    <w:p w:rsidR="00000000" w:rsidDel="00000000" w:rsidP="00000000" w:rsidRDefault="00000000" w:rsidRPr="00000000" w14:paraId="000002E8">
      <w:pPr>
        <w:pStyle w:val="Heading1"/>
        <w:rPr/>
      </w:pPr>
      <w:r w:rsidDel="00000000" w:rsidR="00000000" w:rsidRPr="00000000">
        <w:rPr>
          <w:b w:val="1"/>
          <w:bCs w:val="1"/>
          <w:rtl w:val="0"/>
        </w:rPr>
        <w:t xml:space="preserve">13. Vendor Accountability Framework</w:t>
      </w:r>
      <w:r w:rsidDel="00000000" w:rsidR="00000000" w:rsidRPr="00000000">
        <w:rPr>
          <w:rtl w:val="0"/>
        </w:rPr>
      </w:r>
    </w:p>
    <w:bookmarkStart w:colFirst="0" w:colLast="0" w:name="r8on2hsngfql" w:id="71"/>
    <w:bookmarkEnd w:id="71"/>
    <w:p w:rsidR="00000000" w:rsidDel="00000000" w:rsidP="00000000" w:rsidRDefault="00000000" w:rsidRPr="00000000" w14:paraId="000002E9">
      <w:pPr>
        <w:pStyle w:val="Heading2"/>
        <w:rPr/>
      </w:pPr>
      <w:r w:rsidDel="00000000" w:rsidR="00000000" w:rsidRPr="00000000">
        <w:rPr>
          <w:b w:val="1"/>
          <w:bCs w:val="1"/>
          <w:rtl w:val="0"/>
        </w:rPr>
        <w:t xml:space="preserve">13.1 Vendor Onboarding Requirements</w:t>
      </w: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Utility vendors must complete registration — service category, SLA acceptance, and contact directory setup — before being eligible for utility maintenance work order assignment. Vendor documentation (utility licenses, AMC agreements, insurance, certifications where applicable) is validated by the Vendor Manager prior to activation.</w:t>
      </w:r>
    </w:p>
    <w:bookmarkStart w:colFirst="0" w:colLast="0" w:name="upwky4pz237c" w:id="72"/>
    <w:bookmarkEnd w:id="72"/>
    <w:p w:rsidR="00000000" w:rsidDel="00000000" w:rsidP="00000000" w:rsidRDefault="00000000" w:rsidRPr="00000000" w14:paraId="000002EB">
      <w:pPr>
        <w:pStyle w:val="Heading2"/>
        <w:rPr/>
      </w:pPr>
      <w:r w:rsidDel="00000000" w:rsidR="00000000" w:rsidRPr="00000000">
        <w:rPr>
          <w:b w:val="1"/>
          <w:bCs w:val="1"/>
          <w:rtl w:val="0"/>
        </w:rPr>
        <w:t xml:space="preserve">13.2 SLA Impact of Vendor Non-Performance</w:t>
      </w: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Repeated SLA breaches by a utility vendor are reflected in the vendor's performance record (UC-29) and factored into AMC renewal decisions. Persistent non-performance triggers a formal review with the Vendor Manager before the next AMC renewal cycle.</w:t>
      </w:r>
    </w:p>
    <w:bookmarkStart w:colFirst="0" w:colLast="0" w:name="d959d2p1ls3a" w:id="73"/>
    <w:bookmarkEnd w:id="73"/>
    <w:p w:rsidR="00000000" w:rsidDel="00000000" w:rsidP="00000000" w:rsidRDefault="00000000" w:rsidRPr="00000000" w14:paraId="000002ED">
      <w:pPr>
        <w:pStyle w:val="Heading2"/>
        <w:rPr/>
      </w:pPr>
      <w:r w:rsidDel="00000000" w:rsidR="00000000" w:rsidRPr="00000000">
        <w:rPr>
          <w:b w:val="1"/>
          <w:bCs w:val="1"/>
          <w:rtl w:val="0"/>
        </w:rPr>
        <w:t xml:space="preserve">13.3 Utility Equipment Replacement</w:t>
      </w: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Decisions to replace rather than repair utility equipment (DG sets, UPS systems, solar inverters, meters) are governed by the client's procurement process and the relevant vendor/OEM warranty terms — tracked for visibility in the maintenance module, not as an internal platform SLA.</w:t>
      </w:r>
    </w:p>
    <w:p w:rsidR="00000000" w:rsidDel="00000000" w:rsidP="00000000" w:rsidRDefault="00000000" w:rsidRPr="00000000" w14:paraId="000002EF">
      <w:pPr>
        <w:pStyle w:val="Heading1"/>
        <w:rPr/>
      </w:pPr>
      <w:r w:rsidDel="00000000" w:rsidR="00000000" w:rsidRPr="00000000">
        <w:rPr>
          <w:b w:val="1"/>
          <w:bCs w:val="1"/>
          <w:rtl w:val="0"/>
        </w:rPr>
        <w:t xml:space="preserve">14. Post-Go-Live Support Model</w:t>
      </w:r>
      <w:r w:rsidDel="00000000" w:rsidR="00000000" w:rsidRPr="00000000">
        <w:rPr>
          <w:rtl w:val="0"/>
        </w:rPr>
      </w:r>
    </w:p>
    <w:tbl>
      <w:tblPr>
        <w:tblStyle w:val="Table11"/>
        <w:tblW w:w="93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805"/>
        <w:gridCol w:w="4035"/>
        <w:gridCol w:w="2550"/>
        <w:tblGridChange w:id="0">
          <w:tblGrid>
            <w:gridCol w:w="2805"/>
            <w:gridCol w:w="4035"/>
            <w:gridCol w:w="2550"/>
          </w:tblGrid>
        </w:tblGridChange>
      </w:tblGrid>
      <w:tr>
        <w:trPr>
          <w:cantSplit w:val="0"/>
          <w:tblHeader w:val="1"/>
        </w:trPr>
        <w:tc>
          <w:tcPr/>
          <w:p w:rsidR="00000000" w:rsidDel="00000000" w:rsidP="00000000" w:rsidRDefault="00000000" w:rsidRPr="00000000" w14:paraId="000002F0">
            <w:pPr>
              <w:jc w:val="left"/>
              <w:rPr/>
            </w:pPr>
            <w:r w:rsidDel="00000000" w:rsidR="00000000" w:rsidRPr="00000000">
              <w:rPr>
                <w:b w:val="1"/>
                <w:bCs w:val="1"/>
                <w:rtl w:val="0"/>
              </w:rPr>
              <w:t xml:space="preserve">Support Tier</w:t>
            </w:r>
            <w:r w:rsidDel="00000000" w:rsidR="00000000" w:rsidRPr="00000000">
              <w:rPr>
                <w:rtl w:val="0"/>
              </w:rPr>
            </w:r>
          </w:p>
        </w:tc>
        <w:tc>
          <w:tcPr/>
          <w:p w:rsidR="00000000" w:rsidDel="00000000" w:rsidP="00000000" w:rsidRDefault="00000000" w:rsidRPr="00000000" w14:paraId="000002F1">
            <w:pPr>
              <w:jc w:val="left"/>
              <w:rPr/>
            </w:pPr>
            <w:r w:rsidDel="00000000" w:rsidR="00000000" w:rsidRPr="00000000">
              <w:rPr>
                <w:b w:val="1"/>
                <w:bCs w:val="1"/>
                <w:rtl w:val="0"/>
              </w:rPr>
              <w:t xml:space="preserve">Scope</w:t>
            </w:r>
            <w:r w:rsidDel="00000000" w:rsidR="00000000" w:rsidRPr="00000000">
              <w:rPr>
                <w:rtl w:val="0"/>
              </w:rPr>
            </w:r>
          </w:p>
        </w:tc>
        <w:tc>
          <w:tcPr/>
          <w:p w:rsidR="00000000" w:rsidDel="00000000" w:rsidP="00000000" w:rsidRDefault="00000000" w:rsidRPr="00000000" w14:paraId="000002F2">
            <w:pPr>
              <w:jc w:val="left"/>
              <w:rPr/>
            </w:pPr>
            <w:r w:rsidDel="00000000" w:rsidR="00000000" w:rsidRPr="00000000">
              <w:rPr>
                <w:b w:val="1"/>
                <w:bCs w:val="1"/>
                <w:rtl w:val="0"/>
              </w:rPr>
              <w:t xml:space="preserve">Owner</w:t>
            </w:r>
            <w:r w:rsidDel="00000000" w:rsidR="00000000" w:rsidRPr="00000000">
              <w:rPr>
                <w:rtl w:val="0"/>
              </w:rPr>
            </w:r>
          </w:p>
        </w:tc>
      </w:tr>
      <w:tr>
        <w:trPr>
          <w:cantSplit w:val="0"/>
          <w:tblHeader w:val="0"/>
        </w:trPr>
        <w:tc>
          <w:tcPr/>
          <w:p w:rsidR="00000000" w:rsidDel="00000000" w:rsidP="00000000" w:rsidRDefault="00000000" w:rsidRPr="00000000" w14:paraId="000002F3">
            <w:pPr>
              <w:jc w:val="left"/>
              <w:rPr/>
            </w:pPr>
            <w:r w:rsidDel="00000000" w:rsidR="00000000" w:rsidRPr="00000000">
              <w:rPr>
                <w:rtl w:val="0"/>
              </w:rPr>
              <w:t xml:space="preserve">L1 — Helpdesk</w:t>
            </w:r>
          </w:p>
        </w:tc>
        <w:tc>
          <w:tcPr/>
          <w:p w:rsidR="00000000" w:rsidDel="00000000" w:rsidP="00000000" w:rsidRDefault="00000000" w:rsidRPr="00000000" w14:paraId="000002F4">
            <w:pPr>
              <w:jc w:val="left"/>
              <w:rPr/>
            </w:pPr>
            <w:r w:rsidDel="00000000" w:rsidR="00000000" w:rsidRPr="00000000">
              <w:rPr>
                <w:rtl w:val="0"/>
              </w:rPr>
              <w:t xml:space="preserve">User queries, password resets, basic navigation support for utility bill entry and payment recording</w:t>
            </w:r>
          </w:p>
        </w:tc>
        <w:tc>
          <w:tcPr/>
          <w:p w:rsidR="00000000" w:rsidDel="00000000" w:rsidP="00000000" w:rsidRDefault="00000000" w:rsidRPr="00000000" w14:paraId="000002F5">
            <w:pPr>
              <w:jc w:val="left"/>
              <w:rPr/>
            </w:pPr>
            <w:r w:rsidDel="00000000" w:rsidR="00000000" w:rsidRPr="00000000">
              <w:rPr>
                <w:rtl w:val="0"/>
              </w:rPr>
              <w:t xml:space="preserve">Client IT Helpdesk / Support Desk</w:t>
            </w:r>
          </w:p>
        </w:tc>
      </w:tr>
      <w:tr>
        <w:trPr>
          <w:cantSplit w:val="0"/>
          <w:tblHeader w:val="0"/>
        </w:trPr>
        <w:tc>
          <w:tcPr/>
          <w:p w:rsidR="00000000" w:rsidDel="00000000" w:rsidP="00000000" w:rsidRDefault="00000000" w:rsidRPr="00000000" w14:paraId="000002F6">
            <w:pPr>
              <w:jc w:val="left"/>
              <w:rPr/>
            </w:pPr>
            <w:r w:rsidDel="00000000" w:rsidR="00000000" w:rsidRPr="00000000">
              <w:rPr>
                <w:rtl w:val="0"/>
              </w:rPr>
              <w:t xml:space="preserve">L2 — Functional/Technical</w:t>
            </w:r>
          </w:p>
        </w:tc>
        <w:tc>
          <w:tcPr/>
          <w:p w:rsidR="00000000" w:rsidDel="00000000" w:rsidP="00000000" w:rsidRDefault="00000000" w:rsidRPr="00000000" w14:paraId="000002F7">
            <w:pPr>
              <w:jc w:val="left"/>
              <w:rPr/>
            </w:pPr>
            <w:r w:rsidDel="00000000" w:rsidR="00000000" w:rsidRPr="00000000">
              <w:rPr>
                <w:rtl w:val="0"/>
              </w:rPr>
              <w:t xml:space="preserve">Configuration issues, workflow errors, utility approval workflow troubleshooting, integration issues</w:t>
            </w:r>
          </w:p>
        </w:tc>
        <w:tc>
          <w:tcPr/>
          <w:p w:rsidR="00000000" w:rsidDel="00000000" w:rsidP="00000000" w:rsidRDefault="00000000" w:rsidRPr="00000000" w14:paraId="000002F8">
            <w:pPr>
              <w:jc w:val="left"/>
              <w:rPr/>
            </w:pPr>
            <w:r w:rsidDel="00000000" w:rsidR="00000000" w:rsidRPr="00000000">
              <w:rPr>
                <w:rtl w:val="0"/>
              </w:rPr>
              <w:t xml:space="preserve">Support Team</w:t>
            </w:r>
          </w:p>
        </w:tc>
      </w:tr>
      <w:tr>
        <w:trPr>
          <w:cantSplit w:val="0"/>
          <w:tblHeader w:val="0"/>
        </w:trPr>
        <w:tc>
          <w:tcPr/>
          <w:p w:rsidR="00000000" w:rsidDel="00000000" w:rsidP="00000000" w:rsidRDefault="00000000" w:rsidRPr="00000000" w14:paraId="000002F9">
            <w:pPr>
              <w:jc w:val="left"/>
              <w:rPr/>
            </w:pPr>
            <w:r w:rsidDel="00000000" w:rsidR="00000000" w:rsidRPr="00000000">
              <w:rPr>
                <w:rtl w:val="0"/>
              </w:rPr>
              <w:t xml:space="preserve">L3 — Engineering/Vendor</w:t>
            </w:r>
          </w:p>
        </w:tc>
        <w:tc>
          <w:tcPr/>
          <w:p w:rsidR="00000000" w:rsidDel="00000000" w:rsidP="00000000" w:rsidRDefault="00000000" w:rsidRPr="00000000" w14:paraId="000002FA">
            <w:pPr>
              <w:jc w:val="left"/>
              <w:rPr/>
            </w:pPr>
            <w:r w:rsidDel="00000000" w:rsidR="00000000" w:rsidRPr="00000000">
              <w:rPr>
                <w:rtl w:val="0"/>
              </w:rPr>
              <w:t xml:space="preserve">Platform defects, performance issues, architecture-level fixes</w:t>
            </w:r>
          </w:p>
        </w:tc>
        <w:tc>
          <w:tcPr/>
          <w:p w:rsidR="00000000" w:rsidDel="00000000" w:rsidP="00000000" w:rsidRDefault="00000000" w:rsidRPr="00000000" w14:paraId="000002FB">
            <w:pPr>
              <w:jc w:val="left"/>
              <w:rPr/>
            </w:pPr>
            <w:r w:rsidDel="00000000" w:rsidR="00000000" w:rsidRPr="00000000">
              <w:rPr>
                <w:rtl w:val="0"/>
              </w:rPr>
              <w:t xml:space="preserve">Engineering Team</w:t>
            </w:r>
          </w:p>
        </w:tc>
      </w:tr>
    </w:tbl>
    <w:bookmarkStart w:colFirst="0" w:colLast="0" w:name="snboln3t85dr" w:id="74"/>
    <w:bookmarkEnd w:id="74"/>
    <w:bookmarkStart w:colFirst="0" w:colLast="0" w:name="fxfudcf0a8cq" w:id="75"/>
    <w:bookmarkEnd w:id="75"/>
    <w:bookmarkStart w:colFirst="0" w:colLast="0" w:name="xk1o6gwdbyw4" w:id="76"/>
    <w:bookmarkEnd w:id="76"/>
    <w:bookmarkStart w:colFirst="0" w:colLast="0" w:name="tapjz03rumeo" w:id="77"/>
    <w:bookmarkEnd w:id="77"/>
    <w:bookmarkStart w:colFirst="0" w:colLast="0" w:name="qrrgf2tjuy5x" w:id="78"/>
    <w:bookmarkEnd w:id="78"/>
    <w:bookmarkStart w:colFirst="0" w:colLast="0" w:name="ushnhrwqe20j" w:id="79"/>
    <w:bookmarkEnd w:id="79"/>
    <w:bookmarkStart w:colFirst="0" w:colLast="0" w:name="nl18pfewrut2" w:id="80"/>
    <w:bookmarkEnd w:id="80"/>
    <w:p w:rsidR="00000000" w:rsidDel="00000000" w:rsidP="00000000" w:rsidRDefault="00000000" w:rsidRPr="00000000" w14:paraId="000002FC">
      <w:pPr>
        <w:pStyle w:val="Heading1"/>
        <w:rPr/>
      </w:pPr>
      <w:r w:rsidDel="00000000" w:rsidR="00000000" w:rsidRPr="00000000">
        <w:rPr>
          <w:b w:val="1"/>
          <w:bCs w:val="1"/>
          <w:rtl w:val="0"/>
        </w:rPr>
        <w:t xml:space="preserve">Glossary of Abbreviations</w:t>
      </w:r>
      <w:r w:rsidDel="00000000" w:rsidR="00000000" w:rsidRPr="00000000">
        <w:rPr>
          <w:rtl w:val="0"/>
        </w:rPr>
      </w:r>
    </w:p>
    <w:tbl>
      <w:tblPr>
        <w:tblStyle w:val="Table12"/>
        <w:tblW w:w="921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860"/>
        <w:gridCol w:w="7350"/>
        <w:tblGridChange w:id="0">
          <w:tblGrid>
            <w:gridCol w:w="1860"/>
            <w:gridCol w:w="7350"/>
          </w:tblGrid>
        </w:tblGridChange>
      </w:tblGrid>
      <w:tr>
        <w:trPr>
          <w:cantSplit w:val="0"/>
          <w:tblHeader w:val="1"/>
        </w:trPr>
        <w:tc>
          <w:tcPr/>
          <w:p w:rsidR="00000000" w:rsidDel="00000000" w:rsidP="00000000" w:rsidRDefault="00000000" w:rsidRPr="00000000" w14:paraId="000002FD">
            <w:pPr>
              <w:jc w:val="left"/>
              <w:rPr/>
            </w:pPr>
            <w:r w:rsidDel="00000000" w:rsidR="00000000" w:rsidRPr="00000000">
              <w:rPr>
                <w:b w:val="1"/>
                <w:bCs w:val="1"/>
                <w:rtl w:val="0"/>
              </w:rPr>
              <w:t xml:space="preserve">Abbreviation</w:t>
            </w:r>
            <w:r w:rsidDel="00000000" w:rsidR="00000000" w:rsidRPr="00000000">
              <w:rPr>
                <w:rtl w:val="0"/>
              </w:rPr>
            </w:r>
          </w:p>
        </w:tc>
        <w:tc>
          <w:tcPr/>
          <w:p w:rsidR="00000000" w:rsidDel="00000000" w:rsidP="00000000" w:rsidRDefault="00000000" w:rsidRPr="00000000" w14:paraId="000002FE">
            <w:pPr>
              <w:jc w:val="left"/>
              <w:rPr/>
            </w:pPr>
            <w:r w:rsidDel="00000000" w:rsidR="00000000" w:rsidRPr="00000000">
              <w:rPr>
                <w:b w:val="1"/>
                <w:bCs w:val="1"/>
                <w:rtl w:val="0"/>
              </w:rPr>
              <w:t xml:space="preserve">Full Form</w:t>
            </w:r>
            <w:r w:rsidDel="00000000" w:rsidR="00000000" w:rsidRPr="00000000">
              <w:rPr>
                <w:rtl w:val="0"/>
              </w:rPr>
            </w:r>
          </w:p>
        </w:tc>
      </w:tr>
      <w:tr>
        <w:trPr>
          <w:cantSplit w:val="0"/>
          <w:tblHeader w:val="0"/>
        </w:trPr>
        <w:tc>
          <w:tcPr/>
          <w:p w:rsidR="00000000" w:rsidDel="00000000" w:rsidP="00000000" w:rsidRDefault="00000000" w:rsidRPr="00000000" w14:paraId="000002FF">
            <w:pPr>
              <w:jc w:val="left"/>
              <w:rPr/>
            </w:pPr>
            <w:r w:rsidDel="00000000" w:rsidR="00000000" w:rsidRPr="00000000">
              <w:rPr>
                <w:rtl w:val="0"/>
              </w:rPr>
              <w:t xml:space="preserve">OAMS</w:t>
            </w:r>
          </w:p>
        </w:tc>
        <w:tc>
          <w:tcPr/>
          <w:p w:rsidR="00000000" w:rsidDel="00000000" w:rsidP="00000000" w:rsidRDefault="00000000" w:rsidRPr="00000000" w14:paraId="00000300">
            <w:pPr>
              <w:jc w:val="left"/>
              <w:rPr/>
            </w:pPr>
            <w:r w:rsidDel="00000000" w:rsidR="00000000" w:rsidRPr="00000000">
              <w:rPr>
                <w:rtl w:val="0"/>
              </w:rPr>
              <w:t xml:space="preserve">Office Administration Management System</w:t>
            </w:r>
          </w:p>
        </w:tc>
      </w:tr>
      <w:tr>
        <w:trPr>
          <w:cantSplit w:val="0"/>
          <w:tblHeader w:val="0"/>
        </w:trPr>
        <w:tc>
          <w:tcPr/>
          <w:p w:rsidR="00000000" w:rsidDel="00000000" w:rsidP="00000000" w:rsidRDefault="00000000" w:rsidRPr="00000000" w14:paraId="00000301">
            <w:pPr>
              <w:jc w:val="left"/>
              <w:rPr/>
            </w:pPr>
            <w:r w:rsidDel="00000000" w:rsidR="00000000" w:rsidRPr="00000000">
              <w:rPr>
                <w:rtl w:val="0"/>
              </w:rPr>
              <w:t xml:space="preserve">UMM</w:t>
            </w:r>
          </w:p>
        </w:tc>
        <w:tc>
          <w:tcPr/>
          <w:p w:rsidR="00000000" w:rsidDel="00000000" w:rsidP="00000000" w:rsidRDefault="00000000" w:rsidRPr="00000000" w14:paraId="00000302">
            <w:pPr>
              <w:jc w:val="left"/>
              <w:rPr/>
            </w:pPr>
            <w:r w:rsidDel="00000000" w:rsidR="00000000" w:rsidRPr="00000000">
              <w:rPr>
                <w:rtl w:val="0"/>
              </w:rPr>
              <w:t xml:space="preserve">Utility Management Module (Module 1 of OAMS)</w:t>
            </w:r>
          </w:p>
        </w:tc>
      </w:tr>
      <w:tr>
        <w:trPr>
          <w:cantSplit w:val="0"/>
          <w:tblHeader w:val="0"/>
        </w:trPr>
        <w:tc>
          <w:tcPr/>
          <w:p w:rsidR="00000000" w:rsidDel="00000000" w:rsidP="00000000" w:rsidRDefault="00000000" w:rsidRPr="00000000" w14:paraId="00000303">
            <w:pPr>
              <w:jc w:val="left"/>
              <w:rPr/>
            </w:pPr>
            <w:r w:rsidDel="00000000" w:rsidR="00000000" w:rsidRPr="00000000">
              <w:rPr>
                <w:rtl w:val="0"/>
              </w:rPr>
              <w:t xml:space="preserve">AMC</w:t>
            </w:r>
          </w:p>
        </w:tc>
        <w:tc>
          <w:tcPr/>
          <w:p w:rsidR="00000000" w:rsidDel="00000000" w:rsidP="00000000" w:rsidRDefault="00000000" w:rsidRPr="00000000" w14:paraId="00000304">
            <w:pPr>
              <w:jc w:val="left"/>
              <w:rPr/>
            </w:pPr>
            <w:r w:rsidDel="00000000" w:rsidR="00000000" w:rsidRPr="00000000">
              <w:rPr>
                <w:rtl w:val="0"/>
              </w:rPr>
              <w:t xml:space="preserve">Annual Maintenance Contract</w:t>
            </w:r>
          </w:p>
        </w:tc>
      </w:tr>
      <w:tr>
        <w:trPr>
          <w:cantSplit w:val="0"/>
          <w:tblHeader w:val="0"/>
        </w:trPr>
        <w:tc>
          <w:tcPr/>
          <w:p w:rsidR="00000000" w:rsidDel="00000000" w:rsidP="00000000" w:rsidRDefault="00000000" w:rsidRPr="00000000" w14:paraId="00000305">
            <w:pPr>
              <w:jc w:val="left"/>
              <w:rPr/>
            </w:pPr>
            <w:r w:rsidDel="00000000" w:rsidR="00000000" w:rsidRPr="00000000">
              <w:rPr>
                <w:rtl w:val="0"/>
              </w:rPr>
              <w:t xml:space="preserve">SLA</w:t>
            </w:r>
          </w:p>
        </w:tc>
        <w:tc>
          <w:tcPr/>
          <w:p w:rsidR="00000000" w:rsidDel="00000000" w:rsidP="00000000" w:rsidRDefault="00000000" w:rsidRPr="00000000" w14:paraId="00000306">
            <w:pPr>
              <w:jc w:val="left"/>
              <w:rPr/>
            </w:pPr>
            <w:r w:rsidDel="00000000" w:rsidR="00000000" w:rsidRPr="00000000">
              <w:rPr>
                <w:rtl w:val="0"/>
              </w:rPr>
              <w:t xml:space="preserve">Service Level Agreement</w:t>
            </w:r>
          </w:p>
        </w:tc>
      </w:tr>
      <w:tr>
        <w:trPr>
          <w:cantSplit w:val="0"/>
          <w:tblHeader w:val="0"/>
        </w:trPr>
        <w:tc>
          <w:tcPr/>
          <w:p w:rsidR="00000000" w:rsidDel="00000000" w:rsidP="00000000" w:rsidRDefault="00000000" w:rsidRPr="00000000" w14:paraId="00000307">
            <w:pPr>
              <w:jc w:val="left"/>
              <w:rPr/>
            </w:pPr>
            <w:r w:rsidDel="00000000" w:rsidR="00000000" w:rsidRPr="00000000">
              <w:rPr>
                <w:rtl w:val="0"/>
              </w:rPr>
              <w:t xml:space="preserve">RBAC</w:t>
            </w:r>
          </w:p>
        </w:tc>
        <w:tc>
          <w:tcPr/>
          <w:p w:rsidR="00000000" w:rsidDel="00000000" w:rsidP="00000000" w:rsidRDefault="00000000" w:rsidRPr="00000000" w14:paraId="00000308">
            <w:pPr>
              <w:jc w:val="left"/>
              <w:rPr/>
            </w:pPr>
            <w:r w:rsidDel="00000000" w:rsidR="00000000" w:rsidRPr="00000000">
              <w:rPr>
                <w:rtl w:val="0"/>
              </w:rPr>
              <w:t xml:space="preserve">Role-Based Access Control</w:t>
            </w:r>
          </w:p>
        </w:tc>
      </w:tr>
      <w:tr>
        <w:trPr>
          <w:cantSplit w:val="0"/>
          <w:tblHeader w:val="0"/>
        </w:trPr>
        <w:tc>
          <w:tcPr/>
          <w:p w:rsidR="00000000" w:rsidDel="00000000" w:rsidP="00000000" w:rsidRDefault="00000000" w:rsidRPr="00000000" w14:paraId="00000309">
            <w:pPr>
              <w:jc w:val="left"/>
              <w:rPr/>
            </w:pPr>
            <w:r w:rsidDel="00000000" w:rsidR="00000000" w:rsidRPr="00000000">
              <w:rPr>
                <w:rtl w:val="0"/>
              </w:rPr>
              <w:t xml:space="preserve">MFA</w:t>
            </w:r>
          </w:p>
        </w:tc>
        <w:tc>
          <w:tcPr/>
          <w:p w:rsidR="00000000" w:rsidDel="00000000" w:rsidP="00000000" w:rsidRDefault="00000000" w:rsidRPr="00000000" w14:paraId="0000030A">
            <w:pPr>
              <w:jc w:val="left"/>
              <w:rPr/>
            </w:pPr>
            <w:r w:rsidDel="00000000" w:rsidR="00000000" w:rsidRPr="00000000">
              <w:rPr>
                <w:rtl w:val="0"/>
              </w:rPr>
              <w:t xml:space="preserve">Multi-Factor Authentication</w:t>
            </w:r>
          </w:p>
        </w:tc>
      </w:tr>
      <w:tr>
        <w:trPr>
          <w:cantSplit w:val="0"/>
          <w:tblHeader w:val="0"/>
        </w:trPr>
        <w:tc>
          <w:tcPr/>
          <w:p w:rsidR="00000000" w:rsidDel="00000000" w:rsidP="00000000" w:rsidRDefault="00000000" w:rsidRPr="00000000" w14:paraId="0000030B">
            <w:pPr>
              <w:jc w:val="left"/>
              <w:rPr/>
            </w:pPr>
            <w:r w:rsidDel="00000000" w:rsidR="00000000" w:rsidRPr="00000000">
              <w:rPr>
                <w:rtl w:val="0"/>
              </w:rPr>
              <w:t xml:space="preserve">SSO</w:t>
            </w:r>
          </w:p>
        </w:tc>
        <w:tc>
          <w:tcPr/>
          <w:p w:rsidR="00000000" w:rsidDel="00000000" w:rsidP="00000000" w:rsidRDefault="00000000" w:rsidRPr="00000000" w14:paraId="0000030C">
            <w:pPr>
              <w:jc w:val="left"/>
              <w:rPr/>
            </w:pPr>
            <w:r w:rsidDel="00000000" w:rsidR="00000000" w:rsidRPr="00000000">
              <w:rPr>
                <w:rtl w:val="0"/>
              </w:rPr>
              <w:t xml:space="preserve">Single Sign-On</w:t>
            </w:r>
          </w:p>
        </w:tc>
      </w:tr>
      <w:tr>
        <w:trPr>
          <w:cantSplit w:val="0"/>
          <w:tblHeader w:val="0"/>
        </w:trPr>
        <w:tc>
          <w:tcPr/>
          <w:p w:rsidR="00000000" w:rsidDel="00000000" w:rsidP="00000000" w:rsidRDefault="00000000" w:rsidRPr="00000000" w14:paraId="0000030D">
            <w:pPr>
              <w:jc w:val="left"/>
              <w:rPr/>
            </w:pPr>
            <w:r w:rsidDel="00000000" w:rsidR="00000000" w:rsidRPr="00000000">
              <w:rPr>
                <w:rtl w:val="0"/>
              </w:rPr>
              <w:t xml:space="preserve">DG Set</w:t>
            </w:r>
          </w:p>
        </w:tc>
        <w:tc>
          <w:tcPr/>
          <w:p w:rsidR="00000000" w:rsidDel="00000000" w:rsidP="00000000" w:rsidRDefault="00000000" w:rsidRPr="00000000" w14:paraId="0000030E">
            <w:pPr>
              <w:jc w:val="left"/>
              <w:rPr/>
            </w:pPr>
            <w:r w:rsidDel="00000000" w:rsidR="00000000" w:rsidRPr="00000000">
              <w:rPr>
                <w:rtl w:val="0"/>
              </w:rPr>
              <w:t xml:space="preserve">Diesel Generator Set</w:t>
            </w:r>
          </w:p>
        </w:tc>
      </w:tr>
      <w:tr>
        <w:trPr>
          <w:cantSplit w:val="0"/>
          <w:tblHeader w:val="0"/>
        </w:trPr>
        <w:tc>
          <w:tcPr/>
          <w:p w:rsidR="00000000" w:rsidDel="00000000" w:rsidP="00000000" w:rsidRDefault="00000000" w:rsidRPr="00000000" w14:paraId="0000030F">
            <w:pPr>
              <w:jc w:val="left"/>
              <w:rPr/>
            </w:pPr>
            <w:r w:rsidDel="00000000" w:rsidR="00000000" w:rsidRPr="00000000">
              <w:rPr>
                <w:rtl w:val="0"/>
              </w:rPr>
              <w:t xml:space="preserve">UPS</w:t>
            </w:r>
          </w:p>
        </w:tc>
        <w:tc>
          <w:tcPr/>
          <w:p w:rsidR="00000000" w:rsidDel="00000000" w:rsidP="00000000" w:rsidRDefault="00000000" w:rsidRPr="00000000" w14:paraId="00000310">
            <w:pPr>
              <w:jc w:val="left"/>
              <w:rPr/>
            </w:pPr>
            <w:r w:rsidDel="00000000" w:rsidR="00000000" w:rsidRPr="00000000">
              <w:rPr>
                <w:rtl w:val="0"/>
              </w:rPr>
              <w:t xml:space="preserve">Uninterruptible Power Supply</w:t>
            </w:r>
          </w:p>
        </w:tc>
      </w:tr>
      <w:tr>
        <w:trPr>
          <w:cantSplit w:val="0"/>
          <w:tblHeader w:val="0"/>
        </w:trPr>
        <w:tc>
          <w:tcPr/>
          <w:p w:rsidR="00000000" w:rsidDel="00000000" w:rsidP="00000000" w:rsidRDefault="00000000" w:rsidRPr="00000000" w14:paraId="00000311">
            <w:pPr>
              <w:jc w:val="left"/>
              <w:rPr/>
            </w:pPr>
            <w:r w:rsidDel="00000000" w:rsidR="00000000" w:rsidRPr="00000000">
              <w:rPr>
                <w:rtl w:val="0"/>
              </w:rPr>
              <w:t xml:space="preserve">CAM</w:t>
            </w:r>
          </w:p>
        </w:tc>
        <w:tc>
          <w:tcPr/>
          <w:p w:rsidR="00000000" w:rsidDel="00000000" w:rsidP="00000000" w:rsidRDefault="00000000" w:rsidRPr="00000000" w14:paraId="00000312">
            <w:pPr>
              <w:jc w:val="left"/>
              <w:rPr/>
            </w:pPr>
            <w:r w:rsidDel="00000000" w:rsidR="00000000" w:rsidRPr="00000000">
              <w:rPr>
                <w:rtl w:val="0"/>
              </w:rPr>
              <w:t xml:space="preserve">Common Area Maintenance</w:t>
            </w:r>
          </w:p>
        </w:tc>
      </w:tr>
      <w:tr>
        <w:trPr>
          <w:cantSplit w:val="0"/>
          <w:tblHeader w:val="0"/>
        </w:trPr>
        <w:tc>
          <w:tcPr/>
          <w:p w:rsidR="00000000" w:rsidDel="00000000" w:rsidP="00000000" w:rsidRDefault="00000000" w:rsidRPr="00000000" w14:paraId="00000313">
            <w:pPr>
              <w:jc w:val="left"/>
              <w:rPr/>
            </w:pPr>
            <w:r w:rsidDel="00000000" w:rsidR="00000000" w:rsidRPr="00000000">
              <w:rPr>
                <w:rtl w:val="0"/>
              </w:rPr>
              <w:t xml:space="preserve">ISP</w:t>
            </w:r>
          </w:p>
        </w:tc>
        <w:tc>
          <w:tcPr/>
          <w:p w:rsidR="00000000" w:rsidDel="00000000" w:rsidP="00000000" w:rsidRDefault="00000000" w:rsidRPr="00000000" w14:paraId="00000314">
            <w:pPr>
              <w:jc w:val="left"/>
              <w:rPr/>
            </w:pPr>
            <w:r w:rsidDel="00000000" w:rsidR="00000000" w:rsidRPr="00000000">
              <w:rPr>
                <w:rtl w:val="0"/>
              </w:rPr>
              <w:t xml:space="preserve">Internet Service Provider</w:t>
            </w:r>
          </w:p>
        </w:tc>
      </w:tr>
      <w:tr>
        <w:trPr>
          <w:cantSplit w:val="0"/>
          <w:tblHeader w:val="0"/>
        </w:trPr>
        <w:tc>
          <w:tcPr/>
          <w:p w:rsidR="00000000" w:rsidDel="00000000" w:rsidP="00000000" w:rsidRDefault="00000000" w:rsidRPr="00000000" w14:paraId="00000315">
            <w:pPr>
              <w:jc w:val="left"/>
              <w:rPr/>
            </w:pPr>
            <w:r w:rsidDel="00000000" w:rsidR="00000000" w:rsidRPr="00000000">
              <w:rPr>
                <w:rtl w:val="0"/>
              </w:rPr>
              <w:t xml:space="preserve">RACI</w:t>
            </w:r>
          </w:p>
        </w:tc>
        <w:tc>
          <w:tcPr/>
          <w:p w:rsidR="00000000" w:rsidDel="00000000" w:rsidP="00000000" w:rsidRDefault="00000000" w:rsidRPr="00000000" w14:paraId="00000316">
            <w:pPr>
              <w:jc w:val="left"/>
              <w:rPr/>
            </w:pPr>
            <w:r w:rsidDel="00000000" w:rsidR="00000000" w:rsidRPr="00000000">
              <w:rPr>
                <w:rtl w:val="0"/>
              </w:rPr>
              <w:t xml:space="preserve">Responsible, Accountable, Consulted, Informed</w:t>
            </w:r>
          </w:p>
        </w:tc>
      </w:tr>
      <w:tr>
        <w:trPr>
          <w:cantSplit w:val="0"/>
          <w:tblHeader w:val="0"/>
        </w:trPr>
        <w:tc>
          <w:tcPr/>
          <w:p w:rsidR="00000000" w:rsidDel="00000000" w:rsidP="00000000" w:rsidRDefault="00000000" w:rsidRPr="00000000" w14:paraId="00000317">
            <w:pPr>
              <w:jc w:val="left"/>
              <w:rPr/>
            </w:pPr>
            <w:r w:rsidDel="00000000" w:rsidR="00000000" w:rsidRPr="00000000">
              <w:rPr>
                <w:rtl w:val="0"/>
              </w:rPr>
              <w:t xml:space="preserve">RTM</w:t>
            </w:r>
          </w:p>
        </w:tc>
        <w:tc>
          <w:tcPr/>
          <w:p w:rsidR="00000000" w:rsidDel="00000000" w:rsidP="00000000" w:rsidRDefault="00000000" w:rsidRPr="00000000" w14:paraId="00000318">
            <w:pPr>
              <w:jc w:val="left"/>
              <w:rPr/>
            </w:pPr>
            <w:r w:rsidDel="00000000" w:rsidR="00000000" w:rsidRPr="00000000">
              <w:rPr>
                <w:rtl w:val="0"/>
              </w:rPr>
              <w:t xml:space="preserve">Requirements Traceability Matrix</w:t>
            </w:r>
          </w:p>
        </w:tc>
      </w:tr>
      <w:tr>
        <w:trPr>
          <w:cantSplit w:val="0"/>
          <w:tblHeader w:val="0"/>
        </w:trPr>
        <w:tc>
          <w:tcPr/>
          <w:p w:rsidR="00000000" w:rsidDel="00000000" w:rsidP="00000000" w:rsidRDefault="00000000" w:rsidRPr="00000000" w14:paraId="00000319">
            <w:pPr>
              <w:jc w:val="left"/>
              <w:rPr/>
            </w:pPr>
            <w:r w:rsidDel="00000000" w:rsidR="00000000" w:rsidRPr="00000000">
              <w:rPr>
                <w:rtl w:val="0"/>
              </w:rPr>
              <w:t xml:space="preserve">UAT</w:t>
            </w:r>
          </w:p>
        </w:tc>
        <w:tc>
          <w:tcPr/>
          <w:p w:rsidR="00000000" w:rsidDel="00000000" w:rsidP="00000000" w:rsidRDefault="00000000" w:rsidRPr="00000000" w14:paraId="0000031A">
            <w:pPr>
              <w:jc w:val="left"/>
              <w:rPr/>
            </w:pPr>
            <w:r w:rsidDel="00000000" w:rsidR="00000000" w:rsidRPr="00000000">
              <w:rPr>
                <w:rtl w:val="0"/>
              </w:rPr>
              <w:t xml:space="preserve">User Acceptance Testing</w:t>
            </w:r>
          </w:p>
        </w:tc>
      </w:tr>
      <w:tr>
        <w:trPr>
          <w:cantSplit w:val="0"/>
          <w:tblHeader w:val="0"/>
        </w:trPr>
        <w:tc>
          <w:tcPr/>
          <w:p w:rsidR="00000000" w:rsidDel="00000000" w:rsidP="00000000" w:rsidRDefault="00000000" w:rsidRPr="00000000" w14:paraId="0000031B">
            <w:pPr>
              <w:jc w:val="left"/>
              <w:rPr/>
            </w:pPr>
            <w:r w:rsidDel="00000000" w:rsidR="00000000" w:rsidRPr="00000000">
              <w:rPr>
                <w:rtl w:val="0"/>
              </w:rPr>
              <w:t xml:space="preserve">TLS</w:t>
            </w:r>
          </w:p>
        </w:tc>
        <w:tc>
          <w:tcPr/>
          <w:p w:rsidR="00000000" w:rsidDel="00000000" w:rsidP="00000000" w:rsidRDefault="00000000" w:rsidRPr="00000000" w14:paraId="0000031C">
            <w:pPr>
              <w:jc w:val="left"/>
              <w:rPr/>
            </w:pPr>
            <w:r w:rsidDel="00000000" w:rsidR="00000000" w:rsidRPr="00000000">
              <w:rPr>
                <w:rtl w:val="0"/>
              </w:rPr>
              <w:t xml:space="preserve">Transport Layer Security</w:t>
            </w:r>
          </w:p>
        </w:tc>
      </w:tr>
      <w:tr>
        <w:trPr>
          <w:cantSplit w:val="0"/>
          <w:tblHeader w:val="0"/>
        </w:trPr>
        <w:tc>
          <w:tcPr/>
          <w:p w:rsidR="00000000" w:rsidDel="00000000" w:rsidP="00000000" w:rsidRDefault="00000000" w:rsidRPr="00000000" w14:paraId="0000031D">
            <w:pPr>
              <w:jc w:val="left"/>
              <w:rPr/>
            </w:pPr>
            <w:r w:rsidDel="00000000" w:rsidR="00000000" w:rsidRPr="00000000">
              <w:rPr>
                <w:rtl w:val="0"/>
              </w:rPr>
              <w:t xml:space="preserve">WCAG</w:t>
            </w:r>
          </w:p>
        </w:tc>
        <w:tc>
          <w:tcPr/>
          <w:p w:rsidR="00000000" w:rsidDel="00000000" w:rsidP="00000000" w:rsidRDefault="00000000" w:rsidRPr="00000000" w14:paraId="0000031E">
            <w:pPr>
              <w:jc w:val="left"/>
              <w:rPr/>
            </w:pPr>
            <w:r w:rsidDel="00000000" w:rsidR="00000000" w:rsidRPr="00000000">
              <w:rPr>
                <w:rtl w:val="0"/>
              </w:rPr>
              <w:t xml:space="preserve">Web Content Accessibility Guidelines</w:t>
            </w:r>
          </w:p>
        </w:tc>
      </w:tr>
      <w:tr>
        <w:trPr>
          <w:cantSplit w:val="0"/>
          <w:tblHeader w:val="0"/>
        </w:trPr>
        <w:tc>
          <w:tcPr/>
          <w:p w:rsidR="00000000" w:rsidDel="00000000" w:rsidP="00000000" w:rsidRDefault="00000000" w:rsidRPr="00000000" w14:paraId="0000031F">
            <w:pPr>
              <w:jc w:val="left"/>
              <w:rPr/>
            </w:pPr>
            <w:r w:rsidDel="00000000" w:rsidR="00000000" w:rsidRPr="00000000">
              <w:rPr>
                <w:rtl w:val="0"/>
              </w:rPr>
              <w:t xml:space="preserve">L1/L2/L3</w:t>
            </w:r>
          </w:p>
        </w:tc>
        <w:tc>
          <w:tcPr/>
          <w:p w:rsidR="00000000" w:rsidDel="00000000" w:rsidP="00000000" w:rsidRDefault="00000000" w:rsidRPr="00000000" w14:paraId="00000320">
            <w:pPr>
              <w:jc w:val="left"/>
              <w:rPr/>
            </w:pPr>
            <w:r w:rsidDel="00000000" w:rsidR="00000000" w:rsidRPr="00000000">
              <w:rPr>
                <w:rtl w:val="0"/>
              </w:rPr>
              <w:t xml:space="preserve">Support tiers: Level 1 (helpdesk), Level 2 (functional/technical), Level 3 (engineering/vendor)</w:t>
            </w:r>
          </w:p>
        </w:tc>
      </w:tr>
      <w:tr>
        <w:trPr>
          <w:cantSplit w:val="0"/>
          <w:tblHeader w:val="0"/>
        </w:trPr>
        <w:tc>
          <w:tcPr/>
          <w:p w:rsidR="00000000" w:rsidDel="00000000" w:rsidP="00000000" w:rsidRDefault="00000000" w:rsidRPr="00000000" w14:paraId="00000321">
            <w:pPr>
              <w:jc w:val="left"/>
              <w:rPr/>
            </w:pPr>
            <w:r w:rsidDel="00000000" w:rsidR="00000000" w:rsidRPr="00000000">
              <w:rPr>
                <w:rtl w:val="0"/>
              </w:rPr>
              <w:t xml:space="preserve">KPI</w:t>
            </w:r>
          </w:p>
        </w:tc>
        <w:tc>
          <w:tcPr/>
          <w:p w:rsidR="00000000" w:rsidDel="00000000" w:rsidP="00000000" w:rsidRDefault="00000000" w:rsidRPr="00000000" w14:paraId="00000322">
            <w:pPr>
              <w:jc w:val="left"/>
              <w:rPr/>
            </w:pPr>
            <w:r w:rsidDel="00000000" w:rsidR="00000000" w:rsidRPr="00000000">
              <w:rPr>
                <w:rtl w:val="0"/>
              </w:rPr>
              <w:t xml:space="preserve">Key Performance Indicator</w:t>
            </w:r>
          </w:p>
        </w:tc>
      </w:tr>
      <w:tr>
        <w:trPr>
          <w:cantSplit w:val="0"/>
          <w:tblHeader w:val="0"/>
        </w:trPr>
        <w:tc>
          <w:tcPr/>
          <w:p w:rsidR="00000000" w:rsidDel="00000000" w:rsidP="00000000" w:rsidRDefault="00000000" w:rsidRPr="00000000" w14:paraId="00000323">
            <w:pPr>
              <w:jc w:val="left"/>
              <w:rPr/>
            </w:pPr>
            <w:r w:rsidDel="00000000" w:rsidR="00000000" w:rsidRPr="00000000">
              <w:rPr>
                <w:rtl w:val="0"/>
              </w:rPr>
              <w:t xml:space="preserve">RTO</w:t>
            </w:r>
          </w:p>
        </w:tc>
        <w:tc>
          <w:tcPr/>
          <w:p w:rsidR="00000000" w:rsidDel="00000000" w:rsidP="00000000" w:rsidRDefault="00000000" w:rsidRPr="00000000" w14:paraId="00000324">
            <w:pPr>
              <w:jc w:val="left"/>
              <w:rPr/>
            </w:pPr>
            <w:r w:rsidDel="00000000" w:rsidR="00000000" w:rsidRPr="00000000">
              <w:rPr>
                <w:rtl w:val="0"/>
              </w:rPr>
              <w:t xml:space="preserve">Recovery Time Objective</w:t>
            </w:r>
          </w:p>
        </w:tc>
      </w:tr>
      <w:tr>
        <w:trPr>
          <w:cantSplit w:val="0"/>
          <w:tblHeader w:val="0"/>
        </w:trPr>
        <w:tc>
          <w:tcPr/>
          <w:p w:rsidR="00000000" w:rsidDel="00000000" w:rsidP="00000000" w:rsidRDefault="00000000" w:rsidRPr="00000000" w14:paraId="00000325">
            <w:pPr>
              <w:jc w:val="left"/>
              <w:rPr/>
            </w:pPr>
            <w:r w:rsidDel="00000000" w:rsidR="00000000" w:rsidRPr="00000000">
              <w:rPr>
                <w:rtl w:val="0"/>
              </w:rPr>
              <w:t xml:space="preserve">RPO</w:t>
            </w:r>
          </w:p>
        </w:tc>
        <w:tc>
          <w:tcPr/>
          <w:p w:rsidR="00000000" w:rsidDel="00000000" w:rsidP="00000000" w:rsidRDefault="00000000" w:rsidRPr="00000000" w14:paraId="00000326">
            <w:pPr>
              <w:jc w:val="left"/>
              <w:rPr/>
            </w:pPr>
            <w:r w:rsidDel="00000000" w:rsidR="00000000" w:rsidRPr="00000000">
              <w:rPr>
                <w:rtl w:val="0"/>
              </w:rPr>
              <w:t xml:space="preserve">Recovery Point Objective</w:t>
            </w:r>
          </w:p>
        </w:tc>
      </w:tr>
      <w:tr>
        <w:trPr>
          <w:cantSplit w:val="0"/>
          <w:tblHeader w:val="0"/>
        </w:trPr>
        <w:tc>
          <w:tcPr/>
          <w:p w:rsidR="00000000" w:rsidDel="00000000" w:rsidP="00000000" w:rsidRDefault="00000000" w:rsidRPr="00000000" w14:paraId="00000327">
            <w:pPr>
              <w:jc w:val="left"/>
              <w:rPr/>
            </w:pPr>
            <w:r w:rsidDel="00000000" w:rsidR="00000000" w:rsidRPr="00000000">
              <w:rPr>
                <w:rtl w:val="0"/>
              </w:rPr>
              <w:t xml:space="preserve">TDS</w:t>
            </w:r>
          </w:p>
        </w:tc>
        <w:tc>
          <w:tcPr/>
          <w:p w:rsidR="00000000" w:rsidDel="00000000" w:rsidP="00000000" w:rsidRDefault="00000000" w:rsidRPr="00000000" w14:paraId="00000328">
            <w:pPr>
              <w:jc w:val="left"/>
              <w:rPr/>
            </w:pPr>
            <w:r w:rsidDel="00000000" w:rsidR="00000000" w:rsidRPr="00000000">
              <w:rPr>
                <w:rtl w:val="0"/>
              </w:rPr>
              <w:t xml:space="preserve">Tax Deducted at Source</w:t>
            </w:r>
          </w:p>
        </w:tc>
      </w:tr>
      <w:tr>
        <w:trPr>
          <w:cantSplit w:val="0"/>
          <w:tblHeader w:val="0"/>
        </w:trPr>
        <w:tc>
          <w:tcPr/>
          <w:p w:rsidR="00000000" w:rsidDel="00000000" w:rsidP="00000000" w:rsidRDefault="00000000" w:rsidRPr="00000000" w14:paraId="00000329">
            <w:pPr>
              <w:jc w:val="left"/>
              <w:rPr/>
            </w:pPr>
            <w:r w:rsidDel="00000000" w:rsidR="00000000" w:rsidRPr="00000000">
              <w:rPr>
                <w:rtl w:val="0"/>
              </w:rPr>
              <w:t xml:space="preserve">UPI</w:t>
            </w:r>
          </w:p>
        </w:tc>
        <w:tc>
          <w:tcPr/>
          <w:p w:rsidR="00000000" w:rsidDel="00000000" w:rsidP="00000000" w:rsidRDefault="00000000" w:rsidRPr="00000000" w14:paraId="0000032A">
            <w:pPr>
              <w:jc w:val="left"/>
              <w:rPr/>
            </w:pPr>
            <w:r w:rsidDel="00000000" w:rsidR="00000000" w:rsidRPr="00000000">
              <w:rPr>
                <w:rtl w:val="0"/>
              </w:rPr>
              <w:t xml:space="preserve">Unified Payments Interface</w:t>
            </w:r>
          </w:p>
        </w:tc>
      </w:tr>
      <w:tr>
        <w:trPr>
          <w:cantSplit w:val="0"/>
          <w:tblHeader w:val="0"/>
        </w:trPr>
        <w:tc>
          <w:tcPr/>
          <w:p w:rsidR="00000000" w:rsidDel="00000000" w:rsidP="00000000" w:rsidRDefault="00000000" w:rsidRPr="00000000" w14:paraId="0000032B">
            <w:pPr>
              <w:jc w:val="left"/>
              <w:rPr/>
            </w:pPr>
            <w:r w:rsidDel="00000000" w:rsidR="00000000" w:rsidRPr="00000000">
              <w:rPr>
                <w:rtl w:val="0"/>
              </w:rPr>
              <w:t xml:space="preserve">PCI-DSS</w:t>
            </w:r>
          </w:p>
        </w:tc>
        <w:tc>
          <w:tcPr/>
          <w:p w:rsidR="00000000" w:rsidDel="00000000" w:rsidP="00000000" w:rsidRDefault="00000000" w:rsidRPr="00000000" w14:paraId="0000032C">
            <w:pPr>
              <w:jc w:val="left"/>
              <w:rPr/>
            </w:pPr>
            <w:r w:rsidDel="00000000" w:rsidR="00000000" w:rsidRPr="00000000">
              <w:rPr>
                <w:rtl w:val="0"/>
              </w:rPr>
              <w:t xml:space="preserve">Payment Card Industry Data Security Standard</w:t>
            </w:r>
          </w:p>
        </w:tc>
      </w:tr>
      <w:tr>
        <w:trPr>
          <w:cantSplit w:val="0"/>
          <w:tblHeader w:val="0"/>
        </w:trPr>
        <w:tc>
          <w:tcPr/>
          <w:p w:rsidR="00000000" w:rsidDel="00000000" w:rsidP="00000000" w:rsidRDefault="00000000" w:rsidRPr="00000000" w14:paraId="0000032D">
            <w:pPr>
              <w:jc w:val="left"/>
              <w:rPr/>
            </w:pPr>
            <w:r w:rsidDel="00000000" w:rsidR="00000000" w:rsidRPr="00000000">
              <w:rPr>
                <w:rtl w:val="0"/>
              </w:rPr>
              <w:t xml:space="preserve">NOC</w:t>
            </w:r>
          </w:p>
        </w:tc>
        <w:tc>
          <w:tcPr/>
          <w:p w:rsidR="00000000" w:rsidDel="00000000" w:rsidP="00000000" w:rsidRDefault="00000000" w:rsidRPr="00000000" w14:paraId="0000032E">
            <w:pPr>
              <w:jc w:val="left"/>
              <w:rPr/>
            </w:pPr>
            <w:r w:rsidDel="00000000" w:rsidR="00000000" w:rsidRPr="00000000">
              <w:rPr>
                <w:rtl w:val="0"/>
              </w:rPr>
              <w:t xml:space="preserve">No Objection Certificate</w:t>
            </w:r>
          </w:p>
        </w:tc>
      </w:tr>
    </w:tbl>
    <w:bookmarkStart w:colFirst="0" w:colLast="0" w:name="fpzl5cdliaop" w:id="81"/>
    <w:bookmarkEnd w:id="81"/>
    <w:p w:rsidR="00000000" w:rsidDel="00000000" w:rsidP="00000000" w:rsidRDefault="00000000" w:rsidRPr="00000000" w14:paraId="0000032F">
      <w:pPr>
        <w:pStyle w:val="Heading1"/>
        <w:rPr/>
      </w:pPr>
      <w:r w:rsidDel="00000000" w:rsidR="00000000" w:rsidRPr="00000000">
        <w:rPr>
          <w:b w:val="1"/>
          <w:bCs w:val="1"/>
          <w:rtl w:val="0"/>
        </w:rPr>
        <w:t xml:space="preserve">Appendix A: SLA Ownership Matrix</w:t>
      </w:r>
      <w:r w:rsidDel="00000000" w:rsidR="00000000" w:rsidRPr="00000000">
        <w:rPr>
          <w:rtl w:val="0"/>
        </w:rPr>
      </w:r>
    </w:p>
    <w:tbl>
      <w:tblPr>
        <w:tblStyle w:val="Table13"/>
        <w:tblW w:w="916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485"/>
        <w:gridCol w:w="2115"/>
        <w:gridCol w:w="1470"/>
        <w:gridCol w:w="1470"/>
        <w:gridCol w:w="2625"/>
        <w:tblGridChange w:id="0">
          <w:tblGrid>
            <w:gridCol w:w="1485"/>
            <w:gridCol w:w="2115"/>
            <w:gridCol w:w="1470"/>
            <w:gridCol w:w="1470"/>
            <w:gridCol w:w="2625"/>
          </w:tblGrid>
        </w:tblGridChange>
      </w:tblGrid>
      <w:tr>
        <w:trPr>
          <w:cantSplit w:val="0"/>
          <w:tblHeader w:val="1"/>
        </w:trPr>
        <w:tc>
          <w:tcPr/>
          <w:p w:rsidR="00000000" w:rsidDel="00000000" w:rsidP="00000000" w:rsidRDefault="00000000" w:rsidRPr="00000000" w14:paraId="00000330">
            <w:pPr>
              <w:jc w:val="left"/>
              <w:rPr/>
            </w:pPr>
            <w:r w:rsidDel="00000000" w:rsidR="00000000" w:rsidRPr="00000000">
              <w:rPr>
                <w:b w:val="1"/>
                <w:bCs w:val="1"/>
                <w:rtl w:val="0"/>
              </w:rPr>
              <w:t xml:space="preserve">SLA</w:t>
            </w:r>
            <w:r w:rsidDel="00000000" w:rsidR="00000000" w:rsidRPr="00000000">
              <w:rPr>
                <w:rtl w:val="0"/>
              </w:rPr>
            </w:r>
          </w:p>
        </w:tc>
        <w:tc>
          <w:tcPr/>
          <w:p w:rsidR="00000000" w:rsidDel="00000000" w:rsidP="00000000" w:rsidRDefault="00000000" w:rsidRPr="00000000" w14:paraId="00000331">
            <w:pPr>
              <w:jc w:val="left"/>
              <w:rPr/>
            </w:pPr>
            <w:r w:rsidDel="00000000" w:rsidR="00000000" w:rsidRPr="00000000">
              <w:rPr>
                <w:b w:val="1"/>
                <w:bCs w:val="1"/>
                <w:rtl w:val="0"/>
              </w:rPr>
              <w:t xml:space="preserve">Measured As</w:t>
            </w:r>
            <w:r w:rsidDel="00000000" w:rsidR="00000000" w:rsidRPr="00000000">
              <w:rPr>
                <w:rtl w:val="0"/>
              </w:rPr>
            </w:r>
          </w:p>
        </w:tc>
        <w:tc>
          <w:tcPr/>
          <w:p w:rsidR="00000000" w:rsidDel="00000000" w:rsidP="00000000" w:rsidRDefault="00000000" w:rsidRPr="00000000" w14:paraId="00000332">
            <w:pPr>
              <w:jc w:val="left"/>
              <w:rPr/>
            </w:pPr>
            <w:r w:rsidDel="00000000" w:rsidR="00000000" w:rsidRPr="00000000">
              <w:rPr>
                <w:b w:val="1"/>
                <w:bCs w:val="1"/>
                <w:rtl w:val="0"/>
              </w:rPr>
              <w:t xml:space="preserve">Data Source</w:t>
            </w:r>
            <w:r w:rsidDel="00000000" w:rsidR="00000000" w:rsidRPr="00000000">
              <w:rPr>
                <w:rtl w:val="0"/>
              </w:rPr>
            </w:r>
          </w:p>
        </w:tc>
        <w:tc>
          <w:tcPr/>
          <w:p w:rsidR="00000000" w:rsidDel="00000000" w:rsidP="00000000" w:rsidRDefault="00000000" w:rsidRPr="00000000" w14:paraId="00000333">
            <w:pPr>
              <w:jc w:val="left"/>
              <w:rPr/>
            </w:pPr>
            <w:r w:rsidDel="00000000" w:rsidR="00000000" w:rsidRPr="00000000">
              <w:rPr>
                <w:b w:val="1"/>
                <w:bCs w:val="1"/>
                <w:rtl w:val="0"/>
              </w:rPr>
              <w:t xml:space="preserve">Owner</w:t>
            </w:r>
            <w:r w:rsidDel="00000000" w:rsidR="00000000" w:rsidRPr="00000000">
              <w:rPr>
                <w:rtl w:val="0"/>
              </w:rPr>
            </w:r>
          </w:p>
        </w:tc>
        <w:tc>
          <w:tcPr/>
          <w:p w:rsidR="00000000" w:rsidDel="00000000" w:rsidP="00000000" w:rsidRDefault="00000000" w:rsidRPr="00000000" w14:paraId="00000334">
            <w:pPr>
              <w:jc w:val="left"/>
              <w:rPr/>
            </w:pPr>
            <w:r w:rsidDel="00000000" w:rsidR="00000000" w:rsidRPr="00000000">
              <w:rPr>
                <w:b w:val="1"/>
                <w:bCs w:val="1"/>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335">
            <w:pPr>
              <w:jc w:val="left"/>
              <w:rPr/>
            </w:pPr>
            <w:r w:rsidDel="00000000" w:rsidR="00000000" w:rsidRPr="00000000">
              <w:rPr>
                <w:rtl w:val="0"/>
              </w:rPr>
              <w:t xml:space="preserve">Utility Bill Payment SLA</w:t>
            </w:r>
          </w:p>
        </w:tc>
        <w:tc>
          <w:tcPr/>
          <w:p w:rsidR="00000000" w:rsidDel="00000000" w:rsidP="00000000" w:rsidRDefault="00000000" w:rsidRPr="00000000" w14:paraId="00000336">
            <w:pPr>
              <w:jc w:val="left"/>
              <w:rPr/>
            </w:pPr>
            <w:r w:rsidDel="00000000" w:rsidR="00000000" w:rsidRPr="00000000">
              <w:rPr>
                <w:rtl w:val="0"/>
              </w:rPr>
              <w:t xml:space="preserve">Time from bill entry to payment confirmation, measured against due date</w:t>
            </w:r>
          </w:p>
        </w:tc>
        <w:tc>
          <w:tcPr/>
          <w:p w:rsidR="00000000" w:rsidDel="00000000" w:rsidP="00000000" w:rsidRDefault="00000000" w:rsidRPr="00000000" w14:paraId="00000337">
            <w:pPr>
              <w:jc w:val="left"/>
              <w:rPr/>
            </w:pPr>
            <w:r w:rsidDel="00000000" w:rsidR="00000000" w:rsidRPr="00000000">
              <w:rPr>
                <w:rtl w:val="0"/>
              </w:rPr>
              <w:t xml:space="preserve">Utility bill record timestamps</w:t>
            </w:r>
          </w:p>
        </w:tc>
        <w:tc>
          <w:tcPr/>
          <w:p w:rsidR="00000000" w:rsidDel="00000000" w:rsidP="00000000" w:rsidRDefault="00000000" w:rsidRPr="00000000" w14:paraId="00000338">
            <w:pPr>
              <w:jc w:val="left"/>
              <w:rPr/>
            </w:pPr>
            <w:r w:rsidDel="00000000" w:rsidR="00000000" w:rsidRPr="00000000">
              <w:rPr>
                <w:rtl w:val="0"/>
              </w:rPr>
              <w:t xml:space="preserve">Admin Team</w:t>
            </w:r>
          </w:p>
        </w:tc>
        <w:tc>
          <w:tcPr/>
          <w:p w:rsidR="00000000" w:rsidDel="00000000" w:rsidP="00000000" w:rsidRDefault="00000000" w:rsidRPr="00000000" w14:paraId="00000339">
            <w:pPr>
              <w:jc w:val="left"/>
              <w:rPr/>
            </w:pPr>
            <w:r w:rsidDel="00000000" w:rsidR="00000000" w:rsidRPr="00000000">
              <w:rPr>
                <w:rtl w:val="0"/>
              </w:rPr>
              <w:t xml:space="preserve">Reminder sent at configurable advance intervals; overdue flag raised if due date passes unpaid</w:t>
            </w:r>
          </w:p>
        </w:tc>
      </w:tr>
      <w:tr>
        <w:trPr>
          <w:cantSplit w:val="0"/>
          <w:tblHeader w:val="0"/>
        </w:trPr>
        <w:tc>
          <w:tcPr/>
          <w:p w:rsidR="00000000" w:rsidDel="00000000" w:rsidP="00000000" w:rsidRDefault="00000000" w:rsidRPr="00000000" w14:paraId="0000033A">
            <w:pPr>
              <w:jc w:val="left"/>
              <w:rPr/>
            </w:pPr>
            <w:r w:rsidDel="00000000" w:rsidR="00000000" w:rsidRPr="00000000">
              <w:rPr>
                <w:rtl w:val="0"/>
              </w:rPr>
              <w:t xml:space="preserve">Utility Maintenance Resolution SLA</w:t>
            </w:r>
          </w:p>
        </w:tc>
        <w:tc>
          <w:tcPr/>
          <w:p w:rsidR="00000000" w:rsidDel="00000000" w:rsidP="00000000" w:rsidRDefault="00000000" w:rsidRPr="00000000" w14:paraId="0000033B">
            <w:pPr>
              <w:jc w:val="left"/>
              <w:rPr/>
            </w:pPr>
            <w:r w:rsidDel="00000000" w:rsidR="00000000" w:rsidRPr="00000000">
              <w:rPr>
                <w:rtl w:val="0"/>
              </w:rPr>
              <w:t xml:space="preserve">Time from maintenance request logged to resolution</w:t>
            </w:r>
          </w:p>
        </w:tc>
        <w:tc>
          <w:tcPr/>
          <w:p w:rsidR="00000000" w:rsidDel="00000000" w:rsidP="00000000" w:rsidRDefault="00000000" w:rsidRPr="00000000" w14:paraId="0000033C">
            <w:pPr>
              <w:jc w:val="left"/>
              <w:rPr/>
            </w:pPr>
            <w:r w:rsidDel="00000000" w:rsidR="00000000" w:rsidRPr="00000000">
              <w:rPr>
                <w:rtl w:val="0"/>
              </w:rPr>
              <w:t xml:space="preserve">Maintenance request timestamps</w:t>
            </w:r>
          </w:p>
        </w:tc>
        <w:tc>
          <w:tcPr/>
          <w:p w:rsidR="00000000" w:rsidDel="00000000" w:rsidP="00000000" w:rsidRDefault="00000000" w:rsidRPr="00000000" w14:paraId="0000033D">
            <w:pPr>
              <w:jc w:val="left"/>
              <w:rPr/>
            </w:pPr>
            <w:r w:rsidDel="00000000" w:rsidR="00000000" w:rsidRPr="00000000">
              <w:rPr>
                <w:rtl w:val="0"/>
              </w:rPr>
              <w:t xml:space="preserve">Admin Team / Vendor</w:t>
            </w:r>
          </w:p>
        </w:tc>
        <w:tc>
          <w:tcPr/>
          <w:p w:rsidR="00000000" w:rsidDel="00000000" w:rsidP="00000000" w:rsidRDefault="00000000" w:rsidRPr="00000000" w14:paraId="0000033E">
            <w:pPr>
              <w:jc w:val="left"/>
              <w:rPr/>
            </w:pPr>
            <w:r w:rsidDel="00000000" w:rsidR="00000000" w:rsidRPr="00000000">
              <w:rPr>
                <w:rtl w:val="0"/>
              </w:rPr>
              <w:t xml:space="preserve">Escalated to Admin Team lead if unresolved within the configured SLA window</w:t>
            </w:r>
          </w:p>
        </w:tc>
      </w:tr>
      <w:tr>
        <w:trPr>
          <w:cantSplit w:val="0"/>
          <w:tblHeader w:val="0"/>
        </w:trPr>
        <w:tc>
          <w:tcPr/>
          <w:p w:rsidR="00000000" w:rsidDel="00000000" w:rsidP="00000000" w:rsidRDefault="00000000" w:rsidRPr="00000000" w14:paraId="0000033F">
            <w:pPr>
              <w:jc w:val="left"/>
              <w:rPr/>
            </w:pPr>
            <w:r w:rsidDel="00000000" w:rsidR="00000000" w:rsidRPr="00000000">
              <w:rPr>
                <w:rtl w:val="0"/>
              </w:rPr>
              <w:t xml:space="preserve">Lease Renewal Action SLA</w:t>
            </w:r>
          </w:p>
        </w:tc>
        <w:tc>
          <w:tcPr/>
          <w:p w:rsidR="00000000" w:rsidDel="00000000" w:rsidP="00000000" w:rsidRDefault="00000000" w:rsidRPr="00000000" w14:paraId="00000340">
            <w:pPr>
              <w:jc w:val="left"/>
              <w:rPr/>
            </w:pPr>
            <w:r w:rsidDel="00000000" w:rsidR="00000000" w:rsidRPr="00000000">
              <w:rPr>
                <w:rtl w:val="0"/>
              </w:rPr>
              <w:t xml:space="preserve">Time from renewal alert to documented renewal action (renewal/closure)</w:t>
            </w:r>
          </w:p>
        </w:tc>
        <w:tc>
          <w:tcPr/>
          <w:p w:rsidR="00000000" w:rsidDel="00000000" w:rsidP="00000000" w:rsidRDefault="00000000" w:rsidRPr="00000000" w14:paraId="00000341">
            <w:pPr>
              <w:jc w:val="left"/>
              <w:rPr/>
            </w:pPr>
            <w:r w:rsidDel="00000000" w:rsidR="00000000" w:rsidRPr="00000000">
              <w:rPr>
                <w:rtl w:val="0"/>
              </w:rPr>
              <w:t xml:space="preserve">Lease module timestamps</w:t>
            </w:r>
          </w:p>
        </w:tc>
        <w:tc>
          <w:tcPr/>
          <w:p w:rsidR="00000000" w:rsidDel="00000000" w:rsidP="00000000" w:rsidRDefault="00000000" w:rsidRPr="00000000" w14:paraId="00000342">
            <w:pPr>
              <w:jc w:val="left"/>
              <w:rPr/>
            </w:pPr>
            <w:r w:rsidDel="00000000" w:rsidR="00000000" w:rsidRPr="00000000">
              <w:rPr>
                <w:rtl w:val="0"/>
              </w:rPr>
              <w:t xml:space="preserve">Admin Team</w:t>
            </w:r>
          </w:p>
        </w:tc>
        <w:tc>
          <w:tcPr/>
          <w:p w:rsidR="00000000" w:rsidDel="00000000" w:rsidP="00000000" w:rsidRDefault="00000000" w:rsidRPr="00000000" w14:paraId="00000343">
            <w:pPr>
              <w:jc w:val="left"/>
              <w:rPr/>
            </w:pPr>
            <w:r w:rsidDel="00000000" w:rsidR="00000000" w:rsidRPr="00000000">
              <w:rPr>
                <w:rtl w:val="0"/>
              </w:rPr>
              <w:t xml:space="preserve">Escalated to Office Head if no action within 30 days of first alert</w:t>
            </w:r>
          </w:p>
        </w:tc>
      </w:tr>
      <w:tr>
        <w:trPr>
          <w:cantSplit w:val="0"/>
          <w:tblHeader w:val="0"/>
        </w:trPr>
        <w:tc>
          <w:tcPr/>
          <w:p w:rsidR="00000000" w:rsidDel="00000000" w:rsidP="00000000" w:rsidRDefault="00000000" w:rsidRPr="00000000" w14:paraId="00000344">
            <w:pPr>
              <w:jc w:val="left"/>
              <w:rPr/>
            </w:pPr>
            <w:r w:rsidDel="00000000" w:rsidR="00000000" w:rsidRPr="00000000">
              <w:rPr>
                <w:rtl w:val="0"/>
              </w:rPr>
              <w:t xml:space="preserve">Compliance Certificate Renewal SLA</w:t>
            </w:r>
          </w:p>
        </w:tc>
        <w:tc>
          <w:tcPr/>
          <w:p w:rsidR="00000000" w:rsidDel="00000000" w:rsidP="00000000" w:rsidRDefault="00000000" w:rsidRPr="00000000" w14:paraId="00000345">
            <w:pPr>
              <w:jc w:val="left"/>
              <w:rPr/>
            </w:pPr>
            <w:r w:rsidDel="00000000" w:rsidR="00000000" w:rsidRPr="00000000">
              <w:rPr>
                <w:rtl w:val="0"/>
              </w:rPr>
              <w:t xml:space="preserve">Time from expiry alert to renewed certificate upload</w:t>
            </w:r>
          </w:p>
        </w:tc>
        <w:tc>
          <w:tcPr/>
          <w:p w:rsidR="00000000" w:rsidDel="00000000" w:rsidP="00000000" w:rsidRDefault="00000000" w:rsidRPr="00000000" w14:paraId="00000346">
            <w:pPr>
              <w:jc w:val="left"/>
              <w:rPr/>
            </w:pPr>
            <w:r w:rsidDel="00000000" w:rsidR="00000000" w:rsidRPr="00000000">
              <w:rPr>
                <w:rtl w:val="0"/>
              </w:rPr>
              <w:t xml:space="preserve">Compliance module timestamps</w:t>
            </w:r>
          </w:p>
        </w:tc>
        <w:tc>
          <w:tcPr/>
          <w:p w:rsidR="00000000" w:rsidDel="00000000" w:rsidP="00000000" w:rsidRDefault="00000000" w:rsidRPr="00000000" w14:paraId="00000347">
            <w:pPr>
              <w:jc w:val="left"/>
              <w:rPr/>
            </w:pPr>
            <w:r w:rsidDel="00000000" w:rsidR="00000000" w:rsidRPr="00000000">
              <w:rPr>
                <w:rtl w:val="0"/>
              </w:rPr>
              <w:t xml:space="preserve">Compliance Coordinator</w:t>
            </w:r>
          </w:p>
        </w:tc>
        <w:tc>
          <w:tcPr/>
          <w:p w:rsidR="00000000" w:rsidDel="00000000" w:rsidP="00000000" w:rsidRDefault="00000000" w:rsidRPr="00000000" w14:paraId="00000348">
            <w:pPr>
              <w:jc w:val="left"/>
              <w:rPr/>
            </w:pPr>
            <w:r w:rsidDel="00000000" w:rsidR="00000000" w:rsidRPr="00000000">
              <w:rPr>
                <w:rtl w:val="0"/>
              </w:rPr>
              <w:t xml:space="preserve">Escalated to Office Head if unresolved within 15 days of expiry</w:t>
            </w:r>
          </w:p>
        </w:tc>
      </w:tr>
      <w:tr>
        <w:trPr>
          <w:cantSplit w:val="0"/>
          <w:tblHeader w:val="0"/>
        </w:trPr>
        <w:tc>
          <w:tcPr/>
          <w:p w:rsidR="00000000" w:rsidDel="00000000" w:rsidP="00000000" w:rsidRDefault="00000000" w:rsidRPr="00000000" w14:paraId="00000349">
            <w:pPr>
              <w:jc w:val="left"/>
              <w:rPr/>
            </w:pPr>
            <w:r w:rsidDel="00000000" w:rsidR="00000000" w:rsidRPr="00000000">
              <w:rPr>
                <w:rtl w:val="0"/>
              </w:rPr>
              <w:t xml:space="preserve">Vendor Service Visit SLA</w:t>
            </w:r>
          </w:p>
        </w:tc>
        <w:tc>
          <w:tcPr/>
          <w:p w:rsidR="00000000" w:rsidDel="00000000" w:rsidP="00000000" w:rsidRDefault="00000000" w:rsidRPr="00000000" w14:paraId="0000034A">
            <w:pPr>
              <w:jc w:val="left"/>
              <w:rPr/>
            </w:pPr>
            <w:r w:rsidDel="00000000" w:rsidR="00000000" w:rsidRPr="00000000">
              <w:rPr>
                <w:rtl w:val="0"/>
              </w:rPr>
              <w:t xml:space="preserve">Time from work order assignment to vendor on-site arrival</w:t>
            </w:r>
          </w:p>
        </w:tc>
        <w:tc>
          <w:tcPr/>
          <w:p w:rsidR="00000000" w:rsidDel="00000000" w:rsidP="00000000" w:rsidRDefault="00000000" w:rsidRPr="00000000" w14:paraId="0000034B">
            <w:pPr>
              <w:jc w:val="left"/>
              <w:rPr/>
            </w:pPr>
            <w:r w:rsidDel="00000000" w:rsidR="00000000" w:rsidRPr="00000000">
              <w:rPr>
                <w:rtl w:val="0"/>
              </w:rPr>
              <w:t xml:space="preserve">Mobile app check-in / maintenance ticket</w:t>
            </w:r>
          </w:p>
        </w:tc>
        <w:tc>
          <w:tcPr/>
          <w:p w:rsidR="00000000" w:rsidDel="00000000" w:rsidP="00000000" w:rsidRDefault="00000000" w:rsidRPr="00000000" w14:paraId="0000034C">
            <w:pPr>
              <w:jc w:val="left"/>
              <w:rPr/>
            </w:pPr>
            <w:r w:rsidDel="00000000" w:rsidR="00000000" w:rsidRPr="00000000">
              <w:rPr>
                <w:rtl w:val="0"/>
              </w:rPr>
              <w:t xml:space="preserve">Empanelled Vendor</w:t>
            </w:r>
          </w:p>
        </w:tc>
        <w:tc>
          <w:tcPr/>
          <w:p w:rsidR="00000000" w:rsidDel="00000000" w:rsidP="00000000" w:rsidRDefault="00000000" w:rsidRPr="00000000" w14:paraId="0000034D">
            <w:pPr>
              <w:jc w:val="left"/>
              <w:rPr/>
            </w:pPr>
            <w:r w:rsidDel="00000000" w:rsidR="00000000" w:rsidRPr="00000000">
              <w:rPr>
                <w:rtl w:val="0"/>
              </w:rPr>
              <w:t xml:space="preserve">Governed by vendor contract terms; SLA breach recorded in vendor performance record</w:t>
            </w:r>
          </w:p>
        </w:tc>
      </w:tr>
      <w:tr>
        <w:trPr>
          <w:cantSplit w:val="0"/>
          <w:tblHeader w:val="0"/>
        </w:trPr>
        <w:tc>
          <w:tcPr/>
          <w:p w:rsidR="00000000" w:rsidDel="00000000" w:rsidP="00000000" w:rsidRDefault="00000000" w:rsidRPr="00000000" w14:paraId="0000034E">
            <w:pPr>
              <w:jc w:val="left"/>
              <w:rPr/>
            </w:pPr>
            <w:r w:rsidDel="00000000" w:rsidR="00000000" w:rsidRPr="00000000">
              <w:rPr>
                <w:rtl w:val="0"/>
              </w:rPr>
              <w:t xml:space="preserve">AMC Renewal SLA</w:t>
            </w:r>
          </w:p>
        </w:tc>
        <w:tc>
          <w:tcPr/>
          <w:p w:rsidR="00000000" w:rsidDel="00000000" w:rsidP="00000000" w:rsidRDefault="00000000" w:rsidRPr="00000000" w14:paraId="0000034F">
            <w:pPr>
              <w:jc w:val="left"/>
              <w:rPr/>
            </w:pPr>
            <w:r w:rsidDel="00000000" w:rsidR="00000000" w:rsidRPr="00000000">
              <w:rPr>
                <w:rtl w:val="0"/>
              </w:rPr>
              <w:t xml:space="preserve">Time from AMC renewal alert to renewed contract upload</w:t>
            </w:r>
          </w:p>
        </w:tc>
        <w:tc>
          <w:tcPr/>
          <w:p w:rsidR="00000000" w:rsidDel="00000000" w:rsidP="00000000" w:rsidRDefault="00000000" w:rsidRPr="00000000" w14:paraId="00000350">
            <w:pPr>
              <w:jc w:val="left"/>
              <w:rPr/>
            </w:pPr>
            <w:r w:rsidDel="00000000" w:rsidR="00000000" w:rsidRPr="00000000">
              <w:rPr>
                <w:rtl w:val="0"/>
              </w:rPr>
              <w:t xml:space="preserve">Vendor module timestamps</w:t>
            </w:r>
          </w:p>
        </w:tc>
        <w:tc>
          <w:tcPr/>
          <w:p w:rsidR="00000000" w:rsidDel="00000000" w:rsidP="00000000" w:rsidRDefault="00000000" w:rsidRPr="00000000" w14:paraId="00000351">
            <w:pPr>
              <w:jc w:val="left"/>
              <w:rPr/>
            </w:pPr>
            <w:r w:rsidDel="00000000" w:rsidR="00000000" w:rsidRPr="00000000">
              <w:rPr>
                <w:rtl w:val="0"/>
              </w:rPr>
              <w:t xml:space="preserve">Vendor Manager</w:t>
            </w:r>
          </w:p>
        </w:tc>
        <w:tc>
          <w:tcPr/>
          <w:p w:rsidR="00000000" w:rsidDel="00000000" w:rsidP="00000000" w:rsidRDefault="00000000" w:rsidRPr="00000000" w14:paraId="00000352">
            <w:pPr>
              <w:jc w:val="left"/>
              <w:rPr/>
            </w:pPr>
            <w:r w:rsidDel="00000000" w:rsidR="00000000" w:rsidRPr="00000000">
              <w:rPr>
                <w:rtl w:val="0"/>
              </w:rPr>
              <w:t xml:space="preserve">Alert at 60 and 30 days before expiry; AMC flagged on Vendor Dashboard until renewed</w:t>
            </w:r>
          </w:p>
        </w:tc>
      </w:tr>
    </w:tbl>
    <w:bookmarkStart w:colFirst="0" w:colLast="0" w:name="9uwbuyr03lto" w:id="82"/>
    <w:bookmarkEnd w:id="82"/>
    <w:p w:rsidR="00000000" w:rsidDel="00000000" w:rsidP="00000000" w:rsidRDefault="00000000" w:rsidRPr="00000000" w14:paraId="00000353">
      <w:pPr>
        <w:pStyle w:val="Heading1"/>
        <w:rPr/>
      </w:pPr>
      <w:r w:rsidDel="00000000" w:rsidR="00000000" w:rsidRPr="00000000">
        <w:rPr>
          <w:rtl w:val="0"/>
        </w:rPr>
      </w:r>
    </w:p>
    <w:bookmarkStart w:colFirst="0" w:colLast="0" w:name="zbxvk720uqnz" w:id="83"/>
    <w:bookmarkEnd w:id="83"/>
    <w:p w:rsidR="00000000" w:rsidDel="00000000" w:rsidP="00000000" w:rsidRDefault="00000000" w:rsidRPr="00000000" w14:paraId="00000354">
      <w:pPr>
        <w:pStyle w:val="Heading1"/>
        <w:rPr/>
      </w:pPr>
      <w:r w:rsidDel="00000000" w:rsidR="00000000" w:rsidRPr="00000000">
        <w:rPr>
          <w:b w:val="1"/>
          <w:bCs w:val="1"/>
          <w:rtl w:val="0"/>
        </w:rPr>
        <w:t xml:space="preserve">Appendix B: Data Retention Matrix</w:t>
      </w: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This matrix is the authoritative reference for all data retention periods and supersedes any single value stated elsewhere in this document. All periods below must be reconciled with the client's internal data retention policy before this matrix is locked.</w:t>
      </w:r>
    </w:p>
    <w:tbl>
      <w:tblPr>
        <w:tblStyle w:val="Table14"/>
        <w:tblW w:w="93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740"/>
        <w:gridCol w:w="2100"/>
        <w:gridCol w:w="1725"/>
        <w:gridCol w:w="2220"/>
        <w:gridCol w:w="1605"/>
        <w:tblGridChange w:id="0">
          <w:tblGrid>
            <w:gridCol w:w="1740"/>
            <w:gridCol w:w="2100"/>
            <w:gridCol w:w="1725"/>
            <w:gridCol w:w="2220"/>
            <w:gridCol w:w="1605"/>
          </w:tblGrid>
        </w:tblGridChange>
      </w:tblGrid>
      <w:tr>
        <w:trPr>
          <w:cantSplit w:val="0"/>
          <w:tblHeader w:val="1"/>
        </w:trPr>
        <w:tc>
          <w:tcPr/>
          <w:p w:rsidR="00000000" w:rsidDel="00000000" w:rsidP="00000000" w:rsidRDefault="00000000" w:rsidRPr="00000000" w14:paraId="00000356">
            <w:pPr>
              <w:jc w:val="left"/>
              <w:rPr/>
            </w:pPr>
            <w:r w:rsidDel="00000000" w:rsidR="00000000" w:rsidRPr="00000000">
              <w:rPr>
                <w:b w:val="1"/>
                <w:bCs w:val="1"/>
                <w:rtl w:val="0"/>
              </w:rPr>
              <w:t xml:space="preserve">Data Category</w:t>
            </w:r>
            <w:r w:rsidDel="00000000" w:rsidR="00000000" w:rsidRPr="00000000">
              <w:rPr>
                <w:rtl w:val="0"/>
              </w:rPr>
            </w:r>
          </w:p>
        </w:tc>
        <w:tc>
          <w:tcPr/>
          <w:p w:rsidR="00000000" w:rsidDel="00000000" w:rsidP="00000000" w:rsidRDefault="00000000" w:rsidRPr="00000000" w14:paraId="00000357">
            <w:pPr>
              <w:jc w:val="left"/>
              <w:rPr/>
            </w:pPr>
            <w:r w:rsidDel="00000000" w:rsidR="00000000" w:rsidRPr="00000000">
              <w:rPr>
                <w:b w:val="1"/>
                <w:bCs w:val="1"/>
                <w:rtl w:val="0"/>
              </w:rPr>
              <w:t xml:space="preserve">Examples</w:t>
            </w:r>
            <w:r w:rsidDel="00000000" w:rsidR="00000000" w:rsidRPr="00000000">
              <w:rPr>
                <w:rtl w:val="0"/>
              </w:rPr>
            </w:r>
          </w:p>
        </w:tc>
        <w:tc>
          <w:tcPr/>
          <w:p w:rsidR="00000000" w:rsidDel="00000000" w:rsidP="00000000" w:rsidRDefault="00000000" w:rsidRPr="00000000" w14:paraId="00000358">
            <w:pPr>
              <w:jc w:val="left"/>
              <w:rPr/>
            </w:pPr>
            <w:r w:rsidDel="00000000" w:rsidR="00000000" w:rsidRPr="00000000">
              <w:rPr>
                <w:b w:val="1"/>
                <w:bCs w:val="1"/>
                <w:rtl w:val="0"/>
              </w:rPr>
              <w:t xml:space="preserve">Online Retention</w:t>
            </w:r>
            <w:r w:rsidDel="00000000" w:rsidR="00000000" w:rsidRPr="00000000">
              <w:rPr>
                <w:rtl w:val="0"/>
              </w:rPr>
            </w:r>
          </w:p>
        </w:tc>
        <w:tc>
          <w:tcPr/>
          <w:p w:rsidR="00000000" w:rsidDel="00000000" w:rsidP="00000000" w:rsidRDefault="00000000" w:rsidRPr="00000000" w14:paraId="00000359">
            <w:pPr>
              <w:jc w:val="left"/>
              <w:rPr/>
            </w:pPr>
            <w:r w:rsidDel="00000000" w:rsidR="00000000" w:rsidRPr="00000000">
              <w:rPr>
                <w:b w:val="1"/>
                <w:bCs w:val="1"/>
                <w:rtl w:val="0"/>
              </w:rPr>
              <w:t xml:space="preserve">Archive Retention</w:t>
            </w:r>
            <w:r w:rsidDel="00000000" w:rsidR="00000000" w:rsidRPr="00000000">
              <w:rPr>
                <w:rtl w:val="0"/>
              </w:rPr>
            </w:r>
          </w:p>
        </w:tc>
        <w:tc>
          <w:tcPr/>
          <w:p w:rsidR="00000000" w:rsidDel="00000000" w:rsidP="00000000" w:rsidRDefault="00000000" w:rsidRPr="00000000" w14:paraId="0000035A">
            <w:pPr>
              <w:jc w:val="left"/>
              <w:rPr/>
            </w:pPr>
            <w:r w:rsidDel="00000000" w:rsidR="00000000" w:rsidRPr="00000000">
              <w:rPr>
                <w:b w:val="1"/>
                <w:bCs w:val="1"/>
                <w:rtl w:val="0"/>
              </w:rPr>
              <w:t xml:space="preserve">Total Max</w:t>
            </w:r>
            <w:r w:rsidDel="00000000" w:rsidR="00000000" w:rsidRPr="00000000">
              <w:rPr>
                <w:rtl w:val="0"/>
              </w:rPr>
            </w:r>
          </w:p>
        </w:tc>
      </w:tr>
      <w:tr>
        <w:trPr>
          <w:cantSplit w:val="0"/>
          <w:tblHeader w:val="0"/>
        </w:trPr>
        <w:tc>
          <w:tcPr/>
          <w:p w:rsidR="00000000" w:rsidDel="00000000" w:rsidP="00000000" w:rsidRDefault="00000000" w:rsidRPr="00000000" w14:paraId="0000035B">
            <w:pPr>
              <w:jc w:val="left"/>
              <w:rPr/>
            </w:pPr>
            <w:r w:rsidDel="00000000" w:rsidR="00000000" w:rsidRPr="00000000">
              <w:rPr>
                <w:rtl w:val="0"/>
              </w:rPr>
              <w:t xml:space="preserve">Utility Bill Records</w:t>
            </w:r>
          </w:p>
        </w:tc>
        <w:tc>
          <w:tcPr/>
          <w:p w:rsidR="00000000" w:rsidDel="00000000" w:rsidP="00000000" w:rsidRDefault="00000000" w:rsidRPr="00000000" w14:paraId="0000035C">
            <w:pPr>
              <w:jc w:val="left"/>
              <w:rPr/>
            </w:pPr>
            <w:r w:rsidDel="00000000" w:rsidR="00000000" w:rsidRPr="00000000">
              <w:rPr>
                <w:rtl w:val="0"/>
              </w:rPr>
              <w:t xml:space="preserve">Electricity, water, internet, telephone bills; invoice documents; payment confirmations</w:t>
            </w:r>
          </w:p>
        </w:tc>
        <w:tc>
          <w:tcPr/>
          <w:p w:rsidR="00000000" w:rsidDel="00000000" w:rsidP="00000000" w:rsidRDefault="00000000" w:rsidRPr="00000000" w14:paraId="0000035D">
            <w:pPr>
              <w:jc w:val="left"/>
              <w:rPr/>
            </w:pPr>
            <w:r w:rsidDel="00000000" w:rsidR="00000000" w:rsidRPr="00000000">
              <w:rPr>
                <w:rtl w:val="0"/>
              </w:rPr>
              <w:t xml:space="preserve">3 yrs online</w:t>
            </w:r>
          </w:p>
        </w:tc>
        <w:tc>
          <w:tcPr/>
          <w:p w:rsidR="00000000" w:rsidDel="00000000" w:rsidP="00000000" w:rsidRDefault="00000000" w:rsidRPr="00000000" w14:paraId="0000035E">
            <w:pPr>
              <w:jc w:val="left"/>
              <w:rPr/>
            </w:pPr>
            <w:r w:rsidDel="00000000" w:rsidR="00000000" w:rsidRPr="00000000">
              <w:rPr>
                <w:rtl w:val="0"/>
              </w:rPr>
              <w:t xml:space="preserve">2 yrs cold archive</w:t>
            </w:r>
          </w:p>
        </w:tc>
        <w:tc>
          <w:tcPr/>
          <w:p w:rsidR="00000000" w:rsidDel="00000000" w:rsidP="00000000" w:rsidRDefault="00000000" w:rsidRPr="00000000" w14:paraId="0000035F">
            <w:pPr>
              <w:jc w:val="left"/>
              <w:rPr/>
            </w:pPr>
            <w:r w:rsidDel="00000000" w:rsidR="00000000" w:rsidRPr="00000000">
              <w:rPr>
                <w:rtl w:val="0"/>
              </w:rPr>
              <w:t xml:space="preserve">5 years</w:t>
            </w:r>
          </w:p>
        </w:tc>
      </w:tr>
      <w:tr>
        <w:trPr>
          <w:cantSplit w:val="0"/>
          <w:tblHeader w:val="0"/>
        </w:trPr>
        <w:tc>
          <w:tcPr/>
          <w:p w:rsidR="00000000" w:rsidDel="00000000" w:rsidP="00000000" w:rsidRDefault="00000000" w:rsidRPr="00000000" w14:paraId="00000360">
            <w:pPr>
              <w:jc w:val="left"/>
              <w:rPr/>
            </w:pPr>
            <w:r w:rsidDel="00000000" w:rsidR="00000000" w:rsidRPr="00000000">
              <w:rPr>
                <w:rtl w:val="0"/>
              </w:rPr>
              <w:t xml:space="preserve">Lease &amp; Rent Records</w:t>
            </w:r>
          </w:p>
        </w:tc>
        <w:tc>
          <w:tcPr/>
          <w:p w:rsidR="00000000" w:rsidDel="00000000" w:rsidP="00000000" w:rsidRDefault="00000000" w:rsidRPr="00000000" w14:paraId="00000361">
            <w:pPr>
              <w:jc w:val="left"/>
              <w:rPr/>
            </w:pPr>
            <w:r w:rsidDel="00000000" w:rsidR="00000000" w:rsidRPr="00000000">
              <w:rPr>
                <w:rtl w:val="0"/>
              </w:rPr>
              <w:t xml:space="preserve">Lease agreements, rent payment history, CAM charges, security deposit records</w:t>
            </w:r>
          </w:p>
        </w:tc>
        <w:tc>
          <w:tcPr/>
          <w:p w:rsidR="00000000" w:rsidDel="00000000" w:rsidP="00000000" w:rsidRDefault="00000000" w:rsidRPr="00000000" w14:paraId="00000362">
            <w:pPr>
              <w:jc w:val="left"/>
              <w:rPr/>
            </w:pPr>
            <w:r w:rsidDel="00000000" w:rsidR="00000000" w:rsidRPr="00000000">
              <w:rPr>
                <w:rtl w:val="0"/>
              </w:rPr>
              <w:t xml:space="preserve">5 yrs online</w:t>
            </w:r>
          </w:p>
        </w:tc>
        <w:tc>
          <w:tcPr/>
          <w:p w:rsidR="00000000" w:rsidDel="00000000" w:rsidP="00000000" w:rsidRDefault="00000000" w:rsidRPr="00000000" w14:paraId="00000363">
            <w:pPr>
              <w:jc w:val="left"/>
              <w:rPr/>
            </w:pPr>
            <w:r w:rsidDel="00000000" w:rsidR="00000000" w:rsidRPr="00000000">
              <w:rPr>
                <w:rtl w:val="0"/>
              </w:rPr>
              <w:t xml:space="preserve">3 yrs cold archive</w:t>
            </w:r>
          </w:p>
        </w:tc>
        <w:tc>
          <w:tcPr/>
          <w:p w:rsidR="00000000" w:rsidDel="00000000" w:rsidP="00000000" w:rsidRDefault="00000000" w:rsidRPr="00000000" w14:paraId="00000364">
            <w:pPr>
              <w:jc w:val="left"/>
              <w:rPr/>
            </w:pPr>
            <w:r w:rsidDel="00000000" w:rsidR="00000000" w:rsidRPr="00000000">
              <w:rPr>
                <w:rtl w:val="0"/>
              </w:rPr>
              <w:t xml:space="preserve">8 years</w:t>
            </w:r>
          </w:p>
        </w:tc>
      </w:tr>
      <w:tr>
        <w:trPr>
          <w:cantSplit w:val="0"/>
          <w:tblHeader w:val="0"/>
        </w:trPr>
        <w:tc>
          <w:tcPr/>
          <w:p w:rsidR="00000000" w:rsidDel="00000000" w:rsidP="00000000" w:rsidRDefault="00000000" w:rsidRPr="00000000" w14:paraId="00000365">
            <w:pPr>
              <w:jc w:val="left"/>
              <w:rPr/>
            </w:pPr>
            <w:r w:rsidDel="00000000" w:rsidR="00000000" w:rsidRPr="00000000">
              <w:rPr>
                <w:rtl w:val="0"/>
              </w:rPr>
              <w:t xml:space="preserve">Utility Maintenance Records</w:t>
            </w:r>
          </w:p>
        </w:tc>
        <w:tc>
          <w:tcPr/>
          <w:p w:rsidR="00000000" w:rsidDel="00000000" w:rsidP="00000000" w:rsidRDefault="00000000" w:rsidRPr="00000000" w14:paraId="00000366">
            <w:pPr>
              <w:jc w:val="left"/>
              <w:rPr/>
            </w:pPr>
            <w:r w:rsidDel="00000000" w:rsidR="00000000" w:rsidRPr="00000000">
              <w:rPr>
                <w:rtl w:val="0"/>
              </w:rPr>
              <w:t xml:space="preserve">DG, UPS, Solar service records; work orders; maintenance history</w:t>
            </w:r>
          </w:p>
        </w:tc>
        <w:tc>
          <w:tcPr/>
          <w:p w:rsidR="00000000" w:rsidDel="00000000" w:rsidP="00000000" w:rsidRDefault="00000000" w:rsidRPr="00000000" w14:paraId="00000367">
            <w:pPr>
              <w:jc w:val="left"/>
              <w:rPr/>
            </w:pPr>
            <w:r w:rsidDel="00000000" w:rsidR="00000000" w:rsidRPr="00000000">
              <w:rPr>
                <w:rtl w:val="0"/>
              </w:rPr>
              <w:t xml:space="preserve">5 yrs online</w:t>
            </w:r>
          </w:p>
        </w:tc>
        <w:tc>
          <w:tcPr/>
          <w:p w:rsidR="00000000" w:rsidDel="00000000" w:rsidP="00000000" w:rsidRDefault="00000000" w:rsidRPr="00000000" w14:paraId="00000368">
            <w:pPr>
              <w:jc w:val="left"/>
              <w:rPr/>
            </w:pPr>
            <w:r w:rsidDel="00000000" w:rsidR="00000000" w:rsidRPr="00000000">
              <w:rPr>
                <w:rtl w:val="0"/>
              </w:rPr>
              <w:t xml:space="preserve">Not archived — deleted after 5 yrs</w:t>
            </w:r>
          </w:p>
        </w:tc>
        <w:tc>
          <w:tcPr/>
          <w:p w:rsidR="00000000" w:rsidDel="00000000" w:rsidP="00000000" w:rsidRDefault="00000000" w:rsidRPr="00000000" w14:paraId="00000369">
            <w:pPr>
              <w:jc w:val="left"/>
              <w:rPr/>
            </w:pPr>
            <w:r w:rsidDel="00000000" w:rsidR="00000000" w:rsidRPr="00000000">
              <w:rPr>
                <w:rtl w:val="0"/>
              </w:rPr>
              <w:t xml:space="preserve">5 years</w:t>
            </w:r>
          </w:p>
        </w:tc>
      </w:tr>
      <w:tr>
        <w:trPr>
          <w:cantSplit w:val="0"/>
          <w:tblHeader w:val="0"/>
        </w:trPr>
        <w:tc>
          <w:tcPr/>
          <w:p w:rsidR="00000000" w:rsidDel="00000000" w:rsidP="00000000" w:rsidRDefault="00000000" w:rsidRPr="00000000" w14:paraId="0000036A">
            <w:pPr>
              <w:jc w:val="left"/>
              <w:rPr/>
            </w:pPr>
            <w:r w:rsidDel="00000000" w:rsidR="00000000" w:rsidRPr="00000000">
              <w:rPr>
                <w:rtl w:val="0"/>
              </w:rPr>
              <w:t xml:space="preserve">Compliance &amp; Inspection Records</w:t>
            </w:r>
          </w:p>
        </w:tc>
        <w:tc>
          <w:tcPr/>
          <w:p w:rsidR="00000000" w:rsidDel="00000000" w:rsidP="00000000" w:rsidRDefault="00000000" w:rsidRPr="00000000" w14:paraId="0000036B">
            <w:pPr>
              <w:jc w:val="left"/>
              <w:rPr/>
            </w:pPr>
            <w:r w:rsidDel="00000000" w:rsidR="00000000" w:rsidRPr="00000000">
              <w:rPr>
                <w:rtl w:val="0"/>
              </w:rPr>
              <w:t xml:space="preserve">Utility licenses, inspection checklists, statutory certificates, DG compliance records</w:t>
            </w:r>
          </w:p>
        </w:tc>
        <w:tc>
          <w:tcPr/>
          <w:p w:rsidR="00000000" w:rsidDel="00000000" w:rsidP="00000000" w:rsidRDefault="00000000" w:rsidRPr="00000000" w14:paraId="0000036C">
            <w:pPr>
              <w:jc w:val="left"/>
              <w:rPr/>
            </w:pPr>
            <w:r w:rsidDel="00000000" w:rsidR="00000000" w:rsidRPr="00000000">
              <w:rPr>
                <w:rtl w:val="0"/>
              </w:rPr>
              <w:t xml:space="preserve">10 yrs online</w:t>
            </w:r>
          </w:p>
        </w:tc>
        <w:tc>
          <w:tcPr/>
          <w:p w:rsidR="00000000" w:rsidDel="00000000" w:rsidP="00000000" w:rsidRDefault="00000000" w:rsidRPr="00000000" w14:paraId="0000036D">
            <w:pPr>
              <w:jc w:val="left"/>
              <w:rPr/>
            </w:pPr>
            <w:r w:rsidDel="00000000" w:rsidR="00000000" w:rsidRPr="00000000">
              <w:rPr>
                <w:rtl w:val="0"/>
              </w:rPr>
              <w:t xml:space="preserve">Not archived — regulatory hold</w:t>
            </w:r>
          </w:p>
        </w:tc>
        <w:tc>
          <w:tcPr/>
          <w:p w:rsidR="00000000" w:rsidDel="00000000" w:rsidP="00000000" w:rsidRDefault="00000000" w:rsidRPr="00000000" w14:paraId="0000036E">
            <w:pPr>
              <w:jc w:val="left"/>
              <w:rPr/>
            </w:pPr>
            <w:r w:rsidDel="00000000" w:rsidR="00000000" w:rsidRPr="00000000">
              <w:rPr>
                <w:rtl w:val="0"/>
              </w:rPr>
              <w:t xml:space="preserve">10 years</w:t>
            </w:r>
          </w:p>
        </w:tc>
      </w:tr>
      <w:tr>
        <w:trPr>
          <w:cantSplit w:val="0"/>
          <w:tblHeader w:val="0"/>
        </w:trPr>
        <w:tc>
          <w:tcPr/>
          <w:p w:rsidR="00000000" w:rsidDel="00000000" w:rsidP="00000000" w:rsidRDefault="00000000" w:rsidRPr="00000000" w14:paraId="0000036F">
            <w:pPr>
              <w:jc w:val="left"/>
              <w:rPr/>
            </w:pPr>
            <w:r w:rsidDel="00000000" w:rsidR="00000000" w:rsidRPr="00000000">
              <w:rPr>
                <w:rtl w:val="0"/>
              </w:rPr>
              <w:t xml:space="preserve">Vendor &amp; AMC Contract Records</w:t>
            </w:r>
          </w:p>
        </w:tc>
        <w:tc>
          <w:tcPr/>
          <w:p w:rsidR="00000000" w:rsidDel="00000000" w:rsidP="00000000" w:rsidRDefault="00000000" w:rsidRPr="00000000" w14:paraId="00000370">
            <w:pPr>
              <w:jc w:val="left"/>
              <w:rPr/>
            </w:pPr>
            <w:r w:rsidDel="00000000" w:rsidR="00000000" w:rsidRPr="00000000">
              <w:rPr>
                <w:rtl w:val="0"/>
              </w:rPr>
              <w:t xml:space="preserve">Vendor contracts, AMC agreements, performance records, renewal history</w:t>
            </w:r>
          </w:p>
        </w:tc>
        <w:tc>
          <w:tcPr/>
          <w:p w:rsidR="00000000" w:rsidDel="00000000" w:rsidP="00000000" w:rsidRDefault="00000000" w:rsidRPr="00000000" w14:paraId="00000371">
            <w:pPr>
              <w:jc w:val="left"/>
              <w:rPr/>
            </w:pPr>
            <w:r w:rsidDel="00000000" w:rsidR="00000000" w:rsidRPr="00000000">
              <w:rPr>
                <w:rtl w:val="0"/>
              </w:rPr>
              <w:t xml:space="preserve">Contract term + 2 yrs</w:t>
            </w:r>
          </w:p>
        </w:tc>
        <w:tc>
          <w:tcPr/>
          <w:p w:rsidR="00000000" w:rsidDel="00000000" w:rsidP="00000000" w:rsidRDefault="00000000" w:rsidRPr="00000000" w14:paraId="00000372">
            <w:pPr>
              <w:jc w:val="left"/>
              <w:rPr/>
            </w:pPr>
            <w:r w:rsidDel="00000000" w:rsidR="00000000" w:rsidRPr="00000000">
              <w:rPr>
                <w:rtl w:val="0"/>
              </w:rPr>
              <w:t xml:space="preserve">2 yrs cold archive</w:t>
            </w:r>
          </w:p>
        </w:tc>
        <w:tc>
          <w:tcPr/>
          <w:p w:rsidR="00000000" w:rsidDel="00000000" w:rsidP="00000000" w:rsidRDefault="00000000" w:rsidRPr="00000000" w14:paraId="00000373">
            <w:pPr>
              <w:jc w:val="left"/>
              <w:rPr/>
            </w:pPr>
            <w:r w:rsidDel="00000000" w:rsidR="00000000" w:rsidRPr="00000000">
              <w:rPr>
                <w:rtl w:val="0"/>
              </w:rPr>
              <w:t xml:space="preserve">Contract term + 4 years</w:t>
            </w:r>
          </w:p>
        </w:tc>
      </w:tr>
      <w:tr>
        <w:trPr>
          <w:cantSplit w:val="0"/>
          <w:tblHeader w:val="0"/>
        </w:trPr>
        <w:tc>
          <w:tcPr/>
          <w:p w:rsidR="00000000" w:rsidDel="00000000" w:rsidP="00000000" w:rsidRDefault="00000000" w:rsidRPr="00000000" w14:paraId="00000374">
            <w:pPr>
              <w:jc w:val="left"/>
              <w:rPr/>
            </w:pPr>
            <w:r w:rsidDel="00000000" w:rsidR="00000000" w:rsidRPr="00000000">
              <w:rPr>
                <w:rtl w:val="0"/>
              </w:rPr>
              <w:t xml:space="preserve">Access &amp; Audit Logs</w:t>
            </w:r>
          </w:p>
        </w:tc>
        <w:tc>
          <w:tcPr/>
          <w:p w:rsidR="00000000" w:rsidDel="00000000" w:rsidP="00000000" w:rsidRDefault="00000000" w:rsidRPr="00000000" w14:paraId="00000375">
            <w:pPr>
              <w:jc w:val="left"/>
              <w:rPr/>
            </w:pPr>
            <w:r w:rsidDel="00000000" w:rsidR="00000000" w:rsidRPr="00000000">
              <w:rPr>
                <w:rtl w:val="0"/>
              </w:rPr>
              <w:t xml:space="preserve">Login events, configuration and record changes on utility, lease, and compliance records</w:t>
            </w:r>
          </w:p>
        </w:tc>
        <w:tc>
          <w:tcPr/>
          <w:p w:rsidR="00000000" w:rsidDel="00000000" w:rsidP="00000000" w:rsidRDefault="00000000" w:rsidRPr="00000000" w14:paraId="00000376">
            <w:pPr>
              <w:jc w:val="left"/>
              <w:rPr/>
            </w:pPr>
            <w:r w:rsidDel="00000000" w:rsidR="00000000" w:rsidRPr="00000000">
              <w:rPr>
                <w:rtl w:val="0"/>
              </w:rPr>
              <w:t xml:space="preserve">365 days online</w:t>
            </w:r>
          </w:p>
        </w:tc>
        <w:tc>
          <w:tcPr/>
          <w:p w:rsidR="00000000" w:rsidDel="00000000" w:rsidP="00000000" w:rsidRDefault="00000000" w:rsidRPr="00000000" w14:paraId="00000377">
            <w:pPr>
              <w:jc w:val="left"/>
              <w:rPr/>
            </w:pPr>
            <w:r w:rsidDel="00000000" w:rsidR="00000000" w:rsidRPr="00000000">
              <w:rPr>
                <w:rtl w:val="0"/>
              </w:rPr>
              <w:t xml:space="preserve">3 yrs cold archive</w:t>
            </w:r>
          </w:p>
        </w:tc>
        <w:tc>
          <w:tcPr/>
          <w:p w:rsidR="00000000" w:rsidDel="00000000" w:rsidP="00000000" w:rsidRDefault="00000000" w:rsidRPr="00000000" w14:paraId="00000378">
            <w:pPr>
              <w:jc w:val="left"/>
              <w:rPr/>
            </w:pPr>
            <w:r w:rsidDel="00000000" w:rsidR="00000000" w:rsidRPr="00000000">
              <w:rPr>
                <w:rtl w:val="0"/>
              </w:rPr>
              <w:t xml:space="preserve">4 years</w:t>
            </w:r>
          </w:p>
        </w:tc>
      </w:tr>
    </w:tbl>
    <w:bookmarkStart w:colFirst="0" w:colLast="0" w:name="a6xwa436skly" w:id="84"/>
    <w:bookmarkEnd w:id="84"/>
    <w:bookmarkStart w:colFirst="0" w:colLast="0" w:name="2vaii7vaswkj" w:id="85"/>
    <w:bookmarkEnd w:id="85"/>
    <w:bookmarkStart w:colFirst="0" w:colLast="0" w:name="ek30qd44n0t3" w:id="86"/>
    <w:bookmarkEnd w:id="86"/>
    <w:bookmarkStart w:colFirst="0" w:colLast="0" w:name="nblo02tghhf8" w:id="87"/>
    <w:bookmarkEnd w:id="87"/>
    <w:bookmarkStart w:colFirst="0" w:colLast="0" w:name="tdhcm5maavsx" w:id="88"/>
    <w:bookmarkEnd w:id="88"/>
    <w:bookmarkStart w:colFirst="0" w:colLast="0" w:name="lttykbe245a8" w:id="89"/>
    <w:bookmarkEnd w:id="89"/>
    <w:bookmarkStart w:colFirst="0" w:colLast="0" w:name="bqz628q29gvk" w:id="90"/>
    <w:bookmarkEnd w:id="90"/>
    <w:p w:rsidR="00000000" w:rsidDel="00000000" w:rsidP="00000000" w:rsidRDefault="00000000" w:rsidRPr="00000000" w14:paraId="00000379">
      <w:pPr>
        <w:pStyle w:val="Heading1"/>
        <w:rPr/>
      </w:pPr>
      <w:r w:rsidDel="00000000" w:rsidR="00000000" w:rsidRPr="00000000">
        <w:rPr>
          <w:b w:val="1"/>
          <w:bCs w:val="1"/>
          <w:rtl w:val="0"/>
        </w:rPr>
        <w:t xml:space="preserve">Appendix C: Vendor &amp; Utility Cost Ownership</w:t>
      </w: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Utility bill payments (electricity, water, internet, telephone, DG fuel, UPS AMC, solar AMC) are settled by the client organization directly with the respective providers; the platform records amounts and due dates for administrative tracking only.</w:t>
      </w:r>
    </w:p>
    <w:p w:rsidR="00000000" w:rsidDel="00000000" w:rsidP="00000000" w:rsidRDefault="00000000" w:rsidRPr="00000000" w14:paraId="0000037B">
      <w:pPr>
        <w:rPr/>
      </w:pPr>
      <w:r w:rsidDel="00000000" w:rsidR="00000000" w:rsidRPr="00000000">
        <w:rPr>
          <w:rtl w:val="0"/>
        </w:rPr>
        <w:t xml:space="preserve">Rent and CAM payments are settled by the client organization directly with the respective landlords or building management companies; the platform records lease terms, payment schedules, and payment history for administrative tracking only.</w:t>
      </w:r>
    </w:p>
    <w:p w:rsidR="00000000" w:rsidDel="00000000" w:rsidP="00000000" w:rsidRDefault="00000000" w:rsidRPr="00000000" w14:paraId="0000037C">
      <w:pPr>
        <w:rPr/>
      </w:pPr>
      <w:r w:rsidDel="00000000" w:rsidR="00000000" w:rsidRPr="00000000">
        <w:rPr>
          <w:rtl w:val="0"/>
        </w:rPr>
        <w:t xml:space="preserve">Vendor AMC and utility maintenance service contract costs are governed by the individual vendor agreements negotiated by the client's Admin/Procurement function, not by this platform.</w:t>
      </w:r>
    </w:p>
    <w:p w:rsidR="00000000" w:rsidDel="00000000" w:rsidP="00000000" w:rsidRDefault="00000000" w:rsidRPr="00000000" w14:paraId="0000037D">
      <w:pPr>
        <w:rPr/>
      </w:pPr>
      <w:r w:rsidDel="00000000" w:rsidR="00000000" w:rsidRPr="00000000">
        <w:rPr>
          <w:rtl w:val="0"/>
        </w:rPr>
        <w:t xml:space="preserve">Cloud hosting cost for the platform itself is a separate commercial line item, to be confirmed in the Statement of Work.</w:t>
      </w:r>
    </w:p>
    <w:p w:rsidR="00000000" w:rsidDel="00000000" w:rsidP="00000000" w:rsidRDefault="00000000" w:rsidRPr="00000000" w14:paraId="0000037E">
      <w:pPr>
        <w:rPr/>
      </w:pPr>
      <w:r w:rsidDel="00000000" w:rsidR="00000000" w:rsidRPr="00000000">
        <w:rPr>
          <w:rtl w:val="0"/>
        </w:rPr>
        <w:t xml:space="preserve">TDS deduction, deposit with statutory authorities, and TDS return filing remain the client's Finance function's statutory responsibility; the platform calculates and records TDS for administrative tracking and Finance/ERP export only.</w:t>
      </w:r>
    </w:p>
    <w:p w:rsidR="00000000" w:rsidDel="00000000" w:rsidP="00000000" w:rsidRDefault="00000000" w:rsidRPr="00000000" w14:paraId="0000037F">
      <w:pPr>
        <w:rPr/>
      </w:pPr>
      <w:r w:rsidDel="00000000" w:rsidR="00000000" w:rsidRPr="00000000">
        <w:rPr>
          <w:rtl w:val="0"/>
        </w:rPr>
        <w:t xml:space="preserve">Payment gateway transaction and merchant fees are a separate commercial line item governed by the client's agreement with the selected payment gateway provider, not by this platform.</w:t>
      </w:r>
    </w:p>
    <w:bookmarkStart w:colFirst="0" w:colLast="0" w:name="wb4i7d8xnktn" w:id="91"/>
    <w:bookmarkEnd w:id="91"/>
    <w:bookmarkStart w:colFirst="0" w:colLast="0" w:name="3iw4dpthxn90" w:id="92"/>
    <w:bookmarkEnd w:id="92"/>
    <w:bookmarkStart w:colFirst="0" w:colLast="0" w:name="8mi6bd4g95lj" w:id="93"/>
    <w:bookmarkEnd w:id="93"/>
    <w:bookmarkStart w:colFirst="0" w:colLast="0" w:name="nu3qmprbczu0" w:id="94"/>
    <w:bookmarkEnd w:id="94"/>
    <w:bookmarkStart w:colFirst="0" w:colLast="0" w:name="rvb0gtbot7pb" w:id="95"/>
    <w:bookmarkEnd w:id="95"/>
    <w:bookmarkStart w:colFirst="0" w:colLast="0" w:name="euuat4l4kcl4" w:id="96"/>
    <w:bookmarkEnd w:id="96"/>
    <w:p w:rsidR="00000000" w:rsidDel="00000000" w:rsidP="00000000" w:rsidRDefault="00000000" w:rsidRPr="00000000" w14:paraId="00000380">
      <w:pPr>
        <w:pStyle w:val="Heading1"/>
        <w:rPr/>
      </w:pPr>
      <w:r w:rsidDel="00000000" w:rsidR="00000000" w:rsidRPr="00000000">
        <w:rPr>
          <w:b w:val="1"/>
          <w:bCs w:val="1"/>
          <w:rtl w:val="0"/>
        </w:rPr>
        <w:t xml:space="preserve">Appendix D: Open Items Register</w:t>
      </w: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A running log of decisions pending confirmation, carried forward until closed.</w:t>
      </w:r>
    </w:p>
    <w:tbl>
      <w:tblPr>
        <w:tblStyle w:val="Table15"/>
        <w:tblW w:w="7716.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843"/>
        <w:gridCol w:w="3249"/>
        <w:gridCol w:w="1624"/>
        <w:tblGridChange w:id="0">
          <w:tblGrid>
            <w:gridCol w:w="2843"/>
            <w:gridCol w:w="3249"/>
            <w:gridCol w:w="1624"/>
          </w:tblGrid>
        </w:tblGridChange>
      </w:tblGrid>
      <w:tr>
        <w:trPr>
          <w:cantSplit w:val="0"/>
          <w:tblHeader w:val="1"/>
        </w:trPr>
        <w:tc>
          <w:tcPr/>
          <w:p w:rsidR="00000000" w:rsidDel="00000000" w:rsidP="00000000" w:rsidRDefault="00000000" w:rsidRPr="00000000" w14:paraId="00000382">
            <w:pPr>
              <w:jc w:val="left"/>
              <w:rPr/>
            </w:pPr>
            <w:r w:rsidDel="00000000" w:rsidR="00000000" w:rsidRPr="00000000">
              <w:rPr>
                <w:b w:val="1"/>
                <w:bCs w:val="1"/>
                <w:rtl w:val="0"/>
              </w:rPr>
              <w:t xml:space="preserve">Open Item</w:t>
            </w:r>
            <w:r w:rsidDel="00000000" w:rsidR="00000000" w:rsidRPr="00000000">
              <w:rPr>
                <w:rtl w:val="0"/>
              </w:rPr>
            </w:r>
          </w:p>
        </w:tc>
        <w:tc>
          <w:tcPr/>
          <w:p w:rsidR="00000000" w:rsidDel="00000000" w:rsidP="00000000" w:rsidRDefault="00000000" w:rsidRPr="00000000" w14:paraId="00000383">
            <w:pPr>
              <w:jc w:val="left"/>
              <w:rPr/>
            </w:pPr>
            <w:r w:rsidDel="00000000" w:rsidR="00000000" w:rsidRPr="00000000">
              <w:rPr>
                <w:b w:val="1"/>
                <w:bCs w:val="1"/>
                <w:rtl w:val="0"/>
              </w:rPr>
              <w:t xml:space="preserve">Required By</w:t>
            </w:r>
            <w:r w:rsidDel="00000000" w:rsidR="00000000" w:rsidRPr="00000000">
              <w:rPr>
                <w:rtl w:val="0"/>
              </w:rPr>
            </w:r>
          </w:p>
        </w:tc>
        <w:tc>
          <w:tcPr/>
          <w:p w:rsidR="00000000" w:rsidDel="00000000" w:rsidP="00000000" w:rsidRDefault="00000000" w:rsidRPr="00000000" w14:paraId="00000384">
            <w:pPr>
              <w:jc w:val="left"/>
              <w:rPr/>
            </w:pPr>
            <w:r w:rsidDel="00000000" w:rsidR="00000000" w:rsidRPr="00000000">
              <w:rPr>
                <w:b w:val="1"/>
                <w:bCs w:val="1"/>
                <w:rtl w:val="0"/>
              </w:rPr>
              <w:t xml:space="preserve">Reference</w:t>
            </w:r>
            <w:r w:rsidDel="00000000" w:rsidR="00000000" w:rsidRPr="00000000">
              <w:rPr>
                <w:rtl w:val="0"/>
              </w:rPr>
            </w:r>
          </w:p>
        </w:tc>
      </w:tr>
      <w:tr>
        <w:trPr>
          <w:cantSplit w:val="0"/>
          <w:tblHeader w:val="0"/>
        </w:trPr>
        <w:tc>
          <w:tcPr/>
          <w:p w:rsidR="00000000" w:rsidDel="00000000" w:rsidP="00000000" w:rsidRDefault="00000000" w:rsidRPr="00000000" w14:paraId="00000385">
            <w:pPr>
              <w:jc w:val="left"/>
              <w:rPr/>
            </w:pPr>
            <w:r w:rsidDel="00000000" w:rsidR="00000000" w:rsidRPr="00000000">
              <w:rPr>
                <w:rtl w:val="0"/>
              </w:rPr>
              <w:t xml:space="preserve">Office and utility account naming convention standard</w:t>
            </w:r>
          </w:p>
        </w:tc>
        <w:tc>
          <w:tcPr/>
          <w:p w:rsidR="00000000" w:rsidDel="00000000" w:rsidP="00000000" w:rsidRDefault="00000000" w:rsidRPr="00000000" w14:paraId="00000386">
            <w:pPr>
              <w:jc w:val="left"/>
              <w:rPr/>
            </w:pPr>
            <w:r w:rsidDel="00000000" w:rsidR="00000000" w:rsidRPr="00000000">
              <w:rPr>
                <w:rtl w:val="0"/>
              </w:rPr>
              <w:t xml:space="preserve">Required before Phase 1 configuration freeze</w:t>
            </w:r>
          </w:p>
        </w:tc>
        <w:tc>
          <w:tcPr/>
          <w:p w:rsidR="00000000" w:rsidDel="00000000" w:rsidP="00000000" w:rsidRDefault="00000000" w:rsidRPr="00000000" w14:paraId="00000387">
            <w:pPr>
              <w:jc w:val="left"/>
              <w:rPr/>
            </w:pPr>
            <w:r w:rsidDel="00000000" w:rsidR="00000000" w:rsidRPr="00000000">
              <w:rPr>
                <w:rtl w:val="0"/>
              </w:rPr>
              <w:t xml:space="preserve">Section 6.1</w:t>
            </w:r>
          </w:p>
        </w:tc>
      </w:tr>
      <w:tr>
        <w:trPr>
          <w:cantSplit w:val="0"/>
          <w:tblHeader w:val="0"/>
        </w:trPr>
        <w:tc>
          <w:tcPr/>
          <w:p w:rsidR="00000000" w:rsidDel="00000000" w:rsidP="00000000" w:rsidRDefault="00000000" w:rsidRPr="00000000" w14:paraId="00000388">
            <w:pPr>
              <w:jc w:val="left"/>
              <w:rPr/>
            </w:pPr>
            <w:r w:rsidDel="00000000" w:rsidR="00000000" w:rsidRPr="00000000">
              <w:rPr>
                <w:rtl w:val="0"/>
              </w:rPr>
              <w:t xml:space="preserve">Cloud hosting environment for web portal and mobile app</w:t>
            </w:r>
          </w:p>
        </w:tc>
        <w:tc>
          <w:tcPr/>
          <w:p w:rsidR="00000000" w:rsidDel="00000000" w:rsidP="00000000" w:rsidRDefault="00000000" w:rsidRPr="00000000" w14:paraId="00000389">
            <w:pPr>
              <w:jc w:val="left"/>
              <w:rPr/>
            </w:pPr>
            <w:r w:rsidDel="00000000" w:rsidR="00000000" w:rsidRPr="00000000">
              <w:rPr>
                <w:rtl w:val="0"/>
              </w:rPr>
              <w:t xml:space="preserve">Required before Phase 1 technical design freeze</w:t>
            </w:r>
          </w:p>
        </w:tc>
        <w:tc>
          <w:tcPr/>
          <w:p w:rsidR="00000000" w:rsidDel="00000000" w:rsidP="00000000" w:rsidRDefault="00000000" w:rsidRPr="00000000" w14:paraId="0000038A">
            <w:pPr>
              <w:jc w:val="left"/>
              <w:rPr/>
            </w:pPr>
            <w:r w:rsidDel="00000000" w:rsidR="00000000" w:rsidRPr="00000000">
              <w:rPr>
                <w:rtl w:val="0"/>
              </w:rPr>
              <w:t xml:space="preserve">Section 8</w:t>
            </w:r>
          </w:p>
        </w:tc>
      </w:tr>
      <w:tr>
        <w:trPr>
          <w:cantSplit w:val="0"/>
          <w:tblHeader w:val="0"/>
        </w:trPr>
        <w:tc>
          <w:tcPr/>
          <w:p w:rsidR="00000000" w:rsidDel="00000000" w:rsidP="00000000" w:rsidRDefault="00000000" w:rsidRPr="00000000" w14:paraId="0000038B">
            <w:pPr>
              <w:jc w:val="left"/>
              <w:rPr/>
            </w:pPr>
            <w:r w:rsidDel="00000000" w:rsidR="00000000" w:rsidRPr="00000000">
              <w:rPr>
                <w:rtl w:val="0"/>
              </w:rPr>
              <w:t xml:space="preserve">Utility bill approval threshold and approver matrix per office</w:t>
            </w:r>
          </w:p>
        </w:tc>
        <w:tc>
          <w:tcPr/>
          <w:p w:rsidR="00000000" w:rsidDel="00000000" w:rsidP="00000000" w:rsidRDefault="00000000" w:rsidRPr="00000000" w14:paraId="0000038C">
            <w:pPr>
              <w:jc w:val="left"/>
              <w:rPr/>
            </w:pPr>
            <w:r w:rsidDel="00000000" w:rsidR="00000000" w:rsidRPr="00000000">
              <w:rPr>
                <w:rtl w:val="0"/>
              </w:rPr>
              <w:t xml:space="preserve">Required before Phase 2 workflow configuration</w:t>
            </w:r>
          </w:p>
        </w:tc>
        <w:tc>
          <w:tcPr/>
          <w:p w:rsidR="00000000" w:rsidDel="00000000" w:rsidP="00000000" w:rsidRDefault="00000000" w:rsidRPr="00000000" w14:paraId="0000038D">
            <w:pPr>
              <w:jc w:val="left"/>
              <w:rPr/>
            </w:pPr>
            <w:r w:rsidDel="00000000" w:rsidR="00000000" w:rsidRPr="00000000">
              <w:rPr>
                <w:rtl w:val="0"/>
              </w:rPr>
              <w:t xml:space="preserve">Section 6.2 Epic 6</w:t>
            </w:r>
          </w:p>
        </w:tc>
      </w:tr>
      <w:tr>
        <w:trPr>
          <w:cantSplit w:val="0"/>
          <w:tblHeader w:val="0"/>
        </w:trPr>
        <w:tc>
          <w:tcPr/>
          <w:p w:rsidR="00000000" w:rsidDel="00000000" w:rsidP="00000000" w:rsidRDefault="00000000" w:rsidRPr="00000000" w14:paraId="0000038E">
            <w:pPr>
              <w:jc w:val="left"/>
              <w:rPr/>
            </w:pPr>
            <w:r w:rsidDel="00000000" w:rsidR="00000000" w:rsidRPr="00000000">
              <w:rPr>
                <w:rtl w:val="0"/>
              </w:rPr>
              <w:t xml:space="preserve">Lease document repository structure agreed with legal team</w:t>
            </w:r>
          </w:p>
        </w:tc>
        <w:tc>
          <w:tcPr/>
          <w:p w:rsidR="00000000" w:rsidDel="00000000" w:rsidP="00000000" w:rsidRDefault="00000000" w:rsidRPr="00000000" w14:paraId="0000038F">
            <w:pPr>
              <w:jc w:val="left"/>
              <w:rPr/>
            </w:pPr>
            <w:r w:rsidDel="00000000" w:rsidR="00000000" w:rsidRPr="00000000">
              <w:rPr>
                <w:rtl w:val="0"/>
              </w:rPr>
              <w:t xml:space="preserve">Required before Phase 3 lease onboarding</w:t>
            </w:r>
          </w:p>
        </w:tc>
        <w:tc>
          <w:tcPr/>
          <w:p w:rsidR="00000000" w:rsidDel="00000000" w:rsidP="00000000" w:rsidRDefault="00000000" w:rsidRPr="00000000" w14:paraId="00000390">
            <w:pPr>
              <w:jc w:val="left"/>
              <w:rPr/>
            </w:pPr>
            <w:r w:rsidDel="00000000" w:rsidR="00000000" w:rsidRPr="00000000">
              <w:rPr>
                <w:rtl w:val="0"/>
              </w:rPr>
              <w:t xml:space="preserve">Section 6.2 Epic 4</w:t>
            </w:r>
          </w:p>
        </w:tc>
      </w:tr>
      <w:tr>
        <w:trPr>
          <w:cantSplit w:val="0"/>
          <w:tblHeader w:val="0"/>
        </w:trPr>
        <w:tc>
          <w:tcPr/>
          <w:p w:rsidR="00000000" w:rsidDel="00000000" w:rsidP="00000000" w:rsidRDefault="00000000" w:rsidRPr="00000000" w14:paraId="00000391">
            <w:pPr>
              <w:jc w:val="left"/>
              <w:rPr/>
            </w:pPr>
            <w:r w:rsidDel="00000000" w:rsidR="00000000" w:rsidRPr="00000000">
              <w:rPr>
                <w:rtl w:val="0"/>
              </w:rPr>
              <w:t xml:space="preserve">Utility vendor empanelment policy and category list per office</w:t>
            </w:r>
          </w:p>
        </w:tc>
        <w:tc>
          <w:tcPr/>
          <w:p w:rsidR="00000000" w:rsidDel="00000000" w:rsidP="00000000" w:rsidRDefault="00000000" w:rsidRPr="00000000" w14:paraId="00000392">
            <w:pPr>
              <w:jc w:val="left"/>
              <w:rPr/>
            </w:pPr>
            <w:r w:rsidDel="00000000" w:rsidR="00000000" w:rsidRPr="00000000">
              <w:rPr>
                <w:rtl w:val="0"/>
              </w:rPr>
              <w:t xml:space="preserve">Required before Phase 4 vendor onboarding</w:t>
            </w:r>
          </w:p>
        </w:tc>
        <w:tc>
          <w:tcPr/>
          <w:p w:rsidR="00000000" w:rsidDel="00000000" w:rsidP="00000000" w:rsidRDefault="00000000" w:rsidRPr="00000000" w14:paraId="00000393">
            <w:pPr>
              <w:jc w:val="left"/>
              <w:rPr/>
            </w:pPr>
            <w:r w:rsidDel="00000000" w:rsidR="00000000" w:rsidRPr="00000000">
              <w:rPr>
                <w:rtl w:val="0"/>
              </w:rPr>
              <w:t xml:space="preserve">Section 6.2 Epic 10</w:t>
            </w:r>
          </w:p>
        </w:tc>
      </w:tr>
      <w:tr>
        <w:trPr>
          <w:cantSplit w:val="0"/>
          <w:tblHeader w:val="0"/>
        </w:trPr>
        <w:tc>
          <w:tcPr/>
          <w:p w:rsidR="00000000" w:rsidDel="00000000" w:rsidP="00000000" w:rsidRDefault="00000000" w:rsidRPr="00000000" w14:paraId="00000394">
            <w:pPr>
              <w:jc w:val="left"/>
              <w:rPr/>
            </w:pPr>
            <w:r w:rsidDel="00000000" w:rsidR="00000000" w:rsidRPr="00000000">
              <w:rPr>
                <w:rtl w:val="0"/>
              </w:rPr>
              <w:t xml:space="preserve">Statutory utility compliance checklist per applicable jurisdiction</w:t>
            </w:r>
          </w:p>
        </w:tc>
        <w:tc>
          <w:tcPr/>
          <w:p w:rsidR="00000000" w:rsidDel="00000000" w:rsidP="00000000" w:rsidRDefault="00000000" w:rsidRPr="00000000" w14:paraId="00000395">
            <w:pPr>
              <w:jc w:val="left"/>
              <w:rPr/>
            </w:pPr>
            <w:r w:rsidDel="00000000" w:rsidR="00000000" w:rsidRPr="00000000">
              <w:rPr>
                <w:rtl w:val="0"/>
              </w:rPr>
              <w:t xml:space="preserve">Required before Phase 5 compliance configuration</w:t>
            </w:r>
          </w:p>
        </w:tc>
        <w:tc>
          <w:tcPr/>
          <w:p w:rsidR="00000000" w:rsidDel="00000000" w:rsidP="00000000" w:rsidRDefault="00000000" w:rsidRPr="00000000" w14:paraId="00000396">
            <w:pPr>
              <w:jc w:val="left"/>
              <w:rPr/>
            </w:pPr>
            <w:r w:rsidDel="00000000" w:rsidR="00000000" w:rsidRPr="00000000">
              <w:rPr>
                <w:rtl w:val="0"/>
              </w:rPr>
              <w:t xml:space="preserve">Section 6.2 Epic 11</w:t>
            </w:r>
          </w:p>
        </w:tc>
      </w:tr>
      <w:tr>
        <w:trPr>
          <w:cantSplit w:val="0"/>
          <w:tblHeader w:val="0"/>
        </w:trPr>
        <w:tc>
          <w:tcPr/>
          <w:p w:rsidR="00000000" w:rsidDel="00000000" w:rsidP="00000000" w:rsidRDefault="00000000" w:rsidRPr="00000000" w14:paraId="00000397">
            <w:pPr>
              <w:jc w:val="left"/>
              <w:rPr/>
            </w:pPr>
            <w:r w:rsidDel="00000000" w:rsidR="00000000" w:rsidRPr="00000000">
              <w:rPr>
                <w:rtl w:val="0"/>
              </w:rPr>
              <w:t xml:space="preserve">Data retention periods reconciled with client's internal policy</w:t>
            </w:r>
          </w:p>
        </w:tc>
        <w:tc>
          <w:tcPr/>
          <w:p w:rsidR="00000000" w:rsidDel="00000000" w:rsidP="00000000" w:rsidRDefault="00000000" w:rsidRPr="00000000" w14:paraId="00000398">
            <w:pPr>
              <w:jc w:val="left"/>
              <w:rPr/>
            </w:pPr>
            <w:r w:rsidDel="00000000" w:rsidR="00000000" w:rsidRPr="00000000">
              <w:rPr>
                <w:rtl w:val="0"/>
              </w:rPr>
              <w:t xml:space="preserve">Required before Appendix C is locked</w:t>
            </w:r>
          </w:p>
        </w:tc>
        <w:tc>
          <w:tcPr/>
          <w:p w:rsidR="00000000" w:rsidDel="00000000" w:rsidP="00000000" w:rsidRDefault="00000000" w:rsidRPr="00000000" w14:paraId="00000399">
            <w:pPr>
              <w:jc w:val="left"/>
              <w:rPr/>
            </w:pPr>
            <w:r w:rsidDel="00000000" w:rsidR="00000000" w:rsidRPr="00000000">
              <w:rPr>
                <w:rtl w:val="0"/>
              </w:rPr>
              <w:t xml:space="preserve">Appendix C</w:t>
            </w:r>
          </w:p>
        </w:tc>
      </w:tr>
      <w:tr>
        <w:trPr>
          <w:cantSplit w:val="0"/>
          <w:tblHeader w:val="0"/>
        </w:trPr>
        <w:tc>
          <w:tcPr/>
          <w:p w:rsidR="00000000" w:rsidDel="00000000" w:rsidP="00000000" w:rsidRDefault="00000000" w:rsidRPr="00000000" w14:paraId="0000039A">
            <w:pPr>
              <w:jc w:val="left"/>
              <w:rPr/>
            </w:pPr>
            <w:r w:rsidDel="00000000" w:rsidR="00000000" w:rsidRPr="00000000">
              <w:rPr>
                <w:rtl w:val="0"/>
              </w:rPr>
              <w:t xml:space="preserve">Business case evaluation for future IoT / predictive maintenance enhancements</w:t>
            </w:r>
          </w:p>
        </w:tc>
        <w:tc>
          <w:tcPr/>
          <w:p w:rsidR="00000000" w:rsidDel="00000000" w:rsidP="00000000" w:rsidRDefault="00000000" w:rsidRPr="00000000" w14:paraId="0000039B">
            <w:pPr>
              <w:jc w:val="left"/>
              <w:rPr/>
            </w:pPr>
            <w:r w:rsidDel="00000000" w:rsidR="00000000" w:rsidRPr="00000000">
              <w:rPr>
                <w:rtl w:val="0"/>
              </w:rPr>
              <w:t xml:space="preserve">Required before Future Phase is scoped</w:t>
            </w:r>
          </w:p>
        </w:tc>
        <w:tc>
          <w:tcPr/>
          <w:p w:rsidR="00000000" w:rsidDel="00000000" w:rsidP="00000000" w:rsidRDefault="00000000" w:rsidRPr="00000000" w14:paraId="0000039C">
            <w:pPr>
              <w:jc w:val="left"/>
              <w:rPr/>
            </w:pPr>
            <w:r w:rsidDel="00000000" w:rsidR="00000000" w:rsidRPr="00000000">
              <w:rPr>
                <w:rtl w:val="0"/>
              </w:rPr>
              <w:t xml:space="preserve">Section 10</w:t>
            </w:r>
          </w:p>
        </w:tc>
      </w:tr>
      <w:tr>
        <w:trPr>
          <w:cantSplit w:val="0"/>
          <w:tblHeader w:val="0"/>
        </w:trPr>
        <w:tc>
          <w:tcPr/>
          <w:p w:rsidR="00000000" w:rsidDel="00000000" w:rsidP="00000000" w:rsidRDefault="00000000" w:rsidRPr="00000000" w14:paraId="0000039D">
            <w:pPr>
              <w:jc w:val="left"/>
              <w:rPr/>
            </w:pPr>
            <w:r w:rsidDel="00000000" w:rsidR="00000000" w:rsidRPr="00000000">
              <w:rPr>
                <w:rtl w:val="0"/>
              </w:rPr>
              <w:t xml:space="preserve">Scope confirmation for next OAMS module (Meeting Room / Pantry / Housekeeping)</w:t>
            </w:r>
          </w:p>
        </w:tc>
        <w:tc>
          <w:tcPr/>
          <w:p w:rsidR="00000000" w:rsidDel="00000000" w:rsidP="00000000" w:rsidRDefault="00000000" w:rsidRPr="00000000" w14:paraId="0000039E">
            <w:pPr>
              <w:jc w:val="left"/>
              <w:rPr/>
            </w:pPr>
            <w:r w:rsidDel="00000000" w:rsidR="00000000" w:rsidRPr="00000000">
              <w:rPr>
                <w:rtl w:val="0"/>
              </w:rPr>
              <w:t xml:space="preserve">Post Phase 5 go-live</w:t>
            </w:r>
          </w:p>
        </w:tc>
        <w:tc>
          <w:tcPr/>
          <w:p w:rsidR="00000000" w:rsidDel="00000000" w:rsidP="00000000" w:rsidRDefault="00000000" w:rsidRPr="00000000" w14:paraId="0000039F">
            <w:pPr>
              <w:jc w:val="left"/>
              <w:rPr/>
            </w:pPr>
            <w:r w:rsidDel="00000000" w:rsidR="00000000" w:rsidRPr="00000000">
              <w:rPr>
                <w:rtl w:val="0"/>
              </w:rPr>
              <w:t xml:space="preserve">Section 2.3</w:t>
            </w:r>
          </w:p>
        </w:tc>
      </w:tr>
    </w:tbl>
    <w:bookmarkStart w:colFirst="0" w:colLast="0" w:name="6ovbah7g1ymy" w:id="97"/>
    <w:bookmarkEnd w:id="97"/>
    <w:bookmarkStart w:colFirst="0" w:colLast="0" w:name="w7ibm721tgdb" w:id="98"/>
    <w:bookmarkEnd w:id="98"/>
    <w:bookmarkStart w:colFirst="0" w:colLast="0" w:name="mv5ptlain3jy" w:id="99"/>
    <w:bookmarkEnd w:id="99"/>
    <w:bookmarkStart w:colFirst="0" w:colLast="0" w:name="7ugv2ryd7fv" w:id="100"/>
    <w:bookmarkEnd w:id="100"/>
    <w:bookmarkStart w:colFirst="0" w:colLast="0" w:name="e83zf6fsxa0e" w:id="101"/>
    <w:bookmarkEnd w:id="101"/>
    <w:bookmarkStart w:colFirst="0" w:colLast="0" w:name="rnz9kku9lwic" w:id="102"/>
    <w:bookmarkEnd w:id="102"/>
    <w:bookmarkStart w:colFirst="0" w:colLast="0" w:name="xr6zwri22pwx" w:id="103"/>
    <w:bookmarkEnd w:id="103"/>
    <w:bookmarkStart w:colFirst="0" w:colLast="0" w:name="df64x1pr9yly" w:id="104"/>
    <w:bookmarkEnd w:id="104"/>
    <w:p w:rsidR="00000000" w:rsidDel="00000000" w:rsidP="00000000" w:rsidRDefault="00000000" w:rsidRPr="00000000" w14:paraId="000003A0">
      <w:pPr>
        <w:pStyle w:val="Heading1"/>
        <w:rPr/>
      </w:pPr>
      <w:r w:rsidDel="00000000" w:rsidR="00000000" w:rsidRPr="00000000">
        <w:rPr>
          <w:b w:val="1"/>
          <w:bCs w:val="1"/>
          <w:rtl w:val="0"/>
        </w:rPr>
        <w:t xml:space="preserve">Appendix E: Future OAMS Modules — Reference Only</w:t>
      </w: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The following modules are planned for future releases of the Office Administration Management System (OAMS). They are listed here for reference and architecture planning purposes only. No requirements for these modules are included in this BRD.</w:t>
      </w:r>
    </w:p>
    <w:tbl>
      <w:tblPr>
        <w:tblStyle w:val="Table16"/>
        <w:tblW w:w="7710.000000000001"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63"/>
        <w:gridCol w:w="3751"/>
        <w:gridCol w:w="2396"/>
        <w:tblGridChange w:id="0">
          <w:tblGrid>
            <w:gridCol w:w="1563"/>
            <w:gridCol w:w="3751"/>
            <w:gridCol w:w="2396"/>
          </w:tblGrid>
        </w:tblGridChange>
      </w:tblGrid>
      <w:tr>
        <w:trPr>
          <w:cantSplit w:val="0"/>
          <w:tblHeader w:val="1"/>
        </w:trPr>
        <w:tc>
          <w:tcPr/>
          <w:p w:rsidR="00000000" w:rsidDel="00000000" w:rsidP="00000000" w:rsidRDefault="00000000" w:rsidRPr="00000000" w14:paraId="000003A2">
            <w:pPr>
              <w:jc w:val="left"/>
              <w:rPr/>
            </w:pPr>
            <w:r w:rsidDel="00000000" w:rsidR="00000000" w:rsidRPr="00000000">
              <w:rPr>
                <w:b w:val="1"/>
                <w:bCs w:val="1"/>
                <w:rtl w:val="0"/>
              </w:rPr>
              <w:t xml:space="preserve">Module</w:t>
            </w:r>
            <w:r w:rsidDel="00000000" w:rsidR="00000000" w:rsidRPr="00000000">
              <w:rPr>
                <w:rtl w:val="0"/>
              </w:rPr>
            </w:r>
          </w:p>
        </w:tc>
        <w:tc>
          <w:tcPr/>
          <w:p w:rsidR="00000000" w:rsidDel="00000000" w:rsidP="00000000" w:rsidRDefault="00000000" w:rsidRPr="00000000" w14:paraId="000003A3">
            <w:pPr>
              <w:jc w:val="left"/>
              <w:rPr/>
            </w:pPr>
            <w:r w:rsidDel="00000000" w:rsidR="00000000" w:rsidRPr="00000000">
              <w:rPr>
                <w:b w:val="1"/>
                <w:bCs w:val="1"/>
                <w:rtl w:val="0"/>
              </w:rPr>
              <w:t xml:space="preserve">Description</w:t>
            </w:r>
            <w:r w:rsidDel="00000000" w:rsidR="00000000" w:rsidRPr="00000000">
              <w:rPr>
                <w:rtl w:val="0"/>
              </w:rPr>
            </w:r>
          </w:p>
        </w:tc>
        <w:tc>
          <w:tcPr/>
          <w:p w:rsidR="00000000" w:rsidDel="00000000" w:rsidP="00000000" w:rsidRDefault="00000000" w:rsidRPr="00000000" w14:paraId="000003A4">
            <w:pPr>
              <w:jc w:val="left"/>
              <w:rPr/>
            </w:pPr>
            <w:r w:rsidDel="00000000" w:rsidR="00000000" w:rsidRPr="00000000">
              <w:rPr>
                <w:b w:val="1"/>
                <w:bCs w:val="1"/>
                <w:rtl w:val="0"/>
              </w:rPr>
              <w:t xml:space="preserve">Planned Phase</w:t>
            </w:r>
            <w:r w:rsidDel="00000000" w:rsidR="00000000" w:rsidRPr="00000000">
              <w:rPr>
                <w:rtl w:val="0"/>
              </w:rPr>
            </w:r>
          </w:p>
        </w:tc>
      </w:tr>
      <w:tr>
        <w:trPr>
          <w:cantSplit w:val="0"/>
          <w:tblHeader w:val="0"/>
        </w:trPr>
        <w:tc>
          <w:tcPr/>
          <w:p w:rsidR="00000000" w:rsidDel="00000000" w:rsidP="00000000" w:rsidRDefault="00000000" w:rsidRPr="00000000" w14:paraId="000003A5">
            <w:pPr>
              <w:jc w:val="left"/>
              <w:rPr/>
            </w:pPr>
            <w:r w:rsidDel="00000000" w:rsidR="00000000" w:rsidRPr="00000000">
              <w:rPr>
                <w:rtl w:val="0"/>
              </w:rPr>
              <w:t xml:space="preserve">Meeting Room Management</w:t>
            </w:r>
          </w:p>
        </w:tc>
        <w:tc>
          <w:tcPr/>
          <w:p w:rsidR="00000000" w:rsidDel="00000000" w:rsidP="00000000" w:rsidRDefault="00000000" w:rsidRPr="00000000" w14:paraId="000003A6">
            <w:pPr>
              <w:jc w:val="left"/>
              <w:rPr/>
            </w:pPr>
            <w:r w:rsidDel="00000000" w:rsidR="00000000" w:rsidRPr="00000000">
              <w:rPr>
                <w:rtl w:val="0"/>
              </w:rPr>
              <w:t xml:space="preserve">Room booking and availability, equipment management (projector, TV, VC device, whiteboard), meeting room maintenance, and utilization reporting</w:t>
            </w:r>
          </w:p>
        </w:tc>
        <w:tc>
          <w:tcPr/>
          <w:p w:rsidR="00000000" w:rsidDel="00000000" w:rsidP="00000000" w:rsidRDefault="00000000" w:rsidRPr="00000000" w14:paraId="000003A7">
            <w:pPr>
              <w:jc w:val="left"/>
              <w:rPr/>
            </w:pPr>
            <w:r w:rsidDel="00000000" w:rsidR="00000000" w:rsidRPr="00000000">
              <w:rPr>
                <w:rtl w:val="0"/>
              </w:rPr>
              <w:t xml:space="preserve">Post Module 1</w:t>
            </w:r>
          </w:p>
        </w:tc>
      </w:tr>
      <w:tr>
        <w:trPr>
          <w:cantSplit w:val="0"/>
          <w:tblHeader w:val="0"/>
        </w:trPr>
        <w:tc>
          <w:tcPr/>
          <w:p w:rsidR="00000000" w:rsidDel="00000000" w:rsidP="00000000" w:rsidRDefault="00000000" w:rsidRPr="00000000" w14:paraId="000003A8">
            <w:pPr>
              <w:jc w:val="left"/>
              <w:rPr/>
            </w:pPr>
            <w:r w:rsidDel="00000000" w:rsidR="00000000" w:rsidRPr="00000000">
              <w:rPr>
                <w:rtl w:val="0"/>
              </w:rPr>
              <w:t xml:space="preserve">Pantry Management</w:t>
            </w:r>
          </w:p>
        </w:tc>
        <w:tc>
          <w:tcPr/>
          <w:p w:rsidR="00000000" w:rsidDel="00000000" w:rsidP="00000000" w:rsidRDefault="00000000" w:rsidRPr="00000000" w14:paraId="000003A9">
            <w:pPr>
              <w:jc w:val="left"/>
              <w:rPr/>
            </w:pPr>
            <w:r w:rsidDel="00000000" w:rsidR="00000000" w:rsidRPr="00000000">
              <w:rPr>
                <w:rtl w:val="0"/>
              </w:rPr>
              <w:t xml:space="preserve">Pantry inspections, supply reordering and stock management, water dispenser and coffee machine maintenance, pantry cleaning schedule</w:t>
            </w:r>
          </w:p>
        </w:tc>
        <w:tc>
          <w:tcPr/>
          <w:p w:rsidR="00000000" w:rsidDel="00000000" w:rsidP="00000000" w:rsidRDefault="00000000" w:rsidRPr="00000000" w14:paraId="000003AA">
            <w:pPr>
              <w:jc w:val="left"/>
              <w:rPr/>
            </w:pPr>
            <w:r w:rsidDel="00000000" w:rsidR="00000000" w:rsidRPr="00000000">
              <w:rPr>
                <w:rtl w:val="0"/>
              </w:rPr>
              <w:t xml:space="preserve">Post Module 1</w:t>
            </w:r>
          </w:p>
        </w:tc>
      </w:tr>
      <w:tr>
        <w:trPr>
          <w:cantSplit w:val="0"/>
          <w:tblHeader w:val="0"/>
        </w:trPr>
        <w:tc>
          <w:tcPr/>
          <w:p w:rsidR="00000000" w:rsidDel="00000000" w:rsidP="00000000" w:rsidRDefault="00000000" w:rsidRPr="00000000" w14:paraId="000003AB">
            <w:pPr>
              <w:jc w:val="left"/>
              <w:rPr/>
            </w:pPr>
            <w:r w:rsidDel="00000000" w:rsidR="00000000" w:rsidRPr="00000000">
              <w:rPr>
                <w:rtl w:val="0"/>
              </w:rPr>
              <w:t xml:space="preserve">Housekeeping Management</w:t>
            </w:r>
          </w:p>
        </w:tc>
        <w:tc>
          <w:tcPr/>
          <w:p w:rsidR="00000000" w:rsidDel="00000000" w:rsidP="00000000" w:rsidRDefault="00000000" w:rsidRPr="00000000" w14:paraId="000003AC">
            <w:pPr>
              <w:jc w:val="left"/>
              <w:rPr/>
            </w:pPr>
            <w:r w:rsidDel="00000000" w:rsidR="00000000" w:rsidRPr="00000000">
              <w:rPr>
                <w:rtl w:val="0"/>
              </w:rPr>
              <w:t xml:space="preserve">Cleaning schedules and checklists, housekeeping complaint tracking, deep cleaning management, vendor allocation by floor/zone</w:t>
            </w:r>
          </w:p>
        </w:tc>
        <w:tc>
          <w:tcPr/>
          <w:p w:rsidR="00000000" w:rsidDel="00000000" w:rsidP="00000000" w:rsidRDefault="00000000" w:rsidRPr="00000000" w14:paraId="000003AD">
            <w:pPr>
              <w:jc w:val="left"/>
              <w:rPr/>
            </w:pPr>
            <w:r w:rsidDel="00000000" w:rsidR="00000000" w:rsidRPr="00000000">
              <w:rPr>
                <w:rtl w:val="0"/>
              </w:rPr>
              <w:t xml:space="preserve">Post Module 1</w:t>
            </w:r>
          </w:p>
        </w:tc>
      </w:tr>
      <w:tr>
        <w:trPr>
          <w:cantSplit w:val="0"/>
          <w:tblHeader w:val="0"/>
        </w:trPr>
        <w:tc>
          <w:tcPr/>
          <w:p w:rsidR="00000000" w:rsidDel="00000000" w:rsidP="00000000" w:rsidRDefault="00000000" w:rsidRPr="00000000" w14:paraId="000003AE">
            <w:pPr>
              <w:jc w:val="left"/>
              <w:rPr/>
            </w:pPr>
            <w:r w:rsidDel="00000000" w:rsidR="00000000" w:rsidRPr="00000000">
              <w:rPr>
                <w:rtl w:val="0"/>
              </w:rPr>
              <w:t xml:space="preserve">Visitor Management</w:t>
            </w:r>
          </w:p>
        </w:tc>
        <w:tc>
          <w:tcPr/>
          <w:p w:rsidR="00000000" w:rsidDel="00000000" w:rsidP="00000000" w:rsidRDefault="00000000" w:rsidRPr="00000000" w14:paraId="000003AF">
            <w:pPr>
              <w:jc w:val="left"/>
              <w:rPr/>
            </w:pPr>
            <w:r w:rsidDel="00000000" w:rsidR="00000000" w:rsidRPr="00000000">
              <w:rPr>
                <w:rtl w:val="0"/>
              </w:rPr>
              <w:t xml:space="preserve">Visitor registration, gate pass management, visitor log, host notifications, visitor badge printing</w:t>
            </w:r>
          </w:p>
        </w:tc>
        <w:tc>
          <w:tcPr/>
          <w:p w:rsidR="00000000" w:rsidDel="00000000" w:rsidP="00000000" w:rsidRDefault="00000000" w:rsidRPr="00000000" w14:paraId="000003B0">
            <w:pPr>
              <w:jc w:val="left"/>
              <w:rPr/>
            </w:pPr>
            <w:r w:rsidDel="00000000" w:rsidR="00000000" w:rsidRPr="00000000">
              <w:rPr>
                <w:rtl w:val="0"/>
              </w:rPr>
              <w:t xml:space="preserve">Future</w:t>
            </w:r>
          </w:p>
        </w:tc>
      </w:tr>
      <w:tr>
        <w:trPr>
          <w:cantSplit w:val="0"/>
          <w:tblHeader w:val="0"/>
        </w:trPr>
        <w:tc>
          <w:tcPr/>
          <w:p w:rsidR="00000000" w:rsidDel="00000000" w:rsidP="00000000" w:rsidRDefault="00000000" w:rsidRPr="00000000" w14:paraId="000003B1">
            <w:pPr>
              <w:jc w:val="left"/>
              <w:rPr/>
            </w:pPr>
            <w:r w:rsidDel="00000000" w:rsidR="00000000" w:rsidRPr="00000000">
              <w:rPr>
                <w:rtl w:val="0"/>
              </w:rPr>
              <w:t xml:space="preserve">Fleet Management</w:t>
            </w:r>
          </w:p>
        </w:tc>
        <w:tc>
          <w:tcPr/>
          <w:p w:rsidR="00000000" w:rsidDel="00000000" w:rsidP="00000000" w:rsidRDefault="00000000" w:rsidRPr="00000000" w14:paraId="000003B2">
            <w:pPr>
              <w:jc w:val="left"/>
              <w:rPr/>
            </w:pPr>
            <w:r w:rsidDel="00000000" w:rsidR="00000000" w:rsidRPr="00000000">
              <w:rPr>
                <w:rtl w:val="0"/>
              </w:rPr>
              <w:t xml:space="preserve">Vehicle tracking, fuel management, driver allocation, trip logs, vehicle maintenance scheduling</w:t>
            </w:r>
          </w:p>
        </w:tc>
        <w:tc>
          <w:tcPr/>
          <w:p w:rsidR="00000000" w:rsidDel="00000000" w:rsidP="00000000" w:rsidRDefault="00000000" w:rsidRPr="00000000" w14:paraId="000003B3">
            <w:pPr>
              <w:jc w:val="left"/>
              <w:rPr/>
            </w:pPr>
            <w:r w:rsidDel="00000000" w:rsidR="00000000" w:rsidRPr="00000000">
              <w:rPr>
                <w:rtl w:val="0"/>
              </w:rPr>
              <w:t xml:space="preserve">Future</w:t>
            </w:r>
          </w:p>
        </w:tc>
      </w:tr>
      <w:tr>
        <w:trPr>
          <w:cantSplit w:val="0"/>
          <w:tblHeader w:val="0"/>
        </w:trPr>
        <w:tc>
          <w:tcPr/>
          <w:p w:rsidR="00000000" w:rsidDel="00000000" w:rsidP="00000000" w:rsidRDefault="00000000" w:rsidRPr="00000000" w14:paraId="000003B4">
            <w:pPr>
              <w:jc w:val="left"/>
              <w:rPr/>
            </w:pPr>
            <w:r w:rsidDel="00000000" w:rsidR="00000000" w:rsidRPr="00000000">
              <w:rPr>
                <w:rtl w:val="0"/>
              </w:rPr>
              <w:t xml:space="preserve">Procurement Management</w:t>
            </w:r>
          </w:p>
        </w:tc>
        <w:tc>
          <w:tcPr/>
          <w:p w:rsidR="00000000" w:rsidDel="00000000" w:rsidP="00000000" w:rsidRDefault="00000000" w:rsidRPr="00000000" w14:paraId="000003B5">
            <w:pPr>
              <w:jc w:val="left"/>
              <w:rPr/>
            </w:pPr>
            <w:r w:rsidDel="00000000" w:rsidR="00000000" w:rsidRPr="00000000">
              <w:rPr>
                <w:rtl w:val="0"/>
              </w:rPr>
              <w:t xml:space="preserve">Purchase requisitions, vendor RFQ, purchase order management, goods receipt, supplier management</w:t>
            </w:r>
          </w:p>
        </w:tc>
        <w:tc>
          <w:tcPr/>
          <w:p w:rsidR="00000000" w:rsidDel="00000000" w:rsidP="00000000" w:rsidRDefault="00000000" w:rsidRPr="00000000" w14:paraId="000003B6">
            <w:pPr>
              <w:jc w:val="left"/>
              <w:rPr/>
            </w:pPr>
            <w:r w:rsidDel="00000000" w:rsidR="00000000" w:rsidRPr="00000000">
              <w:rPr>
                <w:rtl w:val="0"/>
              </w:rPr>
              <w:t xml:space="preserve">Future</w:t>
            </w:r>
          </w:p>
        </w:tc>
      </w:tr>
      <w:tr>
        <w:trPr>
          <w:cantSplit w:val="0"/>
          <w:tblHeader w:val="0"/>
        </w:trPr>
        <w:tc>
          <w:tcPr/>
          <w:p w:rsidR="00000000" w:rsidDel="00000000" w:rsidP="00000000" w:rsidRDefault="00000000" w:rsidRPr="00000000" w14:paraId="000003B7">
            <w:pPr>
              <w:jc w:val="left"/>
              <w:rPr/>
            </w:pPr>
            <w:r w:rsidDel="00000000" w:rsidR="00000000" w:rsidRPr="00000000">
              <w:rPr>
                <w:rtl w:val="0"/>
              </w:rPr>
              <w:t xml:space="preserve">Transport Management</w:t>
            </w:r>
          </w:p>
        </w:tc>
        <w:tc>
          <w:tcPr/>
          <w:p w:rsidR="00000000" w:rsidDel="00000000" w:rsidP="00000000" w:rsidRDefault="00000000" w:rsidRPr="00000000" w14:paraId="000003B8">
            <w:pPr>
              <w:jc w:val="left"/>
              <w:rPr/>
            </w:pPr>
            <w:r w:rsidDel="00000000" w:rsidR="00000000" w:rsidRPr="00000000">
              <w:rPr>
                <w:rtl w:val="0"/>
              </w:rPr>
              <w:t xml:space="preserve">Employee transport scheduling, cab booking, route planning, driver management</w:t>
            </w:r>
          </w:p>
        </w:tc>
        <w:tc>
          <w:tcPr/>
          <w:p w:rsidR="00000000" w:rsidDel="00000000" w:rsidP="00000000" w:rsidRDefault="00000000" w:rsidRPr="00000000" w14:paraId="000003B9">
            <w:pPr>
              <w:jc w:val="left"/>
              <w:rPr/>
            </w:pPr>
            <w:r w:rsidDel="00000000" w:rsidR="00000000" w:rsidRPr="00000000">
              <w:rPr>
                <w:rtl w:val="0"/>
              </w:rPr>
              <w:t xml:space="preserve">Future</w:t>
            </w:r>
          </w:p>
        </w:tc>
      </w:tr>
      <w:tr>
        <w:trPr>
          <w:cantSplit w:val="0"/>
          <w:tblHeader w:val="0"/>
        </w:trPr>
        <w:tc>
          <w:tcPr/>
          <w:p w:rsidR="00000000" w:rsidDel="00000000" w:rsidP="00000000" w:rsidRDefault="00000000" w:rsidRPr="00000000" w14:paraId="000003BA">
            <w:pPr>
              <w:jc w:val="left"/>
              <w:rPr/>
            </w:pPr>
            <w:r w:rsidDel="00000000" w:rsidR="00000000" w:rsidRPr="00000000">
              <w:rPr>
                <w:rtl w:val="0"/>
              </w:rPr>
              <w:t xml:space="preserve">Office Asset Management</w:t>
            </w:r>
          </w:p>
        </w:tc>
        <w:tc>
          <w:tcPr/>
          <w:p w:rsidR="00000000" w:rsidDel="00000000" w:rsidP="00000000" w:rsidRDefault="00000000" w:rsidRPr="00000000" w14:paraId="000003BB">
            <w:pPr>
              <w:jc w:val="left"/>
              <w:rPr/>
            </w:pPr>
            <w:r w:rsidDel="00000000" w:rsidR="00000000" w:rsidRPr="00000000">
              <w:rPr>
                <w:rtl w:val="0"/>
              </w:rPr>
              <w:t xml:space="preserve">Fixed asset register, furniture tracking, IT asset management, asset lifecycle and depreciation tracking</w:t>
            </w:r>
          </w:p>
        </w:tc>
        <w:tc>
          <w:tcPr/>
          <w:p w:rsidR="00000000" w:rsidDel="00000000" w:rsidP="00000000" w:rsidRDefault="00000000" w:rsidRPr="00000000" w14:paraId="000003BC">
            <w:pPr>
              <w:jc w:val="left"/>
              <w:rPr/>
            </w:pPr>
            <w:r w:rsidDel="00000000" w:rsidR="00000000" w:rsidRPr="00000000">
              <w:rPr>
                <w:rtl w:val="0"/>
              </w:rPr>
              <w:t xml:space="preserve">Future</w:t>
            </w:r>
          </w:p>
        </w:tc>
      </w:tr>
    </w:tbl>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