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h472601fkjt5" w:id="0"/>
      <w:bookmarkEnd w:id="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eva7u9phztbx" w:id="1"/>
      <w:bookmarkEnd w:id="1"/>
      <w:r w:rsidDel="00000000" w:rsidR="00000000" w:rsidRPr="00000000">
        <w:rPr>
          <w:rtl w:val="0"/>
        </w:rPr>
        <w:t xml:space="preserve">Evaluate the model created on Day 11.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sjnb1fcfhwcr" w:id="2"/>
      <w:bookmarkEnd w:id="2"/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mogiye63qsrf" w:id="3"/>
      <w:bookmarkEnd w:id="3"/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5c1d3hzeyzdw" w:id="4"/>
      <w:bookmarkEnd w:id="4"/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kw0t9lae2s9n" w:id="5"/>
      <w:bookmarkEnd w:id="5"/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uqdj8twzkyfi" w:id="6"/>
      <w:bookmarkEnd w:id="6"/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11j1yqo7mik0" w:id="7"/>
      <w:bookmarkEnd w:id="7"/>
      <w:r w:rsidDel="00000000" w:rsidR="00000000" w:rsidRPr="00000000">
        <w:rPr>
          <w:rtl w:val="0"/>
        </w:rPr>
        <w:t xml:space="preserve">Generate a Confusion Matrix.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5uya4n9edn1" w:id="8"/>
      <w:bookmarkEnd w:id="8"/>
      <w:r w:rsidDel="00000000" w:rsidR="00000000" w:rsidRPr="00000000">
        <w:rPr>
          <w:rtl w:val="0"/>
        </w:rPr>
        <w:t xml:space="preserve">Explain which metric is most useful for your dataset.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jhzmeq7s9wxw" w:id="9"/>
      <w:bookmarkEnd w:id="9"/>
      <w:r w:rsidDel="00000000" w:rsidR="00000000" w:rsidRPr="00000000">
        <w:rPr>
          <w:rtl w:val="0"/>
        </w:rPr>
        <w:t xml:space="preserve">Push today's work to GitHub.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Day- 11 Notebook :-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Day 11 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Classification Evaluation Metrics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Accuracy: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proportion of all predictions that are correct.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 = Correct Predictions / Total Predictions</w:t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Precision: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Among the observations predicted as positive, the proportion that are actually positive.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Precision = TP / (TP + FP)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Recall: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Among all actual positive observations, the proportion correctly identified.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Recall = TP / (TP + FN)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F1-Score: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harmonic mean of precision and recall.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 = 2 × (Precision × Recall) / (Precision + Recall)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Confusion Matrix :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table that compares actual classes with predicted classes.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True Positive (TP): Positive case correctly predicted as positive.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True Negative (TN): Negative case correctly predicted as negative.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False Positive (FP): Negative case incorrectly predicted as positive.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False Negative (FN): Positive case incorrectly predicted as negative.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6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09U9khCTvTX_tR4WoYM0-mksWASjxALZ#scrollTo=UvJsPaVxFAZy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