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77E2F" w14:textId="6E59C381" w:rsidR="00D161C7" w:rsidRDefault="0062322D" w:rsidP="0062322D">
      <w:pPr>
        <w:jc w:val="center"/>
        <w:rPr>
          <w:b/>
          <w:bCs/>
          <w:lang w:val="en-US"/>
        </w:rPr>
      </w:pPr>
      <w:r>
        <w:rPr>
          <w:b/>
          <w:bCs/>
          <w:lang w:val="en-US"/>
        </w:rPr>
        <w:t>Data Mining Assignment 2</w:t>
      </w:r>
    </w:p>
    <w:p w14:paraId="27D4E5D3" w14:textId="5CD5D93F" w:rsidR="0062322D" w:rsidRDefault="0062322D" w:rsidP="0062322D">
      <w:pPr>
        <w:pStyle w:val="ListParagraph"/>
        <w:numPr>
          <w:ilvl w:val="0"/>
          <w:numId w:val="1"/>
        </w:numPr>
      </w:pPr>
      <w:r>
        <w:t xml:space="preserve">Suppose that the data for analysis includes the attribute age. The age values for the data tuples are (in increasing order) 13, 15, 16, 16, 19, 20, 20, 21, 22, 22, 25, 25, 25, 25, 30, 33, 33, 35, 35, 35, 35, 36, 40, 45, 46, 52, 70. (a) What is the mean of the data? What is the median? (b) What is the mode of the data? Comment on the data’s modality (i.e., bimodal, </w:t>
      </w:r>
      <w:proofErr w:type="gramStart"/>
      <w:r>
        <w:t>trimodal..</w:t>
      </w:r>
      <w:proofErr w:type="gramEnd"/>
      <w:r>
        <w:t>) (c) What is the midrange of the data? (d) Can you find (roughly) the first quartile (Q1) and the third quartile (Q3) of the data? What is the interquartile range?</w:t>
      </w:r>
    </w:p>
    <w:p w14:paraId="4AFCBC6F" w14:textId="77777777" w:rsidR="0062322D" w:rsidRDefault="0062322D" w:rsidP="0062322D">
      <w:pPr>
        <w:pStyle w:val="ListParagraph"/>
        <w:rPr>
          <w:lang w:val="en-US"/>
        </w:rPr>
      </w:pPr>
    </w:p>
    <w:p w14:paraId="61875A68" w14:textId="66CB1FE1" w:rsidR="0062322D" w:rsidRPr="0062322D" w:rsidRDefault="00B56A56" w:rsidP="00B56A56">
      <w:pPr>
        <w:pStyle w:val="ListParagraph"/>
        <w:ind w:left="709" w:hanging="283"/>
        <w:rPr>
          <w:lang w:val="en-US"/>
        </w:rPr>
      </w:pPr>
      <w:r>
        <w:t xml:space="preserve">2. </w:t>
      </w:r>
      <w:r>
        <w:t xml:space="preserve">  </w:t>
      </w:r>
      <w:r>
        <w:t>Suppose a group of 12 sales price records has been sorted as follows: 5, 10, 11, 13, 15, 35, 50, 55, 72, 92, 204, 215. Partition them into three bins by each of the following methods. (a) equal-frequency (</w:t>
      </w:r>
      <w:proofErr w:type="spellStart"/>
      <w:r>
        <w:t>equidepth</w:t>
      </w:r>
      <w:proofErr w:type="spellEnd"/>
      <w:r>
        <w:t>) partitioning (b) equal-width partitioning (c) clustering</w:t>
      </w:r>
    </w:p>
    <w:sectPr w:rsidR="0062322D" w:rsidRPr="00623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5FE4"/>
    <w:multiLevelType w:val="hybridMultilevel"/>
    <w:tmpl w:val="C55E5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2842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2D"/>
    <w:rsid w:val="0062322D"/>
    <w:rsid w:val="00B56A56"/>
    <w:rsid w:val="00BC7ADE"/>
    <w:rsid w:val="00D16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0B55"/>
  <w15:chartTrackingRefBased/>
  <w15:docId w15:val="{9D8A6C8E-8C57-46EE-8145-82DE66CC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Ramakanta Parida</dc:creator>
  <cp:keywords/>
  <dc:description/>
  <cp:lastModifiedBy>Ramakanta Parida</cp:lastModifiedBy>
  <cp:revision>1</cp:revision>
  <dcterms:created xsi:type="dcterms:W3CDTF">2023-11-03T00:55:00Z</dcterms:created>
  <dcterms:modified xsi:type="dcterms:W3CDTF">2023-11-03T02:01:00Z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2023-11-03T02:01:19Z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c26838ab-374d-4f0f-8d80-0aa5b8a5c3da</vt:lpwstr>
  </property>
  <property fmtid="{D5CDD505-2E9C-101B-9397-08002B2CF9AE}" pid="7" name="MSIP_Label_defa4170-0d19-0005-0004-bc88714345d2_ActionId">
    <vt:lpwstr>fa4f908c-05f1-4bdd-bfd0-b62b0b0a8d2a</vt:lpwstr>
  </property>
  <property fmtid="{D5CDD505-2E9C-101B-9397-08002B2CF9AE}" pid="8" name="MSIP_Label_defa4170-0d19-0005-0004-bc88714345d2_ContentBits">
    <vt:lpwstr>0</vt:lpwstr>
  </property>
</Properties>
</file>