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5062" w14:textId="1590710E" w:rsidR="00FA35E7" w:rsidRPr="00797C5A" w:rsidRDefault="00FD46BB">
      <w:pPr>
        <w:jc w:val="center"/>
        <w:rPr>
          <w:rFonts w:ascii="Book Antiqua" w:hAnsi="Book Antiqua" w:cs="Segoe UI Semibold"/>
          <w:sz w:val="72"/>
          <w:szCs w:val="72"/>
        </w:rPr>
      </w:pPr>
      <w:bookmarkStart w:id="0" w:name="_Hlk26866047"/>
      <w:r w:rsidRPr="00797C5A">
        <w:rPr>
          <w:rFonts w:ascii="Book Antiqua" w:hAnsi="Book Antiqua" w:cs="Segoe UI Semi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45DA5C2" wp14:editId="1D9C9EB6">
                <wp:simplePos x="0" y="0"/>
                <wp:positionH relativeFrom="margin">
                  <wp:posOffset>-464820</wp:posOffset>
                </wp:positionH>
                <wp:positionV relativeFrom="paragraph">
                  <wp:posOffset>-499745</wp:posOffset>
                </wp:positionV>
                <wp:extent cx="7794000" cy="201168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011680"/>
                        </a:xfrm>
                        <a:prstGeom prst="flowChartDocument">
                          <a:avLst/>
                        </a:prstGeom>
                        <a:solidFill>
                          <a:srgbClr val="BE12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74C08" w14:textId="70938BAB" w:rsidR="00FA35E7" w:rsidRDefault="00FA35E7" w:rsidP="00054E5F">
                            <w:pPr>
                              <w:pStyle w:val="FrameContents"/>
                              <w:shd w:val="clear" w:color="auto" w:fill="BE1299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p w14:paraId="67621E1F" w14:textId="77777777" w:rsidR="00287C89" w:rsidRPr="003A629B" w:rsidRDefault="00287C89" w:rsidP="00054E5F">
                            <w:pPr>
                              <w:pStyle w:val="FrameContents"/>
                              <w:shd w:val="clear" w:color="auto" w:fill="BE1299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11790" w:type="dxa"/>
                              <w:tblInd w:w="-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12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790"/>
                            </w:tblGrid>
                            <w:tr w:rsidR="00D536B1" w:rsidRPr="003A629B" w14:paraId="1D9E08BD" w14:textId="77777777" w:rsidTr="00ED708D">
                              <w:tc>
                                <w:tcPr>
                                  <w:tcW w:w="11790" w:type="dxa"/>
                                  <w:shd w:val="clear" w:color="auto" w:fill="auto"/>
                                </w:tcPr>
                                <w:p w14:paraId="333CDA20" w14:textId="2833C571" w:rsidR="00D536B1" w:rsidRPr="002641C8" w:rsidRDefault="00A06437" w:rsidP="00054E5F">
                                  <w:pPr>
                                    <w:pStyle w:val="FrameContents"/>
                                    <w:shd w:val="clear" w:color="auto" w:fill="BE1299"/>
                                    <w:tabs>
                                      <w:tab w:val="left" w:pos="6229"/>
                                    </w:tabs>
                                    <w:spacing w:after="0" w:line="240" w:lineRule="auto"/>
                                    <w:ind w:left="330" w:right="-283"/>
                                    <w:rPr>
                                      <w:rFonts w:ascii="Barlow Condensed SemiBold" w:hAnsi="Barlow Condensed SemiBold"/>
                                      <w:bCs/>
                                      <w:sz w:val="80"/>
                                      <w:szCs w:val="80"/>
                                    </w:rPr>
                                  </w:pPr>
                                  <w:r w:rsidRPr="002641C8">
                                    <w:rPr>
                                      <w:rFonts w:ascii="Barlow Condensed SemiBold" w:hAnsi="Barlow Condensed SemiBold" w:cs="Leelawadee"/>
                                      <w:bCs/>
                                      <w:color w:val="FFFFFF"/>
                                      <w:sz w:val="80"/>
                                      <w:szCs w:val="80"/>
                                    </w:rPr>
                                    <w:t>Laboratory</w:t>
                                  </w:r>
                                  <w:r w:rsidR="00D536B1" w:rsidRPr="002641C8">
                                    <w:rPr>
                                      <w:rFonts w:ascii="Barlow Condensed SemiBold" w:hAnsi="Barlow Condensed SemiBold" w:cs="Leelawadee"/>
                                      <w:bCs/>
                                      <w:color w:val="FFFFFF"/>
                                      <w:sz w:val="80"/>
                                      <w:szCs w:val="80"/>
                                    </w:rPr>
                                    <w:t xml:space="preserve"> Report </w:t>
                                  </w:r>
                                </w:p>
                              </w:tc>
                            </w:tr>
                          </w:tbl>
                          <w:p w14:paraId="52C1F434" w14:textId="77777777" w:rsidR="00FA35E7" w:rsidRPr="003A629B" w:rsidRDefault="00FA35E7" w:rsidP="00054E5F">
                            <w:pPr>
                              <w:pStyle w:val="FrameContents"/>
                              <w:shd w:val="clear" w:color="auto" w:fill="BE1299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DA5C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6pt;margin-top:-39.35pt;width:613.7pt;height:158.4pt;z-index: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" fillcolor="#be1299" stroked="f">
                <v:textbox>
                  <w:txbxContent>
                    <w:p w14:paraId="7D474C08" w14:textId="70938BAB" w:rsidR="00FA35E7" w:rsidRDefault="00FA35E7" w:rsidP="00054E5F">
                      <w:pPr>
                        <w:pStyle w:val="FrameContents"/>
                        <w:shd w:val="clear" w:color="auto" w:fill="BE1299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p w14:paraId="67621E1F" w14:textId="77777777" w:rsidR="00287C89" w:rsidRPr="003A629B" w:rsidRDefault="00287C89" w:rsidP="00054E5F">
                      <w:pPr>
                        <w:pStyle w:val="FrameContents"/>
                        <w:shd w:val="clear" w:color="auto" w:fill="BE1299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11790" w:type="dxa"/>
                        <w:tblInd w:w="-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12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790"/>
                      </w:tblGrid>
                      <w:tr w:rsidR="00D536B1" w:rsidRPr="003A629B" w14:paraId="1D9E08BD" w14:textId="77777777" w:rsidTr="00ED708D">
                        <w:tc>
                          <w:tcPr>
                            <w:tcW w:w="11790" w:type="dxa"/>
                            <w:shd w:val="clear" w:color="auto" w:fill="auto"/>
                          </w:tcPr>
                          <w:p w14:paraId="333CDA20" w14:textId="2833C571" w:rsidR="00D536B1" w:rsidRPr="002641C8" w:rsidRDefault="00A06437" w:rsidP="00054E5F">
                            <w:pPr>
                              <w:pStyle w:val="FrameContents"/>
                              <w:shd w:val="clear" w:color="auto" w:fill="BE1299"/>
                              <w:tabs>
                                <w:tab w:val="left" w:pos="6229"/>
                              </w:tabs>
                              <w:spacing w:after="0" w:line="240" w:lineRule="auto"/>
                              <w:ind w:left="330" w:right="-283"/>
                              <w:rPr>
                                <w:rFonts w:ascii="Barlow Condensed SemiBold" w:hAnsi="Barlow Condensed SemiBold"/>
                                <w:bCs/>
                                <w:sz w:val="80"/>
                                <w:szCs w:val="80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bCs/>
                                <w:color w:val="FFFFFF"/>
                                <w:sz w:val="80"/>
                                <w:szCs w:val="80"/>
                              </w:rPr>
                              <w:t>Laboratory</w:t>
                            </w:r>
                            <w:r w:rsidR="00D536B1" w:rsidRPr="002641C8">
                              <w:rPr>
                                <w:rFonts w:ascii="Barlow Condensed SemiBold" w:hAnsi="Barlow Condensed SemiBold" w:cs="Leelawadee"/>
                                <w:bCs/>
                                <w:color w:val="FFFFFF"/>
                                <w:sz w:val="80"/>
                                <w:szCs w:val="80"/>
                              </w:rPr>
                              <w:t xml:space="preserve"> Report </w:t>
                            </w:r>
                          </w:p>
                        </w:tc>
                      </w:tr>
                    </w:tbl>
                    <w:p w14:paraId="52C1F434" w14:textId="77777777" w:rsidR="00FA35E7" w:rsidRPr="003A629B" w:rsidRDefault="00FA35E7" w:rsidP="00054E5F">
                      <w:pPr>
                        <w:pStyle w:val="FrameContents"/>
                        <w:shd w:val="clear" w:color="auto" w:fill="BE1299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793BF" w14:textId="1840853D" w:rsidR="00FA35E7" w:rsidRPr="00797C5A" w:rsidRDefault="00FA35E7">
      <w:pPr>
        <w:jc w:val="center"/>
        <w:rPr>
          <w:rFonts w:ascii="Book Antiqua" w:hAnsi="Book Antiqua" w:cs="Leelawadee"/>
          <w:sz w:val="72"/>
          <w:szCs w:val="72"/>
        </w:rPr>
      </w:pPr>
    </w:p>
    <w:p w14:paraId="1C5BDF8E" w14:textId="45008A52" w:rsidR="00FA35E7" w:rsidRPr="00797C5A" w:rsidRDefault="00FA35E7">
      <w:pPr>
        <w:spacing w:after="0" w:line="240" w:lineRule="auto"/>
        <w:jc w:val="center"/>
        <w:rPr>
          <w:rFonts w:ascii="Book Antiqua" w:hAnsi="Book Antiqua" w:cs="Leelawadee"/>
          <w:b/>
          <w:color w:val="0F243E" w:themeColor="text2" w:themeShade="80"/>
        </w:rPr>
      </w:pPr>
    </w:p>
    <w:p w14:paraId="68D955B7" w14:textId="71784A48" w:rsidR="0085549B" w:rsidRPr="00797C5A" w:rsidRDefault="0085549B">
      <w:pPr>
        <w:spacing w:after="0" w:line="240" w:lineRule="auto"/>
        <w:jc w:val="center"/>
        <w:rPr>
          <w:rFonts w:ascii="Book Antiqua" w:hAnsi="Book Antiqua" w:cs="Leelawadee"/>
          <w:b/>
          <w:color w:val="0F243E" w:themeColor="text2" w:themeShade="80"/>
        </w:rPr>
      </w:pPr>
    </w:p>
    <w:p w14:paraId="2837DBC9" w14:textId="40CF7FEB" w:rsidR="0085549B" w:rsidRPr="00797C5A" w:rsidRDefault="0085549B">
      <w:pPr>
        <w:spacing w:after="0" w:line="240" w:lineRule="auto"/>
        <w:jc w:val="center"/>
        <w:rPr>
          <w:rFonts w:ascii="Book Antiqua" w:hAnsi="Book Antiqua" w:cs="Leelawadee"/>
          <w:b/>
          <w:color w:val="0F243E" w:themeColor="text2" w:themeShade="80"/>
        </w:rPr>
      </w:pPr>
    </w:p>
    <w:p w14:paraId="28E5B821" w14:textId="158629B1" w:rsidR="00703388" w:rsidRPr="00703388" w:rsidRDefault="00054E5F">
      <w:pPr>
        <w:spacing w:after="0" w:line="240" w:lineRule="auto"/>
        <w:jc w:val="center"/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</w:pPr>
      <w:r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>INTERNET OF THINGS (IOT)</w:t>
      </w:r>
      <w:r w:rsidR="001131C2" w:rsidRPr="00703388"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 xml:space="preserve"> PROJECT</w:t>
      </w:r>
      <w:r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>S</w:t>
      </w:r>
      <w:r w:rsidR="001131C2" w:rsidRPr="00703388"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 xml:space="preserve"> USING </w:t>
      </w:r>
      <w:r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>PYTHON</w:t>
      </w:r>
      <w:r w:rsidR="001131C2" w:rsidRPr="00703388">
        <w:rPr>
          <w:rFonts w:ascii="Book Antiqua" w:hAnsi="Book Antiqua" w:cs="Leelawadee"/>
          <w:b/>
          <w:bCs/>
          <w:color w:val="0F243E" w:themeColor="text2" w:themeShade="80"/>
          <w:sz w:val="56"/>
          <w:szCs w:val="56"/>
        </w:rPr>
        <w:t xml:space="preserve"> </w:t>
      </w:r>
    </w:p>
    <w:p w14:paraId="2D677058" w14:textId="6F072C69" w:rsidR="00376448" w:rsidRPr="00703388" w:rsidRDefault="001131C2">
      <w:pPr>
        <w:spacing w:after="0" w:line="240" w:lineRule="auto"/>
        <w:jc w:val="center"/>
        <w:rPr>
          <w:rFonts w:ascii="Book Antiqua" w:hAnsi="Book Antiqua" w:cs="Leelawadee"/>
          <w:b/>
          <w:bCs/>
          <w:sz w:val="12"/>
          <w:szCs w:val="12"/>
        </w:rPr>
      </w:pPr>
      <w:r w:rsidRPr="00703388">
        <w:rPr>
          <w:rFonts w:ascii="Book Antiqua" w:hAnsi="Book Antiqua" w:cs="Leelawadee"/>
          <w:b/>
          <w:bCs/>
          <w:color w:val="0F243E" w:themeColor="text2" w:themeShade="80"/>
          <w:sz w:val="44"/>
          <w:szCs w:val="44"/>
        </w:rPr>
        <w:t>(</w:t>
      </w:r>
      <w:r w:rsidR="00054E5F">
        <w:rPr>
          <w:rFonts w:ascii="Book Antiqua" w:hAnsi="Book Antiqua" w:cs="Leelawadee"/>
          <w:b/>
          <w:bCs/>
          <w:color w:val="0F243E" w:themeColor="text2" w:themeShade="80"/>
          <w:sz w:val="44"/>
          <w:szCs w:val="44"/>
        </w:rPr>
        <w:t>CSE</w:t>
      </w:r>
      <w:r w:rsidRPr="00703388">
        <w:rPr>
          <w:rFonts w:ascii="Book Antiqua" w:hAnsi="Book Antiqua" w:cs="Leelawadee"/>
          <w:b/>
          <w:bCs/>
          <w:color w:val="0F243E" w:themeColor="text2" w:themeShade="80"/>
          <w:sz w:val="44"/>
          <w:szCs w:val="44"/>
        </w:rPr>
        <w:t xml:space="preserve"> 41</w:t>
      </w:r>
      <w:r w:rsidR="00054E5F">
        <w:rPr>
          <w:rFonts w:ascii="Book Antiqua" w:hAnsi="Book Antiqua" w:cs="Leelawadee"/>
          <w:b/>
          <w:bCs/>
          <w:color w:val="0F243E" w:themeColor="text2" w:themeShade="80"/>
          <w:sz w:val="44"/>
          <w:szCs w:val="44"/>
        </w:rPr>
        <w:t>10</w:t>
      </w:r>
      <w:r w:rsidRPr="00703388">
        <w:rPr>
          <w:rFonts w:ascii="Book Antiqua" w:hAnsi="Book Antiqua" w:cs="Leelawadee"/>
          <w:b/>
          <w:bCs/>
          <w:color w:val="0F243E" w:themeColor="text2" w:themeShade="80"/>
          <w:sz w:val="44"/>
          <w:szCs w:val="44"/>
        </w:rPr>
        <w:t>)</w:t>
      </w:r>
    </w:p>
    <w:p w14:paraId="172621CE" w14:textId="77F65F1C" w:rsidR="00FA35E7" w:rsidRPr="00797C5A" w:rsidRDefault="00FA35E7">
      <w:pPr>
        <w:spacing w:after="0" w:line="240" w:lineRule="auto"/>
        <w:jc w:val="center"/>
        <w:rPr>
          <w:rFonts w:ascii="Book Antiqua" w:hAnsi="Book Antiqua" w:cs="Segoe UI Semibold"/>
          <w:b/>
          <w:color w:val="0F243E" w:themeColor="text2" w:themeShade="80"/>
        </w:rPr>
      </w:pPr>
    </w:p>
    <w:p w14:paraId="67A8B668" w14:textId="5809FEC5" w:rsidR="00FA35E7" w:rsidRPr="00797C5A" w:rsidRDefault="00ED708D">
      <w:pPr>
        <w:spacing w:after="0" w:line="240" w:lineRule="auto"/>
        <w:jc w:val="center"/>
        <w:rPr>
          <w:rFonts w:ascii="Book Antiqua" w:hAnsi="Book Antiqua" w:cs="Segoe UI Semibold"/>
          <w:b/>
          <w:color w:val="0F243E" w:themeColor="text2" w:themeShade="80"/>
        </w:rPr>
      </w:pPr>
      <w:r w:rsidRPr="00797C5A">
        <w:rPr>
          <w:rFonts w:ascii="Book Antiqua" w:hAnsi="Book Antiqua"/>
          <w:noProof/>
        </w:rPr>
        <w:drawing>
          <wp:inline distT="0" distB="0" distL="0" distR="0" wp14:anchorId="59C6E1B8" wp14:editId="6D7B386B">
            <wp:extent cx="1828800" cy="1828800"/>
            <wp:effectExtent l="0" t="0" r="0" b="0"/>
            <wp:docPr id="5" name="Picture 5" descr="Image result for so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a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731E" w14:textId="7EADBAD9" w:rsidR="0085549B" w:rsidRPr="00797C5A" w:rsidRDefault="0085549B">
      <w:pPr>
        <w:spacing w:after="0" w:line="240" w:lineRule="auto"/>
        <w:jc w:val="center"/>
        <w:rPr>
          <w:rFonts w:ascii="Book Antiqua" w:hAnsi="Book Antiqua" w:cs="Segoe UI Semibold"/>
          <w:b/>
          <w:color w:val="0F243E" w:themeColor="text2" w:themeShade="80"/>
        </w:rPr>
      </w:pPr>
    </w:p>
    <w:p w14:paraId="5C2AC61D" w14:textId="0C56540C" w:rsidR="00376448" w:rsidRPr="00797C5A" w:rsidRDefault="00376448" w:rsidP="0085549B">
      <w:pPr>
        <w:spacing w:after="0" w:line="240" w:lineRule="auto"/>
        <w:jc w:val="center"/>
        <w:rPr>
          <w:rFonts w:ascii="Book Antiqua" w:hAnsi="Book Antiqua" w:cs="Leelawadee"/>
          <w:b/>
          <w:sz w:val="28"/>
          <w:szCs w:val="24"/>
          <w:u w:val="single"/>
        </w:rPr>
      </w:pPr>
    </w:p>
    <w:p w14:paraId="2D77E749" w14:textId="4DE5FE79" w:rsidR="00376448" w:rsidRPr="00797C5A" w:rsidRDefault="00376448" w:rsidP="0085549B">
      <w:pPr>
        <w:spacing w:after="0" w:line="240" w:lineRule="auto"/>
        <w:jc w:val="center"/>
        <w:rPr>
          <w:rFonts w:ascii="Book Antiqua" w:hAnsi="Book Antiqua" w:cs="Leelawadee"/>
          <w:b/>
          <w:sz w:val="28"/>
          <w:szCs w:val="24"/>
          <w:u w:val="single"/>
        </w:rPr>
      </w:pPr>
    </w:p>
    <w:p w14:paraId="51C753A0" w14:textId="6F490B0B" w:rsidR="004F5A6E" w:rsidRPr="00B65CA5" w:rsidRDefault="004F5A6E" w:rsidP="0085549B">
      <w:pPr>
        <w:spacing w:after="0" w:line="240" w:lineRule="auto"/>
        <w:jc w:val="center"/>
        <w:rPr>
          <w:rFonts w:ascii="Book Antiqua" w:hAnsi="Book Antiqua" w:cs="Leelawadee"/>
          <w:b/>
          <w:sz w:val="32"/>
          <w:szCs w:val="28"/>
          <w:u w:val="single"/>
        </w:rPr>
      </w:pPr>
      <w:r w:rsidRPr="00B65CA5">
        <w:rPr>
          <w:rFonts w:ascii="Book Antiqua" w:hAnsi="Book Antiqua" w:cs="Leelawadee"/>
          <w:b/>
          <w:sz w:val="32"/>
          <w:szCs w:val="28"/>
          <w:u w:val="single"/>
        </w:rPr>
        <w:t>Submitted by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60"/>
        <w:gridCol w:w="450"/>
        <w:gridCol w:w="5156"/>
      </w:tblGrid>
      <w:tr w:rsidR="00E661E5" w:rsidRPr="00B65CA5" w14:paraId="657DFCD4" w14:textId="77777777" w:rsidTr="00E661E5">
        <w:trPr>
          <w:jc w:val="center"/>
        </w:trPr>
        <w:tc>
          <w:tcPr>
            <w:tcW w:w="2322" w:type="pct"/>
          </w:tcPr>
          <w:p w14:paraId="0AB5AEBD" w14:textId="7C249CA7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32"/>
                <w:szCs w:val="32"/>
                <w:u w:val="single"/>
              </w:rPr>
            </w:pPr>
            <w:r w:rsidRPr="00B65CA5">
              <w:rPr>
                <w:rFonts w:ascii="Book Antiqua" w:hAnsi="Book Antiqua" w:cs="Leelawadee"/>
                <w:b/>
                <w:bCs/>
                <w:sz w:val="32"/>
                <w:szCs w:val="32"/>
                <w:u w:val="single"/>
              </w:rPr>
              <w:t>Name</w:t>
            </w:r>
          </w:p>
        </w:tc>
        <w:tc>
          <w:tcPr>
            <w:tcW w:w="215" w:type="pct"/>
          </w:tcPr>
          <w:p w14:paraId="397B6437" w14:textId="77777777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463" w:type="pct"/>
          </w:tcPr>
          <w:p w14:paraId="458A4B77" w14:textId="6238D620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32"/>
                <w:szCs w:val="32"/>
                <w:u w:val="single"/>
              </w:rPr>
            </w:pPr>
            <w:r w:rsidRPr="00B65CA5">
              <w:rPr>
                <w:rFonts w:ascii="Book Antiqua" w:hAnsi="Book Antiqua" w:cs="Leelawadee"/>
                <w:b/>
                <w:bCs/>
                <w:sz w:val="32"/>
                <w:szCs w:val="32"/>
                <w:u w:val="single"/>
              </w:rPr>
              <w:t>Reg. No.</w:t>
            </w:r>
          </w:p>
        </w:tc>
      </w:tr>
      <w:tr w:rsidR="00E661E5" w:rsidRPr="00B65CA5" w14:paraId="65CE8391" w14:textId="77777777" w:rsidTr="00E661E5">
        <w:trPr>
          <w:jc w:val="center"/>
        </w:trPr>
        <w:tc>
          <w:tcPr>
            <w:tcW w:w="2322" w:type="pct"/>
            <w:tcBorders>
              <w:bottom w:val="single" w:sz="4" w:space="0" w:color="auto"/>
            </w:tcBorders>
          </w:tcPr>
          <w:p w14:paraId="69A55253" w14:textId="1A8A2986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44"/>
                <w:szCs w:val="44"/>
              </w:rPr>
            </w:pPr>
          </w:p>
        </w:tc>
        <w:tc>
          <w:tcPr>
            <w:tcW w:w="215" w:type="pct"/>
          </w:tcPr>
          <w:p w14:paraId="67ADA336" w14:textId="77777777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44"/>
                <w:szCs w:val="44"/>
              </w:rPr>
            </w:pPr>
          </w:p>
        </w:tc>
        <w:tc>
          <w:tcPr>
            <w:tcW w:w="2463" w:type="pct"/>
            <w:tcBorders>
              <w:bottom w:val="single" w:sz="4" w:space="0" w:color="auto"/>
            </w:tcBorders>
          </w:tcPr>
          <w:p w14:paraId="065429A6" w14:textId="5A96D8F4" w:rsidR="00E661E5" w:rsidRPr="00B65CA5" w:rsidRDefault="00E661E5" w:rsidP="00E661E5">
            <w:pPr>
              <w:spacing w:after="0" w:line="240" w:lineRule="auto"/>
              <w:jc w:val="center"/>
              <w:rPr>
                <w:rFonts w:ascii="Book Antiqua" w:hAnsi="Book Antiqua" w:cs="Leelawadee"/>
                <w:b/>
                <w:bCs/>
                <w:sz w:val="44"/>
                <w:szCs w:val="44"/>
              </w:rPr>
            </w:pPr>
          </w:p>
        </w:tc>
      </w:tr>
    </w:tbl>
    <w:p w14:paraId="076720B1" w14:textId="2041E9A5" w:rsidR="00A06437" w:rsidRPr="00B65CA5" w:rsidRDefault="00A06437" w:rsidP="00ED708D">
      <w:pPr>
        <w:spacing w:line="240" w:lineRule="auto"/>
        <w:jc w:val="center"/>
        <w:rPr>
          <w:rFonts w:ascii="Book Antiqua" w:hAnsi="Book Antiqua" w:cs="Leelawadee"/>
          <w:b/>
          <w:bCs/>
          <w:sz w:val="32"/>
          <w:szCs w:val="32"/>
        </w:rPr>
      </w:pPr>
    </w:p>
    <w:p w14:paraId="092C7CA0" w14:textId="607DC6C2" w:rsidR="00ED708D" w:rsidRPr="00B65CA5" w:rsidRDefault="00ED708D" w:rsidP="00ED708D">
      <w:pPr>
        <w:spacing w:line="240" w:lineRule="auto"/>
        <w:jc w:val="center"/>
        <w:rPr>
          <w:rFonts w:ascii="Book Antiqua" w:hAnsi="Book Antiqua" w:cs="Leelawadee"/>
          <w:b/>
          <w:bCs/>
          <w:sz w:val="32"/>
          <w:szCs w:val="32"/>
        </w:rPr>
      </w:pPr>
      <w:r w:rsidRPr="00B65CA5">
        <w:rPr>
          <w:rFonts w:ascii="Book Antiqua" w:hAnsi="Book Antiqua" w:cs="Leelawadee"/>
          <w:b/>
          <w:bCs/>
          <w:sz w:val="32"/>
          <w:szCs w:val="32"/>
        </w:rPr>
        <w:t xml:space="preserve">B. Tech. </w:t>
      </w:r>
      <w:r w:rsidR="00A06437" w:rsidRPr="00B65CA5">
        <w:rPr>
          <w:rFonts w:ascii="Book Antiqua" w:hAnsi="Book Antiqua" w:cs="Leelawadee"/>
          <w:b/>
          <w:bCs/>
          <w:sz w:val="32"/>
          <w:szCs w:val="32"/>
        </w:rPr>
        <w:t xml:space="preserve">– </w:t>
      </w:r>
      <w:r w:rsidR="00054E5F">
        <w:rPr>
          <w:rFonts w:ascii="Book Antiqua" w:hAnsi="Book Antiqua" w:cs="Leelawadee"/>
          <w:b/>
          <w:bCs/>
          <w:sz w:val="32"/>
          <w:szCs w:val="32"/>
        </w:rPr>
        <w:t>CSE</w:t>
      </w:r>
      <w:r w:rsidR="00A06437" w:rsidRPr="00B65CA5">
        <w:rPr>
          <w:rFonts w:ascii="Book Antiqua" w:hAnsi="Book Antiqua" w:cs="Leelawadee"/>
          <w:b/>
          <w:bCs/>
          <w:sz w:val="32"/>
          <w:szCs w:val="32"/>
        </w:rPr>
        <w:t xml:space="preserve"> – </w:t>
      </w:r>
      <w:r w:rsidR="00054E5F">
        <w:rPr>
          <w:rFonts w:ascii="Book Antiqua" w:hAnsi="Book Antiqua" w:cs="Leelawadee"/>
          <w:b/>
          <w:bCs/>
          <w:sz w:val="32"/>
          <w:szCs w:val="32"/>
        </w:rPr>
        <w:t>7</w:t>
      </w:r>
      <w:r w:rsidR="00030680" w:rsidRPr="00B65CA5">
        <w:rPr>
          <w:rFonts w:ascii="Book Antiqua" w:hAnsi="Book Antiqua" w:cs="Leelawadee"/>
          <w:b/>
          <w:bCs/>
          <w:sz w:val="32"/>
          <w:szCs w:val="32"/>
          <w:vertAlign w:val="superscript"/>
        </w:rPr>
        <w:t>th</w:t>
      </w:r>
      <w:r w:rsidR="00030680" w:rsidRPr="00B65CA5">
        <w:rPr>
          <w:rFonts w:ascii="Book Antiqua" w:hAnsi="Book Antiqua" w:cs="Leelawadee"/>
          <w:b/>
          <w:bCs/>
          <w:sz w:val="32"/>
          <w:szCs w:val="32"/>
        </w:rPr>
        <w:t xml:space="preserve"> </w:t>
      </w:r>
      <w:r w:rsidRPr="00B65CA5">
        <w:rPr>
          <w:rFonts w:ascii="Book Antiqua" w:hAnsi="Book Antiqua" w:cs="Leelawadee"/>
          <w:b/>
          <w:bCs/>
          <w:sz w:val="32"/>
          <w:szCs w:val="32"/>
        </w:rPr>
        <w:t>Semester (Section</w:t>
      </w:r>
      <w:r w:rsidR="00A06437" w:rsidRPr="00B65CA5">
        <w:rPr>
          <w:rFonts w:ascii="Book Antiqua" w:hAnsi="Book Antiqua" w:cs="Leelawadee"/>
          <w:b/>
          <w:bCs/>
          <w:sz w:val="32"/>
          <w:szCs w:val="32"/>
        </w:rPr>
        <w:t>–</w:t>
      </w:r>
      <w:r w:rsidR="008337C6">
        <w:rPr>
          <w:rFonts w:ascii="Book Antiqua" w:hAnsi="Book Antiqua" w:cs="Leelawadee"/>
          <w:b/>
          <w:bCs/>
          <w:sz w:val="32"/>
          <w:szCs w:val="32"/>
        </w:rPr>
        <w:t>C</w:t>
      </w:r>
      <w:r w:rsidRPr="00B65CA5">
        <w:rPr>
          <w:rFonts w:ascii="Book Antiqua" w:hAnsi="Book Antiqua" w:cs="Leelawadee"/>
          <w:b/>
          <w:bCs/>
          <w:sz w:val="32"/>
          <w:szCs w:val="32"/>
        </w:rPr>
        <w:t>)</w:t>
      </w:r>
    </w:p>
    <w:p w14:paraId="76EE6F09" w14:textId="33C4A32E" w:rsidR="00ED708D" w:rsidRPr="00797C5A" w:rsidRDefault="00ED708D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3C10AD5E" w14:textId="0B39945E" w:rsidR="00ED708D" w:rsidRPr="00797C5A" w:rsidRDefault="00ED708D" w:rsidP="00ED708D">
      <w:pPr>
        <w:spacing w:after="0" w:line="360" w:lineRule="auto"/>
        <w:rPr>
          <w:rFonts w:ascii="Book Antiqua" w:hAnsi="Book Antiqua" w:cs="Leelawadee UI"/>
        </w:rPr>
      </w:pPr>
    </w:p>
    <w:p w14:paraId="7CD97F83" w14:textId="3AFD8276" w:rsidR="00ED708D" w:rsidRPr="00797C5A" w:rsidRDefault="00054E5F" w:rsidP="003A629B">
      <w:pPr>
        <w:spacing w:after="0" w:line="360" w:lineRule="auto"/>
        <w:ind w:left="1440"/>
        <w:rPr>
          <w:rFonts w:ascii="Book Antiqua" w:hAnsi="Book Antiqua" w:cs="Leelawadee UI"/>
        </w:rPr>
      </w:pPr>
      <w:r w:rsidRPr="00797C5A">
        <w:rPr>
          <w:rFonts w:ascii="Book Antiqua" w:hAnsi="Book Antiqua" w:cs="Segoe UI Semi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EF72" wp14:editId="738E1965">
                <wp:simplePos x="0" y="0"/>
                <wp:positionH relativeFrom="margin">
                  <wp:posOffset>-517525</wp:posOffset>
                </wp:positionH>
                <wp:positionV relativeFrom="paragraph">
                  <wp:posOffset>217170</wp:posOffset>
                </wp:positionV>
                <wp:extent cx="7793990" cy="2011680"/>
                <wp:effectExtent l="0" t="0" r="0" b="762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93990" cy="2011680"/>
                        </a:xfrm>
                        <a:prstGeom prst="flowChartDocument">
                          <a:avLst/>
                        </a:prstGeom>
                        <a:solidFill>
                          <a:srgbClr val="BE1299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0945E6" w14:textId="77777777" w:rsidR="00287FB4" w:rsidRDefault="00287FB4" w:rsidP="00054E5F">
                            <w:pPr>
                              <w:pStyle w:val="Heading"/>
                              <w:shd w:val="clear" w:color="auto" w:fill="BE1299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p w14:paraId="0DCB6C10" w14:textId="77777777" w:rsidR="00287FB4" w:rsidRPr="003A629B" w:rsidRDefault="00287FB4" w:rsidP="00054E5F">
                            <w:pPr>
                              <w:pStyle w:val="Heading"/>
                              <w:shd w:val="clear" w:color="auto" w:fill="BE1299"/>
                              <w:rPr>
                                <w:rFonts w:ascii="Franklin Gothic Book" w:hAnsi="Franklin Gothic Book"/>
                                <w:sz w:val="16"/>
                                <w:szCs w:val="16"/>
                              </w:rPr>
                            </w:pPr>
                          </w:p>
                          <w:p w14:paraId="7EB879BA" w14:textId="77777777" w:rsidR="00287FB4" w:rsidRPr="003A629B" w:rsidRDefault="00287FB4" w:rsidP="00054E5F">
                            <w:pPr>
                              <w:pStyle w:val="Heading"/>
                              <w:shd w:val="clear" w:color="auto" w:fill="BE1299"/>
                              <w:rPr>
                                <w:rFonts w:ascii="Franklin Gothic Book" w:hAnsi="Franklin Gothic Book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EF72" id="_x0000_s1027" type="#_x0000_t114" style="position:absolute;left:0;text-align:left;margin-left:-40.75pt;margin-top:17.1pt;width:613.7pt;height:158.4pt;flip:y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" fillcolor="#be1299" stroked="f">
                <v:textbox>
                  <w:txbxContent>
                    <w:p w14:paraId="5B0945E6" w14:textId="77777777" w:rsidR="00287FB4" w:rsidRDefault="00287FB4" w:rsidP="00054E5F">
                      <w:pPr>
                        <w:pStyle w:val="Heading"/>
                        <w:shd w:val="clear" w:color="auto" w:fill="BE1299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p w14:paraId="0DCB6C10" w14:textId="77777777" w:rsidR="00287FB4" w:rsidRPr="003A629B" w:rsidRDefault="00287FB4" w:rsidP="00054E5F">
                      <w:pPr>
                        <w:pStyle w:val="Heading"/>
                        <w:shd w:val="clear" w:color="auto" w:fill="BE1299"/>
                        <w:rPr>
                          <w:rFonts w:ascii="Franklin Gothic Book" w:hAnsi="Franklin Gothic Book"/>
                          <w:sz w:val="16"/>
                          <w:szCs w:val="16"/>
                        </w:rPr>
                      </w:pPr>
                    </w:p>
                    <w:p w14:paraId="7EB879BA" w14:textId="77777777" w:rsidR="00287FB4" w:rsidRPr="003A629B" w:rsidRDefault="00287FB4" w:rsidP="00054E5F">
                      <w:pPr>
                        <w:pStyle w:val="Heading"/>
                        <w:shd w:val="clear" w:color="auto" w:fill="BE1299"/>
                        <w:rPr>
                          <w:rFonts w:ascii="Franklin Gothic Book" w:hAnsi="Franklin Gothic 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176AD3" w14:textId="071B5B6C" w:rsidR="00030680" w:rsidRPr="00797C5A" w:rsidRDefault="00192EDC" w:rsidP="003A629B">
      <w:pPr>
        <w:spacing w:after="0" w:line="360" w:lineRule="auto"/>
        <w:ind w:left="1440"/>
        <w:rPr>
          <w:rFonts w:ascii="Book Antiqua" w:hAnsi="Book Antiqua" w:cs="Leelawadee UI"/>
        </w:rPr>
      </w:pPr>
      <w:r>
        <w:rPr>
          <w:rFonts w:ascii="Book Antiqua" w:hAnsi="Book Antiqua" w:cs="Leelawade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EE99E" wp14:editId="7ABAD99F">
                <wp:simplePos x="0" y="0"/>
                <wp:positionH relativeFrom="column">
                  <wp:posOffset>-154270</wp:posOffset>
                </wp:positionH>
                <wp:positionV relativeFrom="paragraph">
                  <wp:posOffset>235562</wp:posOffset>
                </wp:positionV>
                <wp:extent cx="7230823" cy="164367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823" cy="1643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E4E42" w14:textId="46F3F1F4" w:rsidR="00192EDC" w:rsidRPr="002641C8" w:rsidRDefault="0054384C" w:rsidP="00054E5F">
                            <w:pPr>
                              <w:shd w:val="clear" w:color="auto" w:fill="BE1299"/>
                              <w:spacing w:after="0" w:line="240" w:lineRule="auto"/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Department of </w:t>
                            </w:r>
                            <w:r w:rsidR="00054E5F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  <w:t>Computer Science</w:t>
                            </w: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and Engineering</w:t>
                            </w:r>
                          </w:p>
                          <w:p w14:paraId="0A35698C" w14:textId="767C5B5B" w:rsidR="0054384C" w:rsidRPr="002641C8" w:rsidRDefault="0054384C" w:rsidP="00054E5F">
                            <w:pPr>
                              <w:shd w:val="clear" w:color="auto" w:fill="BE1299"/>
                              <w:spacing w:after="0" w:line="240" w:lineRule="auto"/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  <w:t>Institute of Technical Education and Research</w:t>
                            </w:r>
                          </w:p>
                          <w:p w14:paraId="6C943E1A" w14:textId="77777777" w:rsidR="0054384C" w:rsidRPr="002641C8" w:rsidRDefault="0054384C" w:rsidP="00054E5F">
                            <w:pPr>
                              <w:shd w:val="clear" w:color="auto" w:fill="BE1299"/>
                              <w:spacing w:after="0" w:line="240" w:lineRule="auto"/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Siksha O Anusandhan </w:t>
                            </w:r>
                          </w:p>
                          <w:p w14:paraId="21A65EA9" w14:textId="66F8A9BA" w:rsidR="0054384C" w:rsidRPr="002641C8" w:rsidRDefault="0054384C" w:rsidP="00054E5F">
                            <w:pPr>
                              <w:shd w:val="clear" w:color="auto" w:fill="BE1299"/>
                              <w:spacing w:after="0" w:line="240" w:lineRule="auto"/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48"/>
                                <w:szCs w:val="48"/>
                              </w:rPr>
                              <w:t>(Deemed to be University)</w:t>
                            </w:r>
                          </w:p>
                          <w:p w14:paraId="228D5A56" w14:textId="529FD3AE" w:rsidR="0054384C" w:rsidRPr="002641C8" w:rsidRDefault="0054384C" w:rsidP="00054E5F">
                            <w:pPr>
                              <w:shd w:val="clear" w:color="auto" w:fill="BE1299"/>
                              <w:spacing w:after="0" w:line="240" w:lineRule="auto"/>
                              <w:rPr>
                                <w:rFonts w:ascii="Leelawadee" w:hAnsi="Leelawadee" w:cs="Leelawadee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641C8">
                              <w:rPr>
                                <w:rFonts w:ascii="Barlow Condensed SemiBold" w:hAnsi="Barlow Condensed SemiBold" w:cs="Leelawadee"/>
                                <w:color w:val="FFFFFF" w:themeColor="background1"/>
                                <w:sz w:val="32"/>
                                <w:szCs w:val="32"/>
                              </w:rPr>
                              <w:t>Jagmohan Nagar Bhubaneswar - 751030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EE9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12.15pt;margin-top:18.55pt;width:569.35pt;height:1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" filled="f" stroked="f" strokeweight=".5pt">
                <v:textbox>
                  <w:txbxContent>
                    <w:p w14:paraId="1D9E4E42" w14:textId="46F3F1F4" w:rsidR="00192EDC" w:rsidRPr="002641C8" w:rsidRDefault="0054384C" w:rsidP="00054E5F">
                      <w:pPr>
                        <w:shd w:val="clear" w:color="auto" w:fill="BE1299"/>
                        <w:spacing w:after="0" w:line="240" w:lineRule="auto"/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  <w:t xml:space="preserve">Department of </w:t>
                      </w:r>
                      <w:r w:rsidR="00054E5F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  <w:t>Computer Science</w:t>
                      </w: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  <w:t xml:space="preserve"> and Engineering</w:t>
                      </w:r>
                    </w:p>
                    <w:p w14:paraId="0A35698C" w14:textId="767C5B5B" w:rsidR="0054384C" w:rsidRPr="002641C8" w:rsidRDefault="0054384C" w:rsidP="00054E5F">
                      <w:pPr>
                        <w:shd w:val="clear" w:color="auto" w:fill="BE1299"/>
                        <w:spacing w:after="0" w:line="240" w:lineRule="auto"/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  <w:t>Institute of Technical Education and Research</w:t>
                      </w:r>
                    </w:p>
                    <w:p w14:paraId="6C943E1A" w14:textId="77777777" w:rsidR="0054384C" w:rsidRPr="002641C8" w:rsidRDefault="0054384C" w:rsidP="00054E5F">
                      <w:pPr>
                        <w:shd w:val="clear" w:color="auto" w:fill="BE1299"/>
                        <w:spacing w:after="0" w:line="240" w:lineRule="auto"/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48"/>
                          <w:szCs w:val="48"/>
                        </w:rPr>
                        <w:t xml:space="preserve">Siksha O Anusandhan </w:t>
                      </w:r>
                    </w:p>
                    <w:p w14:paraId="21A65EA9" w14:textId="66F8A9BA" w:rsidR="0054384C" w:rsidRPr="002641C8" w:rsidRDefault="0054384C" w:rsidP="00054E5F">
                      <w:pPr>
                        <w:shd w:val="clear" w:color="auto" w:fill="BE1299"/>
                        <w:spacing w:after="0" w:line="240" w:lineRule="auto"/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48"/>
                          <w:szCs w:val="48"/>
                        </w:rPr>
                      </w:pP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48"/>
                          <w:szCs w:val="48"/>
                        </w:rPr>
                        <w:t>(Deemed to be University)</w:t>
                      </w:r>
                    </w:p>
                    <w:p w14:paraId="228D5A56" w14:textId="529FD3AE" w:rsidR="0054384C" w:rsidRPr="002641C8" w:rsidRDefault="0054384C" w:rsidP="00054E5F">
                      <w:pPr>
                        <w:shd w:val="clear" w:color="auto" w:fill="BE1299"/>
                        <w:spacing w:after="0" w:line="240" w:lineRule="auto"/>
                        <w:rPr>
                          <w:rFonts w:ascii="Leelawadee" w:hAnsi="Leelawadee" w:cs="Leelawadee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641C8">
                        <w:rPr>
                          <w:rFonts w:ascii="Barlow Condensed SemiBold" w:hAnsi="Barlow Condensed SemiBold" w:cs="Leelawadee"/>
                          <w:color w:val="FFFFFF" w:themeColor="background1"/>
                          <w:sz w:val="32"/>
                          <w:szCs w:val="32"/>
                        </w:rPr>
                        <w:t>Jagmohan Nagar Bhubaneswar - 751030</w:t>
                      </w:r>
                    </w:p>
                  </w:txbxContent>
                </v:textbox>
              </v:shape>
            </w:pict>
          </mc:Fallback>
        </mc:AlternateContent>
      </w:r>
    </w:p>
    <w:p w14:paraId="7B5DAEC5" w14:textId="5406B7CC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20C5ED3F" w14:textId="77777777" w:rsidR="00030680" w:rsidRPr="00797C5A" w:rsidRDefault="00030680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p w14:paraId="4620137F" w14:textId="5798C467" w:rsidR="00ED708D" w:rsidRPr="00797C5A" w:rsidRDefault="00ED708D" w:rsidP="003A629B">
      <w:pPr>
        <w:spacing w:after="0" w:line="360" w:lineRule="auto"/>
        <w:ind w:left="1440"/>
        <w:rPr>
          <w:rFonts w:ascii="Book Antiqua" w:hAnsi="Book Antiqua" w:cs="Leelawadee UI"/>
        </w:rPr>
      </w:pPr>
    </w:p>
    <w:bookmarkEnd w:id="0"/>
    <w:p w14:paraId="2DA9DAE0" w14:textId="00A5E4EA" w:rsidR="00A06437" w:rsidRDefault="00A06437" w:rsidP="00703388">
      <w:pPr>
        <w:pStyle w:val="Title"/>
        <w:jc w:val="center"/>
        <w:rPr>
          <w:rFonts w:ascii="Barlow Condensed SemiBold" w:hAnsi="Barlow Condensed SemiBold" w:cs="Leelawadee"/>
          <w:b/>
          <w:bCs/>
        </w:rPr>
      </w:pPr>
      <w:r w:rsidRPr="00703388">
        <w:rPr>
          <w:rFonts w:ascii="Barlow Condensed SemiBold" w:hAnsi="Barlow Condensed SemiBold" w:cs="Leelawadee"/>
          <w:b/>
          <w:bCs/>
        </w:rPr>
        <w:lastRenderedPageBreak/>
        <w:t>Table of Contents</w:t>
      </w:r>
    </w:p>
    <w:p w14:paraId="276B3525" w14:textId="77777777" w:rsidR="00703388" w:rsidRPr="00703388" w:rsidRDefault="00703388" w:rsidP="00703388">
      <w:pPr>
        <w:spacing w:after="0"/>
        <w:jc w:val="center"/>
      </w:pPr>
    </w:p>
    <w:tbl>
      <w:tblPr>
        <w:tblStyle w:val="TableGrid"/>
        <w:tblW w:w="499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8"/>
        <w:gridCol w:w="5288"/>
        <w:gridCol w:w="1229"/>
        <w:gridCol w:w="706"/>
        <w:gridCol w:w="1816"/>
      </w:tblGrid>
      <w:tr w:rsidR="003E45F7" w:rsidRPr="00462DF0" w14:paraId="2535A174" w14:textId="707BB013" w:rsidTr="00462DF0">
        <w:trPr>
          <w:trHeight w:val="467"/>
        </w:trPr>
        <w:tc>
          <w:tcPr>
            <w:tcW w:w="660" w:type="pct"/>
          </w:tcPr>
          <w:p w14:paraId="0C938EAB" w14:textId="7B8C8B98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Assignment No.</w:t>
            </w:r>
          </w:p>
        </w:tc>
        <w:tc>
          <w:tcPr>
            <w:tcW w:w="2540" w:type="pct"/>
          </w:tcPr>
          <w:p w14:paraId="13D4EEB2" w14:textId="30C808D1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Topic</w:t>
            </w:r>
          </w:p>
        </w:tc>
        <w:tc>
          <w:tcPr>
            <w:tcW w:w="589" w:type="pct"/>
          </w:tcPr>
          <w:p w14:paraId="6AD5DB75" w14:textId="6B75A2EF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Submitted on</w:t>
            </w:r>
          </w:p>
        </w:tc>
        <w:tc>
          <w:tcPr>
            <w:tcW w:w="338" w:type="pct"/>
          </w:tcPr>
          <w:p w14:paraId="29510B92" w14:textId="17428ADD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Page No.</w:t>
            </w:r>
          </w:p>
        </w:tc>
        <w:tc>
          <w:tcPr>
            <w:tcW w:w="873" w:type="pct"/>
          </w:tcPr>
          <w:p w14:paraId="541EAFDA" w14:textId="12037C93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Signature of Faculty Member</w:t>
            </w:r>
          </w:p>
        </w:tc>
      </w:tr>
      <w:tr w:rsidR="003E45F7" w:rsidRPr="00462DF0" w14:paraId="0A4F12CF" w14:textId="123C8094" w:rsidTr="00462DF0">
        <w:trPr>
          <w:trHeight w:val="1245"/>
        </w:trPr>
        <w:tc>
          <w:tcPr>
            <w:tcW w:w="660" w:type="pct"/>
          </w:tcPr>
          <w:p w14:paraId="157FA893" w14:textId="140801A3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1</w:t>
            </w:r>
          </w:p>
        </w:tc>
        <w:tc>
          <w:tcPr>
            <w:tcW w:w="2540" w:type="pct"/>
          </w:tcPr>
          <w:p w14:paraId="5D72C32D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16B682E5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72C85418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361D77CC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6851C31E" w14:textId="478CDED8" w:rsidTr="00462DF0">
        <w:trPr>
          <w:trHeight w:val="1245"/>
        </w:trPr>
        <w:tc>
          <w:tcPr>
            <w:tcW w:w="660" w:type="pct"/>
          </w:tcPr>
          <w:p w14:paraId="16914CDE" w14:textId="123384BD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2</w:t>
            </w:r>
          </w:p>
        </w:tc>
        <w:tc>
          <w:tcPr>
            <w:tcW w:w="2540" w:type="pct"/>
          </w:tcPr>
          <w:p w14:paraId="5F3EA6EE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0196E0D7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143C4C8F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024DDE76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1B6136D9" w14:textId="2D16028C" w:rsidTr="00462DF0">
        <w:trPr>
          <w:trHeight w:val="1245"/>
        </w:trPr>
        <w:tc>
          <w:tcPr>
            <w:tcW w:w="660" w:type="pct"/>
          </w:tcPr>
          <w:p w14:paraId="23B751F2" w14:textId="5D77F4D1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3</w:t>
            </w:r>
          </w:p>
        </w:tc>
        <w:tc>
          <w:tcPr>
            <w:tcW w:w="2540" w:type="pct"/>
          </w:tcPr>
          <w:p w14:paraId="4ACF6C4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1278F46D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4545A1E9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406C869B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6651F1FA" w14:textId="051F0734" w:rsidTr="00462DF0">
        <w:trPr>
          <w:trHeight w:val="1245"/>
        </w:trPr>
        <w:tc>
          <w:tcPr>
            <w:tcW w:w="660" w:type="pct"/>
          </w:tcPr>
          <w:p w14:paraId="7B81D614" w14:textId="5DF7CB91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4</w:t>
            </w:r>
          </w:p>
        </w:tc>
        <w:tc>
          <w:tcPr>
            <w:tcW w:w="2540" w:type="pct"/>
          </w:tcPr>
          <w:p w14:paraId="3EFEC6C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4F1BE64E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7C5F1267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1263F7FD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0185001F" w14:textId="15187102" w:rsidTr="00462DF0">
        <w:trPr>
          <w:trHeight w:val="1245"/>
        </w:trPr>
        <w:tc>
          <w:tcPr>
            <w:tcW w:w="660" w:type="pct"/>
          </w:tcPr>
          <w:p w14:paraId="70BCE7B2" w14:textId="06496B1F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5</w:t>
            </w:r>
          </w:p>
        </w:tc>
        <w:tc>
          <w:tcPr>
            <w:tcW w:w="2540" w:type="pct"/>
          </w:tcPr>
          <w:p w14:paraId="1A119CBD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30B6C8EA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6F46931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65B40987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77B9109D" w14:textId="2D42C3AF" w:rsidTr="00462DF0">
        <w:trPr>
          <w:trHeight w:val="1245"/>
        </w:trPr>
        <w:tc>
          <w:tcPr>
            <w:tcW w:w="660" w:type="pct"/>
          </w:tcPr>
          <w:p w14:paraId="66624BFF" w14:textId="499F37E3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6</w:t>
            </w:r>
          </w:p>
        </w:tc>
        <w:tc>
          <w:tcPr>
            <w:tcW w:w="2540" w:type="pct"/>
          </w:tcPr>
          <w:p w14:paraId="640A7251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7FD07C51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7C3E2908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7559C911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62749B98" w14:textId="51CB154F" w:rsidTr="00462DF0">
        <w:trPr>
          <w:trHeight w:val="1245"/>
        </w:trPr>
        <w:tc>
          <w:tcPr>
            <w:tcW w:w="660" w:type="pct"/>
          </w:tcPr>
          <w:p w14:paraId="11BF48DB" w14:textId="7C2FDF12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7</w:t>
            </w:r>
          </w:p>
        </w:tc>
        <w:tc>
          <w:tcPr>
            <w:tcW w:w="2540" w:type="pct"/>
          </w:tcPr>
          <w:p w14:paraId="725AA9BC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1B2E89A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6362DAE6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76FD5FEC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56CD0160" w14:textId="36D38A0B" w:rsidTr="00462DF0">
        <w:trPr>
          <w:trHeight w:val="1245"/>
        </w:trPr>
        <w:tc>
          <w:tcPr>
            <w:tcW w:w="660" w:type="pct"/>
          </w:tcPr>
          <w:p w14:paraId="55A1F932" w14:textId="11BA9D9D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8</w:t>
            </w:r>
          </w:p>
        </w:tc>
        <w:tc>
          <w:tcPr>
            <w:tcW w:w="2540" w:type="pct"/>
          </w:tcPr>
          <w:p w14:paraId="41E1CBCE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0E54731C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58D0A168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6C63A0DC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0EB5F751" w14:textId="0B136205" w:rsidTr="00462DF0">
        <w:trPr>
          <w:trHeight w:val="1245"/>
        </w:trPr>
        <w:tc>
          <w:tcPr>
            <w:tcW w:w="660" w:type="pct"/>
          </w:tcPr>
          <w:p w14:paraId="30FA6648" w14:textId="40D4BB8A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9</w:t>
            </w:r>
          </w:p>
        </w:tc>
        <w:tc>
          <w:tcPr>
            <w:tcW w:w="2540" w:type="pct"/>
          </w:tcPr>
          <w:p w14:paraId="1132B598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616D4F19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39806BD7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01A4028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  <w:tr w:rsidR="003E45F7" w:rsidRPr="00462DF0" w14:paraId="340F0F8F" w14:textId="26A8045F" w:rsidTr="00462DF0">
        <w:trPr>
          <w:trHeight w:val="1245"/>
        </w:trPr>
        <w:tc>
          <w:tcPr>
            <w:tcW w:w="660" w:type="pct"/>
          </w:tcPr>
          <w:p w14:paraId="35BAC7E0" w14:textId="68387A61" w:rsidR="003E45F7" w:rsidRPr="00462DF0" w:rsidRDefault="003E45F7" w:rsidP="00A06437">
            <w:pPr>
              <w:spacing w:after="0"/>
              <w:jc w:val="center"/>
              <w:rPr>
                <w:rFonts w:ascii="Barlow Condensed SemiBold" w:hAnsi="Barlow Condensed SemiBold" w:cs="Leelawadee"/>
                <w:sz w:val="28"/>
                <w:szCs w:val="28"/>
              </w:rPr>
            </w:pPr>
            <w:r w:rsidRPr="00462DF0">
              <w:rPr>
                <w:rFonts w:ascii="Barlow Condensed SemiBold" w:hAnsi="Barlow Condensed SemiBold" w:cs="Leelawadee"/>
                <w:sz w:val="28"/>
                <w:szCs w:val="28"/>
              </w:rPr>
              <w:t>10</w:t>
            </w:r>
          </w:p>
        </w:tc>
        <w:tc>
          <w:tcPr>
            <w:tcW w:w="2540" w:type="pct"/>
          </w:tcPr>
          <w:p w14:paraId="59929D69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589" w:type="pct"/>
          </w:tcPr>
          <w:p w14:paraId="68ADB875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338" w:type="pct"/>
          </w:tcPr>
          <w:p w14:paraId="6B8A4F3F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  <w:tc>
          <w:tcPr>
            <w:tcW w:w="873" w:type="pct"/>
          </w:tcPr>
          <w:p w14:paraId="16BC6CF2" w14:textId="77777777" w:rsidR="003E45F7" w:rsidRPr="00462DF0" w:rsidRDefault="003E45F7" w:rsidP="00A06437">
            <w:pPr>
              <w:spacing w:after="0"/>
              <w:rPr>
                <w:rFonts w:ascii="Barlow Condensed SemiBold" w:hAnsi="Barlow Condensed SemiBold" w:cs="Leelawadee"/>
                <w:sz w:val="28"/>
                <w:szCs w:val="28"/>
              </w:rPr>
            </w:pPr>
          </w:p>
        </w:tc>
      </w:tr>
    </w:tbl>
    <w:p w14:paraId="34093651" w14:textId="77777777" w:rsidR="00A06437" w:rsidRPr="00A06437" w:rsidRDefault="00A06437" w:rsidP="00703388"/>
    <w:sectPr w:rsidR="00A06437" w:rsidRPr="00A06437" w:rsidSect="000C5E6E">
      <w:headerReference w:type="default" r:id="rId9"/>
      <w:footerReference w:type="default" r:id="rId10"/>
      <w:pgSz w:w="11906" w:h="16838"/>
      <w:pgMar w:top="720" w:right="720" w:bottom="720" w:left="720" w:header="0" w:footer="0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6443" w14:textId="77777777" w:rsidR="00C312AE" w:rsidRDefault="00C312AE" w:rsidP="00376448">
      <w:pPr>
        <w:spacing w:after="0" w:line="240" w:lineRule="auto"/>
      </w:pPr>
      <w:r>
        <w:separator/>
      </w:r>
    </w:p>
    <w:p w14:paraId="669828AB" w14:textId="77777777" w:rsidR="00C312AE" w:rsidRDefault="00C312AE"/>
  </w:endnote>
  <w:endnote w:type="continuationSeparator" w:id="0">
    <w:p w14:paraId="6A34FF9F" w14:textId="77777777" w:rsidR="00C312AE" w:rsidRDefault="00C312AE" w:rsidP="00376448">
      <w:pPr>
        <w:spacing w:after="0" w:line="240" w:lineRule="auto"/>
      </w:pPr>
      <w:r>
        <w:continuationSeparator/>
      </w:r>
    </w:p>
    <w:p w14:paraId="0E3F6AAE" w14:textId="77777777" w:rsidR="00C312AE" w:rsidRDefault="00C312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rlow Condensed SemiBold">
    <w:altName w:val="Barlow Condensed SemiBold"/>
    <w:charset w:val="00"/>
    <w:family w:val="auto"/>
    <w:pitch w:val="variable"/>
    <w:sig w:usb0="20000007" w:usb1="00000000" w:usb2="00000000" w:usb3="00000000" w:csb0="0000019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2F74" w14:textId="5C534505" w:rsidR="000C5E6E" w:rsidRPr="000C5E6E" w:rsidRDefault="000C5E6E" w:rsidP="00A06437">
    <w:pPr>
      <w:pStyle w:val="Footer"/>
      <w:rPr>
        <w:rFonts w:ascii="Book Antiqua" w:hAnsi="Book Antiqua"/>
      </w:rPr>
    </w:pPr>
  </w:p>
  <w:p w14:paraId="0B2A4A43" w14:textId="77777777" w:rsidR="000C5E6E" w:rsidRDefault="000C5E6E" w:rsidP="00A63C07">
    <w:pPr>
      <w:pStyle w:val="Footer"/>
    </w:pPr>
  </w:p>
  <w:p w14:paraId="4A10B392" w14:textId="77777777" w:rsidR="00850172" w:rsidRDefault="00850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3769" w14:textId="77777777" w:rsidR="00C312AE" w:rsidRDefault="00C312AE" w:rsidP="00376448">
      <w:pPr>
        <w:spacing w:after="0" w:line="240" w:lineRule="auto"/>
      </w:pPr>
      <w:r>
        <w:separator/>
      </w:r>
    </w:p>
    <w:p w14:paraId="28DA8D04" w14:textId="77777777" w:rsidR="00C312AE" w:rsidRDefault="00C312AE"/>
  </w:footnote>
  <w:footnote w:type="continuationSeparator" w:id="0">
    <w:p w14:paraId="09EA8288" w14:textId="77777777" w:rsidR="00C312AE" w:rsidRDefault="00C312AE" w:rsidP="00376448">
      <w:pPr>
        <w:spacing w:after="0" w:line="240" w:lineRule="auto"/>
      </w:pPr>
      <w:r>
        <w:continuationSeparator/>
      </w:r>
    </w:p>
    <w:p w14:paraId="049E55C8" w14:textId="77777777" w:rsidR="00C312AE" w:rsidRDefault="00C312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5253" w14:textId="77777777" w:rsidR="000C5E6E" w:rsidRDefault="000C5E6E">
    <w:pPr>
      <w:pStyle w:val="Header"/>
    </w:pPr>
  </w:p>
  <w:p w14:paraId="53A20F77" w14:textId="77777777" w:rsidR="00850172" w:rsidRDefault="00850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14C5"/>
    <w:multiLevelType w:val="multilevel"/>
    <w:tmpl w:val="F15C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1E4F85"/>
    <w:multiLevelType w:val="multilevel"/>
    <w:tmpl w:val="F46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46BD6"/>
    <w:multiLevelType w:val="multilevel"/>
    <w:tmpl w:val="7ECE2C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687017"/>
    <w:multiLevelType w:val="multilevel"/>
    <w:tmpl w:val="FA3692C0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isLgl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140B16FF"/>
    <w:multiLevelType w:val="multilevel"/>
    <w:tmpl w:val="B82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168A0"/>
    <w:multiLevelType w:val="multilevel"/>
    <w:tmpl w:val="F9C82A7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6" w15:restartNumberingAfterBreak="0">
    <w:nsid w:val="402931AC"/>
    <w:multiLevelType w:val="multilevel"/>
    <w:tmpl w:val="823C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A464C"/>
    <w:multiLevelType w:val="multilevel"/>
    <w:tmpl w:val="1C6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DQ3M7UwsTA0MjRV0lEKTi0uzszPAykwqwUA+tmn0CwAAAA="/>
  </w:docVars>
  <w:rsids>
    <w:rsidRoot w:val="00FA35E7"/>
    <w:rsid w:val="00030680"/>
    <w:rsid w:val="00054E5F"/>
    <w:rsid w:val="00070E46"/>
    <w:rsid w:val="00090B32"/>
    <w:rsid w:val="000C52CE"/>
    <w:rsid w:val="000C5E6E"/>
    <w:rsid w:val="001131C2"/>
    <w:rsid w:val="00121E65"/>
    <w:rsid w:val="00192EDC"/>
    <w:rsid w:val="001B4F7E"/>
    <w:rsid w:val="00242EF6"/>
    <w:rsid w:val="00253CB1"/>
    <w:rsid w:val="002641C8"/>
    <w:rsid w:val="00287C89"/>
    <w:rsid w:val="00287FB4"/>
    <w:rsid w:val="00376448"/>
    <w:rsid w:val="00381206"/>
    <w:rsid w:val="003A629B"/>
    <w:rsid w:val="003E1197"/>
    <w:rsid w:val="003E45F7"/>
    <w:rsid w:val="0040266D"/>
    <w:rsid w:val="00462DF0"/>
    <w:rsid w:val="004D11D2"/>
    <w:rsid w:val="004F5A6E"/>
    <w:rsid w:val="0050171B"/>
    <w:rsid w:val="005039AD"/>
    <w:rsid w:val="0054201F"/>
    <w:rsid w:val="0054384C"/>
    <w:rsid w:val="00587691"/>
    <w:rsid w:val="006251D9"/>
    <w:rsid w:val="00657025"/>
    <w:rsid w:val="00703388"/>
    <w:rsid w:val="00782499"/>
    <w:rsid w:val="007926CF"/>
    <w:rsid w:val="00797C5A"/>
    <w:rsid w:val="0082325F"/>
    <w:rsid w:val="008337C6"/>
    <w:rsid w:val="00850172"/>
    <w:rsid w:val="0085549B"/>
    <w:rsid w:val="008A03B3"/>
    <w:rsid w:val="008D156B"/>
    <w:rsid w:val="00901943"/>
    <w:rsid w:val="00983D88"/>
    <w:rsid w:val="009A07AD"/>
    <w:rsid w:val="009B5369"/>
    <w:rsid w:val="00A06437"/>
    <w:rsid w:val="00A16940"/>
    <w:rsid w:val="00A262B2"/>
    <w:rsid w:val="00A36987"/>
    <w:rsid w:val="00A56637"/>
    <w:rsid w:val="00AB1FAB"/>
    <w:rsid w:val="00B52016"/>
    <w:rsid w:val="00B65CA5"/>
    <w:rsid w:val="00BB2116"/>
    <w:rsid w:val="00C312AE"/>
    <w:rsid w:val="00CD3663"/>
    <w:rsid w:val="00D536B1"/>
    <w:rsid w:val="00D902CC"/>
    <w:rsid w:val="00DD4E5F"/>
    <w:rsid w:val="00E661E5"/>
    <w:rsid w:val="00ED708D"/>
    <w:rsid w:val="00F22817"/>
    <w:rsid w:val="00FA35E7"/>
    <w:rsid w:val="00FB72A7"/>
    <w:rsid w:val="00F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F330"/>
  <w15:docId w15:val="{A264ABF7-E6C1-4A9A-ACB5-BC829A53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ListParagraph"/>
    <w:next w:val="Normal"/>
    <w:qFormat/>
    <w:rsid w:val="00242EF6"/>
    <w:pPr>
      <w:numPr>
        <w:numId w:val="8"/>
      </w:numPr>
      <w:spacing w:line="240" w:lineRule="auto"/>
      <w:outlineLvl w:val="0"/>
    </w:pPr>
    <w:rPr>
      <w:rFonts w:ascii="Book Antiqua" w:hAnsi="Book Antiqua" w:cs="Leelawadee"/>
      <w:b/>
      <w:bCs/>
      <w:color w:val="0F243E" w:themeColor="text2" w:themeShade="80"/>
      <w:sz w:val="36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42EF6"/>
    <w:pPr>
      <w:numPr>
        <w:ilvl w:val="1"/>
        <w:numId w:val="8"/>
      </w:numPr>
      <w:ind w:left="540" w:hanging="540"/>
      <w:outlineLvl w:val="1"/>
    </w:pPr>
    <w:rPr>
      <w:rFonts w:ascii="Book Antiqua" w:hAnsi="Book Antiqua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table" w:styleId="TableGrid">
    <w:name w:val="Table Grid"/>
    <w:basedOn w:val="TableNormal"/>
    <w:uiPriority w:val="59"/>
    <w:rsid w:val="00C5340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ED708D"/>
    <w:pPr>
      <w:shd w:val="clear" w:color="auto" w:fill="FFFFFF"/>
      <w:tabs>
        <w:tab w:val="center" w:pos="4680"/>
        <w:tab w:val="right" w:pos="9360"/>
      </w:tabs>
      <w:spacing w:before="96" w:after="0" w:line="240" w:lineRule="auto"/>
      <w:jc w:val="both"/>
    </w:pPr>
    <w:rPr>
      <w:rFonts w:ascii="Leelawadee" w:eastAsia="Times New Roman" w:hAnsi="Leelawadee" w:cs="Leelawadee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708D"/>
    <w:rPr>
      <w:rFonts w:ascii="Leelawadee" w:eastAsia="Times New Roman" w:hAnsi="Leelawadee" w:cs="Leelawadee"/>
      <w:color w:val="00000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376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48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rsid w:val="0079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42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EF6"/>
    <w:rPr>
      <w:rFonts w:ascii="Book Antiqua" w:hAnsi="Book Antiqua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A07AD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A0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7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07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20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064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4DA01-EED9-40CD-8D49-E1AEE62F7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dc:description/>
  <cp:lastModifiedBy>Biswaranjan</cp:lastModifiedBy>
  <cp:revision>20</cp:revision>
  <cp:lastPrinted>2013-05-15T16:20:00Z</cp:lastPrinted>
  <dcterms:created xsi:type="dcterms:W3CDTF">2023-02-28T07:23:00Z</dcterms:created>
  <dcterms:modified xsi:type="dcterms:W3CDTF">2023-09-17T16:23:00Z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ab5f18a73cd6a2eeb116f49a5b4be90d5eaa30d123f84a0b02189ae0dd969608</vt:lpwstr>
  </property>
</Properties>
</file>