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A0962" w14:textId="7566BC61" w:rsidR="003E055E" w:rsidRDefault="003E055E" w:rsidP="003E055E">
      <w:pP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055E">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Bike Sharing Demand Prediction</w:t>
      </w:r>
    </w:p>
    <w:p w14:paraId="7A2E4FC3" w14:textId="17830F6C" w:rsidR="003E055E" w:rsidRPr="003E055E" w:rsidRDefault="003E055E" w:rsidP="003E055E">
      <w:pPr>
        <w:rPr>
          <w:sz w:val="52"/>
          <w:szCs w:val="52"/>
        </w:rPr>
      </w:pPr>
      <w:r w:rsidRPr="003E055E">
        <w:rPr>
          <w:sz w:val="52"/>
          <w:szCs w:val="52"/>
        </w:rPr>
        <w:t>State Of Art</w:t>
      </w:r>
    </w:p>
    <w:p w14:paraId="6B0AF03C" w14:textId="77777777" w:rsidR="00A706B2" w:rsidRPr="00A706B2" w:rsidRDefault="00A706B2" w:rsidP="00A706B2">
      <w:pPr>
        <w:rPr>
          <w:sz w:val="36"/>
          <w:szCs w:val="36"/>
        </w:rPr>
      </w:pPr>
      <w:r w:rsidRPr="00A706B2">
        <w:rPr>
          <w:sz w:val="36"/>
          <w:szCs w:val="36"/>
        </w:rPr>
        <w:t>Bike Sharing Demand Prediction: A Comprehensive Overview</w:t>
      </w:r>
    </w:p>
    <w:p w14:paraId="1DAF2C34" w14:textId="77777777" w:rsidR="00A706B2" w:rsidRPr="00A706B2" w:rsidRDefault="00A706B2" w:rsidP="00A706B2">
      <w:pPr>
        <w:rPr>
          <w:sz w:val="36"/>
          <w:szCs w:val="36"/>
        </w:rPr>
      </w:pPr>
      <w:r w:rsidRPr="00A706B2">
        <w:rPr>
          <w:sz w:val="36"/>
          <w:szCs w:val="36"/>
        </w:rPr>
        <w:t>1. Introduction</w:t>
      </w:r>
    </w:p>
    <w:p w14:paraId="643F8AD9" w14:textId="77777777" w:rsidR="00A706B2" w:rsidRPr="00A706B2" w:rsidRDefault="00A706B2" w:rsidP="00A706B2">
      <w:pPr>
        <w:rPr>
          <w:sz w:val="36"/>
          <w:szCs w:val="36"/>
        </w:rPr>
      </w:pPr>
      <w:r w:rsidRPr="00A706B2">
        <w:rPr>
          <w:sz w:val="36"/>
          <w:szCs w:val="36"/>
        </w:rPr>
        <w:t>Bike-sharing programs have emerged as a sustainable and convenient mode of transportation in urban areas worldwide, offering a viable alternative to private vehicles and public transit. These programs involve a network of shared bicycles that users can rent for short periods, promoting eco-friendly travel, reducing traffic congestion, and fostering healthier lifestyles. However, the success of bike-sharing programs hinges on the efficient management and allocation of bicycles to meet user demand effectively. This is where Bike Sharing Demand Prediction plays a crucial role.</w:t>
      </w:r>
    </w:p>
    <w:p w14:paraId="74BE9D5E" w14:textId="77777777" w:rsidR="00A706B2" w:rsidRPr="00A706B2" w:rsidRDefault="00A706B2" w:rsidP="00A706B2">
      <w:pPr>
        <w:rPr>
          <w:sz w:val="36"/>
          <w:szCs w:val="36"/>
        </w:rPr>
      </w:pPr>
      <w:r w:rsidRPr="00A706B2">
        <w:rPr>
          <w:sz w:val="36"/>
          <w:szCs w:val="36"/>
        </w:rPr>
        <w:t>Bike Sharing Demand Prediction is the process of forecasting the number of bikes that will be required at specific locations and times. Accurate demand prediction enables bike-sharing operators to optimize bike allocation, minimize user waiting times, and enhance customer satisfaction. It also helps in reducing operational costs, improving resource utilization, and ultimately ensuring the long-term sustainability of these programs.</w:t>
      </w:r>
    </w:p>
    <w:p w14:paraId="4FA806A0" w14:textId="77777777" w:rsidR="00A706B2" w:rsidRPr="00A706B2" w:rsidRDefault="00A706B2" w:rsidP="00A706B2">
      <w:pPr>
        <w:rPr>
          <w:sz w:val="36"/>
          <w:szCs w:val="36"/>
        </w:rPr>
      </w:pPr>
      <w:r w:rsidRPr="00A706B2">
        <w:rPr>
          <w:sz w:val="36"/>
          <w:szCs w:val="36"/>
        </w:rPr>
        <w:lastRenderedPageBreak/>
        <w:t>2. Relevance of the Project</w:t>
      </w:r>
    </w:p>
    <w:p w14:paraId="7C12FC1E" w14:textId="77777777" w:rsidR="00A706B2" w:rsidRPr="00A706B2" w:rsidRDefault="00A706B2" w:rsidP="00A706B2">
      <w:pPr>
        <w:rPr>
          <w:sz w:val="36"/>
          <w:szCs w:val="36"/>
        </w:rPr>
      </w:pPr>
      <w:r w:rsidRPr="00A706B2">
        <w:rPr>
          <w:sz w:val="36"/>
          <w:szCs w:val="36"/>
        </w:rPr>
        <w:t>Bike Sharing Demand Prediction is a critical aspect of modern urban mobility and holds significant relevance for various stakeholders. Here are some key reasons highlighting its importance:</w:t>
      </w:r>
    </w:p>
    <w:p w14:paraId="7F5EFC7C" w14:textId="77777777" w:rsidR="00A706B2" w:rsidRPr="00A706B2" w:rsidRDefault="00A706B2" w:rsidP="00A706B2">
      <w:pPr>
        <w:numPr>
          <w:ilvl w:val="0"/>
          <w:numId w:val="6"/>
        </w:numPr>
        <w:rPr>
          <w:sz w:val="36"/>
          <w:szCs w:val="36"/>
        </w:rPr>
      </w:pPr>
      <w:r w:rsidRPr="00A706B2">
        <w:rPr>
          <w:b/>
          <w:bCs/>
          <w:sz w:val="36"/>
          <w:szCs w:val="36"/>
        </w:rPr>
        <w:t>Improved System Efficiency:</w:t>
      </w:r>
      <w:r w:rsidRPr="00A706B2">
        <w:rPr>
          <w:sz w:val="36"/>
          <w:szCs w:val="36"/>
        </w:rPr>
        <w:t> By accurately predicting demand, operators can ensure that enough bikes are available at popular locations during peak hours, minimizing user frustration and maximizing system usage. This leads to better resource utilization and overall system efficiency.</w:t>
      </w:r>
    </w:p>
    <w:p w14:paraId="7A092F55" w14:textId="77777777" w:rsidR="00A706B2" w:rsidRPr="00A706B2" w:rsidRDefault="00A706B2" w:rsidP="00A706B2">
      <w:pPr>
        <w:numPr>
          <w:ilvl w:val="0"/>
          <w:numId w:val="6"/>
        </w:numPr>
        <w:rPr>
          <w:sz w:val="36"/>
          <w:szCs w:val="36"/>
        </w:rPr>
      </w:pPr>
      <w:r w:rsidRPr="00A706B2">
        <w:rPr>
          <w:b/>
          <w:bCs/>
          <w:sz w:val="36"/>
          <w:szCs w:val="36"/>
        </w:rPr>
        <w:t>Enhanced Customer Satisfaction:</w:t>
      </w:r>
      <w:r w:rsidRPr="00A706B2">
        <w:rPr>
          <w:sz w:val="36"/>
          <w:szCs w:val="36"/>
        </w:rPr>
        <w:t> When users can readily find bikes when and where they need them, their experience with the bike-sharing system is significantly improved. This increased customer satisfaction leads to higher user retention and program popularity.</w:t>
      </w:r>
    </w:p>
    <w:p w14:paraId="4D69CDAF" w14:textId="77777777" w:rsidR="00A706B2" w:rsidRPr="00A706B2" w:rsidRDefault="00A706B2" w:rsidP="00A706B2">
      <w:pPr>
        <w:numPr>
          <w:ilvl w:val="0"/>
          <w:numId w:val="6"/>
        </w:numPr>
        <w:rPr>
          <w:sz w:val="36"/>
          <w:szCs w:val="36"/>
        </w:rPr>
      </w:pPr>
      <w:r w:rsidRPr="00A706B2">
        <w:rPr>
          <w:b/>
          <w:bCs/>
          <w:sz w:val="36"/>
          <w:szCs w:val="36"/>
        </w:rPr>
        <w:t>Reduced Operational Costs:</w:t>
      </w:r>
      <w:r w:rsidRPr="00A706B2">
        <w:rPr>
          <w:sz w:val="36"/>
          <w:szCs w:val="36"/>
        </w:rPr>
        <w:t> Efficient bike allocation based on demand prediction helps operators optimize resource deployment, minimizing unnecessary bike movements and maintenance efforts. This translates into reduced operational costs and improved financial viability.</w:t>
      </w:r>
    </w:p>
    <w:p w14:paraId="6F048B83" w14:textId="77777777" w:rsidR="00A706B2" w:rsidRPr="00A706B2" w:rsidRDefault="00A706B2" w:rsidP="00A706B2">
      <w:pPr>
        <w:numPr>
          <w:ilvl w:val="0"/>
          <w:numId w:val="6"/>
        </w:numPr>
        <w:rPr>
          <w:sz w:val="36"/>
          <w:szCs w:val="36"/>
        </w:rPr>
      </w:pPr>
      <w:r w:rsidRPr="00A706B2">
        <w:rPr>
          <w:b/>
          <w:bCs/>
          <w:sz w:val="36"/>
          <w:szCs w:val="36"/>
        </w:rPr>
        <w:t>Better Urban Planning and Sustainability:</w:t>
      </w:r>
      <w:r w:rsidRPr="00A706B2">
        <w:rPr>
          <w:sz w:val="36"/>
          <w:szCs w:val="36"/>
        </w:rPr>
        <w:t xml:space="preserve"> Accurate demand forecasting provides valuable insights into urban mobility patterns, helping city planners to identify areas with high demand and optimize infrastructure </w:t>
      </w:r>
      <w:r w:rsidRPr="00A706B2">
        <w:rPr>
          <w:sz w:val="36"/>
          <w:szCs w:val="36"/>
        </w:rPr>
        <w:lastRenderedPageBreak/>
        <w:t>accordingly. This contributes to better urban planning and promotes sustainable transportation initiatives.</w:t>
      </w:r>
    </w:p>
    <w:p w14:paraId="1C6911BC" w14:textId="77777777" w:rsidR="00A706B2" w:rsidRPr="00A706B2" w:rsidRDefault="00A706B2" w:rsidP="00A706B2">
      <w:pPr>
        <w:numPr>
          <w:ilvl w:val="0"/>
          <w:numId w:val="6"/>
        </w:numPr>
        <w:rPr>
          <w:sz w:val="36"/>
          <w:szCs w:val="36"/>
        </w:rPr>
      </w:pPr>
      <w:r w:rsidRPr="00A706B2">
        <w:rPr>
          <w:b/>
          <w:bCs/>
          <w:sz w:val="36"/>
          <w:szCs w:val="36"/>
        </w:rPr>
        <w:t>Environmental Benefits:</w:t>
      </w:r>
      <w:r w:rsidRPr="00A706B2">
        <w:rPr>
          <w:sz w:val="36"/>
          <w:szCs w:val="36"/>
        </w:rPr>
        <w:t> By encouraging the use of bicycles over private vehicles, bike-sharing programs contribute to reducing traffic congestion, noise pollution, and greenhouse gas emissions. Accurate demand prediction further supports these environmental benefits by ensuring optimal bike allocation and system usage.</w:t>
      </w:r>
    </w:p>
    <w:p w14:paraId="05DA1791" w14:textId="77777777" w:rsidR="00A706B2" w:rsidRPr="00A706B2" w:rsidRDefault="00A706B2" w:rsidP="00A706B2">
      <w:pPr>
        <w:rPr>
          <w:sz w:val="36"/>
          <w:szCs w:val="36"/>
        </w:rPr>
      </w:pPr>
      <w:r w:rsidRPr="00A706B2">
        <w:rPr>
          <w:sz w:val="36"/>
          <w:szCs w:val="36"/>
        </w:rPr>
        <w:t>3. Past History (2013-2023)</w:t>
      </w:r>
    </w:p>
    <w:p w14:paraId="1AC6C6FB" w14:textId="77777777" w:rsidR="00A706B2" w:rsidRPr="00A706B2" w:rsidRDefault="00A706B2" w:rsidP="00A706B2">
      <w:pPr>
        <w:rPr>
          <w:sz w:val="36"/>
          <w:szCs w:val="36"/>
        </w:rPr>
      </w:pPr>
      <w:r w:rsidRPr="00A706B2">
        <w:rPr>
          <w:sz w:val="36"/>
          <w:szCs w:val="36"/>
        </w:rPr>
        <w:t>The field of Bike Sharing Demand Prediction has evolved significantly over the past decade, with continuous advancements in methodologies and techniques. Here's a historical overview of key developments:</w:t>
      </w:r>
    </w:p>
    <w:p w14:paraId="56CC5297" w14:textId="77777777" w:rsidR="00A706B2" w:rsidRPr="00A706B2" w:rsidRDefault="00A706B2" w:rsidP="00A706B2">
      <w:pPr>
        <w:numPr>
          <w:ilvl w:val="0"/>
          <w:numId w:val="7"/>
        </w:numPr>
        <w:rPr>
          <w:sz w:val="36"/>
          <w:szCs w:val="36"/>
        </w:rPr>
      </w:pPr>
      <w:r w:rsidRPr="00A706B2">
        <w:rPr>
          <w:b/>
          <w:bCs/>
          <w:sz w:val="36"/>
          <w:szCs w:val="36"/>
        </w:rPr>
        <w:t>2013-2017:</w:t>
      </w:r>
      <w:r w:rsidRPr="00A706B2">
        <w:rPr>
          <w:sz w:val="36"/>
          <w:szCs w:val="36"/>
        </w:rPr>
        <w:t> During the early years, the focus was primarily on utilizing historical usage data and basic statistical models, such as time series analysis and regression techniques, to forecast demand. Researchers explored factors like seasonality, day of the week, and hour of the day to identify patterns and predict future demand.</w:t>
      </w:r>
    </w:p>
    <w:p w14:paraId="778948AA" w14:textId="77777777" w:rsidR="00A706B2" w:rsidRPr="00A706B2" w:rsidRDefault="00A706B2" w:rsidP="00A706B2">
      <w:pPr>
        <w:numPr>
          <w:ilvl w:val="0"/>
          <w:numId w:val="7"/>
        </w:numPr>
        <w:rPr>
          <w:sz w:val="36"/>
          <w:szCs w:val="36"/>
        </w:rPr>
      </w:pPr>
      <w:r w:rsidRPr="00A706B2">
        <w:rPr>
          <w:b/>
          <w:bCs/>
          <w:sz w:val="36"/>
          <w:szCs w:val="36"/>
        </w:rPr>
        <w:t>2018-2020:</w:t>
      </w:r>
      <w:r w:rsidRPr="00A706B2">
        <w:rPr>
          <w:sz w:val="36"/>
          <w:szCs w:val="36"/>
        </w:rPr>
        <w:t xml:space="preserve"> With the rise of machine learning, more sophisticated models, including Random Forests, Gradient Boosting Machines, and Neural Networks, were applied to Bike Sharing Demand Prediction. These models leveraged historical data and additional features, </w:t>
      </w:r>
      <w:r w:rsidRPr="00A706B2">
        <w:rPr>
          <w:sz w:val="36"/>
          <w:szCs w:val="36"/>
        </w:rPr>
        <w:lastRenderedPageBreak/>
        <w:t>like weather conditions, special events, and demographic data, to improve prediction accuracy.</w:t>
      </w:r>
    </w:p>
    <w:p w14:paraId="68B58B7B" w14:textId="77777777" w:rsidR="00A706B2" w:rsidRPr="00A706B2" w:rsidRDefault="00A706B2" w:rsidP="00A706B2">
      <w:pPr>
        <w:numPr>
          <w:ilvl w:val="0"/>
          <w:numId w:val="7"/>
        </w:numPr>
        <w:rPr>
          <w:sz w:val="36"/>
          <w:szCs w:val="36"/>
        </w:rPr>
      </w:pPr>
      <w:r w:rsidRPr="00A706B2">
        <w:rPr>
          <w:b/>
          <w:bCs/>
          <w:sz w:val="36"/>
          <w:szCs w:val="36"/>
        </w:rPr>
        <w:t>2021-2023:</w:t>
      </w:r>
      <w:r w:rsidRPr="00A706B2">
        <w:rPr>
          <w:sz w:val="36"/>
          <w:szCs w:val="36"/>
        </w:rPr>
        <w:t xml:space="preserve"> Recent advancements have focused on incorporating real-time data, such as current bike availability, user location, and traffic information, to provide dynamic demand prediction. Hybrid models that combine machine learning with other approaches, such as agent-based </w:t>
      </w:r>
      <w:proofErr w:type="spellStart"/>
      <w:r w:rsidRPr="00A706B2">
        <w:rPr>
          <w:sz w:val="36"/>
          <w:szCs w:val="36"/>
        </w:rPr>
        <w:t>modeling</w:t>
      </w:r>
      <w:proofErr w:type="spellEnd"/>
      <w:r w:rsidRPr="00A706B2">
        <w:rPr>
          <w:sz w:val="36"/>
          <w:szCs w:val="36"/>
        </w:rPr>
        <w:t xml:space="preserve"> and simulation, have also gained traction for capturing complex system dynamics.</w:t>
      </w:r>
    </w:p>
    <w:p w14:paraId="17B4D2EA" w14:textId="77777777" w:rsidR="00A706B2" w:rsidRPr="00A706B2" w:rsidRDefault="00A706B2" w:rsidP="00A706B2">
      <w:pPr>
        <w:rPr>
          <w:sz w:val="36"/>
          <w:szCs w:val="36"/>
        </w:rPr>
      </w:pPr>
      <w:r w:rsidRPr="00A706B2">
        <w:rPr>
          <w:sz w:val="36"/>
          <w:szCs w:val="36"/>
        </w:rPr>
        <w:t>4. Expectations in 2025 and Beyond</w:t>
      </w:r>
    </w:p>
    <w:p w14:paraId="0F0C1DB3" w14:textId="77777777" w:rsidR="00A706B2" w:rsidRPr="00A706B2" w:rsidRDefault="00A706B2" w:rsidP="00A706B2">
      <w:pPr>
        <w:rPr>
          <w:sz w:val="36"/>
          <w:szCs w:val="36"/>
        </w:rPr>
      </w:pPr>
      <w:r w:rsidRPr="00A706B2">
        <w:rPr>
          <w:sz w:val="36"/>
          <w:szCs w:val="36"/>
        </w:rPr>
        <w:t>The future of Bike Sharing Demand Prediction holds tremendous potential for further innovation and enhancement. Here are some key expectations for the coming years:</w:t>
      </w:r>
    </w:p>
    <w:p w14:paraId="5EDC0277" w14:textId="77777777" w:rsidR="00A706B2" w:rsidRPr="00A706B2" w:rsidRDefault="00A706B2" w:rsidP="00A706B2">
      <w:pPr>
        <w:numPr>
          <w:ilvl w:val="0"/>
          <w:numId w:val="8"/>
        </w:numPr>
        <w:rPr>
          <w:sz w:val="36"/>
          <w:szCs w:val="36"/>
        </w:rPr>
      </w:pPr>
      <w:r w:rsidRPr="00A706B2">
        <w:rPr>
          <w:b/>
          <w:bCs/>
          <w:sz w:val="36"/>
          <w:szCs w:val="36"/>
        </w:rPr>
        <w:t>Deep Learning and AI:</w:t>
      </w:r>
      <w:r w:rsidRPr="00A706B2">
        <w:rPr>
          <w:sz w:val="36"/>
          <w:szCs w:val="36"/>
        </w:rPr>
        <w:t> Deep learning techniques, including recurrent neural networks (RNNs) and convolutional neural networks (CNNs), are expected to play a crucial role in capturing complex spatiotemporal patterns and improving prediction accuracy. AI-powered systems will automate demand forecasting and optimize bike allocation in real-time.</w:t>
      </w:r>
    </w:p>
    <w:p w14:paraId="3957700A" w14:textId="77777777" w:rsidR="00A706B2" w:rsidRPr="00A706B2" w:rsidRDefault="00A706B2" w:rsidP="00A706B2">
      <w:pPr>
        <w:numPr>
          <w:ilvl w:val="0"/>
          <w:numId w:val="8"/>
        </w:numPr>
        <w:rPr>
          <w:sz w:val="36"/>
          <w:szCs w:val="36"/>
        </w:rPr>
      </w:pPr>
      <w:r w:rsidRPr="00A706B2">
        <w:rPr>
          <w:b/>
          <w:bCs/>
          <w:sz w:val="36"/>
          <w:szCs w:val="36"/>
        </w:rPr>
        <w:t>Real-time Prediction with IoT:</w:t>
      </w:r>
      <w:r w:rsidRPr="00A706B2">
        <w:rPr>
          <w:sz w:val="36"/>
          <w:szCs w:val="36"/>
        </w:rPr>
        <w:t xml:space="preserve"> The integration of Internet of Things (IoT) devices, such as smart bikes and sensors, will provide a wealth of real-time data on bike usage, location, and environmental conditions. This data will enable more accurate and dynamic predictions, </w:t>
      </w:r>
      <w:r w:rsidRPr="00A706B2">
        <w:rPr>
          <w:sz w:val="36"/>
          <w:szCs w:val="36"/>
        </w:rPr>
        <w:lastRenderedPageBreak/>
        <w:t>leading to better system responsiveness and operational efficiency.</w:t>
      </w:r>
    </w:p>
    <w:p w14:paraId="6A71FD2E" w14:textId="77777777" w:rsidR="00A706B2" w:rsidRPr="00A706B2" w:rsidRDefault="00A706B2" w:rsidP="00A706B2">
      <w:pPr>
        <w:numPr>
          <w:ilvl w:val="0"/>
          <w:numId w:val="8"/>
        </w:numPr>
        <w:rPr>
          <w:sz w:val="36"/>
          <w:szCs w:val="36"/>
        </w:rPr>
      </w:pPr>
      <w:r w:rsidRPr="00A706B2">
        <w:rPr>
          <w:b/>
          <w:bCs/>
          <w:sz w:val="36"/>
          <w:szCs w:val="36"/>
        </w:rPr>
        <w:t>Personalized Demand Forecasting:</w:t>
      </w:r>
      <w:r w:rsidRPr="00A706B2">
        <w:rPr>
          <w:sz w:val="36"/>
          <w:szCs w:val="36"/>
        </w:rPr>
        <w:t> By leveraging user data and preferences, personalized demand forecasting will become increasingly sophisticated. Recommender systems and user profiling techniques will enable bike-sharing operators to anticipate individual user needs and provide tailored recommendations for bike rentals.</w:t>
      </w:r>
    </w:p>
    <w:p w14:paraId="320ACDD7" w14:textId="77777777" w:rsidR="00A706B2" w:rsidRPr="00A706B2" w:rsidRDefault="00A706B2" w:rsidP="00A706B2">
      <w:pPr>
        <w:numPr>
          <w:ilvl w:val="0"/>
          <w:numId w:val="8"/>
        </w:numPr>
        <w:rPr>
          <w:sz w:val="36"/>
          <w:szCs w:val="36"/>
        </w:rPr>
      </w:pPr>
      <w:r w:rsidRPr="00A706B2">
        <w:rPr>
          <w:b/>
          <w:bCs/>
          <w:sz w:val="36"/>
          <w:szCs w:val="36"/>
        </w:rPr>
        <w:t>Integration with Smart City Initiatives:</w:t>
      </w:r>
      <w:r w:rsidRPr="00A706B2">
        <w:rPr>
          <w:sz w:val="36"/>
          <w:szCs w:val="36"/>
        </w:rPr>
        <w:t> Bike Sharing Demand Prediction will be seamlessly integrated with smart city initiatives, such as traffic management systems, public transit networks, and environmental monitoring platforms. This integration will foster better urban planning, optimize resource allocation, and promote sustainable transportation solutions.</w:t>
      </w:r>
    </w:p>
    <w:p w14:paraId="3BB4C89A" w14:textId="77777777" w:rsidR="003E055E" w:rsidRPr="003E055E" w:rsidRDefault="003E055E" w:rsidP="003E055E">
      <w:pPr>
        <w:rPr>
          <w:sz w:val="36"/>
          <w:szCs w:val="36"/>
        </w:rPr>
      </w:pPr>
      <w:r w:rsidRPr="003E055E">
        <w:rPr>
          <w:sz w:val="36"/>
          <w:szCs w:val="36"/>
        </w:rPr>
        <w:t>I have used the following references to create this document:</w:t>
      </w:r>
    </w:p>
    <w:p w14:paraId="0AF32EDF" w14:textId="77777777" w:rsidR="00A706B2" w:rsidRPr="00A706B2" w:rsidRDefault="00A706B2" w:rsidP="00A706B2">
      <w:pPr>
        <w:numPr>
          <w:ilvl w:val="0"/>
          <w:numId w:val="3"/>
        </w:numPr>
        <w:rPr>
          <w:sz w:val="36"/>
          <w:szCs w:val="36"/>
        </w:rPr>
      </w:pPr>
      <w:hyperlink r:id="rId5" w:tgtFrame="_blank" w:history="1">
        <w:r w:rsidRPr="00A706B2">
          <w:rPr>
            <w:rStyle w:val="Hyperlink"/>
            <w:sz w:val="36"/>
            <w:szCs w:val="36"/>
          </w:rPr>
          <w:t>github.com/</w:t>
        </w:r>
        <w:proofErr w:type="spellStart"/>
        <w:r w:rsidRPr="00A706B2">
          <w:rPr>
            <w:rStyle w:val="Hyperlink"/>
            <w:sz w:val="36"/>
            <w:szCs w:val="36"/>
          </w:rPr>
          <w:t>shashankvmaiya</w:t>
        </w:r>
        <w:proofErr w:type="spellEnd"/>
        <w:r w:rsidRPr="00A706B2">
          <w:rPr>
            <w:rStyle w:val="Hyperlink"/>
            <w:sz w:val="36"/>
            <w:szCs w:val="36"/>
          </w:rPr>
          <w:t>/Bike-Sharing-Demand-Prediction</w:t>
        </w:r>
      </w:hyperlink>
    </w:p>
    <w:p w14:paraId="2E59E92B" w14:textId="77777777" w:rsidR="00A706B2" w:rsidRPr="00A706B2" w:rsidRDefault="00A706B2" w:rsidP="00A706B2">
      <w:pPr>
        <w:numPr>
          <w:ilvl w:val="0"/>
          <w:numId w:val="3"/>
        </w:numPr>
        <w:rPr>
          <w:sz w:val="36"/>
          <w:szCs w:val="36"/>
        </w:rPr>
      </w:pPr>
      <w:hyperlink r:id="rId6" w:tgtFrame="_blank" w:history="1">
        <w:r w:rsidRPr="00A706B2">
          <w:rPr>
            <w:rStyle w:val="Hyperlink"/>
            <w:sz w:val="36"/>
            <w:szCs w:val="36"/>
          </w:rPr>
          <w:t>www.analyticsvidhya.com/blog/2023/05/end-to-end-case-study-bike-sharing-demand-prediction/</w:t>
        </w:r>
      </w:hyperlink>
    </w:p>
    <w:p w14:paraId="4A52ED63" w14:textId="77777777" w:rsidR="00A706B2" w:rsidRPr="00A706B2" w:rsidRDefault="00A706B2" w:rsidP="00A706B2">
      <w:pPr>
        <w:numPr>
          <w:ilvl w:val="0"/>
          <w:numId w:val="3"/>
        </w:numPr>
        <w:rPr>
          <w:sz w:val="36"/>
          <w:szCs w:val="36"/>
        </w:rPr>
      </w:pPr>
      <w:hyperlink r:id="rId7" w:tgtFrame="_blank" w:history="1">
        <w:r w:rsidRPr="00A706B2">
          <w:rPr>
            <w:rStyle w:val="Hyperlink"/>
            <w:sz w:val="36"/>
            <w:szCs w:val="36"/>
          </w:rPr>
          <w:t>medium.com/@muhammadaris10/bike-sharing-demand-prediction-fc692d90b5b3</w:t>
        </w:r>
      </w:hyperlink>
    </w:p>
    <w:p w14:paraId="6A69D5D7" w14:textId="77777777" w:rsidR="00A706B2" w:rsidRPr="00A706B2" w:rsidRDefault="00A706B2" w:rsidP="00A706B2">
      <w:pPr>
        <w:numPr>
          <w:ilvl w:val="0"/>
          <w:numId w:val="3"/>
        </w:numPr>
        <w:rPr>
          <w:sz w:val="36"/>
          <w:szCs w:val="36"/>
        </w:rPr>
      </w:pPr>
      <w:hyperlink r:id="rId8" w:tgtFrame="_blank" w:history="1">
        <w:r w:rsidRPr="00A706B2">
          <w:rPr>
            <w:rStyle w:val="Hyperlink"/>
            <w:sz w:val="36"/>
            <w:szCs w:val="36"/>
          </w:rPr>
          <w:t>www.researchgate.net/publication/357488853_Prediction_of_Bike_Share_Demand_by_Machine_Learning_Role_of_Vehicle_Accident_as_the_New_Feature</w:t>
        </w:r>
      </w:hyperlink>
    </w:p>
    <w:p w14:paraId="63A3E2C1" w14:textId="5DDA5606" w:rsidR="001223C8" w:rsidRPr="00A706B2" w:rsidRDefault="00A706B2" w:rsidP="00A706B2">
      <w:pPr>
        <w:numPr>
          <w:ilvl w:val="0"/>
          <w:numId w:val="3"/>
        </w:numPr>
        <w:rPr>
          <w:sz w:val="36"/>
          <w:szCs w:val="36"/>
        </w:rPr>
      </w:pPr>
      <w:hyperlink r:id="rId9" w:tgtFrame="_blank" w:history="1">
        <w:r w:rsidRPr="00A706B2">
          <w:rPr>
            <w:rStyle w:val="Hyperlink"/>
            <w:sz w:val="36"/>
            <w:szCs w:val="36"/>
          </w:rPr>
          <w:t>arxiv.org/pdf/2105.01125</w:t>
        </w:r>
      </w:hyperlink>
    </w:p>
    <w:sectPr w:rsidR="001223C8" w:rsidRPr="00A70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3D4"/>
    <w:multiLevelType w:val="multilevel"/>
    <w:tmpl w:val="EAA2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33B0"/>
    <w:multiLevelType w:val="multilevel"/>
    <w:tmpl w:val="4F5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832D0"/>
    <w:multiLevelType w:val="multilevel"/>
    <w:tmpl w:val="2EA6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E1997"/>
    <w:multiLevelType w:val="multilevel"/>
    <w:tmpl w:val="CB7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80A6D"/>
    <w:multiLevelType w:val="multilevel"/>
    <w:tmpl w:val="464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A5124"/>
    <w:multiLevelType w:val="multilevel"/>
    <w:tmpl w:val="0BD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F2595"/>
    <w:multiLevelType w:val="multilevel"/>
    <w:tmpl w:val="F48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D56FA"/>
    <w:multiLevelType w:val="multilevel"/>
    <w:tmpl w:val="1DB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305496">
    <w:abstractNumId w:val="5"/>
  </w:num>
  <w:num w:numId="2" w16cid:durableId="1448306209">
    <w:abstractNumId w:val="3"/>
  </w:num>
  <w:num w:numId="3" w16cid:durableId="1637298690">
    <w:abstractNumId w:val="2"/>
  </w:num>
  <w:num w:numId="4" w16cid:durableId="1802576761">
    <w:abstractNumId w:val="7"/>
  </w:num>
  <w:num w:numId="5" w16cid:durableId="457069579">
    <w:abstractNumId w:val="0"/>
  </w:num>
  <w:num w:numId="6" w16cid:durableId="90203799">
    <w:abstractNumId w:val="1"/>
  </w:num>
  <w:num w:numId="7" w16cid:durableId="1478188647">
    <w:abstractNumId w:val="6"/>
  </w:num>
  <w:num w:numId="8" w16cid:durableId="412703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C8"/>
    <w:rsid w:val="001223C8"/>
    <w:rsid w:val="003E055E"/>
    <w:rsid w:val="00646ABB"/>
    <w:rsid w:val="00A70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F011"/>
  <w15:chartTrackingRefBased/>
  <w15:docId w15:val="{FE5ECBB8-A98D-481E-A61C-F33C1F40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B2"/>
    <w:rPr>
      <w:color w:val="0563C1" w:themeColor="hyperlink"/>
      <w:u w:val="single"/>
    </w:rPr>
  </w:style>
  <w:style w:type="character" w:styleId="UnresolvedMention">
    <w:name w:val="Unresolved Mention"/>
    <w:basedOn w:val="DefaultParagraphFont"/>
    <w:uiPriority w:val="99"/>
    <w:semiHidden/>
    <w:unhideWhenUsed/>
    <w:rsid w:val="00A70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05179">
      <w:bodyDiv w:val="1"/>
      <w:marLeft w:val="0"/>
      <w:marRight w:val="0"/>
      <w:marTop w:val="0"/>
      <w:marBottom w:val="0"/>
      <w:divBdr>
        <w:top w:val="none" w:sz="0" w:space="0" w:color="auto"/>
        <w:left w:val="none" w:sz="0" w:space="0" w:color="auto"/>
        <w:bottom w:val="none" w:sz="0" w:space="0" w:color="auto"/>
        <w:right w:val="none" w:sz="0" w:space="0" w:color="auto"/>
      </w:divBdr>
      <w:divsChild>
        <w:div w:id="1022827346">
          <w:marLeft w:val="0"/>
          <w:marRight w:val="0"/>
          <w:marTop w:val="0"/>
          <w:marBottom w:val="0"/>
          <w:divBdr>
            <w:top w:val="none" w:sz="0" w:space="0" w:color="auto"/>
            <w:left w:val="none" w:sz="0" w:space="0" w:color="auto"/>
            <w:bottom w:val="none" w:sz="0" w:space="0" w:color="auto"/>
            <w:right w:val="none" w:sz="0" w:space="0" w:color="auto"/>
          </w:divBdr>
          <w:divsChild>
            <w:div w:id="939676735">
              <w:marLeft w:val="0"/>
              <w:marRight w:val="0"/>
              <w:marTop w:val="0"/>
              <w:marBottom w:val="0"/>
              <w:divBdr>
                <w:top w:val="none" w:sz="0" w:space="0" w:color="auto"/>
                <w:left w:val="none" w:sz="0" w:space="0" w:color="auto"/>
                <w:bottom w:val="none" w:sz="0" w:space="0" w:color="auto"/>
                <w:right w:val="none" w:sz="0" w:space="0" w:color="auto"/>
              </w:divBdr>
              <w:divsChild>
                <w:div w:id="984549441">
                  <w:marLeft w:val="0"/>
                  <w:marRight w:val="0"/>
                  <w:marTop w:val="0"/>
                  <w:marBottom w:val="0"/>
                  <w:divBdr>
                    <w:top w:val="none" w:sz="0" w:space="0" w:color="auto"/>
                    <w:left w:val="none" w:sz="0" w:space="0" w:color="auto"/>
                    <w:bottom w:val="none" w:sz="0" w:space="0" w:color="auto"/>
                    <w:right w:val="none" w:sz="0" w:space="0" w:color="auto"/>
                  </w:divBdr>
                </w:div>
              </w:divsChild>
            </w:div>
            <w:div w:id="426729373">
              <w:marLeft w:val="0"/>
              <w:marRight w:val="0"/>
              <w:marTop w:val="0"/>
              <w:marBottom w:val="0"/>
              <w:divBdr>
                <w:top w:val="none" w:sz="0" w:space="0" w:color="auto"/>
                <w:left w:val="none" w:sz="0" w:space="0" w:color="auto"/>
                <w:bottom w:val="none" w:sz="0" w:space="0" w:color="auto"/>
                <w:right w:val="none" w:sz="0" w:space="0" w:color="auto"/>
              </w:divBdr>
            </w:div>
          </w:divsChild>
        </w:div>
        <w:div w:id="657151974">
          <w:marLeft w:val="0"/>
          <w:marRight w:val="120"/>
          <w:marTop w:val="0"/>
          <w:marBottom w:val="0"/>
          <w:divBdr>
            <w:top w:val="none" w:sz="0" w:space="0" w:color="auto"/>
            <w:left w:val="none" w:sz="0" w:space="0" w:color="auto"/>
            <w:bottom w:val="none" w:sz="0" w:space="0" w:color="auto"/>
            <w:right w:val="none" w:sz="0" w:space="0" w:color="auto"/>
          </w:divBdr>
        </w:div>
        <w:div w:id="798764921">
          <w:marLeft w:val="0"/>
          <w:marRight w:val="0"/>
          <w:marTop w:val="0"/>
          <w:marBottom w:val="0"/>
          <w:divBdr>
            <w:top w:val="none" w:sz="0" w:space="0" w:color="auto"/>
            <w:left w:val="none" w:sz="0" w:space="0" w:color="auto"/>
            <w:bottom w:val="none" w:sz="0" w:space="0" w:color="auto"/>
            <w:right w:val="none" w:sz="0" w:space="0" w:color="auto"/>
          </w:divBdr>
          <w:divsChild>
            <w:div w:id="1369792106">
              <w:marLeft w:val="0"/>
              <w:marRight w:val="0"/>
              <w:marTop w:val="0"/>
              <w:marBottom w:val="0"/>
              <w:divBdr>
                <w:top w:val="none" w:sz="0" w:space="0" w:color="auto"/>
                <w:left w:val="none" w:sz="0" w:space="0" w:color="auto"/>
                <w:bottom w:val="none" w:sz="0" w:space="0" w:color="auto"/>
                <w:right w:val="none" w:sz="0" w:space="0" w:color="auto"/>
              </w:divBdr>
              <w:divsChild>
                <w:div w:id="9528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4136">
          <w:marLeft w:val="0"/>
          <w:marRight w:val="0"/>
          <w:marTop w:val="0"/>
          <w:marBottom w:val="0"/>
          <w:divBdr>
            <w:top w:val="none" w:sz="0" w:space="0" w:color="auto"/>
            <w:left w:val="none" w:sz="0" w:space="0" w:color="auto"/>
            <w:bottom w:val="none" w:sz="0" w:space="0" w:color="auto"/>
            <w:right w:val="none" w:sz="0" w:space="0" w:color="auto"/>
          </w:divBdr>
          <w:divsChild>
            <w:div w:id="2119829302">
              <w:marLeft w:val="0"/>
              <w:marRight w:val="0"/>
              <w:marTop w:val="0"/>
              <w:marBottom w:val="0"/>
              <w:divBdr>
                <w:top w:val="none" w:sz="0" w:space="0" w:color="auto"/>
                <w:left w:val="none" w:sz="0" w:space="0" w:color="auto"/>
                <w:bottom w:val="none" w:sz="0" w:space="0" w:color="auto"/>
                <w:right w:val="none" w:sz="0" w:space="0" w:color="auto"/>
              </w:divBdr>
              <w:divsChild>
                <w:div w:id="16046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573">
      <w:bodyDiv w:val="1"/>
      <w:marLeft w:val="0"/>
      <w:marRight w:val="0"/>
      <w:marTop w:val="0"/>
      <w:marBottom w:val="0"/>
      <w:divBdr>
        <w:top w:val="none" w:sz="0" w:space="0" w:color="auto"/>
        <w:left w:val="none" w:sz="0" w:space="0" w:color="auto"/>
        <w:bottom w:val="none" w:sz="0" w:space="0" w:color="auto"/>
        <w:right w:val="none" w:sz="0" w:space="0" w:color="auto"/>
      </w:divBdr>
    </w:div>
    <w:div w:id="1089156055">
      <w:bodyDiv w:val="1"/>
      <w:marLeft w:val="0"/>
      <w:marRight w:val="0"/>
      <w:marTop w:val="0"/>
      <w:marBottom w:val="0"/>
      <w:divBdr>
        <w:top w:val="none" w:sz="0" w:space="0" w:color="auto"/>
        <w:left w:val="none" w:sz="0" w:space="0" w:color="auto"/>
        <w:bottom w:val="none" w:sz="0" w:space="0" w:color="auto"/>
        <w:right w:val="none" w:sz="0" w:space="0" w:color="auto"/>
      </w:divBdr>
      <w:divsChild>
        <w:div w:id="2115782545">
          <w:marLeft w:val="0"/>
          <w:marRight w:val="0"/>
          <w:marTop w:val="0"/>
          <w:marBottom w:val="0"/>
          <w:divBdr>
            <w:top w:val="none" w:sz="0" w:space="0" w:color="auto"/>
            <w:left w:val="none" w:sz="0" w:space="0" w:color="auto"/>
            <w:bottom w:val="none" w:sz="0" w:space="0" w:color="auto"/>
            <w:right w:val="none" w:sz="0" w:space="0" w:color="auto"/>
          </w:divBdr>
          <w:divsChild>
            <w:div w:id="1886722124">
              <w:marLeft w:val="0"/>
              <w:marRight w:val="0"/>
              <w:marTop w:val="0"/>
              <w:marBottom w:val="0"/>
              <w:divBdr>
                <w:top w:val="none" w:sz="0" w:space="0" w:color="auto"/>
                <w:left w:val="none" w:sz="0" w:space="0" w:color="auto"/>
                <w:bottom w:val="none" w:sz="0" w:space="0" w:color="auto"/>
                <w:right w:val="none" w:sz="0" w:space="0" w:color="auto"/>
              </w:divBdr>
              <w:divsChild>
                <w:div w:id="2054694317">
                  <w:marLeft w:val="0"/>
                  <w:marRight w:val="0"/>
                  <w:marTop w:val="0"/>
                  <w:marBottom w:val="0"/>
                  <w:divBdr>
                    <w:top w:val="none" w:sz="0" w:space="0" w:color="auto"/>
                    <w:left w:val="none" w:sz="0" w:space="0" w:color="auto"/>
                    <w:bottom w:val="none" w:sz="0" w:space="0" w:color="auto"/>
                    <w:right w:val="none" w:sz="0" w:space="0" w:color="auto"/>
                  </w:divBdr>
                </w:div>
              </w:divsChild>
            </w:div>
            <w:div w:id="689186548">
              <w:marLeft w:val="0"/>
              <w:marRight w:val="0"/>
              <w:marTop w:val="0"/>
              <w:marBottom w:val="0"/>
              <w:divBdr>
                <w:top w:val="none" w:sz="0" w:space="0" w:color="auto"/>
                <w:left w:val="none" w:sz="0" w:space="0" w:color="auto"/>
                <w:bottom w:val="none" w:sz="0" w:space="0" w:color="auto"/>
                <w:right w:val="none" w:sz="0" w:space="0" w:color="auto"/>
              </w:divBdr>
            </w:div>
          </w:divsChild>
        </w:div>
        <w:div w:id="489295466">
          <w:marLeft w:val="0"/>
          <w:marRight w:val="120"/>
          <w:marTop w:val="0"/>
          <w:marBottom w:val="0"/>
          <w:divBdr>
            <w:top w:val="none" w:sz="0" w:space="0" w:color="auto"/>
            <w:left w:val="none" w:sz="0" w:space="0" w:color="auto"/>
            <w:bottom w:val="none" w:sz="0" w:space="0" w:color="auto"/>
            <w:right w:val="none" w:sz="0" w:space="0" w:color="auto"/>
          </w:divBdr>
        </w:div>
        <w:div w:id="1956978286">
          <w:marLeft w:val="0"/>
          <w:marRight w:val="0"/>
          <w:marTop w:val="0"/>
          <w:marBottom w:val="0"/>
          <w:divBdr>
            <w:top w:val="none" w:sz="0" w:space="0" w:color="auto"/>
            <w:left w:val="none" w:sz="0" w:space="0" w:color="auto"/>
            <w:bottom w:val="none" w:sz="0" w:space="0" w:color="auto"/>
            <w:right w:val="none" w:sz="0" w:space="0" w:color="auto"/>
          </w:divBdr>
          <w:divsChild>
            <w:div w:id="998849103">
              <w:marLeft w:val="0"/>
              <w:marRight w:val="0"/>
              <w:marTop w:val="0"/>
              <w:marBottom w:val="0"/>
              <w:divBdr>
                <w:top w:val="none" w:sz="0" w:space="0" w:color="auto"/>
                <w:left w:val="none" w:sz="0" w:space="0" w:color="auto"/>
                <w:bottom w:val="none" w:sz="0" w:space="0" w:color="auto"/>
                <w:right w:val="none" w:sz="0" w:space="0" w:color="auto"/>
              </w:divBdr>
              <w:divsChild>
                <w:div w:id="2130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010">
          <w:marLeft w:val="0"/>
          <w:marRight w:val="0"/>
          <w:marTop w:val="0"/>
          <w:marBottom w:val="0"/>
          <w:divBdr>
            <w:top w:val="none" w:sz="0" w:space="0" w:color="auto"/>
            <w:left w:val="none" w:sz="0" w:space="0" w:color="auto"/>
            <w:bottom w:val="none" w:sz="0" w:space="0" w:color="auto"/>
            <w:right w:val="none" w:sz="0" w:space="0" w:color="auto"/>
          </w:divBdr>
          <w:divsChild>
            <w:div w:id="737170216">
              <w:marLeft w:val="0"/>
              <w:marRight w:val="0"/>
              <w:marTop w:val="0"/>
              <w:marBottom w:val="0"/>
              <w:divBdr>
                <w:top w:val="none" w:sz="0" w:space="0" w:color="auto"/>
                <w:left w:val="none" w:sz="0" w:space="0" w:color="auto"/>
                <w:bottom w:val="none" w:sz="0" w:space="0" w:color="auto"/>
                <w:right w:val="none" w:sz="0" w:space="0" w:color="auto"/>
              </w:divBdr>
              <w:divsChild>
                <w:div w:id="6318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8876">
      <w:bodyDiv w:val="1"/>
      <w:marLeft w:val="0"/>
      <w:marRight w:val="0"/>
      <w:marTop w:val="0"/>
      <w:marBottom w:val="0"/>
      <w:divBdr>
        <w:top w:val="none" w:sz="0" w:space="0" w:color="auto"/>
        <w:left w:val="none" w:sz="0" w:space="0" w:color="auto"/>
        <w:bottom w:val="none" w:sz="0" w:space="0" w:color="auto"/>
        <w:right w:val="none" w:sz="0" w:space="0" w:color="auto"/>
      </w:divBdr>
    </w:div>
    <w:div w:id="1168062487">
      <w:bodyDiv w:val="1"/>
      <w:marLeft w:val="0"/>
      <w:marRight w:val="0"/>
      <w:marTop w:val="0"/>
      <w:marBottom w:val="0"/>
      <w:divBdr>
        <w:top w:val="none" w:sz="0" w:space="0" w:color="auto"/>
        <w:left w:val="none" w:sz="0" w:space="0" w:color="auto"/>
        <w:bottom w:val="none" w:sz="0" w:space="0" w:color="auto"/>
        <w:right w:val="none" w:sz="0" w:space="0" w:color="auto"/>
      </w:divBdr>
    </w:div>
    <w:div w:id="20213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7488853_Prediction_of_Bike_Share_Demand_by_Machine_Learning_Role_of_Vehicle_Accident_as_the_New_Feature" TargetMode="External"/><Relationship Id="rId3" Type="http://schemas.openxmlformats.org/officeDocument/2006/relationships/settings" Target="settings.xml"/><Relationship Id="rId7" Type="http://schemas.openxmlformats.org/officeDocument/2006/relationships/hyperlink" Target="https://medium.com/@muhammadaris10/bike-sharing-demand-prediction-fc692d90b5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3/05/end-to-end-case-study-bike-sharing-demand-prediction/" TargetMode="External"/><Relationship Id="rId11" Type="http://schemas.openxmlformats.org/officeDocument/2006/relationships/theme" Target="theme/theme1.xml"/><Relationship Id="rId5" Type="http://schemas.openxmlformats.org/officeDocument/2006/relationships/hyperlink" Target="https://github.com/shashankvmaiya/Bike-Sharing-Demand-Predi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105.01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Dubey</dc:creator>
  <cp:keywords/>
  <dc:description/>
  <cp:lastModifiedBy>Vinita Dubey</cp:lastModifiedBy>
  <cp:revision>2</cp:revision>
  <dcterms:created xsi:type="dcterms:W3CDTF">2024-10-28T09:34:00Z</dcterms:created>
  <dcterms:modified xsi:type="dcterms:W3CDTF">2024-10-28T09:50:00Z</dcterms:modified>
</cp:coreProperties>
</file>