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Basic Details of the Team and Problem Statement</w: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Team Member Details:</w:t>
      </w:r>
    </w:p>
    <w:p>
      <w:pPr>
        <w:spacing w:before="0" w:after="0" w:line="240"/>
        <w:ind w:right="0" w:left="0" w:firstLine="72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Rajan Kumar Rana, B. Tech, CSE, 2</w:t>
      </w:r>
      <w:r>
        <w:rPr>
          <w:rFonts w:ascii="Calibri" w:hAnsi="Calibri" w:cs="Calibri" w:eastAsia="Calibri"/>
          <w:color w:val="auto"/>
          <w:spacing w:val="0"/>
          <w:position w:val="0"/>
          <w:sz w:val="40"/>
          <w:shd w:fill="auto" w:val="clear"/>
          <w:vertAlign w:val="superscript"/>
        </w:rPr>
        <w:t xml:space="preserve">nd</w:t>
      </w:r>
      <w:r>
        <w:rPr>
          <w:rFonts w:ascii="Calibri" w:hAnsi="Calibri" w:cs="Calibri" w:eastAsia="Calibri"/>
          <w:color w:val="auto"/>
          <w:spacing w:val="0"/>
          <w:position w:val="0"/>
          <w:sz w:val="40"/>
          <w:shd w:fill="auto" w:val="clear"/>
        </w:rPr>
        <w:t xml:space="preserve"> Year</w:t>
      </w:r>
    </w:p>
    <w:p>
      <w:pPr>
        <w:spacing w:before="0" w:after="0" w:line="240"/>
        <w:ind w:right="0" w:left="0" w:firstLine="72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Ayushman Sahu, B. Tech, CSE, 2</w:t>
      </w:r>
      <w:r>
        <w:rPr>
          <w:rFonts w:ascii="Calibri" w:hAnsi="Calibri" w:cs="Calibri" w:eastAsia="Calibri"/>
          <w:color w:val="auto"/>
          <w:spacing w:val="0"/>
          <w:position w:val="0"/>
          <w:sz w:val="40"/>
          <w:shd w:fill="auto" w:val="clear"/>
          <w:vertAlign w:val="superscript"/>
        </w:rPr>
        <w:t xml:space="preserve">nd</w:t>
      </w:r>
      <w:r>
        <w:rPr>
          <w:rFonts w:ascii="Calibri" w:hAnsi="Calibri" w:cs="Calibri" w:eastAsia="Calibri"/>
          <w:color w:val="auto"/>
          <w:spacing w:val="0"/>
          <w:position w:val="0"/>
          <w:sz w:val="40"/>
          <w:shd w:fill="auto" w:val="clear"/>
        </w:rPr>
        <w:t xml:space="preserve"> Year</w:t>
      </w:r>
    </w:p>
    <w:p>
      <w:pPr>
        <w:spacing w:before="0" w:after="0" w:line="240"/>
        <w:ind w:right="0" w:left="0" w:firstLine="72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Priyanka Panda, B. Tech, CSE, 2</w:t>
      </w:r>
      <w:r>
        <w:rPr>
          <w:rFonts w:ascii="Calibri" w:hAnsi="Calibri" w:cs="Calibri" w:eastAsia="Calibri"/>
          <w:color w:val="auto"/>
          <w:spacing w:val="0"/>
          <w:position w:val="0"/>
          <w:sz w:val="40"/>
          <w:shd w:fill="auto" w:val="clear"/>
          <w:vertAlign w:val="superscript"/>
        </w:rPr>
        <w:t xml:space="preserve">nd</w:t>
      </w:r>
      <w:r>
        <w:rPr>
          <w:rFonts w:ascii="Calibri" w:hAnsi="Calibri" w:cs="Calibri" w:eastAsia="Calibri"/>
          <w:color w:val="auto"/>
          <w:spacing w:val="0"/>
          <w:position w:val="0"/>
          <w:sz w:val="40"/>
          <w:shd w:fill="auto" w:val="clear"/>
        </w:rPr>
        <w:t xml:space="preserve"> Year</w:t>
      </w:r>
    </w:p>
    <w:p>
      <w:pPr>
        <w:spacing w:before="0" w:after="0" w:line="240"/>
        <w:ind w:right="0" w:left="0" w:firstLine="72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Debesh Kumar Behera, B. Tech, CSE, 2</w:t>
      </w:r>
      <w:r>
        <w:rPr>
          <w:rFonts w:ascii="Calibri" w:hAnsi="Calibri" w:cs="Calibri" w:eastAsia="Calibri"/>
          <w:color w:val="auto"/>
          <w:spacing w:val="0"/>
          <w:position w:val="0"/>
          <w:sz w:val="40"/>
          <w:shd w:fill="auto" w:val="clear"/>
          <w:vertAlign w:val="superscript"/>
        </w:rPr>
        <w:t xml:space="preserve">nd</w:t>
      </w:r>
      <w:r>
        <w:rPr>
          <w:rFonts w:ascii="Calibri" w:hAnsi="Calibri" w:cs="Calibri" w:eastAsia="Calibri"/>
          <w:color w:val="auto"/>
          <w:spacing w:val="0"/>
          <w:position w:val="0"/>
          <w:sz w:val="40"/>
          <w:shd w:fill="auto" w:val="clear"/>
        </w:rPr>
        <w:t xml:space="preserve"> Year</w:t>
      </w:r>
    </w:p>
    <w:p>
      <w:pPr>
        <w:spacing w:before="0" w:after="0" w:line="240"/>
        <w:ind w:right="0" w:left="0" w:firstLine="72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Vaibhav Pratap Singh, B. Tech, CSE, 2</w:t>
      </w:r>
      <w:r>
        <w:rPr>
          <w:rFonts w:ascii="Calibri" w:hAnsi="Calibri" w:cs="Calibri" w:eastAsia="Calibri"/>
          <w:color w:val="auto"/>
          <w:spacing w:val="0"/>
          <w:position w:val="0"/>
          <w:sz w:val="40"/>
          <w:shd w:fill="auto" w:val="clear"/>
          <w:vertAlign w:val="superscript"/>
        </w:rPr>
        <w:t xml:space="preserve">nd</w:t>
      </w:r>
      <w:r>
        <w:rPr>
          <w:rFonts w:ascii="Calibri" w:hAnsi="Calibri" w:cs="Calibri" w:eastAsia="Calibri"/>
          <w:color w:val="auto"/>
          <w:spacing w:val="0"/>
          <w:position w:val="0"/>
          <w:sz w:val="40"/>
          <w:shd w:fill="auto" w:val="clear"/>
        </w:rPr>
        <w:t xml:space="preserve"> Year</w:t>
      </w:r>
    </w:p>
    <w:p>
      <w:pPr>
        <w:spacing w:before="0" w:after="0" w:line="240"/>
        <w:ind w:right="0" w:left="0" w:firstLine="72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Rachita Kumari Pradhan, B. Tech, CSE, 2</w:t>
      </w:r>
      <w:r>
        <w:rPr>
          <w:rFonts w:ascii="Calibri" w:hAnsi="Calibri" w:cs="Calibri" w:eastAsia="Calibri"/>
          <w:color w:val="auto"/>
          <w:spacing w:val="0"/>
          <w:position w:val="0"/>
          <w:sz w:val="40"/>
          <w:shd w:fill="auto" w:val="clear"/>
          <w:vertAlign w:val="superscript"/>
        </w:rPr>
        <w:t xml:space="preserve">nd</w:t>
      </w:r>
      <w:r>
        <w:rPr>
          <w:rFonts w:ascii="Calibri" w:hAnsi="Calibri" w:cs="Calibri" w:eastAsia="Calibri"/>
          <w:color w:val="auto"/>
          <w:spacing w:val="0"/>
          <w:position w:val="0"/>
          <w:sz w:val="40"/>
          <w:shd w:fill="auto" w:val="clear"/>
        </w:rPr>
        <w:t xml:space="preserve"> Year</w:t>
      </w:r>
    </w:p>
    <w:p>
      <w:pPr>
        <w:spacing w:before="0" w:after="0" w:line="240"/>
        <w:ind w:right="0" w:left="0" w:firstLine="720"/>
        <w:jc w:val="left"/>
        <w:rPr>
          <w:rFonts w:ascii="Calibri" w:hAnsi="Calibri" w:cs="Calibri" w:eastAsia="Calibri"/>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Ministry/Organization Name/Student Innovation:</w:t>
      </w:r>
    </w:p>
    <w:p>
      <w:pPr>
        <w:spacing w:before="0" w:after="0" w:line="240"/>
        <w:ind w:right="0" w:left="4320" w:firstLine="72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Ministry of AYUSH</w:t>
      </w: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PS Code:</w:t>
      </w:r>
      <w:r>
        <w:rPr>
          <w:rFonts w:ascii="Times New Roman" w:hAnsi="Times New Roman" w:cs="Times New Roman" w:eastAsia="Times New Roman"/>
          <w:color w:val="auto"/>
          <w:spacing w:val="0"/>
          <w:position w:val="0"/>
          <w:sz w:val="40"/>
          <w:shd w:fill="auto" w:val="clear"/>
        </w:rPr>
        <w:t xml:space="preserve"> </w:t>
      </w:r>
      <w:r>
        <w:rPr>
          <w:rFonts w:ascii="Calibri" w:hAnsi="Calibri" w:cs="Calibri" w:eastAsia="Calibri"/>
          <w:color w:val="auto"/>
          <w:spacing w:val="0"/>
          <w:position w:val="0"/>
          <w:sz w:val="40"/>
          <w:shd w:fill="auto" w:val="clear"/>
        </w:rPr>
        <w:t xml:space="preserve">SIH1340</w:t>
      </w: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p>
    <w:p>
      <w:pPr>
        <w:spacing w:before="0" w:after="200" w:line="240"/>
        <w:ind w:right="0" w:left="0" w:firstLine="0"/>
        <w:jc w:val="both"/>
        <w:rPr>
          <w:rFonts w:ascii="Calibri" w:hAnsi="Calibri" w:cs="Calibri" w:eastAsia="Calibri"/>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Problem Statement Title:</w:t>
      </w:r>
      <w:r>
        <w:rPr>
          <w:rFonts w:ascii="Times New Roman" w:hAnsi="Times New Roman" w:cs="Times New Roman" w:eastAsia="Times New Roman"/>
          <w:color w:val="auto"/>
          <w:spacing w:val="0"/>
          <w:position w:val="0"/>
          <w:sz w:val="40"/>
          <w:shd w:fill="auto" w:val="clear"/>
        </w:rPr>
        <w:t xml:space="preserve"> </w:t>
      </w:r>
      <w:r>
        <w:rPr>
          <w:rFonts w:ascii="Calibri" w:hAnsi="Calibri" w:cs="Calibri" w:eastAsia="Calibri"/>
          <w:color w:val="auto"/>
          <w:spacing w:val="0"/>
          <w:position w:val="0"/>
          <w:sz w:val="40"/>
          <w:shd w:fill="auto" w:val="clear"/>
        </w:rPr>
        <w:t xml:space="preserve">Application for Assessment of Quality of Textbook/ Reference Books/ E- Book</w:t>
      </w:r>
    </w:p>
    <w:p>
      <w:pPr>
        <w:spacing w:before="0" w:after="0" w:line="240"/>
        <w:ind w:right="0" w:left="0" w:firstLine="0"/>
        <w:jc w:val="both"/>
        <w:rPr>
          <w:rFonts w:ascii="Calibri" w:hAnsi="Calibri" w:cs="Calibri" w:eastAsia="Calibri"/>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Team Name:</w:t>
      </w:r>
      <w:r>
        <w:rPr>
          <w:rFonts w:ascii="Calibri" w:hAnsi="Calibri" w:cs="Calibri" w:eastAsia="Calibri"/>
          <w:color w:val="auto"/>
          <w:spacing w:val="0"/>
          <w:position w:val="0"/>
          <w:sz w:val="40"/>
          <w:shd w:fill="auto" w:val="clear"/>
        </w:rPr>
        <w:t xml:space="preserve"> BookishEye</w:t>
      </w: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Team Leader Name:</w:t>
      </w:r>
      <w:r>
        <w:rPr>
          <w:rFonts w:ascii="Times New Roman" w:hAnsi="Times New Roman" w:cs="Times New Roman" w:eastAsia="Times New Roman"/>
          <w:color w:val="auto"/>
          <w:spacing w:val="0"/>
          <w:position w:val="0"/>
          <w:sz w:val="40"/>
          <w:shd w:fill="auto" w:val="clear"/>
        </w:rPr>
        <w:t xml:space="preserve"> </w:t>
      </w:r>
      <w:r>
        <w:rPr>
          <w:rFonts w:ascii="Calibri" w:hAnsi="Calibri" w:cs="Calibri" w:eastAsia="Calibri"/>
          <w:color w:val="auto"/>
          <w:spacing w:val="0"/>
          <w:position w:val="0"/>
          <w:sz w:val="40"/>
          <w:shd w:fill="auto" w:val="clear"/>
        </w:rPr>
        <w:t xml:space="preserve">Rajan Kumar Rana</w:t>
      </w: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Institute Code (AISHE):</w:t>
      </w:r>
      <w:r>
        <w:rPr>
          <w:rFonts w:ascii="Times New Roman" w:hAnsi="Times New Roman" w:cs="Times New Roman" w:eastAsia="Times New Roman"/>
          <w:color w:val="auto"/>
          <w:spacing w:val="0"/>
          <w:position w:val="0"/>
          <w:sz w:val="40"/>
          <w:shd w:fill="auto" w:val="clear"/>
        </w:rPr>
        <w:t xml:space="preserve"> </w:t>
      </w:r>
      <w:r>
        <w:rPr>
          <w:rFonts w:ascii="Calibri" w:hAnsi="Calibri" w:cs="Calibri" w:eastAsia="Calibri"/>
          <w:color w:val="auto"/>
          <w:spacing w:val="0"/>
          <w:position w:val="0"/>
          <w:sz w:val="40"/>
          <w:shd w:fill="auto" w:val="clear"/>
        </w:rPr>
        <w:t xml:space="preserve">U-1071</w:t>
      </w: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both"/>
        <w:rPr>
          <w:rFonts w:ascii="Calibri" w:hAnsi="Calibri" w:cs="Calibri" w:eastAsia="Calibri"/>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Institute Name:</w:t>
      </w:r>
      <w:r>
        <w:rPr>
          <w:rFonts w:ascii="Times New Roman" w:hAnsi="Times New Roman" w:cs="Times New Roman" w:eastAsia="Times New Roman"/>
          <w:color w:val="auto"/>
          <w:spacing w:val="0"/>
          <w:position w:val="0"/>
          <w:sz w:val="40"/>
          <w:shd w:fill="auto" w:val="clear"/>
        </w:rPr>
        <w:t xml:space="preserve"> </w:t>
      </w:r>
      <w:r>
        <w:rPr>
          <w:rFonts w:ascii="Calibri" w:hAnsi="Calibri" w:cs="Calibri" w:eastAsia="Calibri"/>
          <w:color w:val="auto"/>
          <w:spacing w:val="0"/>
          <w:position w:val="0"/>
          <w:sz w:val="40"/>
          <w:shd w:fill="auto" w:val="clear"/>
        </w:rPr>
        <w:t xml:space="preserve">Gandhi Institute of Engineering and</w:t>
      </w:r>
    </w:p>
    <w:p>
      <w:pPr>
        <w:spacing w:before="0" w:after="0" w:line="240"/>
        <w:ind w:right="0" w:left="2160" w:firstLine="720"/>
        <w:jc w:val="both"/>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Technology, Gunupur</w:t>
      </w:r>
    </w:p>
    <w:p>
      <w:pPr>
        <w:spacing w:before="0" w:after="0" w:line="240"/>
        <w:ind w:right="0" w:left="2160" w:firstLine="720"/>
        <w:jc w:val="both"/>
        <w:rPr>
          <w:rFonts w:ascii="Calibri" w:hAnsi="Calibri" w:cs="Calibri" w:eastAsia="Calibri"/>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Theme Name:</w:t>
      </w:r>
      <w:r>
        <w:rPr>
          <w:rFonts w:ascii="Times New Roman" w:hAnsi="Times New Roman" w:cs="Times New Roman" w:eastAsia="Times New Roman"/>
          <w:color w:val="auto"/>
          <w:spacing w:val="0"/>
          <w:position w:val="0"/>
          <w:sz w:val="40"/>
          <w:shd w:fill="auto" w:val="clear"/>
        </w:rPr>
        <w:t xml:space="preserve"> </w:t>
      </w:r>
      <w:r>
        <w:rPr>
          <w:rFonts w:ascii="Calibri" w:hAnsi="Calibri" w:cs="Calibri" w:eastAsia="Calibri"/>
          <w:color w:val="auto"/>
          <w:spacing w:val="0"/>
          <w:position w:val="0"/>
          <w:sz w:val="40"/>
          <w:shd w:fill="auto" w:val="clear"/>
        </w:rPr>
        <w:t xml:space="preserve">Smart Education</w:t>
      </w:r>
    </w:p>
    <w:p>
      <w:pPr>
        <w:spacing w:before="0" w:after="0" w:line="240"/>
        <w:ind w:right="0" w:left="0" w:firstLine="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Idea/Approach Details:</w:t>
      </w:r>
    </w:p>
    <w:p>
      <w:pPr>
        <w:spacing w:before="0" w:after="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Our idea involves in implementing the following features:</w:t>
      </w:r>
    </w:p>
    <w:p>
      <w:pPr>
        <w:numPr>
          <w:ilvl w:val="0"/>
          <w:numId w:val="13"/>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Uploading and managing of textbooks.</w:t>
      </w:r>
    </w:p>
    <w:p>
      <w:pPr>
        <w:numPr>
          <w:ilvl w:val="0"/>
          <w:numId w:val="13"/>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Reviewers’ registration and authentication.</w:t>
      </w:r>
    </w:p>
    <w:p>
      <w:pPr>
        <w:numPr>
          <w:ilvl w:val="0"/>
          <w:numId w:val="13"/>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Assess the book by their respective reviewers, subjectwise.</w:t>
      </w:r>
    </w:p>
    <w:p>
      <w:pPr>
        <w:numPr>
          <w:ilvl w:val="0"/>
          <w:numId w:val="13"/>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Secured, online review submission by the authenticated reviewers.</w:t>
      </w:r>
    </w:p>
    <w:p>
      <w:pPr>
        <w:numPr>
          <w:ilvl w:val="0"/>
          <w:numId w:val="13"/>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Pass on the reviewers’ review to the designated committee which will then, give their report and decision.</w:t>
      </w:r>
    </w:p>
    <w:p>
      <w:pPr>
        <w:numPr>
          <w:ilvl w:val="0"/>
          <w:numId w:val="13"/>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Generate a softcopy of the committee’s report and decision as a proof stating that the textbook, in question; has already been reviewed.</w:t>
      </w:r>
    </w:p>
    <w:p>
      <w:pPr>
        <w:numPr>
          <w:ilvl w:val="0"/>
          <w:numId w:val="13"/>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Implement these features in a secure, efficient way.</w:t>
      </w:r>
    </w:p>
    <w:p>
      <w:pPr>
        <w:spacing w:before="65" w:after="0" w:line="240"/>
        <w:ind w:right="667" w:left="0" w:firstLine="0"/>
        <w:jc w:val="both"/>
        <w:rPr>
          <w:rFonts w:ascii="Times New Roman" w:hAnsi="Times New Roman" w:cs="Times New Roman" w:eastAsia="Times New Roman"/>
          <w:b/>
          <w:color w:val="auto"/>
          <w:spacing w:val="0"/>
          <w:position w:val="0"/>
          <w:sz w:val="24"/>
          <w:u w:val="single"/>
          <w:shd w:fill="auto" w:val="clear"/>
        </w:rPr>
      </w:pPr>
    </w:p>
    <w:p>
      <w:pPr>
        <w:spacing w:before="65" w:after="0" w:line="240"/>
        <w:ind w:right="667" w:left="0" w:firstLine="0"/>
        <w:jc w:val="both"/>
        <w:rPr>
          <w:rFonts w:ascii="Times New Roman" w:hAnsi="Times New Roman" w:cs="Times New Roman" w:eastAsia="Times New Roman"/>
          <w:b/>
          <w:color w:val="auto"/>
          <w:spacing w:val="0"/>
          <w:position w:val="0"/>
          <w:sz w:val="24"/>
          <w:u w:val="single"/>
          <w:shd w:fill="auto" w:val="clear"/>
        </w:rPr>
      </w:pPr>
    </w:p>
    <w:p>
      <w:pPr>
        <w:spacing w:before="65" w:after="0" w:line="240"/>
        <w:ind w:right="667" w:left="0" w:firstLine="0"/>
        <w:jc w:val="both"/>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Objective:</w:t>
      </w:r>
    </w:p>
    <w:p>
      <w:pPr>
        <w:spacing w:before="65" w:after="0" w:line="240"/>
        <w:ind w:right="667" w:left="0" w:firstLine="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The objective of our project is to develop an application or web-based portal to:</w:t>
      </w:r>
    </w:p>
    <w:p>
      <w:pPr>
        <w:numPr>
          <w:ilvl w:val="0"/>
          <w:numId w:val="15"/>
        </w:numPr>
        <w:spacing w:before="65" w:after="0" w:line="240"/>
        <w:ind w:right="667" w:left="720" w:hanging="36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Reviewing the book online by people all around the world.</w:t>
      </w:r>
    </w:p>
    <w:p>
      <w:pPr>
        <w:numPr>
          <w:ilvl w:val="0"/>
          <w:numId w:val="15"/>
        </w:numPr>
        <w:spacing w:before="65" w:after="0" w:line="240"/>
        <w:ind w:right="667" w:left="720" w:hanging="36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Summarize the review data in a faster mode.</w:t>
      </w:r>
    </w:p>
    <w:p>
      <w:pPr>
        <w:spacing w:before="65" w:after="0" w:line="240"/>
        <w:ind w:right="667"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Where, the assessment process for reviewing requires:</w:t>
      </w:r>
    </w:p>
    <w:p>
      <w:pPr>
        <w:numPr>
          <w:ilvl w:val="0"/>
          <w:numId w:val="17"/>
        </w:numPr>
        <w:spacing w:before="65" w:after="0" w:line="240"/>
        <w:ind w:right="667" w:left="720" w:hanging="36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A review of the books by reviewers (located across the country, subjectwise; 3 per book)</w:t>
      </w:r>
    </w:p>
    <w:p>
      <w:pPr>
        <w:numPr>
          <w:ilvl w:val="0"/>
          <w:numId w:val="17"/>
        </w:numPr>
        <w:spacing w:before="65" w:after="0" w:line="240"/>
        <w:ind w:right="667" w:left="720" w:hanging="36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Summarizing reviewers' remarks.</w:t>
      </w:r>
    </w:p>
    <w:p>
      <w:pPr>
        <w:numPr>
          <w:ilvl w:val="0"/>
          <w:numId w:val="17"/>
        </w:numPr>
        <w:spacing w:before="65" w:after="0" w:line="240"/>
        <w:ind w:right="667" w:left="720" w:hanging="36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Decision by committee.</w:t>
      </w:r>
    </w:p>
    <w:p>
      <w:pPr>
        <w:spacing w:before="65" w:after="0" w:line="240"/>
        <w:ind w:right="667" w:left="0" w:firstLine="0"/>
        <w:jc w:val="both"/>
        <w:rPr>
          <w:rFonts w:ascii="Times New Roman" w:hAnsi="Times New Roman" w:cs="Times New Roman" w:eastAsia="Times New Roman"/>
          <w:b/>
          <w:color w:val="auto"/>
          <w:spacing w:val="0"/>
          <w:position w:val="0"/>
          <w:sz w:val="24"/>
          <w:u w:val="single"/>
          <w:shd w:fill="auto" w:val="clear"/>
        </w:rPr>
      </w:pPr>
    </w:p>
    <w:p>
      <w:pPr>
        <w:spacing w:before="65" w:after="0" w:line="240"/>
        <w:ind w:right="667" w:left="0" w:firstLine="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Briefly explain newness/uniqueness of the innovation:</w:t>
      </w:r>
    </w:p>
    <w:p>
      <w:pPr>
        <w:spacing w:before="65" w:after="0" w:line="240"/>
        <w:ind w:right="667"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This innovation will provide a platform on the Internet to review every book by renowned, professional reviewers with a robust assessment scale developed by the expert committee constituted by the NCISM.</w:t>
      </w: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65" w:after="0" w:line="240"/>
        <w:ind w:right="667" w:left="0" w:firstLine="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Specify the potential areas of application in industry/market in brief:</w:t>
      </w:r>
    </w:p>
    <w:p>
      <w:pPr>
        <w:spacing w:before="65" w:after="0" w:line="240"/>
        <w:ind w:right="667"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Since this problem statement has been proposed by the Ministry of AYUSH, there is probably no potential areas of application in industry/market.</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65" w:after="0" w:line="240"/>
        <w:ind w:right="667" w:left="0" w:firstLine="0"/>
        <w:jc w:val="left"/>
        <w:rPr>
          <w:rFonts w:ascii="Times New Roman" w:hAnsi="Times New Roman" w:cs="Times New Roman" w:eastAsia="Times New Roman"/>
          <w:b/>
          <w:color w:val="auto"/>
          <w:spacing w:val="0"/>
          <w:position w:val="0"/>
          <w:sz w:val="40"/>
          <w:u w:val="single"/>
          <w:shd w:fill="auto" w:val="clear"/>
        </w:rPr>
      </w:pPr>
    </w:p>
    <w:p>
      <w:pPr>
        <w:spacing w:before="65" w:after="0" w:line="240"/>
        <w:ind w:right="667" w:left="0" w:firstLine="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Briefly provide the market potential of idea/innovation:</w:t>
      </w:r>
    </w:p>
    <w:p>
      <w:pPr>
        <w:spacing w:before="65" w:after="0" w:line="240"/>
        <w:ind w:right="667"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Since this innovation is one-of-its-kind, it will attract a lot of students in order to know which textbooks/reference books are suitable for them, reviewed by professionals all over the country.</w:t>
      </w:r>
    </w:p>
    <w:p>
      <w:pPr>
        <w:spacing w:before="65" w:after="0" w:line="240"/>
        <w:ind w:right="667" w:left="0" w:firstLine="0"/>
        <w:jc w:val="left"/>
        <w:rPr>
          <w:rFonts w:ascii="Calibri" w:hAnsi="Calibri" w:cs="Calibri" w:eastAsia="Calibri"/>
          <w:color w:val="auto"/>
          <w:spacing w:val="0"/>
          <w:position w:val="0"/>
          <w:sz w:val="40"/>
          <w:u w:val="single"/>
          <w:shd w:fill="auto" w:val="clear"/>
        </w:rPr>
      </w:pPr>
    </w:p>
    <w:p>
      <w:pPr>
        <w:spacing w:before="65" w:after="0" w:line="240"/>
        <w:ind w:right="667" w:left="0" w:firstLine="0"/>
        <w:jc w:val="both"/>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Technology:</w:t>
      </w:r>
    </w:p>
    <w:p>
      <w:pPr>
        <w:numPr>
          <w:ilvl w:val="0"/>
          <w:numId w:val="25"/>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Operating System:</w:t>
      </w:r>
      <w:r>
        <w:rPr>
          <w:rFonts w:ascii="Calibri" w:hAnsi="Calibri" w:cs="Calibri" w:eastAsia="Calibri"/>
          <w:color w:val="auto"/>
          <w:spacing w:val="0"/>
          <w:position w:val="0"/>
          <w:sz w:val="40"/>
          <w:shd w:fill="auto" w:val="clear"/>
        </w:rPr>
        <w:t xml:space="preserve"> Windows 11</w:t>
      </w:r>
    </w:p>
    <w:p>
      <w:pPr>
        <w:numPr>
          <w:ilvl w:val="0"/>
          <w:numId w:val="25"/>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Server Framework:</w:t>
      </w:r>
      <w:r>
        <w:rPr>
          <w:rFonts w:ascii="Calibri" w:hAnsi="Calibri" w:cs="Calibri" w:eastAsia="Calibri"/>
          <w:color w:val="auto"/>
          <w:spacing w:val="0"/>
          <w:position w:val="0"/>
          <w:sz w:val="40"/>
          <w:shd w:fill="auto" w:val="clear"/>
        </w:rPr>
        <w:t xml:space="preserve"> Apache( XAMPP server)</w:t>
      </w:r>
    </w:p>
    <w:p>
      <w:pPr>
        <w:numPr>
          <w:ilvl w:val="0"/>
          <w:numId w:val="25"/>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Backend Programming Language:</w:t>
      </w:r>
      <w:r>
        <w:rPr>
          <w:rFonts w:ascii="Calibri" w:hAnsi="Calibri" w:cs="Calibri" w:eastAsia="Calibri"/>
          <w:color w:val="auto"/>
          <w:spacing w:val="0"/>
          <w:position w:val="0"/>
          <w:sz w:val="40"/>
          <w:shd w:fill="auto" w:val="clear"/>
        </w:rPr>
        <w:t xml:space="preserve"> PHP &amp; DJANGO</w:t>
      </w:r>
    </w:p>
    <w:p>
      <w:pPr>
        <w:numPr>
          <w:ilvl w:val="0"/>
          <w:numId w:val="25"/>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Frontend Framework &amp; Client-side Scripting:</w:t>
      </w:r>
      <w:r>
        <w:rPr>
          <w:rFonts w:ascii="Calibri" w:hAnsi="Calibri" w:cs="Calibri" w:eastAsia="Calibri"/>
          <w:color w:val="auto"/>
          <w:spacing w:val="0"/>
          <w:position w:val="0"/>
          <w:sz w:val="40"/>
          <w:shd w:fill="auto" w:val="clear"/>
        </w:rPr>
        <w:t xml:space="preserve"> JavaScript</w:t>
      </w:r>
    </w:p>
    <w:p>
      <w:pPr>
        <w:numPr>
          <w:ilvl w:val="0"/>
          <w:numId w:val="25"/>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Database:</w:t>
      </w:r>
      <w:r>
        <w:rPr>
          <w:rFonts w:ascii="Calibri" w:hAnsi="Calibri" w:cs="Calibri" w:eastAsia="Calibri"/>
          <w:color w:val="auto"/>
          <w:spacing w:val="0"/>
          <w:position w:val="0"/>
          <w:sz w:val="40"/>
          <w:shd w:fill="auto" w:val="clear"/>
        </w:rPr>
        <w:t xml:space="preserve">  XAMPP,MONGODB &amp; CLOUD SERVER(OPTIONAL)</w:t>
      </w:r>
    </w:p>
    <w:p>
      <w:pPr>
        <w:spacing w:before="0" w:after="0" w:line="240"/>
        <w:ind w:right="0" w:left="0" w:firstLine="0"/>
        <w:jc w:val="left"/>
        <w:rPr>
          <w:rFonts w:ascii="Calibri" w:hAnsi="Calibri" w:cs="Calibri" w:eastAsia="Calibri"/>
          <w:color w:val="auto"/>
          <w:spacing w:val="0"/>
          <w:position w:val="0"/>
          <w:sz w:val="40"/>
          <w:shd w:fill="auto" w:val="clear"/>
        </w:rPr>
      </w:pPr>
    </w:p>
    <w:p>
      <w:pPr>
        <w:spacing w:before="65" w:after="0" w:line="240"/>
        <w:ind w:right="667" w:left="0" w:firstLine="0"/>
        <w:jc w:val="both"/>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Methodology:</w:t>
      </w:r>
    </w:p>
    <w:p>
      <w:pPr>
        <w:spacing w:before="65" w:after="0" w:line="240"/>
        <w:ind w:right="667" w:left="0" w:firstLine="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The login page first gets the email ID and password as input from the reviewer; if in case, there is none, then the reviewer can signup to be one by giving their email ID, password and set their own username. This will create a token which is unique to their own in the database. Upon successful login, the site takes the reviewer to the homepage with the reviewer being logged into their account. Under “Books” section, they can view a number of books listed. Upon selecting one, they can view the details of the book as well as the details of author who wrote the book. The reviewer, upon finishing reviewing the book; can then send their review by answering some questions out of a scale of 0(no star </w:t>
      </w:r>
      <w:r>
        <w:rPr>
          <w:rFonts w:ascii="Calibri" w:hAnsi="Calibri" w:cs="Calibri" w:eastAsia="Calibri"/>
          <w:color w:val="auto"/>
          <w:spacing w:val="0"/>
          <w:position w:val="0"/>
          <w:sz w:val="40"/>
          <w:u w:val="single"/>
          <w:shd w:fill="auto" w:val="clear"/>
        </w:rPr>
        <w:t xml:space="preserve">–</w:t>
      </w:r>
      <w:r>
        <w:rPr>
          <w:rFonts w:ascii="Calibri" w:hAnsi="Calibri" w:cs="Calibri" w:eastAsia="Calibri"/>
          <w:color w:val="auto"/>
          <w:spacing w:val="0"/>
          <w:position w:val="0"/>
          <w:sz w:val="40"/>
          <w:u w:val="single"/>
          <w:shd w:fill="auto" w:val="clear"/>
        </w:rPr>
        <w:t xml:space="preserve"> very poor) to 5(five stars </w:t>
      </w:r>
      <w:r>
        <w:rPr>
          <w:rFonts w:ascii="Calibri" w:hAnsi="Calibri" w:cs="Calibri" w:eastAsia="Calibri"/>
          <w:color w:val="auto"/>
          <w:spacing w:val="0"/>
          <w:position w:val="0"/>
          <w:sz w:val="40"/>
          <w:u w:val="single"/>
          <w:shd w:fill="auto" w:val="clear"/>
        </w:rPr>
        <w:t xml:space="preserve">–</w:t>
      </w:r>
      <w:r>
        <w:rPr>
          <w:rFonts w:ascii="Calibri" w:hAnsi="Calibri" w:cs="Calibri" w:eastAsia="Calibri"/>
          <w:color w:val="auto"/>
          <w:spacing w:val="0"/>
          <w:position w:val="0"/>
          <w:sz w:val="40"/>
          <w:u w:val="single"/>
          <w:shd w:fill="auto" w:val="clear"/>
        </w:rPr>
        <w:t xml:space="preserve"> Outstanding).</w:t>
      </w:r>
    </w:p>
    <w:p>
      <w:pPr>
        <w:spacing w:before="65" w:after="0" w:line="240"/>
        <w:ind w:right="667" w:left="0" w:firstLine="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For a book that has been assigned to 3 reviewers(minimum) by the administrator, the book gets reviewed. After being reviewed, the book is then sent to undergo assessment test conducted by an expert committee constituted by the NCISM to summarize the reviews and verify the authenticity of the contents of the book and pass on the judgement along with its report. The administrator then gets a softcopy of the report and then sends it to the author regarding the results of the test. If the book has passed the test, then it is launched into the platform for recommendation for students who may surf through the site for such books.</w:t>
      </w:r>
    </w:p>
    <w:p>
      <w:pPr>
        <w:spacing w:before="65" w:after="0" w:line="240"/>
        <w:ind w:right="667" w:left="0" w:firstLine="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For students, they can just visit the site and this will land them on the home page, though, they will not be granted access to post reviews.</w:t>
      </w:r>
    </w:p>
    <w:p>
      <w:pPr>
        <w:spacing w:before="65" w:after="0" w:line="240"/>
        <w:ind w:right="667" w:left="0" w:firstLine="0"/>
        <w:jc w:val="both"/>
        <w:rPr>
          <w:rFonts w:ascii="Times New Roman" w:hAnsi="Times New Roman" w:cs="Times New Roman" w:eastAsia="Times New Roman"/>
          <w:b/>
          <w:color w:val="auto"/>
          <w:spacing w:val="0"/>
          <w:position w:val="0"/>
          <w:sz w:val="40"/>
          <w:u w:val="single"/>
          <w:shd w:fill="auto" w:val="clear"/>
        </w:rPr>
      </w:pPr>
      <w:r>
        <w:object w:dxaOrig="8664" w:dyaOrig="4440">
          <v:rect xmlns:o="urn:schemas-microsoft-com:office:office" xmlns:v="urn:schemas-microsoft-com:vml" id="rectole0000000000" style="width:433.200000pt;height:22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65" w:after="0" w:line="240"/>
        <w:ind w:right="667" w:left="0" w:firstLine="0"/>
        <w:jc w:val="both"/>
        <w:rPr>
          <w:rFonts w:ascii="Times New Roman" w:hAnsi="Times New Roman" w:cs="Times New Roman" w:eastAsia="Times New Roman"/>
          <w:b/>
          <w:color w:val="auto"/>
          <w:spacing w:val="0"/>
          <w:position w:val="0"/>
          <w:sz w:val="40"/>
          <w:u w:val="single"/>
          <w:shd w:fill="auto" w:val="clear"/>
        </w:rPr>
      </w:pPr>
    </w:p>
    <w:p>
      <w:pPr>
        <w:spacing w:before="65" w:after="0" w:line="240"/>
        <w:ind w:right="667" w:left="0" w:firstLine="0"/>
        <w:jc w:val="both"/>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Solution:</w:t>
      </w:r>
    </w:p>
    <w:p>
      <w:pPr>
        <w:spacing w:before="65" w:after="0" w:line="240"/>
        <w:ind w:right="667" w:left="0" w:firstLine="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Our solution involves the development of a web portal that will include the following core features:</w:t>
      </w:r>
    </w:p>
    <w:p>
      <w:pPr>
        <w:numPr>
          <w:ilvl w:val="0"/>
          <w:numId w:val="28"/>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Uploading and managing of textbooks.</w:t>
      </w:r>
    </w:p>
    <w:p>
      <w:pPr>
        <w:numPr>
          <w:ilvl w:val="0"/>
          <w:numId w:val="28"/>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Reviewers’ registration and authentication.</w:t>
      </w:r>
    </w:p>
    <w:p>
      <w:pPr>
        <w:numPr>
          <w:ilvl w:val="0"/>
          <w:numId w:val="28"/>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Assess the book by their respective reviewers, subject wise.</w:t>
      </w:r>
    </w:p>
    <w:p>
      <w:pPr>
        <w:numPr>
          <w:ilvl w:val="0"/>
          <w:numId w:val="28"/>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Secured, online review submission by the authenticated reviewers.</w:t>
      </w:r>
    </w:p>
    <w:p>
      <w:pPr>
        <w:numPr>
          <w:ilvl w:val="0"/>
          <w:numId w:val="28"/>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Pass on the reviewers’ review to the designated committee which will then, give their report and decision.</w:t>
      </w:r>
    </w:p>
    <w:p>
      <w:pPr>
        <w:numPr>
          <w:ilvl w:val="0"/>
          <w:numId w:val="28"/>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Generate a softcopy of the committee’s report and decision as a proof stating that the textbook, in question; has already been reviewed.</w:t>
      </w:r>
    </w:p>
    <w:p>
      <w:pPr>
        <w:numPr>
          <w:ilvl w:val="0"/>
          <w:numId w:val="28"/>
        </w:numPr>
        <w:tabs>
          <w:tab w:val="left" w:pos="720" w:leader="none"/>
        </w:tabs>
        <w:spacing w:before="65" w:after="0" w:line="240"/>
        <w:ind w:right="667" w:left="720" w:hanging="360"/>
        <w:jc w:val="both"/>
        <w:rPr>
          <w:rFonts w:ascii="Times New Roman" w:hAnsi="Times New Roman" w:cs="Times New Roman" w:eastAsia="Times New Roman"/>
          <w:b/>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Implement these features in a secure, efficient way.</w:t>
      </w:r>
    </w:p>
    <w:p>
      <w:pPr>
        <w:spacing w:before="65" w:after="0" w:line="240"/>
        <w:ind w:right="667" w:left="0" w:firstLine="0"/>
        <w:jc w:val="both"/>
        <w:rPr>
          <w:rFonts w:ascii="Times New Roman" w:hAnsi="Times New Roman" w:cs="Times New Roman" w:eastAsia="Times New Roman"/>
          <w:b/>
          <w:color w:val="auto"/>
          <w:spacing w:val="0"/>
          <w:position w:val="0"/>
          <w:sz w:val="40"/>
          <w:u w:val="single"/>
          <w:shd w:fill="auto" w:val="clear"/>
        </w:rPr>
      </w:pPr>
    </w:p>
    <w:p>
      <w:pPr>
        <w:spacing w:before="65" w:after="0" w:line="240"/>
        <w:ind w:right="667" w:left="0" w:firstLine="0"/>
        <w:jc w:val="both"/>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Use cases (if any):</w:t>
      </w:r>
    </w:p>
    <w:p>
      <w:pPr>
        <w:numPr>
          <w:ilvl w:val="0"/>
          <w:numId w:val="31"/>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AYUSH portal:</w:t>
      </w:r>
      <w:r>
        <w:rPr>
          <w:rFonts w:ascii="Calibri" w:hAnsi="Calibri" w:cs="Calibri" w:eastAsia="Calibri"/>
          <w:color w:val="auto"/>
          <w:spacing w:val="0"/>
          <w:position w:val="0"/>
          <w:sz w:val="40"/>
          <w:shd w:fill="auto" w:val="clear"/>
        </w:rPr>
        <w:t xml:space="preserve"> To fulfill our main objective, i.e., the development of an application that will help to get reviews from people around the world online and will help to summarize all the reviewed data in a faster mode for free.</w:t>
      </w:r>
    </w:p>
    <w:p>
      <w:pPr>
        <w:numPr>
          <w:ilvl w:val="0"/>
          <w:numId w:val="31"/>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Selection of quality textbooks by teachers for their students.</w:t>
      </w:r>
    </w:p>
    <w:p>
      <w:pPr>
        <w:numPr>
          <w:ilvl w:val="0"/>
          <w:numId w:val="31"/>
        </w:numPr>
        <w:tabs>
          <w:tab w:val="left" w:pos="720" w:leader="none"/>
        </w:tabs>
        <w:spacing w:before="0" w:after="0" w:line="240"/>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Uploading textbooks:</w:t>
      </w:r>
      <w:r>
        <w:rPr>
          <w:rFonts w:ascii="Calibri" w:hAnsi="Calibri" w:cs="Calibri" w:eastAsia="Calibri"/>
          <w:color w:val="auto"/>
          <w:spacing w:val="0"/>
          <w:position w:val="0"/>
          <w:sz w:val="40"/>
          <w:shd w:fill="auto" w:val="clear"/>
        </w:rPr>
        <w:t xml:space="preserve"> Textbook makers can use this application to upload their work and get it reviewed by certified, authenticated reviewers and check if their book is made according to the CCIM (Central Council of Indian Medicine) or NCISM (National Commission for Indian System of Medicine) syllabus.</w:t>
      </w:r>
    </w:p>
    <w:p>
      <w:pPr>
        <w:numPr>
          <w:ilvl w:val="0"/>
          <w:numId w:val="31"/>
        </w:numPr>
        <w:tabs>
          <w:tab w:val="left" w:pos="720" w:leader="none"/>
        </w:tabs>
        <w:spacing w:before="0" w:after="0" w:line="240"/>
        <w:ind w:right="0" w:left="720" w:hanging="360"/>
        <w:jc w:val="left"/>
        <w:rPr>
          <w:rFonts w:ascii="Times New Roman" w:hAnsi="Times New Roman" w:cs="Times New Roman" w:eastAsia="Times New Roman"/>
          <w:b/>
          <w:color w:val="000000"/>
          <w:spacing w:val="0"/>
          <w:position w:val="0"/>
          <w:sz w:val="24"/>
          <w:shd w:fill="auto" w:val="clear"/>
        </w:rPr>
      </w:pPr>
      <w:r>
        <w:rPr>
          <w:rFonts w:ascii="Calibri" w:hAnsi="Calibri" w:cs="Calibri" w:eastAsia="Calibri"/>
          <w:color w:val="auto"/>
          <w:spacing w:val="0"/>
          <w:position w:val="0"/>
          <w:sz w:val="40"/>
          <w:shd w:fill="auto" w:val="clear"/>
        </w:rPr>
        <w:t xml:space="preserve">Serving as a reference for textbook writers.</w: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Screenshots:</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object w:dxaOrig="8664" w:dyaOrig="4008">
          <v:rect xmlns:o="urn:schemas-microsoft-com:office:office" xmlns:v="urn:schemas-microsoft-com:vml" id="rectole0000000001" style="width:433.200000pt;height:200.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object w:dxaOrig="8664" w:dyaOrig="4000">
          <v:rect xmlns:o="urn:schemas-microsoft-com:office:office" xmlns:v="urn:schemas-microsoft-com:vml" id="rectole0000000002" style="width:433.200000pt;height:20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object w:dxaOrig="8664" w:dyaOrig="4454">
          <v:rect xmlns:o="urn:schemas-microsoft-com:office:office" xmlns:v="urn:schemas-microsoft-com:vml" id="rectole0000000003" style="width:433.200000pt;height:222.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8664" w:dyaOrig="4170">
          <v:rect xmlns:o="urn:schemas-microsoft-com:office:office" xmlns:v="urn:schemas-microsoft-com:vml" id="rectole0000000004" style="width:433.200000pt;height:208.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object w:dxaOrig="8664" w:dyaOrig="4431">
          <v:rect xmlns:o="urn:schemas-microsoft-com:office:office" xmlns:v="urn:schemas-microsoft-com:vml" id="rectole0000000005" style="width:433.200000pt;height:221.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40"/>
          <w:shd w:fill="auto" w:val="clear"/>
        </w:rPr>
      </w:pPr>
      <w:r>
        <w:object w:dxaOrig="8664" w:dyaOrig="4422">
          <v:rect xmlns:o="urn:schemas-microsoft-com:office:office" xmlns:v="urn:schemas-microsoft-com:vml" id="rectole0000000006" style="width:433.200000pt;height:221.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40"/>
          <w:shd w:fill="auto" w:val="clear"/>
        </w:rPr>
      </w:pPr>
      <w:r>
        <w:object w:dxaOrig="8664" w:dyaOrig="4449">
          <v:rect xmlns:o="urn:schemas-microsoft-com:office:office" xmlns:v="urn:schemas-microsoft-com:vml" id="rectole0000000007" style="width:433.200000pt;height:222.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40"/>
          <w:shd w:fill="auto" w:val="clear"/>
        </w:rPr>
      </w:pPr>
      <w:r>
        <w:object w:dxaOrig="8664" w:dyaOrig="3993">
          <v:rect xmlns:o="urn:schemas-microsoft-com:office:office" xmlns:v="urn:schemas-microsoft-com:vml" id="rectole0000000008" style="width:433.200000pt;height:199.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40"/>
          <w:shd w:fill="auto" w:val="clear"/>
        </w:rPr>
      </w:pPr>
      <w:r>
        <w:object w:dxaOrig="8664" w:dyaOrig="4008">
          <v:rect xmlns:o="urn:schemas-microsoft-com:office:office" xmlns:v="urn:schemas-microsoft-com:vml" id="rectole0000000009" style="width:433.200000pt;height:200.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40"/>
          <w:shd w:fill="auto" w:val="clear"/>
        </w:rPr>
      </w:pPr>
      <w:r>
        <w:object w:dxaOrig="8664" w:dyaOrig="4028">
          <v:rect xmlns:o="urn:schemas-microsoft-com:office:office" xmlns:v="urn:schemas-microsoft-com:vml" id="rectole0000000010" style="width:433.200000pt;height:201.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13">
    <w:abstractNumId w:val="30"/>
  </w:num>
  <w:num w:numId="15">
    <w:abstractNumId w:val="24"/>
  </w:num>
  <w:num w:numId="17">
    <w:abstractNumId w:val="18"/>
  </w:num>
  <w:num w:numId="25">
    <w:abstractNumId w:val="12"/>
  </w:num>
  <w:num w:numId="28">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