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C5F3A" w14:textId="77777777" w:rsidR="00952DFF" w:rsidRPr="00277845" w:rsidRDefault="00FC2523">
      <w:pPr>
        <w:spacing w:after="0"/>
        <w:ind w:left="143" w:firstLine="0"/>
        <w:jc w:val="center"/>
        <w:rPr>
          <w:b/>
          <w:bCs/>
        </w:rPr>
      </w:pPr>
      <w:r w:rsidRPr="00277845">
        <w:rPr>
          <w:bCs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Hunting Like Indiana Jones</w:t>
      </w:r>
      <w:r w:rsidRPr="00277845">
        <w:rPr>
          <w:b/>
          <w:bCs/>
          <w:color w:val="2E74B5"/>
          <w:sz w:val="36"/>
        </w:rPr>
        <w:t xml:space="preserve"> </w:t>
      </w:r>
    </w:p>
    <w:p w14:paraId="494DF149" w14:textId="55367F19" w:rsidR="00952DFF" w:rsidRPr="000321A0" w:rsidRDefault="00FC2523">
      <w:pPr>
        <w:ind w:left="0" w:firstLine="0"/>
        <w:rPr>
          <w:i/>
          <w:iCs/>
        </w:rPr>
      </w:pPr>
      <w:r>
        <w:t xml:space="preserve"> </w:t>
      </w:r>
      <w:r w:rsidR="00A34B48">
        <w:tab/>
      </w:r>
      <w:r w:rsidR="00A34B48">
        <w:tab/>
      </w:r>
      <w:r w:rsidR="00A34B48">
        <w:tab/>
      </w:r>
      <w:r w:rsidR="00A34B48">
        <w:tab/>
      </w:r>
      <w:r w:rsidR="00A34B48">
        <w:tab/>
      </w:r>
      <w:r w:rsidR="00A34B48">
        <w:tab/>
      </w:r>
      <w:r w:rsidR="00A34B48">
        <w:tab/>
      </w:r>
      <w:r w:rsidR="00A34B48">
        <w:tab/>
      </w:r>
      <w:r w:rsidR="00A34B48">
        <w:tab/>
      </w:r>
      <w:r w:rsidR="00A34B48">
        <w:tab/>
      </w:r>
      <w:proofErr w:type="spellStart"/>
      <w:proofErr w:type="gramStart"/>
      <w:r w:rsidR="00A34B48" w:rsidRPr="000321A0">
        <w:rPr>
          <w:i/>
          <w:iCs/>
        </w:rPr>
        <w:t>S.Dharshan</w:t>
      </w:r>
      <w:proofErr w:type="spellEnd"/>
      <w:proofErr w:type="gramEnd"/>
    </w:p>
    <w:p w14:paraId="26B6C909" w14:textId="2EA7724D" w:rsidR="00A34B48" w:rsidRPr="000321A0" w:rsidRDefault="00A34B48">
      <w:pPr>
        <w:ind w:left="0" w:firstLine="0"/>
        <w:rPr>
          <w:i/>
          <w:iCs/>
        </w:rPr>
      </w:pPr>
      <w:r w:rsidRPr="000321A0">
        <w:rPr>
          <w:i/>
          <w:iCs/>
        </w:rPr>
        <w:tab/>
      </w:r>
      <w:r w:rsidRPr="000321A0">
        <w:rPr>
          <w:i/>
          <w:iCs/>
        </w:rPr>
        <w:tab/>
      </w:r>
      <w:r w:rsidRPr="000321A0">
        <w:rPr>
          <w:i/>
          <w:iCs/>
        </w:rPr>
        <w:tab/>
      </w:r>
      <w:r w:rsidRPr="000321A0">
        <w:rPr>
          <w:i/>
          <w:iCs/>
        </w:rPr>
        <w:tab/>
      </w:r>
      <w:r w:rsidRPr="000321A0">
        <w:rPr>
          <w:i/>
          <w:iCs/>
        </w:rPr>
        <w:tab/>
      </w:r>
      <w:r w:rsidRPr="000321A0">
        <w:rPr>
          <w:i/>
          <w:iCs/>
        </w:rPr>
        <w:tab/>
      </w:r>
      <w:r w:rsidRPr="000321A0">
        <w:rPr>
          <w:i/>
          <w:iCs/>
        </w:rPr>
        <w:tab/>
      </w:r>
      <w:r w:rsidRPr="000321A0">
        <w:rPr>
          <w:i/>
          <w:iCs/>
        </w:rPr>
        <w:tab/>
      </w:r>
      <w:r w:rsidRPr="000321A0">
        <w:rPr>
          <w:i/>
          <w:iCs/>
        </w:rPr>
        <w:tab/>
      </w:r>
      <w:r w:rsidRPr="000321A0">
        <w:rPr>
          <w:i/>
          <w:iCs/>
        </w:rPr>
        <w:tab/>
        <w:t>185001044</w:t>
      </w:r>
    </w:p>
    <w:p w14:paraId="4E2E66B8" w14:textId="77777777" w:rsidR="00952DFF" w:rsidRDefault="00FC2523">
      <w:pPr>
        <w:ind w:left="0" w:firstLine="0"/>
      </w:pPr>
      <w:r>
        <w:t xml:space="preserve"> </w:t>
      </w:r>
    </w:p>
    <w:p w14:paraId="65277B94" w14:textId="77777777" w:rsidR="00952DFF" w:rsidRDefault="00FC2523">
      <w:pPr>
        <w:ind w:left="-5"/>
      </w:pPr>
      <w:r>
        <w:t xml:space="preserve">1. Fitting through the MITRE template for the given link: - </w:t>
      </w:r>
    </w:p>
    <w:p w14:paraId="36BCDBB2" w14:textId="43C0FA76" w:rsidR="00952DFF" w:rsidRDefault="00FC2523">
      <w:pPr>
        <w:ind w:left="-5"/>
      </w:pPr>
      <w:r>
        <w:rPr>
          <w:b/>
        </w:rPr>
        <w:t>Description:</w:t>
      </w:r>
      <w:r>
        <w:t xml:space="preserve"> </w:t>
      </w:r>
      <w:proofErr w:type="spellStart"/>
      <w:proofErr w:type="gramStart"/>
      <w:r>
        <w:t>CollectorGoomb</w:t>
      </w:r>
      <w:r w:rsidR="00813ABC">
        <w:t>a</w:t>
      </w:r>
      <w:proofErr w:type="spellEnd"/>
      <w:r>
        <w:t>(</w:t>
      </w:r>
      <w:proofErr w:type="gramEnd"/>
      <w:r>
        <w:t>Collector Project) steals sensitive</w:t>
      </w:r>
      <w:r w:rsidR="0019024B">
        <w:t xml:space="preserve"> data</w:t>
      </w:r>
      <w:r>
        <w:t xml:space="preserve"> from the infected computer. It reads sensitive data from the user’s web browser including their </w:t>
      </w:r>
      <w:r w:rsidR="005343A1">
        <w:t xml:space="preserve">web </w:t>
      </w:r>
      <w:r>
        <w:t xml:space="preserve">cookies, personal information, and even login details. It targets the data files of Google Chrome, Firefox, and Internet Explorer. </w:t>
      </w:r>
    </w:p>
    <w:p w14:paraId="064509F8" w14:textId="77777777" w:rsidR="00952DFF" w:rsidRDefault="00FC2523">
      <w:pPr>
        <w:ind w:left="-5"/>
      </w:pPr>
      <w:r>
        <w:rPr>
          <w:b/>
        </w:rPr>
        <w:t>Type:</w:t>
      </w:r>
      <w:r>
        <w:t xml:space="preserve"> spyware </w:t>
      </w:r>
    </w:p>
    <w:p w14:paraId="219C1B74" w14:textId="0B5BA015" w:rsidR="00952DFF" w:rsidRDefault="00FC2523">
      <w:pPr>
        <w:spacing w:after="7"/>
        <w:ind w:left="-5"/>
      </w:pPr>
      <w:r>
        <w:rPr>
          <w:b/>
        </w:rPr>
        <w:t>Target geolocations:</w:t>
      </w:r>
      <w:r>
        <w:t xml:space="preserve"> Any (mostly originated from </w:t>
      </w:r>
      <w:r w:rsidR="00FE4495">
        <w:t>Germany</w:t>
      </w:r>
      <w:r>
        <w:t xml:space="preserve">, </w:t>
      </w:r>
    </w:p>
    <w:p w14:paraId="7CD5F8FE" w14:textId="12941904" w:rsidR="00952DFF" w:rsidRDefault="00FE4495">
      <w:pPr>
        <w:ind w:left="-5"/>
      </w:pPr>
      <w:r>
        <w:t>Russia</w:t>
      </w:r>
      <w:r w:rsidR="00FC2523">
        <w:t xml:space="preserve">) </w:t>
      </w:r>
    </w:p>
    <w:p w14:paraId="37BE2FE5" w14:textId="77777777" w:rsidR="00952DFF" w:rsidRDefault="00FC2523">
      <w:pPr>
        <w:ind w:left="-5"/>
      </w:pPr>
      <w:r>
        <w:rPr>
          <w:b/>
        </w:rPr>
        <w:t>Target data:</w:t>
      </w:r>
      <w:r>
        <w:t xml:space="preserve"> login details and personal information </w:t>
      </w:r>
    </w:p>
    <w:p w14:paraId="16403557" w14:textId="77777777" w:rsidR="00952DFF" w:rsidRDefault="00FC2523">
      <w:pPr>
        <w:spacing w:after="164" w:line="258" w:lineRule="auto"/>
        <w:ind w:left="-5"/>
        <w:jc w:val="both"/>
      </w:pPr>
      <w:r>
        <w:rPr>
          <w:b/>
        </w:rPr>
        <w:t>Target businesses:</w:t>
      </w:r>
      <w:r>
        <w:t xml:space="preserve"> Any </w:t>
      </w:r>
    </w:p>
    <w:p w14:paraId="384B1995" w14:textId="77777777" w:rsidR="00952DFF" w:rsidRDefault="00FC2523">
      <w:pPr>
        <w:ind w:left="-5"/>
      </w:pPr>
      <w:r>
        <w:rPr>
          <w:b/>
        </w:rPr>
        <w:t>Initial access:</w:t>
      </w:r>
      <w:r>
        <w:t xml:space="preserve"> Executable file by user, social engineering attacks </w:t>
      </w:r>
    </w:p>
    <w:p w14:paraId="34212DD7" w14:textId="77777777" w:rsidR="00952DFF" w:rsidRDefault="00FC2523">
      <w:pPr>
        <w:ind w:left="-5"/>
      </w:pPr>
      <w:r>
        <w:rPr>
          <w:b/>
        </w:rPr>
        <w:t>Exploits:</w:t>
      </w:r>
      <w:r>
        <w:t xml:space="preserve"> CVE-2018-14560 </w:t>
      </w:r>
    </w:p>
    <w:p w14:paraId="77E85A3B" w14:textId="77777777" w:rsidR="00952DFF" w:rsidRDefault="00FC2523">
      <w:pPr>
        <w:ind w:left="-5"/>
      </w:pPr>
      <w:r>
        <w:rPr>
          <w:b/>
        </w:rPr>
        <w:t xml:space="preserve">Persistence: </w:t>
      </w:r>
      <w:r>
        <w:t xml:space="preserve">Registry Run Keys </w:t>
      </w:r>
    </w:p>
    <w:p w14:paraId="27DA946D" w14:textId="77777777" w:rsidR="00952DFF" w:rsidRDefault="00FC2523">
      <w:pPr>
        <w:ind w:left="-5"/>
      </w:pPr>
      <w:r>
        <w:rPr>
          <w:b/>
        </w:rPr>
        <w:t>Evasion:</w:t>
      </w:r>
      <w:r>
        <w:t xml:space="preserve"> Biweekly changes in the spyware destination host </w:t>
      </w:r>
    </w:p>
    <w:p w14:paraId="077CF158" w14:textId="575F0077" w:rsidR="00952DFF" w:rsidRDefault="00FC2523">
      <w:pPr>
        <w:ind w:left="-5"/>
      </w:pPr>
      <w:r>
        <w:rPr>
          <w:b/>
        </w:rPr>
        <w:t>Collection:</w:t>
      </w:r>
      <w:r>
        <w:t xml:space="preserve"> </w:t>
      </w:r>
      <w:r w:rsidR="00A464F5">
        <w:t>web cookies, login details,</w:t>
      </w:r>
      <w:r w:rsidR="00363329">
        <w:t xml:space="preserve"> </w:t>
      </w:r>
      <w:r>
        <w:t>saved passwords</w:t>
      </w:r>
      <w:r w:rsidR="00A464F5">
        <w:t>.</w:t>
      </w:r>
      <w:r>
        <w:t xml:space="preserve"> </w:t>
      </w:r>
    </w:p>
    <w:p w14:paraId="5F4364FB" w14:textId="77777777" w:rsidR="00952DFF" w:rsidRDefault="00FC2523">
      <w:pPr>
        <w:ind w:left="-5"/>
      </w:pPr>
      <w:r>
        <w:rPr>
          <w:b/>
        </w:rPr>
        <w:t>Exfiltration:</w:t>
      </w:r>
      <w:r>
        <w:t xml:space="preserve"> Exfiltration over Command and Control channel </w:t>
      </w:r>
    </w:p>
    <w:p w14:paraId="3785CAE0" w14:textId="77777777" w:rsidR="00952DFF" w:rsidRDefault="00FC2523">
      <w:pPr>
        <w:ind w:left="0" w:firstLine="0"/>
      </w:pPr>
      <w:r>
        <w:t xml:space="preserve"> </w:t>
      </w:r>
    </w:p>
    <w:p w14:paraId="22C4B71D" w14:textId="77777777" w:rsidR="00952DFF" w:rsidRDefault="00FC2523">
      <w:pPr>
        <w:spacing w:after="163"/>
        <w:ind w:left="0" w:firstLine="0"/>
      </w:pPr>
      <w:r>
        <w:t xml:space="preserve"> </w:t>
      </w:r>
    </w:p>
    <w:p w14:paraId="6FB18ECD" w14:textId="77777777" w:rsidR="00952DFF" w:rsidRDefault="00FC2523">
      <w:pPr>
        <w:ind w:left="-5"/>
      </w:pPr>
      <w:r>
        <w:t xml:space="preserve">2. The patterns and connections between the file hashes and the domain sites are as follows: - </w:t>
      </w:r>
    </w:p>
    <w:p w14:paraId="09C04251" w14:textId="505F7F3F" w:rsidR="00952DFF" w:rsidRDefault="00FC2523">
      <w:pPr>
        <w:ind w:left="-5"/>
      </w:pPr>
      <w:r>
        <w:t xml:space="preserve">The most common pattern was that all these hashes were mostly from a single </w:t>
      </w:r>
      <w:proofErr w:type="spellStart"/>
      <w:r>
        <w:t>ip</w:t>
      </w:r>
      <w:proofErr w:type="spellEnd"/>
      <w:r>
        <w:t xml:space="preserve"> address </w:t>
      </w:r>
      <w:r w:rsidRPr="001A1EB4">
        <w:rPr>
          <w:bCs/>
        </w:rPr>
        <w:t>185.22.155.62</w:t>
      </w:r>
      <w:r>
        <w:rPr>
          <w:b/>
        </w:rPr>
        <w:t xml:space="preserve"> </w:t>
      </w:r>
    </w:p>
    <w:p w14:paraId="4FC19311" w14:textId="77777777" w:rsidR="003D7FD2" w:rsidRDefault="00FC2523">
      <w:pPr>
        <w:ind w:left="-5"/>
      </w:pPr>
      <w:r>
        <w:t xml:space="preserve">Or the file hashes were from IP addresses which were having the firs 3 numbers as </w:t>
      </w:r>
      <w:r w:rsidRPr="001A1EB4">
        <w:rPr>
          <w:bCs/>
        </w:rPr>
        <w:t>185.22.155</w:t>
      </w:r>
      <w:r>
        <w:t xml:space="preserve"> and this family of IP addresses usually generates from Russia (Russian Federation) </w:t>
      </w:r>
    </w:p>
    <w:p w14:paraId="2FBCCA02" w14:textId="436E1F43" w:rsidR="00952DFF" w:rsidRDefault="00FC2523">
      <w:pPr>
        <w:ind w:left="-5"/>
      </w:pPr>
      <w:r>
        <w:t>When one of the active sha 256 values which was:</w:t>
      </w:r>
    </w:p>
    <w:p w14:paraId="789E8B7C" w14:textId="77777777" w:rsidR="00952DFF" w:rsidRDefault="00FC2523">
      <w:pPr>
        <w:ind w:left="-5"/>
      </w:pPr>
      <w:r>
        <w:lastRenderedPageBreak/>
        <w:t xml:space="preserve">49a56e067a73bb6f553b8df8a354d3b3328b8fffb64a459a1e719d86df89a322 </w:t>
      </w:r>
    </w:p>
    <w:p w14:paraId="755A0F4D" w14:textId="573978AD" w:rsidR="00952DFF" w:rsidRDefault="00FC2523">
      <w:pPr>
        <w:ind w:left="-5"/>
      </w:pPr>
      <w:r>
        <w:t xml:space="preserve">The following threats appeared: - </w:t>
      </w:r>
    </w:p>
    <w:p w14:paraId="5EBF61DE" w14:textId="7192FD06" w:rsidR="00013D82" w:rsidRDefault="00013D82" w:rsidP="00756F02">
      <w:pPr>
        <w:pStyle w:val="ListParagraph"/>
        <w:numPr>
          <w:ilvl w:val="0"/>
          <w:numId w:val="4"/>
        </w:numPr>
      </w:pPr>
      <w:r>
        <w:t xml:space="preserve">Checks disk space, network adapters </w:t>
      </w:r>
    </w:p>
    <w:p w14:paraId="763E8A37" w14:textId="418895B9" w:rsidR="00013D82" w:rsidRDefault="00013D82" w:rsidP="00756F02">
      <w:pPr>
        <w:pStyle w:val="ListParagraph"/>
        <w:numPr>
          <w:ilvl w:val="0"/>
          <w:numId w:val="4"/>
        </w:numPr>
      </w:pPr>
      <w:r>
        <w:t xml:space="preserve">Direct CPU </w:t>
      </w:r>
      <w:r w:rsidRPr="00013D82">
        <w:t>Clock</w:t>
      </w:r>
      <w:r>
        <w:t xml:space="preserve"> access </w:t>
      </w:r>
    </w:p>
    <w:p w14:paraId="3D960F7E" w14:textId="537434FF" w:rsidR="00013D82" w:rsidRDefault="00013D82" w:rsidP="00756F02">
      <w:pPr>
        <w:pStyle w:val="ListParagraph"/>
        <w:numPr>
          <w:ilvl w:val="0"/>
          <w:numId w:val="4"/>
        </w:numPr>
      </w:pPr>
      <w:r>
        <w:t xml:space="preserve">invalid rich pe linker version </w:t>
      </w:r>
    </w:p>
    <w:p w14:paraId="60FD5CC2" w14:textId="64B95896" w:rsidR="00013D82" w:rsidRDefault="00013D82" w:rsidP="00756F02">
      <w:pPr>
        <w:pStyle w:val="ListParagraph"/>
        <w:numPr>
          <w:ilvl w:val="0"/>
          <w:numId w:val="4"/>
        </w:numPr>
      </w:pPr>
      <w:r>
        <w:t xml:space="preserve">invalid signature </w:t>
      </w:r>
    </w:p>
    <w:p w14:paraId="45963BBB" w14:textId="77777777" w:rsidR="00756F02" w:rsidRDefault="00013D82" w:rsidP="00756F02">
      <w:pPr>
        <w:pStyle w:val="ListParagraph"/>
        <w:numPr>
          <w:ilvl w:val="0"/>
          <w:numId w:val="4"/>
        </w:numPr>
      </w:pPr>
      <w:r>
        <w:t>overlay</w:t>
      </w:r>
      <w:r w:rsidR="00FC2523">
        <w:t xml:space="preserve">, </w:t>
      </w:r>
      <w:proofErr w:type="spellStart"/>
      <w:r w:rsidR="00FC2523">
        <w:t>peexe</w:t>
      </w:r>
      <w:proofErr w:type="spellEnd"/>
      <w:r w:rsidR="00FC2523">
        <w:t xml:space="preserve">, runtime modules, signed </w:t>
      </w:r>
    </w:p>
    <w:p w14:paraId="6B009293" w14:textId="1B6D27A2" w:rsidR="00952DFF" w:rsidRPr="00756F02" w:rsidRDefault="00FC2523" w:rsidP="00756F02">
      <w:pPr>
        <w:pStyle w:val="ListParagraph"/>
        <w:numPr>
          <w:ilvl w:val="0"/>
          <w:numId w:val="4"/>
        </w:numPr>
      </w:pPr>
      <w:r>
        <w:t xml:space="preserve">The md5 value was </w:t>
      </w:r>
      <w:r w:rsidRPr="00756F02">
        <w:rPr>
          <w:bCs/>
        </w:rPr>
        <w:t xml:space="preserve">70e863fb5753b95b4bb7d8c746ae4b94.virus which contains the word “virus” itself. </w:t>
      </w:r>
    </w:p>
    <w:p w14:paraId="100404CC" w14:textId="08E93688" w:rsidR="00952DFF" w:rsidRDefault="005E3CE7">
      <w:pPr>
        <w:spacing w:after="1"/>
        <w:ind w:left="-5"/>
      </w:pPr>
      <w:r>
        <w:t>Found in C2 Infrastructure checking:</w:t>
      </w:r>
    </w:p>
    <w:p w14:paraId="75DDBE31" w14:textId="77777777" w:rsidR="005E3CE7" w:rsidRDefault="005E3CE7">
      <w:pPr>
        <w:spacing w:after="1"/>
        <w:ind w:left="-5"/>
      </w:pPr>
    </w:p>
    <w:tbl>
      <w:tblPr>
        <w:tblStyle w:val="TableGrid"/>
        <w:tblW w:w="9352" w:type="dxa"/>
        <w:tblInd w:w="5" w:type="dxa"/>
        <w:tblCellMar>
          <w:left w:w="108" w:type="dxa"/>
          <w:right w:w="24" w:type="dxa"/>
        </w:tblCellMar>
        <w:tblLook w:val="04A0" w:firstRow="1" w:lastRow="0" w:firstColumn="1" w:lastColumn="0" w:noHBand="0" w:noVBand="1"/>
      </w:tblPr>
      <w:tblGrid>
        <w:gridCol w:w="7503"/>
        <w:gridCol w:w="1849"/>
      </w:tblGrid>
      <w:tr w:rsidR="00952DFF" w14:paraId="66CA18F4" w14:textId="77777777">
        <w:trPr>
          <w:trHeight w:val="259"/>
        </w:trPr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AF19" w14:textId="77777777" w:rsidR="00952DFF" w:rsidRDefault="00FC2523">
            <w:pPr>
              <w:ind w:left="0" w:firstLine="0"/>
            </w:pPr>
            <w:r>
              <w:rPr>
                <w:sz w:val="22"/>
              </w:rPr>
              <w:t xml:space="preserve">Domain Name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21344" w14:textId="77777777" w:rsidR="00952DFF" w:rsidRDefault="00FC2523">
            <w:pPr>
              <w:ind w:left="1" w:firstLine="0"/>
            </w:pPr>
            <w:r>
              <w:rPr>
                <w:sz w:val="22"/>
              </w:rPr>
              <w:t xml:space="preserve">Remarks </w:t>
            </w:r>
          </w:p>
        </w:tc>
      </w:tr>
      <w:tr w:rsidR="00952DFF" w14:paraId="7D31560B" w14:textId="77777777">
        <w:trPr>
          <w:trHeight w:val="756"/>
        </w:trPr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2F24" w14:textId="77777777" w:rsidR="00952DFF" w:rsidRDefault="00FC2523">
            <w:pPr>
              <w:ind w:left="0" w:firstLine="0"/>
            </w:pPr>
            <w:r>
              <w:rPr>
                <w:sz w:val="22"/>
              </w:rPr>
              <w:t>raw[.]</w:t>
            </w:r>
            <w:proofErr w:type="spellStart"/>
            <w:r>
              <w:rPr>
                <w:sz w:val="22"/>
              </w:rPr>
              <w:t>githubusercontent</w:t>
            </w:r>
            <w:proofErr w:type="spellEnd"/>
            <w:r>
              <w:rPr>
                <w:sz w:val="22"/>
              </w:rPr>
              <w:t>[.]com/</w:t>
            </w:r>
            <w:proofErr w:type="spellStart"/>
            <w:r>
              <w:rPr>
                <w:sz w:val="22"/>
              </w:rPr>
              <w:t>fkarelli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fjrusbftnf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maste</w:t>
            </w:r>
            <w:proofErr w:type="spellEnd"/>
            <w:r>
              <w:rPr>
                <w:sz w:val="22"/>
              </w:rPr>
              <w:t xml:space="preserve"> r/</w:t>
            </w:r>
            <w:proofErr w:type="spellStart"/>
            <w:r>
              <w:rPr>
                <w:sz w:val="22"/>
              </w:rPr>
              <w:t>nyun</w:t>
            </w:r>
            <w:proofErr w:type="spellEnd"/>
            <w:r>
              <w:rPr>
                <w:sz w:val="22"/>
              </w:rPr>
              <w:t xml:space="preserve">[.]txt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6480" w14:textId="77777777" w:rsidR="00952DFF" w:rsidRDefault="00FC2523">
            <w:pPr>
              <w:ind w:left="1" w:firstLine="0"/>
            </w:pPr>
            <w:r>
              <w:rPr>
                <w:sz w:val="22"/>
              </w:rPr>
              <w:t xml:space="preserve">151.101.128. 133 ==&gt; 404 not found </w:t>
            </w:r>
          </w:p>
        </w:tc>
      </w:tr>
      <w:tr w:rsidR="00952DFF" w14:paraId="72F87001" w14:textId="77777777">
        <w:trPr>
          <w:trHeight w:val="1008"/>
        </w:trPr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D223" w14:textId="77777777" w:rsidR="00952DFF" w:rsidRDefault="00FC2523">
            <w:pPr>
              <w:ind w:left="0" w:firstLine="0"/>
            </w:pPr>
            <w:r>
              <w:rPr>
                <w:sz w:val="22"/>
              </w:rPr>
              <w:t>u7320947p3[.]ha0004[.]t[.]</w:t>
            </w:r>
            <w:proofErr w:type="spellStart"/>
            <w:r>
              <w:rPr>
                <w:sz w:val="22"/>
              </w:rPr>
              <w:t>justns</w:t>
            </w:r>
            <w:proofErr w:type="spellEnd"/>
            <w:r>
              <w:rPr>
                <w:sz w:val="22"/>
              </w:rPr>
              <w:t>[.]</w:t>
            </w:r>
            <w:proofErr w:type="spellStart"/>
            <w:r>
              <w:rPr>
                <w:sz w:val="22"/>
              </w:rPr>
              <w:t>ru</w:t>
            </w:r>
            <w:proofErr w:type="spellEnd"/>
            <w:r>
              <w:rPr>
                <w:sz w:val="22"/>
              </w:rPr>
              <w:t xml:space="preserve">/collect[.]php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8983" w14:textId="77777777" w:rsidR="00952DFF" w:rsidRDefault="00FC2523">
            <w:pPr>
              <w:ind w:left="1" w:firstLine="0"/>
            </w:pPr>
            <w:r>
              <w:rPr>
                <w:sz w:val="22"/>
              </w:rPr>
              <w:t xml:space="preserve">Detected as </w:t>
            </w:r>
            <w:r>
              <w:rPr>
                <w:b/>
                <w:sz w:val="22"/>
              </w:rPr>
              <w:t>phishing and malware repository</w:t>
            </w:r>
            <w:r>
              <w:rPr>
                <w:sz w:val="22"/>
              </w:rPr>
              <w:t xml:space="preserve"> </w:t>
            </w:r>
          </w:p>
        </w:tc>
      </w:tr>
      <w:tr w:rsidR="00952DFF" w14:paraId="54E11228" w14:textId="77777777">
        <w:trPr>
          <w:trHeight w:val="509"/>
        </w:trPr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DBA9" w14:textId="77777777" w:rsidR="00952DFF" w:rsidRDefault="00FC2523">
            <w:pPr>
              <w:ind w:left="0" w:firstLine="0"/>
            </w:pPr>
            <w:r>
              <w:rPr>
                <w:sz w:val="22"/>
              </w:rPr>
              <w:t>u667503srd[.]ha004[.]t[.]</w:t>
            </w:r>
            <w:proofErr w:type="spellStart"/>
            <w:r>
              <w:rPr>
                <w:sz w:val="22"/>
              </w:rPr>
              <w:t>justns</w:t>
            </w:r>
            <w:proofErr w:type="spellEnd"/>
            <w:r>
              <w:rPr>
                <w:sz w:val="22"/>
              </w:rPr>
              <w:t>[.]</w:t>
            </w:r>
            <w:proofErr w:type="spellStart"/>
            <w:r>
              <w:rPr>
                <w:sz w:val="22"/>
              </w:rPr>
              <w:t>ru</w:t>
            </w:r>
            <w:proofErr w:type="spellEnd"/>
            <w:r>
              <w:rPr>
                <w:sz w:val="22"/>
              </w:rPr>
              <w:t xml:space="preserve">/collect[.]php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C1A1" w14:textId="77777777" w:rsidR="00952DFF" w:rsidRDefault="00952DFF">
            <w:pPr>
              <w:ind w:left="0" w:firstLine="0"/>
            </w:pPr>
          </w:p>
        </w:tc>
      </w:tr>
      <w:tr w:rsidR="00952DFF" w14:paraId="27A119E4" w14:textId="77777777">
        <w:trPr>
          <w:trHeight w:val="756"/>
        </w:trPr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6C1C" w14:textId="77777777" w:rsidR="00952DFF" w:rsidRDefault="00FC2523">
            <w:pPr>
              <w:ind w:left="0" w:firstLine="0"/>
            </w:pPr>
            <w:r>
              <w:rPr>
                <w:sz w:val="22"/>
              </w:rPr>
              <w:t>u667503gif[.]ha004[.]t[.]</w:t>
            </w:r>
            <w:proofErr w:type="spellStart"/>
            <w:r>
              <w:rPr>
                <w:sz w:val="22"/>
              </w:rPr>
              <w:t>justns</w:t>
            </w:r>
            <w:proofErr w:type="spellEnd"/>
            <w:r>
              <w:rPr>
                <w:sz w:val="22"/>
              </w:rPr>
              <w:t>[.]</w:t>
            </w:r>
            <w:proofErr w:type="spellStart"/>
            <w:r>
              <w:rPr>
                <w:sz w:val="22"/>
              </w:rPr>
              <w:t>ru</w:t>
            </w:r>
            <w:proofErr w:type="spellEnd"/>
            <w:r>
              <w:rPr>
                <w:sz w:val="22"/>
              </w:rPr>
              <w:t xml:space="preserve">/collect[.]php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7A575E" w14:textId="77777777" w:rsidR="00952DFF" w:rsidRDefault="00FC2523">
            <w:pPr>
              <w:spacing w:after="54"/>
              <w:ind w:left="1" w:firstLine="0"/>
            </w:pPr>
            <w:r>
              <w:rPr>
                <w:noProof/>
              </w:rPr>
              <w:drawing>
                <wp:inline distT="0" distB="0" distL="0" distR="0" wp14:anchorId="35396A67" wp14:editId="76B3B4B3">
                  <wp:extent cx="1008888" cy="612648"/>
                  <wp:effectExtent l="0" t="0" r="0" b="0"/>
                  <wp:docPr id="10726" name="Picture 107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6" name="Picture 107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888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6B241" w14:textId="77777777" w:rsidR="00952DFF" w:rsidRDefault="00FC2523">
            <w:pPr>
              <w:ind w:left="1" w:firstLine="0"/>
            </w:pPr>
            <w:r>
              <w:rPr>
                <w:sz w:val="22"/>
              </w:rPr>
              <w:t xml:space="preserve">not found </w:t>
            </w:r>
          </w:p>
        </w:tc>
      </w:tr>
      <w:tr w:rsidR="00952DFF" w14:paraId="2CACB7CE" w14:textId="77777777">
        <w:trPr>
          <w:trHeight w:val="509"/>
        </w:trPr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1518" w14:textId="77777777" w:rsidR="00952DFF" w:rsidRDefault="00FC2523">
            <w:pPr>
              <w:ind w:left="0" w:firstLine="0"/>
            </w:pPr>
            <w:r>
              <w:rPr>
                <w:sz w:val="22"/>
              </w:rPr>
              <w:t>u640763aha[.]ha004[.]t[.]</w:t>
            </w:r>
            <w:proofErr w:type="spellStart"/>
            <w:r>
              <w:rPr>
                <w:sz w:val="22"/>
              </w:rPr>
              <w:t>justns</w:t>
            </w:r>
            <w:proofErr w:type="spellEnd"/>
            <w:r>
              <w:rPr>
                <w:sz w:val="22"/>
              </w:rPr>
              <w:t>[.]</w:t>
            </w:r>
            <w:proofErr w:type="spellStart"/>
            <w:r>
              <w:rPr>
                <w:sz w:val="22"/>
              </w:rPr>
              <w:t>ru</w:t>
            </w:r>
            <w:proofErr w:type="spellEnd"/>
            <w:r>
              <w:rPr>
                <w:sz w:val="22"/>
              </w:rPr>
              <w:t xml:space="preserve">/collect[.]php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2EAF" w14:textId="77777777" w:rsidR="00952DFF" w:rsidRDefault="00FC2523">
            <w:pPr>
              <w:ind w:left="1" w:firstLine="0"/>
            </w:pPr>
            <w:r>
              <w:rPr>
                <w:b/>
                <w:sz w:val="22"/>
              </w:rPr>
              <w:t xml:space="preserve">Phishing and malware </w:t>
            </w:r>
          </w:p>
        </w:tc>
      </w:tr>
      <w:tr w:rsidR="00952DFF" w14:paraId="5B0E7043" w14:textId="77777777">
        <w:trPr>
          <w:trHeight w:val="509"/>
        </w:trPr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3791" w14:textId="77777777" w:rsidR="00952DFF" w:rsidRDefault="00FC2523">
            <w:pPr>
              <w:ind w:left="0" w:firstLine="0"/>
            </w:pPr>
            <w:r>
              <w:rPr>
                <w:sz w:val="22"/>
              </w:rPr>
              <w:t xml:space="preserve">185[.]22[.]155[.]51 (observed hosting </w:t>
            </w:r>
            <w:proofErr w:type="spellStart"/>
            <w:r>
              <w:rPr>
                <w:sz w:val="22"/>
              </w:rPr>
              <w:t>collect.php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17A4BECC" w14:textId="77777777" w:rsidR="00952DFF" w:rsidRDefault="00FC2523">
            <w:pPr>
              <w:ind w:left="0" w:firstLine="0"/>
            </w:pPr>
            <w:r>
              <w:rPr>
                <w:sz w:val="22"/>
              </w:rPr>
              <w:t xml:space="preserve">April 2020 - June 2020)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5B2C" w14:textId="77777777" w:rsidR="00952DFF" w:rsidRDefault="00FC2523">
            <w:pPr>
              <w:ind w:left="1" w:firstLine="0"/>
            </w:pPr>
            <w:r>
              <w:rPr>
                <w:sz w:val="22"/>
              </w:rPr>
              <w:t xml:space="preserve">200 status </w:t>
            </w:r>
          </w:p>
        </w:tc>
      </w:tr>
    </w:tbl>
    <w:p w14:paraId="53F5ACE8" w14:textId="77777777" w:rsidR="00952DFF" w:rsidRDefault="00FC2523">
      <w:pPr>
        <w:spacing w:after="159"/>
        <w:ind w:left="0" w:firstLine="0"/>
      </w:pPr>
      <w:r>
        <w:t xml:space="preserve"> </w:t>
      </w:r>
    </w:p>
    <w:p w14:paraId="12F70FB5" w14:textId="20F8DA51" w:rsidR="00952DFF" w:rsidRDefault="00FC2523">
      <w:pPr>
        <w:ind w:left="-5"/>
      </w:pPr>
      <w:r>
        <w:t xml:space="preserve">The common IP address of </w:t>
      </w:r>
      <w:r w:rsidRPr="008D61B0">
        <w:rPr>
          <w:bCs/>
          <w:u w:color="000000"/>
        </w:rPr>
        <w:t>185.22.155.62</w:t>
      </w:r>
      <w:r>
        <w:t xml:space="preserve"> is observed in 2 </w:t>
      </w:r>
      <w:proofErr w:type="spellStart"/>
      <w:r>
        <w:t>collect.php</w:t>
      </w:r>
      <w:proofErr w:type="spellEnd"/>
      <w:r>
        <w:t xml:space="preserve"> files. </w:t>
      </w:r>
    </w:p>
    <w:p w14:paraId="2B225AE9" w14:textId="05DC2022" w:rsidR="00952DFF" w:rsidRPr="008D61B0" w:rsidRDefault="00FC2523">
      <w:pPr>
        <w:spacing w:after="168" w:line="258" w:lineRule="auto"/>
        <w:ind w:left="-5"/>
        <w:jc w:val="both"/>
        <w:rPr>
          <w:bCs/>
        </w:rPr>
      </w:pPr>
      <w:r>
        <w:t xml:space="preserve">And 2 of the domains </w:t>
      </w:r>
      <w:proofErr w:type="gramStart"/>
      <w:r w:rsidRPr="008D61B0">
        <w:rPr>
          <w:bCs/>
        </w:rPr>
        <w:t>act</w:t>
      </w:r>
      <w:proofErr w:type="gramEnd"/>
      <w:r w:rsidRPr="008D61B0">
        <w:rPr>
          <w:bCs/>
        </w:rPr>
        <w:t xml:space="preserve"> as the repository to collect the phishing data. </w:t>
      </w:r>
    </w:p>
    <w:p w14:paraId="60067369" w14:textId="77777777" w:rsidR="00952DFF" w:rsidRDefault="00FC2523">
      <w:pPr>
        <w:spacing w:after="157"/>
        <w:ind w:left="0" w:firstLine="0"/>
      </w:pPr>
      <w:r>
        <w:t xml:space="preserve"> </w:t>
      </w:r>
    </w:p>
    <w:p w14:paraId="72866A05" w14:textId="77777777" w:rsidR="00952DFF" w:rsidRDefault="00FC2523">
      <w:pPr>
        <w:spacing w:after="159"/>
        <w:ind w:left="0" w:firstLine="0"/>
      </w:pPr>
      <w:r>
        <w:t xml:space="preserve"> </w:t>
      </w:r>
    </w:p>
    <w:p w14:paraId="299E2AB8" w14:textId="77777777" w:rsidR="00952DFF" w:rsidRDefault="00FC2523">
      <w:pPr>
        <w:spacing w:after="0"/>
        <w:ind w:left="0" w:firstLine="0"/>
      </w:pPr>
      <w:r>
        <w:t xml:space="preserve"> </w:t>
      </w:r>
    </w:p>
    <w:p w14:paraId="33D993B6" w14:textId="0FDCC2D7" w:rsidR="00952DFF" w:rsidRDefault="00FC2523">
      <w:pPr>
        <w:ind w:left="-5"/>
      </w:pPr>
      <w:r>
        <w:t xml:space="preserve">3. Connection among the given connections: - </w:t>
      </w:r>
    </w:p>
    <w:p w14:paraId="528E9AAE" w14:textId="77777777" w:rsidR="008D61B0" w:rsidRDefault="008D61B0" w:rsidP="008D61B0">
      <w:pPr>
        <w:spacing w:after="207"/>
        <w:ind w:left="-5"/>
      </w:pPr>
      <w:r>
        <w:t xml:space="preserve">File Names: </w:t>
      </w:r>
    </w:p>
    <w:p w14:paraId="43D0E724" w14:textId="77777777" w:rsidR="008D61B0" w:rsidRDefault="008D61B0" w:rsidP="008D61B0">
      <w:pPr>
        <w:numPr>
          <w:ilvl w:val="0"/>
          <w:numId w:val="1"/>
        </w:numPr>
        <w:ind w:hanging="288"/>
      </w:pPr>
      <w:r>
        <w:lastRenderedPageBreak/>
        <w:t xml:space="preserve">=&gt; ajtDr.exe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040396D" w14:textId="77777777" w:rsidR="008D61B0" w:rsidRDefault="008D61B0" w:rsidP="008D61B0">
      <w:pPr>
        <w:numPr>
          <w:ilvl w:val="0"/>
          <w:numId w:val="1"/>
        </w:numPr>
        <w:ind w:hanging="288"/>
      </w:pPr>
      <w:r>
        <w:t xml:space="preserve">=&gt; </w:t>
      </w:r>
      <w:proofErr w:type="spellStart"/>
      <w:r>
        <w:t>COPY.rar</w:t>
      </w:r>
      <w:proofErr w:type="spellEnd"/>
      <w:r>
        <w:t xml:space="preserve"> </w:t>
      </w:r>
    </w:p>
    <w:p w14:paraId="7AE7F345" w14:textId="29CF038C" w:rsidR="008D61B0" w:rsidRDefault="008D61B0" w:rsidP="008D61B0">
      <w:pPr>
        <w:numPr>
          <w:ilvl w:val="0"/>
          <w:numId w:val="1"/>
        </w:numPr>
        <w:spacing w:after="207"/>
        <w:ind w:hanging="288"/>
      </w:pPr>
      <w:r>
        <w:t xml:space="preserve">=&gt; </w:t>
      </w:r>
      <w:r w:rsidR="004277FE">
        <w:t>content.27640.2501.28169.6540.28790</w:t>
      </w:r>
    </w:p>
    <w:p w14:paraId="2F6C94C1" w14:textId="04F03D3D" w:rsidR="008D61B0" w:rsidRDefault="008D61B0" w:rsidP="008D61B0">
      <w:pPr>
        <w:numPr>
          <w:ilvl w:val="0"/>
          <w:numId w:val="1"/>
        </w:numPr>
        <w:ind w:hanging="288"/>
      </w:pPr>
      <w:r>
        <w:t>=&gt;</w:t>
      </w:r>
      <w:r w:rsidR="004277FE">
        <w:t>a55d1c36f3d5ba85a951e75b6a5de7a350d133ad49a44ddce349d5d181e64ae8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3937F29" w14:textId="0AEF594F" w:rsidR="008D61B0" w:rsidRDefault="008D61B0" w:rsidP="008D61B0">
      <w:pPr>
        <w:numPr>
          <w:ilvl w:val="0"/>
          <w:numId w:val="1"/>
        </w:numPr>
        <w:spacing w:after="209"/>
        <w:ind w:hanging="288"/>
      </w:pPr>
      <w:r>
        <w:t xml:space="preserve">=&gt; </w:t>
      </w:r>
      <w:r w:rsidR="00BE1EE9">
        <w:t xml:space="preserve">Swift copy.exe  </w:t>
      </w:r>
    </w:p>
    <w:p w14:paraId="7C8239EF" w14:textId="52C92DD0" w:rsidR="008D61B0" w:rsidRDefault="008D61B0" w:rsidP="008D61B0">
      <w:pPr>
        <w:numPr>
          <w:ilvl w:val="0"/>
          <w:numId w:val="1"/>
        </w:numPr>
        <w:ind w:hanging="288"/>
      </w:pPr>
      <w:r>
        <w:t xml:space="preserve">=&gt; </w:t>
      </w:r>
      <w:r w:rsidR="00BE1EE9">
        <w:t>tlBHy.exe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AF57159" w14:textId="77777777" w:rsidR="008D61B0" w:rsidRDefault="008D61B0" w:rsidP="008D61B0">
      <w:pPr>
        <w:numPr>
          <w:ilvl w:val="0"/>
          <w:numId w:val="1"/>
        </w:numPr>
        <w:ind w:hanging="288"/>
      </w:pPr>
      <w:r>
        <w:t xml:space="preserve">=&gt; confirm.exe </w:t>
      </w:r>
    </w:p>
    <w:p w14:paraId="232B6356" w14:textId="77777777" w:rsidR="008D61B0" w:rsidRDefault="008D61B0">
      <w:pPr>
        <w:ind w:left="-5"/>
      </w:pPr>
    </w:p>
    <w:p w14:paraId="3D046FCE" w14:textId="77777777" w:rsidR="00952DFF" w:rsidRPr="008D61B0" w:rsidRDefault="00FC2523">
      <w:pPr>
        <w:spacing w:after="0"/>
        <w:ind w:left="143" w:firstLine="0"/>
        <w:jc w:val="center"/>
        <w:rPr>
          <w:bCs/>
        </w:rPr>
      </w:pPr>
      <w:r w:rsidRPr="008D61B0">
        <w:rPr>
          <w:bCs/>
        </w:rPr>
        <w:t xml:space="preserve">The Files connecting to the given domains </w:t>
      </w:r>
    </w:p>
    <w:tbl>
      <w:tblPr>
        <w:tblStyle w:val="TableGrid"/>
        <w:tblW w:w="9938" w:type="dxa"/>
        <w:tblInd w:w="5" w:type="dxa"/>
        <w:tblCellMar>
          <w:top w:w="64" w:type="dxa"/>
          <w:left w:w="108" w:type="dxa"/>
        </w:tblCellMar>
        <w:tblLook w:val="04A0" w:firstRow="1" w:lastRow="0" w:firstColumn="1" w:lastColumn="0" w:noHBand="0" w:noVBand="1"/>
      </w:tblPr>
      <w:tblGrid>
        <w:gridCol w:w="5258"/>
        <w:gridCol w:w="581"/>
        <w:gridCol w:w="586"/>
        <w:gridCol w:w="586"/>
        <w:gridCol w:w="586"/>
        <w:gridCol w:w="583"/>
        <w:gridCol w:w="586"/>
        <w:gridCol w:w="586"/>
        <w:gridCol w:w="586"/>
      </w:tblGrid>
      <w:tr w:rsidR="00952DFF" w14:paraId="3AD5264F" w14:textId="77777777" w:rsidTr="00C25EC1">
        <w:trPr>
          <w:gridAfter w:val="1"/>
          <w:wAfter w:w="586" w:type="dxa"/>
          <w:trHeight w:val="281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FEA3" w14:textId="77777777" w:rsidR="00952DFF" w:rsidRDefault="00FC2523">
            <w:pPr>
              <w:ind w:left="0" w:firstLine="0"/>
            </w:pPr>
            <w:r>
              <w:t xml:space="preserve">Domain Name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9405" w14:textId="77777777" w:rsidR="00952DFF" w:rsidRDefault="00FC2523">
            <w:pPr>
              <w:ind w:left="0" w:firstLine="0"/>
            </w:pPr>
            <w:r>
              <w:t xml:space="preserve">A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77BB" w14:textId="77777777" w:rsidR="00952DFF" w:rsidRDefault="00FC2523">
            <w:pPr>
              <w:ind w:left="0" w:firstLine="0"/>
            </w:pPr>
            <w:r>
              <w:t xml:space="preserve">B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F1AC7" w14:textId="77777777" w:rsidR="00952DFF" w:rsidRDefault="00FC2523">
            <w:pPr>
              <w:ind w:left="0" w:firstLine="0"/>
            </w:pPr>
            <w:r>
              <w:t xml:space="preserve">C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EF9A" w14:textId="77777777" w:rsidR="00952DFF" w:rsidRDefault="00FC2523">
            <w:pPr>
              <w:ind w:left="0" w:firstLine="0"/>
            </w:pPr>
            <w:r>
              <w:t xml:space="preserve">D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C057" w14:textId="77777777" w:rsidR="00952DFF" w:rsidRDefault="00FC2523">
            <w:pPr>
              <w:ind w:left="0" w:firstLine="0"/>
            </w:pPr>
            <w:r>
              <w:t xml:space="preserve">E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7177" w14:textId="77777777" w:rsidR="00952DFF" w:rsidRDefault="00FC2523">
            <w:pPr>
              <w:ind w:left="0" w:firstLine="0"/>
            </w:pPr>
            <w:r>
              <w:t xml:space="preserve">F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D458" w14:textId="77777777" w:rsidR="00952DFF" w:rsidRDefault="00FC2523">
            <w:pPr>
              <w:ind w:left="0" w:firstLine="0"/>
            </w:pPr>
            <w:r>
              <w:t xml:space="preserve">G </w:t>
            </w:r>
          </w:p>
        </w:tc>
      </w:tr>
      <w:tr w:rsidR="005B05D8" w14:paraId="40402A36" w14:textId="5826CF0D" w:rsidTr="00C25EC1">
        <w:trPr>
          <w:trHeight w:val="283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8595" w14:textId="77777777" w:rsidR="005B05D8" w:rsidRDefault="005B05D8" w:rsidP="005B05D8">
            <w:pPr>
              <w:ind w:left="0" w:firstLine="0"/>
            </w:pPr>
            <w:r>
              <w:t>www[.]</w:t>
            </w:r>
            <w:proofErr w:type="spellStart"/>
            <w:r>
              <w:t>paintwithdrink</w:t>
            </w:r>
            <w:proofErr w:type="spellEnd"/>
            <w:r>
              <w:t xml:space="preserve">[.]com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79A7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AAF3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F75B" w14:textId="3C204ED6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380C" w14:textId="6A04BC84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03F7" w14:textId="206DF91C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123D" w14:textId="36D033A8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FA380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</w:tcPr>
          <w:p w14:paraId="63E213F1" w14:textId="15AF95A8" w:rsidR="005B05D8" w:rsidRDefault="005B05D8" w:rsidP="005B05D8">
            <w:pPr>
              <w:ind w:left="0" w:firstLine="0"/>
            </w:pPr>
          </w:p>
        </w:tc>
      </w:tr>
      <w:tr w:rsidR="005B05D8" w14:paraId="544D1AFB" w14:textId="43340732" w:rsidTr="00C25EC1">
        <w:trPr>
          <w:trHeight w:val="281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022BE" w14:textId="77777777" w:rsidR="005B05D8" w:rsidRDefault="005B05D8" w:rsidP="005B05D8">
            <w:pPr>
              <w:ind w:left="0" w:firstLine="0"/>
            </w:pPr>
            <w:r>
              <w:t>www[.]</w:t>
            </w:r>
            <w:proofErr w:type="spellStart"/>
            <w:r>
              <w:t>technicalworld</w:t>
            </w:r>
            <w:proofErr w:type="spellEnd"/>
            <w:r>
              <w:t xml:space="preserve">[.]online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DE04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1731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A78A" w14:textId="3E7D36CB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D32F8" w14:textId="52C0F284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4C21" w14:textId="35FA6B5C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6761" w14:textId="6C5A925D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C277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</w:tcPr>
          <w:p w14:paraId="3E04F0A4" w14:textId="0C0D06D5" w:rsidR="005B05D8" w:rsidRDefault="005B05D8" w:rsidP="005B05D8">
            <w:pPr>
              <w:ind w:left="0" w:firstLine="0"/>
            </w:pPr>
          </w:p>
        </w:tc>
      </w:tr>
      <w:tr w:rsidR="005B05D8" w14:paraId="21213468" w14:textId="6C10CDC2" w:rsidTr="00C25EC1">
        <w:trPr>
          <w:trHeight w:val="283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10187" w14:textId="77777777" w:rsidR="005B05D8" w:rsidRDefault="005B05D8" w:rsidP="005B05D8">
            <w:pPr>
              <w:ind w:left="0" w:firstLine="0"/>
            </w:pPr>
            <w:r>
              <w:t>www[.]</w:t>
            </w:r>
            <w:proofErr w:type="spellStart"/>
            <w:r>
              <w:t>yilingshenghuo</w:t>
            </w:r>
            <w:proofErr w:type="spellEnd"/>
            <w:r>
              <w:t xml:space="preserve">[.]net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5291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32D6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EB05" w14:textId="64ABD56C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1BC2" w14:textId="4F248546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CA26" w14:textId="62F56723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0A7D" w14:textId="69ADEDEC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52D3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</w:tcPr>
          <w:p w14:paraId="5BB27786" w14:textId="6ACBC0B7" w:rsidR="005B05D8" w:rsidRDefault="005B05D8" w:rsidP="005B05D8">
            <w:pPr>
              <w:ind w:left="0" w:firstLine="0"/>
            </w:pPr>
          </w:p>
        </w:tc>
      </w:tr>
      <w:tr w:rsidR="005B05D8" w14:paraId="7B9FBC95" w14:textId="62FE29A4" w:rsidTr="00C25EC1">
        <w:trPr>
          <w:trHeight w:val="281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445C3" w14:textId="77777777" w:rsidR="005B05D8" w:rsidRDefault="005B05D8" w:rsidP="005B05D8">
            <w:pPr>
              <w:ind w:left="0" w:firstLine="0"/>
            </w:pPr>
            <w:r>
              <w:t xml:space="preserve">www[.]media0702[.]com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045B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11F1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2032" w14:textId="2F277B9C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E93D" w14:textId="4719A7AB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C982" w14:textId="7B8284D3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8647" w14:textId="508D658D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039F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</w:tcPr>
          <w:p w14:paraId="4B90733C" w14:textId="25AD142F" w:rsidR="005B05D8" w:rsidRDefault="005B05D8" w:rsidP="005B05D8">
            <w:pPr>
              <w:ind w:left="0" w:firstLine="0"/>
            </w:pPr>
          </w:p>
        </w:tc>
      </w:tr>
      <w:tr w:rsidR="005B05D8" w14:paraId="7D99571B" w14:textId="784C6DFE" w:rsidTr="00C25EC1">
        <w:trPr>
          <w:trHeight w:val="283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775" w14:textId="77777777" w:rsidR="005B05D8" w:rsidRDefault="005B05D8" w:rsidP="005B05D8">
            <w:pPr>
              <w:ind w:left="0" w:firstLine="0"/>
            </w:pPr>
            <w:r>
              <w:t>www[.]</w:t>
            </w:r>
            <w:proofErr w:type="spellStart"/>
            <w:r>
              <w:t>focusopgeld</w:t>
            </w:r>
            <w:proofErr w:type="spellEnd"/>
            <w:r>
              <w:t xml:space="preserve">[.]com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598F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FBCC8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2BFB" w14:textId="18BDCE51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289B" w14:textId="3E4231C6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095C7" w14:textId="592E8E0F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DA79" w14:textId="5B7DC4DD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0C01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</w:tcPr>
          <w:p w14:paraId="2724A894" w14:textId="7BEC1188" w:rsidR="005B05D8" w:rsidRDefault="005B05D8" w:rsidP="005B05D8">
            <w:pPr>
              <w:ind w:left="0" w:firstLine="0"/>
            </w:pPr>
          </w:p>
        </w:tc>
      </w:tr>
      <w:tr w:rsidR="005B05D8" w14:paraId="501953F1" w14:textId="4B7898D8" w:rsidTr="00C25EC1">
        <w:trPr>
          <w:trHeight w:val="281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915A" w14:textId="77777777" w:rsidR="005B05D8" w:rsidRDefault="005B05D8" w:rsidP="005B05D8">
            <w:pPr>
              <w:ind w:left="0" w:firstLine="0"/>
            </w:pPr>
            <w:r>
              <w:t>www[.]</w:t>
            </w:r>
            <w:proofErr w:type="spellStart"/>
            <w:r>
              <w:t>cjnexgift</w:t>
            </w:r>
            <w:proofErr w:type="spellEnd"/>
            <w:r>
              <w:t xml:space="preserve">[.]com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354A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1AA5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FFB5" w14:textId="44A0A735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C5CD" w14:textId="0C7C4CEE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3DD6" w14:textId="6A0CB594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17F5" w14:textId="02F628AE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C3FB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</w:tcPr>
          <w:p w14:paraId="6C8C8270" w14:textId="2A699308" w:rsidR="005B05D8" w:rsidRDefault="005B05D8" w:rsidP="005B05D8">
            <w:pPr>
              <w:ind w:left="0" w:firstLine="0"/>
            </w:pPr>
          </w:p>
        </w:tc>
      </w:tr>
      <w:tr w:rsidR="005B05D8" w14:paraId="1663172A" w14:textId="53842771" w:rsidTr="00C25EC1">
        <w:trPr>
          <w:trHeight w:val="281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23A2" w14:textId="77777777" w:rsidR="005B05D8" w:rsidRDefault="005B05D8" w:rsidP="005B05D8">
            <w:pPr>
              <w:ind w:left="0" w:firstLine="0"/>
            </w:pPr>
            <w:r>
              <w:t>www[.]</w:t>
            </w:r>
            <w:proofErr w:type="spellStart"/>
            <w:r>
              <w:t>qduola</w:t>
            </w:r>
            <w:proofErr w:type="spellEnd"/>
            <w:r>
              <w:t xml:space="preserve">[.]com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EAF2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31BC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E1C0" w14:textId="623B756B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3E2A" w14:textId="179FEB54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D308" w14:textId="049EF0B2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CAD2" w14:textId="38835F3F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D03B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</w:tcPr>
          <w:p w14:paraId="0FE9F637" w14:textId="2F3A60DD" w:rsidR="005B05D8" w:rsidRDefault="005B05D8" w:rsidP="005B05D8">
            <w:pPr>
              <w:ind w:left="0" w:firstLine="0"/>
            </w:pPr>
          </w:p>
        </w:tc>
      </w:tr>
      <w:tr w:rsidR="005B05D8" w14:paraId="2666AC4C" w14:textId="53373180" w:rsidTr="00C25EC1">
        <w:trPr>
          <w:trHeight w:val="283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74C8" w14:textId="77777777" w:rsidR="005B05D8" w:rsidRDefault="005B05D8" w:rsidP="005B05D8">
            <w:pPr>
              <w:ind w:left="0" w:firstLine="0"/>
            </w:pPr>
            <w:r>
              <w:t xml:space="preserve">www[.]dytt889[.]com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0449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2017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D558" w14:textId="1E14698F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5348" w14:textId="6D13B713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C17C" w14:textId="60848ECA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5ABB" w14:textId="22E9CB08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5A9FA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</w:tcPr>
          <w:p w14:paraId="0772D558" w14:textId="6DA2D8A5" w:rsidR="005B05D8" w:rsidRDefault="005B05D8" w:rsidP="005B05D8">
            <w:pPr>
              <w:ind w:left="0" w:firstLine="0"/>
            </w:pPr>
          </w:p>
        </w:tc>
      </w:tr>
      <w:tr w:rsidR="005B05D8" w14:paraId="191DD90D" w14:textId="5568492E" w:rsidTr="00C25EC1">
        <w:trPr>
          <w:trHeight w:val="281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963B" w14:textId="77777777" w:rsidR="005B05D8" w:rsidRDefault="005B05D8" w:rsidP="005B05D8">
            <w:pPr>
              <w:ind w:left="0" w:firstLine="0"/>
            </w:pPr>
            <w:r>
              <w:t>www[.]</w:t>
            </w:r>
            <w:proofErr w:type="spellStart"/>
            <w:r>
              <w:t>truckingtag</w:t>
            </w:r>
            <w:proofErr w:type="spellEnd"/>
            <w:r>
              <w:t xml:space="preserve">[.]com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3F3B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A68E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C738B" w14:textId="102244B4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9328" w14:textId="286351A2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4284" w14:textId="5866C914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ABC0" w14:textId="7E1EC5E6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D0DF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</w:tcPr>
          <w:p w14:paraId="1CCC5E4D" w14:textId="1B5E3465" w:rsidR="005B05D8" w:rsidRDefault="005B05D8" w:rsidP="005B05D8">
            <w:pPr>
              <w:ind w:left="0" w:firstLine="0"/>
            </w:pPr>
          </w:p>
        </w:tc>
      </w:tr>
      <w:tr w:rsidR="005B05D8" w14:paraId="47879BFE" w14:textId="2F795A8D" w:rsidTr="00C25EC1">
        <w:trPr>
          <w:trHeight w:val="283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79A0" w14:textId="77777777" w:rsidR="005B05D8" w:rsidRDefault="005B05D8" w:rsidP="005B05D8">
            <w:pPr>
              <w:ind w:left="0" w:firstLine="0"/>
              <w:jc w:val="both"/>
            </w:pPr>
            <w:r>
              <w:t>www[.]</w:t>
            </w:r>
            <w:proofErr w:type="spellStart"/>
            <w:r>
              <w:t>officialbetterbeardclub</w:t>
            </w:r>
            <w:proofErr w:type="spellEnd"/>
            <w:r>
              <w:t xml:space="preserve">[.]com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C7EA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3F38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E757" w14:textId="0DB2783F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BD96" w14:textId="053F85E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1131" w14:textId="7A3CDB1B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3547" w14:textId="7D9AFA24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2D2A3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</w:tcPr>
          <w:p w14:paraId="5D938DBD" w14:textId="080CC350" w:rsidR="005B05D8" w:rsidRDefault="005B05D8" w:rsidP="005B05D8">
            <w:pPr>
              <w:ind w:left="0" w:firstLine="0"/>
            </w:pPr>
          </w:p>
        </w:tc>
      </w:tr>
      <w:tr w:rsidR="005B05D8" w14:paraId="41B19BBC" w14:textId="35835824" w:rsidTr="00C25EC1">
        <w:trPr>
          <w:trHeight w:val="281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44E1" w14:textId="77777777" w:rsidR="005B05D8" w:rsidRDefault="005B05D8" w:rsidP="005B05D8">
            <w:pPr>
              <w:ind w:left="0" w:firstLine="0"/>
            </w:pPr>
            <w:r>
              <w:t>www[.]</w:t>
            </w:r>
            <w:proofErr w:type="spellStart"/>
            <w:r>
              <w:t>njssnt</w:t>
            </w:r>
            <w:proofErr w:type="spellEnd"/>
            <w:r>
              <w:t xml:space="preserve">[.]com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2AE6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BE7A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3126" w14:textId="12BBCDF9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6F0D" w14:textId="71009E6B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FCF1" w14:textId="0BAE88A8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A4BC" w14:textId="3D7B455E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8B73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</w:tcPr>
          <w:p w14:paraId="0AD92829" w14:textId="6CAD8583" w:rsidR="005B05D8" w:rsidRDefault="005B05D8" w:rsidP="005B05D8">
            <w:pPr>
              <w:ind w:left="0" w:firstLine="0"/>
            </w:pPr>
          </w:p>
        </w:tc>
      </w:tr>
      <w:tr w:rsidR="005B05D8" w14:paraId="152E45BB" w14:textId="6DC97A23" w:rsidTr="00C25EC1">
        <w:trPr>
          <w:trHeight w:val="283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56C9" w14:textId="77777777" w:rsidR="005B05D8" w:rsidRDefault="005B05D8" w:rsidP="005B05D8">
            <w:pPr>
              <w:ind w:left="0" w:firstLine="0"/>
            </w:pPr>
            <w:r>
              <w:t>www[.]</w:t>
            </w:r>
            <w:proofErr w:type="spellStart"/>
            <w:r>
              <w:t>bitechanalytics</w:t>
            </w:r>
            <w:proofErr w:type="spellEnd"/>
            <w:r>
              <w:t xml:space="preserve">[.]com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2E8A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55F2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21BE" w14:textId="49D98F11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678B" w14:textId="3FCA7538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FA17" w14:textId="41BD5399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1FD7" w14:textId="3D20FE9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72FD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</w:tcPr>
          <w:p w14:paraId="655F7784" w14:textId="57E7EE4C" w:rsidR="005B05D8" w:rsidRDefault="005B05D8" w:rsidP="005B05D8">
            <w:pPr>
              <w:ind w:left="0" w:firstLine="0"/>
            </w:pPr>
          </w:p>
        </w:tc>
      </w:tr>
      <w:tr w:rsidR="005B05D8" w14:paraId="6331295A" w14:textId="2AF19B74" w:rsidTr="00C25EC1">
        <w:trPr>
          <w:trHeight w:val="281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5C71D" w14:textId="77777777" w:rsidR="005B05D8" w:rsidRDefault="005B05D8" w:rsidP="005B05D8">
            <w:pPr>
              <w:ind w:left="0" w:firstLine="0"/>
            </w:pPr>
            <w:r>
              <w:t>www[.]</w:t>
            </w:r>
            <w:proofErr w:type="spellStart"/>
            <w:r>
              <w:t>starbuckranchtx</w:t>
            </w:r>
            <w:proofErr w:type="spellEnd"/>
            <w:r>
              <w:t xml:space="preserve">[.]com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7582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CB21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6EBA" w14:textId="3A524F33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C92F" w14:textId="54FFB30B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F454" w14:textId="173CE1C3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515B4" w14:textId="35D3BFB9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7668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</w:tcPr>
          <w:p w14:paraId="11E57375" w14:textId="77ADAF40" w:rsidR="005B05D8" w:rsidRDefault="005B05D8" w:rsidP="005B05D8">
            <w:pPr>
              <w:ind w:left="0" w:firstLine="0"/>
            </w:pPr>
          </w:p>
        </w:tc>
      </w:tr>
      <w:tr w:rsidR="005B05D8" w14:paraId="06E2CD5F" w14:textId="30911948" w:rsidTr="00C25EC1">
        <w:trPr>
          <w:trHeight w:val="283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5D06" w14:textId="77777777" w:rsidR="005B05D8" w:rsidRDefault="005B05D8" w:rsidP="005B05D8">
            <w:pPr>
              <w:ind w:left="0" w:firstLine="0"/>
            </w:pPr>
            <w:r>
              <w:t>www[.]</w:t>
            </w:r>
            <w:proofErr w:type="spellStart"/>
            <w:r>
              <w:t>thelifewaykefir</w:t>
            </w:r>
            <w:proofErr w:type="spellEnd"/>
            <w:r>
              <w:t xml:space="preserve">[.]com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AEA2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55A3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57C8" w14:textId="02B53112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38061" w14:textId="708494B2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D238" w14:textId="15ADACC4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D850A" w14:textId="176EE005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8A2D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</w:tcPr>
          <w:p w14:paraId="4983AAD5" w14:textId="5D291BB1" w:rsidR="005B05D8" w:rsidRDefault="005B05D8" w:rsidP="005B05D8">
            <w:pPr>
              <w:ind w:left="0" w:firstLine="0"/>
            </w:pPr>
          </w:p>
        </w:tc>
      </w:tr>
      <w:tr w:rsidR="005B05D8" w14:paraId="5FD4D839" w14:textId="6519E2C0" w:rsidTr="00C25EC1">
        <w:trPr>
          <w:trHeight w:val="281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7400" w14:textId="77777777" w:rsidR="005B05D8" w:rsidRDefault="005B05D8" w:rsidP="005B05D8">
            <w:pPr>
              <w:ind w:left="0" w:firstLine="0"/>
            </w:pPr>
            <w:r>
              <w:t>www[.]</w:t>
            </w:r>
            <w:proofErr w:type="spellStart"/>
            <w:r>
              <w:t>hillsidesunshine</w:t>
            </w:r>
            <w:proofErr w:type="spellEnd"/>
            <w:r>
              <w:t xml:space="preserve">[.]com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1092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9273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FE58" w14:textId="7C283556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7B7D" w14:textId="2949597E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E5EA0" w14:textId="42C99426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EF66" w14:textId="1394E20E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CA3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</w:tcPr>
          <w:p w14:paraId="2D1CDA42" w14:textId="0D182F71" w:rsidR="005B05D8" w:rsidRDefault="005B05D8" w:rsidP="005B05D8">
            <w:pPr>
              <w:ind w:left="0" w:firstLine="0"/>
            </w:pPr>
          </w:p>
        </w:tc>
      </w:tr>
      <w:tr w:rsidR="005B05D8" w14:paraId="60C3F749" w14:textId="30FC17C3" w:rsidTr="00C25EC1">
        <w:trPr>
          <w:trHeight w:val="283"/>
        </w:trPr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E8D7" w14:textId="77777777" w:rsidR="005B05D8" w:rsidRDefault="005B05D8" w:rsidP="005B05D8">
            <w:pPr>
              <w:ind w:left="0" w:firstLine="0"/>
            </w:pPr>
            <w:r>
              <w:t xml:space="preserve">www[.]regulars6.com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C2353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E8DC" w14:textId="77777777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4B98" w14:textId="2D930E1F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A982" w14:textId="7DFAEEBE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CF45" w14:textId="4A455171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78E2" w14:textId="51B0FC71" w:rsidR="005B05D8" w:rsidRDefault="005B05D8" w:rsidP="005B05D8">
            <w:pPr>
              <w:ind w:left="0" w:firstLine="0"/>
            </w:pPr>
            <w: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68D1" w14:textId="77777777" w:rsidR="005B05D8" w:rsidRDefault="005B05D8" w:rsidP="005B05D8">
            <w:pPr>
              <w:ind w:left="0" w:firstLine="0"/>
            </w:pPr>
            <w:r>
              <w:t xml:space="preserve">Y </w:t>
            </w:r>
          </w:p>
        </w:tc>
        <w:tc>
          <w:tcPr>
            <w:tcW w:w="586" w:type="dxa"/>
          </w:tcPr>
          <w:p w14:paraId="52286BF4" w14:textId="73E0C93B" w:rsidR="005B05D8" w:rsidRDefault="005B05D8" w:rsidP="005B05D8">
            <w:pPr>
              <w:ind w:left="0" w:firstLine="0"/>
            </w:pPr>
          </w:p>
        </w:tc>
      </w:tr>
    </w:tbl>
    <w:p w14:paraId="58F291CC" w14:textId="77777777" w:rsidR="00952DFF" w:rsidRDefault="00FC2523">
      <w:pPr>
        <w:ind w:left="0" w:firstLine="0"/>
      </w:pPr>
      <w:r>
        <w:t xml:space="preserve"> </w:t>
      </w:r>
    </w:p>
    <w:p w14:paraId="134769AC" w14:textId="77777777" w:rsidR="00952DFF" w:rsidRPr="008D61B0" w:rsidRDefault="00FC2523">
      <w:pPr>
        <w:spacing w:after="253" w:line="258" w:lineRule="auto"/>
        <w:ind w:left="-5"/>
        <w:jc w:val="both"/>
        <w:rPr>
          <w:bCs/>
        </w:rPr>
      </w:pPr>
      <w:r w:rsidRPr="008D61B0">
        <w:rPr>
          <w:bCs/>
        </w:rPr>
        <w:t xml:space="preserve">After analysis of each of these files in the legend the following conclusion was drawn: - </w:t>
      </w:r>
    </w:p>
    <w:p w14:paraId="35ADB584" w14:textId="77777777" w:rsidR="00952DFF" w:rsidRPr="00305427" w:rsidRDefault="00FC2523" w:rsidP="00305427">
      <w:pPr>
        <w:pStyle w:val="ListParagraph"/>
        <w:numPr>
          <w:ilvl w:val="0"/>
          <w:numId w:val="3"/>
        </w:numPr>
        <w:spacing w:after="80"/>
        <w:rPr>
          <w:bCs/>
        </w:rPr>
      </w:pPr>
      <w:r>
        <w:t xml:space="preserve">All these files which maybe executable or zip files when checked with virus total and </w:t>
      </w:r>
      <w:r w:rsidRPr="00305427">
        <w:rPr>
          <w:bCs/>
        </w:rPr>
        <w:t xml:space="preserve">scanners are found to be not a safe file. </w:t>
      </w:r>
    </w:p>
    <w:p w14:paraId="64194E1C" w14:textId="3232A089" w:rsidR="00952DFF" w:rsidRPr="00305427" w:rsidRDefault="00FC2523" w:rsidP="00305427">
      <w:pPr>
        <w:pStyle w:val="ListParagraph"/>
        <w:numPr>
          <w:ilvl w:val="0"/>
          <w:numId w:val="3"/>
        </w:numPr>
        <w:spacing w:after="79" w:line="258" w:lineRule="auto"/>
        <w:rPr>
          <w:bCs/>
        </w:rPr>
      </w:pPr>
      <w:r w:rsidRPr="00305427">
        <w:rPr>
          <w:bCs/>
        </w:rPr>
        <w:lastRenderedPageBreak/>
        <w:t>The most common file is “</w:t>
      </w:r>
      <w:r w:rsidRPr="00305427">
        <w:rPr>
          <w:bCs/>
          <w:u w:color="000000"/>
        </w:rPr>
        <w:t>ajtDr.exe</w:t>
      </w:r>
      <w:r w:rsidRPr="00305427">
        <w:rPr>
          <w:bCs/>
        </w:rPr>
        <w:t xml:space="preserve">” </w:t>
      </w:r>
      <w:r w:rsidR="00305427">
        <w:rPr>
          <w:bCs/>
        </w:rPr>
        <w:t>--</w:t>
      </w:r>
      <w:r w:rsidRPr="00305427">
        <w:rPr>
          <w:bCs/>
        </w:rPr>
        <w:t xml:space="preserve">&gt; This is found in 9 of the domains mentioned. </w:t>
      </w:r>
    </w:p>
    <w:p w14:paraId="39D67B1D" w14:textId="77777777" w:rsidR="00952DFF" w:rsidRPr="00305427" w:rsidRDefault="00FC2523" w:rsidP="00305427">
      <w:pPr>
        <w:pStyle w:val="ListParagraph"/>
        <w:numPr>
          <w:ilvl w:val="0"/>
          <w:numId w:val="3"/>
        </w:numPr>
        <w:spacing w:after="167"/>
        <w:rPr>
          <w:bCs/>
        </w:rPr>
      </w:pPr>
      <w:r w:rsidRPr="00305427">
        <w:rPr>
          <w:bCs/>
          <w:u w:color="000000"/>
        </w:rPr>
        <w:t>The files are detected as Trojan or malware in most of the</w:t>
      </w:r>
      <w:r w:rsidRPr="00305427">
        <w:rPr>
          <w:bCs/>
        </w:rPr>
        <w:t xml:space="preserve"> </w:t>
      </w:r>
      <w:r w:rsidRPr="00305427">
        <w:rPr>
          <w:bCs/>
          <w:u w:color="000000"/>
        </w:rPr>
        <w:t>virus scanners</w:t>
      </w:r>
      <w:r w:rsidRPr="00305427">
        <w:rPr>
          <w:bCs/>
        </w:rPr>
        <w:t xml:space="preserve"> </w:t>
      </w:r>
    </w:p>
    <w:p w14:paraId="743DD36F" w14:textId="77777777" w:rsidR="00952DFF" w:rsidRDefault="00FC2523" w:rsidP="00305427">
      <w:pPr>
        <w:pStyle w:val="ListParagraph"/>
        <w:numPr>
          <w:ilvl w:val="0"/>
          <w:numId w:val="3"/>
        </w:numPr>
        <w:spacing w:after="70"/>
      </w:pPr>
      <w:r>
        <w:t>The domain www[.]regulars6[.]com has many visible malwares that it has more than 5 virus scanners depicting as an unsafe domain.</w:t>
      </w:r>
      <w:r w:rsidRPr="00305427">
        <w:rPr>
          <w:b/>
        </w:rPr>
        <w:t xml:space="preserve"> </w:t>
      </w:r>
    </w:p>
    <w:p w14:paraId="02E5499B" w14:textId="77777777" w:rsidR="00952DFF" w:rsidRPr="00305427" w:rsidRDefault="00FC2523" w:rsidP="00305427">
      <w:pPr>
        <w:pStyle w:val="ListParagraph"/>
        <w:numPr>
          <w:ilvl w:val="0"/>
          <w:numId w:val="3"/>
        </w:numPr>
        <w:spacing w:after="79" w:line="258" w:lineRule="auto"/>
        <w:rPr>
          <w:bCs/>
        </w:rPr>
      </w:pPr>
      <w:r w:rsidRPr="00305427">
        <w:rPr>
          <w:bCs/>
        </w:rPr>
        <w:t>Consider the file ajtDr.exe it as the following signature detected: - o</w:t>
      </w:r>
      <w:r w:rsidRPr="00305427">
        <w:rPr>
          <w:rFonts w:ascii="Arial" w:eastAsia="Arial" w:hAnsi="Arial" w:cs="Arial"/>
          <w:bCs/>
        </w:rPr>
        <w:t xml:space="preserve"> </w:t>
      </w:r>
      <w:r w:rsidRPr="00305427">
        <w:rPr>
          <w:bCs/>
        </w:rPr>
        <w:t xml:space="preserve">Classification: </w:t>
      </w:r>
      <w:proofErr w:type="gramStart"/>
      <w:r w:rsidRPr="00305427">
        <w:rPr>
          <w:bCs/>
        </w:rPr>
        <w:t>mal100.troj.evad</w:t>
      </w:r>
      <w:proofErr w:type="gramEnd"/>
      <w:r w:rsidRPr="00305427">
        <w:rPr>
          <w:bCs/>
        </w:rPr>
        <w:t>.winEXE@9/1@3/1 o</w:t>
      </w:r>
      <w:r w:rsidRPr="00305427">
        <w:rPr>
          <w:rFonts w:ascii="Arial" w:eastAsia="Arial" w:hAnsi="Arial" w:cs="Arial"/>
          <w:bCs/>
        </w:rPr>
        <w:t xml:space="preserve"> </w:t>
      </w:r>
      <w:r w:rsidRPr="00305427">
        <w:rPr>
          <w:bCs/>
        </w:rPr>
        <w:t xml:space="preserve">Threat Name: </w:t>
      </w:r>
      <w:proofErr w:type="spellStart"/>
      <w:r w:rsidRPr="00305427">
        <w:rPr>
          <w:bCs/>
        </w:rPr>
        <w:t>FormBook</w:t>
      </w:r>
      <w:proofErr w:type="spellEnd"/>
      <w:r w:rsidRPr="00305427">
        <w:rPr>
          <w:bCs/>
        </w:rPr>
        <w:t xml:space="preserve"> </w:t>
      </w:r>
    </w:p>
    <w:p w14:paraId="31457196" w14:textId="77777777" w:rsidR="00952DFF" w:rsidRDefault="00FC2523" w:rsidP="00305427">
      <w:pPr>
        <w:pStyle w:val="ListParagraph"/>
        <w:numPr>
          <w:ilvl w:val="0"/>
          <w:numId w:val="3"/>
        </w:numPr>
        <w:spacing w:after="104" w:line="305" w:lineRule="auto"/>
      </w:pPr>
      <w:r>
        <w:t>These files are classified as the following genre in the scanner: - o</w:t>
      </w:r>
      <w:r w:rsidRPr="00305427">
        <w:rPr>
          <w:rFonts w:ascii="Arial" w:eastAsia="Arial" w:hAnsi="Arial" w:cs="Arial"/>
        </w:rPr>
        <w:t xml:space="preserve"> </w:t>
      </w:r>
      <w:r>
        <w:t>Detect-debug environment o</w:t>
      </w:r>
      <w:r w:rsidRPr="00305427">
        <w:rPr>
          <w:rFonts w:ascii="Arial" w:eastAsia="Arial" w:hAnsi="Arial" w:cs="Arial"/>
        </w:rPr>
        <w:t xml:space="preserve"> </w:t>
      </w:r>
      <w:r>
        <w:t xml:space="preserve">Assembly level </w:t>
      </w:r>
      <w:proofErr w:type="spellStart"/>
      <w:r>
        <w:t>o</w:t>
      </w:r>
      <w:proofErr w:type="spellEnd"/>
      <w:r w:rsidRPr="00305427">
        <w:rPr>
          <w:rFonts w:ascii="Arial" w:eastAsia="Arial" w:hAnsi="Arial" w:cs="Arial"/>
        </w:rPr>
        <w:t xml:space="preserve"> </w:t>
      </w:r>
      <w:r>
        <w:t xml:space="preserve">Direct CPU-clock access </w:t>
      </w:r>
      <w:proofErr w:type="spellStart"/>
      <w:r>
        <w:t>o</w:t>
      </w:r>
      <w:proofErr w:type="spellEnd"/>
      <w:r w:rsidRPr="00305427">
        <w:rPr>
          <w:rFonts w:ascii="Arial" w:eastAsia="Arial" w:hAnsi="Arial" w:cs="Arial"/>
        </w:rPr>
        <w:t xml:space="preserve"> </w:t>
      </w:r>
      <w:r>
        <w:t>Self-delete o</w:t>
      </w:r>
      <w:r w:rsidRPr="00305427">
        <w:rPr>
          <w:rFonts w:ascii="Arial" w:eastAsia="Arial" w:hAnsi="Arial" w:cs="Arial"/>
        </w:rPr>
        <w:t xml:space="preserve"> </w:t>
      </w:r>
      <w:proofErr w:type="spellStart"/>
      <w:r>
        <w:t>Peexe</w:t>
      </w:r>
      <w:proofErr w:type="spellEnd"/>
      <w:r>
        <w:t xml:space="preserve"> </w:t>
      </w:r>
    </w:p>
    <w:p w14:paraId="50235CC3" w14:textId="77777777" w:rsidR="00952DFF" w:rsidRDefault="00FC2523">
      <w:pPr>
        <w:spacing w:after="0"/>
        <w:ind w:left="0" w:firstLine="0"/>
      </w:pPr>
      <w:r>
        <w:t xml:space="preserve"> </w:t>
      </w:r>
    </w:p>
    <w:sectPr w:rsidR="00952D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97" w:right="1583" w:bottom="14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F568B" w14:textId="77777777" w:rsidR="00F64DE9" w:rsidRDefault="00F64DE9" w:rsidP="00C37135">
      <w:pPr>
        <w:spacing w:after="0" w:line="240" w:lineRule="auto"/>
      </w:pPr>
      <w:r>
        <w:separator/>
      </w:r>
    </w:p>
  </w:endnote>
  <w:endnote w:type="continuationSeparator" w:id="0">
    <w:p w14:paraId="6A87EE83" w14:textId="77777777" w:rsidR="00F64DE9" w:rsidRDefault="00F64DE9" w:rsidP="00C3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A19EA" w14:textId="77777777" w:rsidR="00C37135" w:rsidRDefault="00C37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74533" w14:textId="77777777" w:rsidR="00C37135" w:rsidRDefault="00C371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13535" w14:textId="77777777" w:rsidR="00C37135" w:rsidRDefault="00C37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AC4C4" w14:textId="77777777" w:rsidR="00F64DE9" w:rsidRDefault="00F64DE9" w:rsidP="00C37135">
      <w:pPr>
        <w:spacing w:after="0" w:line="240" w:lineRule="auto"/>
      </w:pPr>
      <w:r>
        <w:separator/>
      </w:r>
    </w:p>
  </w:footnote>
  <w:footnote w:type="continuationSeparator" w:id="0">
    <w:p w14:paraId="6549A3CE" w14:textId="77777777" w:rsidR="00F64DE9" w:rsidRDefault="00F64DE9" w:rsidP="00C37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A83C3" w14:textId="77777777" w:rsidR="00C37135" w:rsidRDefault="00C37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D49D4" w14:textId="77777777" w:rsidR="00C37135" w:rsidRDefault="00C371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BF2AD" w14:textId="77777777" w:rsidR="00C37135" w:rsidRDefault="00C37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5D4"/>
    <w:multiLevelType w:val="hybridMultilevel"/>
    <w:tmpl w:val="FD26381A"/>
    <w:lvl w:ilvl="0" w:tplc="C5B40126">
      <w:start w:val="1"/>
      <w:numFmt w:val="upperLetter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78B842">
      <w:start w:val="1"/>
      <w:numFmt w:val="bullet"/>
      <w:lvlText w:val="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1E91FA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4E323C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AC016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76BD2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7C409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60A24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74EE5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BE593F"/>
    <w:multiLevelType w:val="hybridMultilevel"/>
    <w:tmpl w:val="3FD8C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CF2609"/>
    <w:multiLevelType w:val="hybridMultilevel"/>
    <w:tmpl w:val="ABDC81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6E3AD8"/>
    <w:multiLevelType w:val="hybridMultilevel"/>
    <w:tmpl w:val="3FD40A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DFF"/>
    <w:rsid w:val="00013D82"/>
    <w:rsid w:val="000321A0"/>
    <w:rsid w:val="000E6088"/>
    <w:rsid w:val="0019024B"/>
    <w:rsid w:val="001A1EB4"/>
    <w:rsid w:val="001F41F5"/>
    <w:rsid w:val="00277845"/>
    <w:rsid w:val="00305427"/>
    <w:rsid w:val="00363329"/>
    <w:rsid w:val="003D7FD2"/>
    <w:rsid w:val="004277FE"/>
    <w:rsid w:val="00441253"/>
    <w:rsid w:val="005343A1"/>
    <w:rsid w:val="005B05D8"/>
    <w:rsid w:val="005B65D2"/>
    <w:rsid w:val="005E3CE7"/>
    <w:rsid w:val="006B432C"/>
    <w:rsid w:val="00721F9C"/>
    <w:rsid w:val="00756F02"/>
    <w:rsid w:val="00813ABC"/>
    <w:rsid w:val="008D6154"/>
    <w:rsid w:val="008D61B0"/>
    <w:rsid w:val="00952DFF"/>
    <w:rsid w:val="009B316A"/>
    <w:rsid w:val="00A34B48"/>
    <w:rsid w:val="00A464F5"/>
    <w:rsid w:val="00BE1EE9"/>
    <w:rsid w:val="00C248AA"/>
    <w:rsid w:val="00C25EC1"/>
    <w:rsid w:val="00C37135"/>
    <w:rsid w:val="00EE0DA0"/>
    <w:rsid w:val="00F64DE9"/>
    <w:rsid w:val="00FC2523"/>
    <w:rsid w:val="00FE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5CAF"/>
  <w15:docId w15:val="{40014A98-43CF-408E-9979-3146B62B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054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7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35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37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35"/>
    <w:rPr>
      <w:rFonts w:ascii="Courier New" w:eastAsia="Courier New" w:hAnsi="Courier New" w:cs="Courier New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Arunesh Kumar</dc:creator>
  <cp:keywords/>
  <cp:lastModifiedBy>Dharshan</cp:lastModifiedBy>
  <cp:revision>31</cp:revision>
  <dcterms:created xsi:type="dcterms:W3CDTF">2020-10-17T06:24:00Z</dcterms:created>
  <dcterms:modified xsi:type="dcterms:W3CDTF">2020-10-17T06:42:00Z</dcterms:modified>
</cp:coreProperties>
</file>