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E2EE1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>{</w:t>
      </w:r>
    </w:p>
    <w:p w14:paraId="026960C2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"schema_version": "1.0",</w:t>
      </w:r>
    </w:p>
    <w:p w14:paraId="1FB19F1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"quelle_hinweis": "Aus dem vom Nutzer bereitgestellten Therapieschema (Flowchart) für fortgeschrittenes/metastasiertes klarzelliges RCC abgeleitet.",</w:t>
      </w:r>
    </w:p>
    <w:p w14:paraId="7C2FDF3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"entitaet": {</w:t>
      </w:r>
    </w:p>
    <w:p w14:paraId="53930683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"tumorentitaet": "klarzelliges Nierenzellkarzinom",</w:t>
      </w:r>
    </w:p>
    <w:p w14:paraId="4A6DBF02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"setting": "fortgeschritten und/oder metastasiert"</w:t>
      </w:r>
    </w:p>
    <w:p w14:paraId="6F458D62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},</w:t>
      </w:r>
    </w:p>
    <w:p w14:paraId="5A4DEAC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"risikostratifizierung": {</w:t>
      </w:r>
    </w:p>
    <w:p w14:paraId="7A33B53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"modell": "IMDC",</w:t>
      </w:r>
    </w:p>
    <w:p w14:paraId="2CBC0DA5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"kategorien": {</w:t>
      </w:r>
    </w:p>
    <w:p w14:paraId="456446C9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"guenstig": {</w:t>
      </w:r>
    </w:p>
    <w:p w14:paraId="32FC70AD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"definition": "0 Risikofaktoren"</w:t>
      </w:r>
    </w:p>
    <w:p w14:paraId="197B66A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},</w:t>
      </w:r>
    </w:p>
    <w:p w14:paraId="2E1DEB49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"intermediaer": {</w:t>
      </w:r>
    </w:p>
    <w:p w14:paraId="4CD82875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"definition": "1–2 Risikofaktoren"</w:t>
      </w:r>
    </w:p>
    <w:p w14:paraId="1B9501A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},</w:t>
      </w:r>
    </w:p>
    <w:p w14:paraId="3E6CFB6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"unguenstig": {</w:t>
      </w:r>
    </w:p>
    <w:p w14:paraId="75F627F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"definition": "≥3 Risikofaktoren"</w:t>
      </w:r>
    </w:p>
    <w:p w14:paraId="7F67FE6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}</w:t>
      </w:r>
    </w:p>
    <w:p w14:paraId="5396AC6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},</w:t>
      </w:r>
    </w:p>
    <w:p w14:paraId="565FB052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"risikofaktoren": [</w:t>
      </w:r>
    </w:p>
    <w:p w14:paraId="2FFC24A3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"Performance Status &lt; 80% (Karnofsky)",</w:t>
      </w:r>
    </w:p>
    <w:p w14:paraId="77165BCD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"Intervall von Diagnose bis zur Systemtherapie &lt; 1 Jahr",</w:t>
      </w:r>
    </w:p>
    <w:p w14:paraId="2FCCB877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"Hämoglobin unterhalb des Normwertes",</w:t>
      </w:r>
    </w:p>
    <w:p w14:paraId="5BCD83C5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"Korrigiertes Calcium oberhalb des Normwertes",</w:t>
      </w:r>
    </w:p>
    <w:p w14:paraId="764514E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"Neutrophile oberhalb des Normwertes",</w:t>
      </w:r>
    </w:p>
    <w:p w14:paraId="533FB0D1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"Thrombozyten oberhalb des Normwertes"</w:t>
      </w:r>
    </w:p>
    <w:p w14:paraId="4D6F261B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],</w:t>
      </w:r>
    </w:p>
    <w:p w14:paraId="3C15AE07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lastRenderedPageBreak/>
        <w:t xml:space="preserve">    "besondere_hinweise": [</w:t>
      </w:r>
    </w:p>
    <w:p w14:paraId="26C222AE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"Bei asymptomatischen Patienten mit günstigem Risiko kann eine zielgerichtete (aktive) Überwachung erwogen werden; Therapie erst bei nachgewiesener Progression und fehlender lokaler Therapieoption."</w:t>
      </w:r>
    </w:p>
    <w:p w14:paraId="00B9226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]</w:t>
      </w:r>
    </w:p>
    <w:p w14:paraId="5969EEA2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},</w:t>
      </w:r>
    </w:p>
    <w:p w14:paraId="4FF4AA8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"legende_empfehlungsstaerke": {</w:t>
      </w:r>
    </w:p>
    <w:p w14:paraId="783F9F2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"A": "starke Empfehlung",</w:t>
      </w:r>
    </w:p>
    <w:p w14:paraId="3BC9F41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"B": "schwache Empfehlung",</w:t>
      </w:r>
    </w:p>
    <w:p w14:paraId="4DA5C423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"0": "Option"</w:t>
      </w:r>
    </w:p>
    <w:p w14:paraId="6B624BE1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},</w:t>
      </w:r>
    </w:p>
    <w:p w14:paraId="3505D66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"input_parameter": {</w:t>
      </w:r>
    </w:p>
    <w:p w14:paraId="3BFFC56D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"imdc_risiko": [</w:t>
      </w:r>
    </w:p>
    <w:p w14:paraId="5E45B86B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"guenstig",</w:t>
      </w:r>
    </w:p>
    <w:p w14:paraId="33C0C833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"intermediaer",</w:t>
      </w:r>
    </w:p>
    <w:p w14:paraId="05CD1284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"unguenstig"</w:t>
      </w:r>
    </w:p>
    <w:p w14:paraId="274BF81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],</w:t>
      </w:r>
    </w:p>
    <w:p w14:paraId="287975A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"ici_kombination_durchfuehrbar": "boolean",</w:t>
      </w:r>
    </w:p>
    <w:p w14:paraId="56A365B4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"vorherige_systemtherapien": "Liste (optional), z.B. ['Nivolumab+Cabozantinib']"</w:t>
      </w:r>
    </w:p>
    <w:p w14:paraId="558182A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},</w:t>
      </w:r>
    </w:p>
    <w:p w14:paraId="647E3FD2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"therapien": {</w:t>
      </w:r>
    </w:p>
    <w:p w14:paraId="5A633E7E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"NIVO_CABO": {</w:t>
      </w:r>
    </w:p>
    <w:p w14:paraId="2C61547F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"name": "Nivolumab + Cabozantinib",</w:t>
      </w:r>
    </w:p>
    <w:p w14:paraId="2CF3551E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"klasse": [</w:t>
      </w:r>
    </w:p>
    <w:p w14:paraId="0E15369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"PD-1",</w:t>
      </w:r>
    </w:p>
    <w:p w14:paraId="5EDC1EC3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"TKI"</w:t>
      </w:r>
    </w:p>
    <w:p w14:paraId="3D950BD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],</w:t>
      </w:r>
    </w:p>
    <w:p w14:paraId="19F4DBC7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"linie_typ": "Kombination"</w:t>
      </w:r>
    </w:p>
    <w:p w14:paraId="61A0278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},</w:t>
      </w:r>
    </w:p>
    <w:p w14:paraId="58183AE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lastRenderedPageBreak/>
        <w:t xml:space="preserve">    "PEMBRO_AXI": {</w:t>
      </w:r>
    </w:p>
    <w:p w14:paraId="3498B537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"name": "Pembrolizumab + Axitinib",</w:t>
      </w:r>
    </w:p>
    <w:p w14:paraId="616CDE23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"klasse": [</w:t>
      </w:r>
    </w:p>
    <w:p w14:paraId="2892D8C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"PD-1",</w:t>
      </w:r>
    </w:p>
    <w:p w14:paraId="249331FF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"TKI"</w:t>
      </w:r>
    </w:p>
    <w:p w14:paraId="3DF1C619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],</w:t>
      </w:r>
    </w:p>
    <w:p w14:paraId="7F498B57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"linie_typ": "Kombination"</w:t>
      </w:r>
    </w:p>
    <w:p w14:paraId="437375C7" w14:textId="77777777" w:rsidR="00E843D2" w:rsidRDefault="00E843D2" w:rsidP="00E843D2">
      <w:r w:rsidRPr="00E843D2">
        <w:rPr>
          <w:lang w:val="de-DE"/>
        </w:rPr>
        <w:t xml:space="preserve">    </w:t>
      </w:r>
      <w:r>
        <w:t>},</w:t>
      </w:r>
    </w:p>
    <w:p w14:paraId="3F7A1FCC" w14:textId="77777777" w:rsidR="00E843D2" w:rsidRDefault="00E843D2" w:rsidP="00E843D2">
      <w:r>
        <w:t xml:space="preserve">    "PEMBRO_LEN": {</w:t>
      </w:r>
    </w:p>
    <w:p w14:paraId="4B229A0B" w14:textId="77777777" w:rsidR="00E843D2" w:rsidRDefault="00E843D2" w:rsidP="00E843D2">
      <w:r>
        <w:t xml:space="preserve">      "name": "Pembrolizumab + Lenvatinib",</w:t>
      </w:r>
    </w:p>
    <w:p w14:paraId="097C7609" w14:textId="77777777" w:rsidR="00E843D2" w:rsidRPr="00E843D2" w:rsidRDefault="00E843D2" w:rsidP="00E843D2">
      <w:pPr>
        <w:rPr>
          <w:lang w:val="de-DE"/>
        </w:rPr>
      </w:pPr>
      <w:r>
        <w:t xml:space="preserve">      </w:t>
      </w:r>
      <w:r w:rsidRPr="00E843D2">
        <w:rPr>
          <w:lang w:val="de-DE"/>
        </w:rPr>
        <w:t>"klasse": [</w:t>
      </w:r>
    </w:p>
    <w:p w14:paraId="06C8E92D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"PD-1",</w:t>
      </w:r>
    </w:p>
    <w:p w14:paraId="64A615C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"TKI"</w:t>
      </w:r>
    </w:p>
    <w:p w14:paraId="529E3022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],</w:t>
      </w:r>
    </w:p>
    <w:p w14:paraId="19A97513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"linie_typ": "Kombination"</w:t>
      </w:r>
    </w:p>
    <w:p w14:paraId="14FD22E3" w14:textId="77777777" w:rsidR="00E843D2" w:rsidRDefault="00E843D2" w:rsidP="00E843D2">
      <w:r w:rsidRPr="00E843D2">
        <w:rPr>
          <w:lang w:val="de-DE"/>
        </w:rPr>
        <w:t xml:space="preserve">    </w:t>
      </w:r>
      <w:r>
        <w:t>},</w:t>
      </w:r>
    </w:p>
    <w:p w14:paraId="4E300ECB" w14:textId="77777777" w:rsidR="00E843D2" w:rsidRDefault="00E843D2" w:rsidP="00E843D2">
      <w:r>
        <w:t xml:space="preserve">    "AVELU_AXI": {</w:t>
      </w:r>
    </w:p>
    <w:p w14:paraId="24B461A8" w14:textId="77777777" w:rsidR="00E843D2" w:rsidRDefault="00E843D2" w:rsidP="00E843D2">
      <w:r>
        <w:t xml:space="preserve">      "name": "Avelumab + Axitinib",</w:t>
      </w:r>
    </w:p>
    <w:p w14:paraId="371330B1" w14:textId="77777777" w:rsidR="00E843D2" w:rsidRPr="00E843D2" w:rsidRDefault="00E843D2" w:rsidP="00E843D2">
      <w:pPr>
        <w:rPr>
          <w:lang w:val="de-DE"/>
        </w:rPr>
      </w:pPr>
      <w:r>
        <w:t xml:space="preserve">      </w:t>
      </w:r>
      <w:r w:rsidRPr="00E843D2">
        <w:rPr>
          <w:lang w:val="de-DE"/>
        </w:rPr>
        <w:t>"klasse": [</w:t>
      </w:r>
    </w:p>
    <w:p w14:paraId="763FB4C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"PD-L1",</w:t>
      </w:r>
    </w:p>
    <w:p w14:paraId="050795F5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"TKI"</w:t>
      </w:r>
    </w:p>
    <w:p w14:paraId="0F10932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],</w:t>
      </w:r>
    </w:p>
    <w:p w14:paraId="09E8F22B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"linie_typ": "Kombination"</w:t>
      </w:r>
    </w:p>
    <w:p w14:paraId="489F104C" w14:textId="77777777" w:rsidR="00E843D2" w:rsidRDefault="00E843D2" w:rsidP="00E843D2">
      <w:r w:rsidRPr="00E843D2">
        <w:rPr>
          <w:lang w:val="de-DE"/>
        </w:rPr>
        <w:t xml:space="preserve">    </w:t>
      </w:r>
      <w:r>
        <w:t>},</w:t>
      </w:r>
    </w:p>
    <w:p w14:paraId="194101B0" w14:textId="77777777" w:rsidR="00E843D2" w:rsidRDefault="00E843D2" w:rsidP="00E843D2">
      <w:r>
        <w:t xml:space="preserve">    "NIVO_IPI": {</w:t>
      </w:r>
    </w:p>
    <w:p w14:paraId="6DEA7AC0" w14:textId="77777777" w:rsidR="00E843D2" w:rsidRDefault="00E843D2" w:rsidP="00E843D2">
      <w:r>
        <w:t xml:space="preserve">      "name": "Nivolumab + Ipilimumab",</w:t>
      </w:r>
    </w:p>
    <w:p w14:paraId="57741255" w14:textId="77777777" w:rsidR="00E843D2" w:rsidRPr="00E843D2" w:rsidRDefault="00E843D2" w:rsidP="00E843D2">
      <w:pPr>
        <w:rPr>
          <w:lang w:val="de-DE"/>
        </w:rPr>
      </w:pPr>
      <w:r>
        <w:t xml:space="preserve">      </w:t>
      </w:r>
      <w:r w:rsidRPr="00E843D2">
        <w:rPr>
          <w:lang w:val="de-DE"/>
        </w:rPr>
        <w:t>"klasse": [</w:t>
      </w:r>
    </w:p>
    <w:p w14:paraId="1AF02704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"PD-1",</w:t>
      </w:r>
    </w:p>
    <w:p w14:paraId="0A1579A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"CTLA-4"</w:t>
      </w:r>
    </w:p>
    <w:p w14:paraId="74E8D42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lastRenderedPageBreak/>
        <w:t xml:space="preserve">      ],</w:t>
      </w:r>
    </w:p>
    <w:p w14:paraId="231FF03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"linie_typ": "Kombination"</w:t>
      </w:r>
    </w:p>
    <w:p w14:paraId="1B4FB7E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},</w:t>
      </w:r>
    </w:p>
    <w:p w14:paraId="5C4F537D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"BEV_IFN": {</w:t>
      </w:r>
    </w:p>
    <w:p w14:paraId="6A42C73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"name": "Bevacizumab + Interferon-</w:t>
      </w:r>
      <w:r>
        <w:t>α</w:t>
      </w:r>
      <w:r w:rsidRPr="00E843D2">
        <w:rPr>
          <w:lang w:val="de-DE"/>
        </w:rPr>
        <w:t>",</w:t>
      </w:r>
    </w:p>
    <w:p w14:paraId="1EE0620B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"klasse": [</w:t>
      </w:r>
    </w:p>
    <w:p w14:paraId="211DFF2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"VEGF-A",</w:t>
      </w:r>
    </w:p>
    <w:p w14:paraId="16D2A675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"Immunmodulator"</w:t>
      </w:r>
    </w:p>
    <w:p w14:paraId="2A4892D3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],</w:t>
      </w:r>
    </w:p>
    <w:p w14:paraId="3D35649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"linie_typ": "Monotherapie/Combo alt"</w:t>
      </w:r>
    </w:p>
    <w:p w14:paraId="4461010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},</w:t>
      </w:r>
    </w:p>
    <w:p w14:paraId="5871FD6E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"PAZOPANIB": {</w:t>
      </w:r>
    </w:p>
    <w:p w14:paraId="28143729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"name": "Pazopanib",</w:t>
      </w:r>
    </w:p>
    <w:p w14:paraId="2A94DD5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"klasse": [</w:t>
      </w:r>
    </w:p>
    <w:p w14:paraId="2BFC03FC" w14:textId="77777777" w:rsidR="00E843D2" w:rsidRDefault="00E843D2" w:rsidP="00E843D2">
      <w:r w:rsidRPr="00E843D2">
        <w:rPr>
          <w:lang w:val="de-DE"/>
        </w:rPr>
        <w:t xml:space="preserve">        </w:t>
      </w:r>
      <w:r>
        <w:t>"TKI"</w:t>
      </w:r>
    </w:p>
    <w:p w14:paraId="7E31A8EB" w14:textId="77777777" w:rsidR="00E843D2" w:rsidRDefault="00E843D2" w:rsidP="00E843D2">
      <w:r>
        <w:t xml:space="preserve">      ],</w:t>
      </w:r>
    </w:p>
    <w:p w14:paraId="522A3F6C" w14:textId="77777777" w:rsidR="00E843D2" w:rsidRDefault="00E843D2" w:rsidP="00E843D2">
      <w:r>
        <w:t xml:space="preserve">      "linie_typ": "Monotherapie"</w:t>
      </w:r>
    </w:p>
    <w:p w14:paraId="39CFFC69" w14:textId="77777777" w:rsidR="00E843D2" w:rsidRDefault="00E843D2" w:rsidP="00E843D2">
      <w:r>
        <w:t xml:space="preserve">    },</w:t>
      </w:r>
    </w:p>
    <w:p w14:paraId="7B130A61" w14:textId="77777777" w:rsidR="00E843D2" w:rsidRDefault="00E843D2" w:rsidP="00E843D2">
      <w:r>
        <w:t xml:space="preserve">    "SUNITINIB": {</w:t>
      </w:r>
    </w:p>
    <w:p w14:paraId="24821AF5" w14:textId="77777777" w:rsidR="00E843D2" w:rsidRDefault="00E843D2" w:rsidP="00E843D2">
      <w:r>
        <w:t xml:space="preserve">      "name": "Sunitinib",</w:t>
      </w:r>
    </w:p>
    <w:p w14:paraId="2E50FC40" w14:textId="77777777" w:rsidR="00E843D2" w:rsidRPr="00E843D2" w:rsidRDefault="00E843D2" w:rsidP="00E843D2">
      <w:pPr>
        <w:rPr>
          <w:lang w:val="de-DE"/>
        </w:rPr>
      </w:pPr>
      <w:r>
        <w:t xml:space="preserve">      </w:t>
      </w:r>
      <w:r w:rsidRPr="00E843D2">
        <w:rPr>
          <w:lang w:val="de-DE"/>
        </w:rPr>
        <w:t>"klasse": [</w:t>
      </w:r>
    </w:p>
    <w:p w14:paraId="73E9F585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"TKI"</w:t>
      </w:r>
    </w:p>
    <w:p w14:paraId="717CDA1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],</w:t>
      </w:r>
    </w:p>
    <w:p w14:paraId="5DC7780D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"linie_typ": "Monotherapie"</w:t>
      </w:r>
    </w:p>
    <w:p w14:paraId="48556084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},</w:t>
      </w:r>
    </w:p>
    <w:p w14:paraId="0E6480F9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"TIVOZANIB": {</w:t>
      </w:r>
    </w:p>
    <w:p w14:paraId="40B47BD7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"name": "Tivozanib",</w:t>
      </w:r>
    </w:p>
    <w:p w14:paraId="66FFC77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"klasse": [</w:t>
      </w:r>
    </w:p>
    <w:p w14:paraId="7D93EA55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"TKI"</w:t>
      </w:r>
    </w:p>
    <w:p w14:paraId="2E91B15F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lastRenderedPageBreak/>
        <w:t xml:space="preserve">      ],</w:t>
      </w:r>
    </w:p>
    <w:p w14:paraId="264E51F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"linie_typ": "Monotherapie"</w:t>
      </w:r>
    </w:p>
    <w:p w14:paraId="25AB635F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},</w:t>
      </w:r>
    </w:p>
    <w:p w14:paraId="3B1009E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"CABO": {</w:t>
      </w:r>
    </w:p>
    <w:p w14:paraId="7158CD5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"name": "Cabozantinib",</w:t>
      </w:r>
    </w:p>
    <w:p w14:paraId="76C9739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"klasse": [</w:t>
      </w:r>
    </w:p>
    <w:p w14:paraId="2963651B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"TKI"</w:t>
      </w:r>
    </w:p>
    <w:p w14:paraId="652A9825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],</w:t>
      </w:r>
    </w:p>
    <w:p w14:paraId="2E1BAD64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"linie_typ": "Monotherapie"</w:t>
      </w:r>
    </w:p>
    <w:p w14:paraId="76D7A905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},</w:t>
      </w:r>
    </w:p>
    <w:p w14:paraId="4A7C20E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"TEMSI": {</w:t>
      </w:r>
    </w:p>
    <w:p w14:paraId="1706E99B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"name": "Temsirolimus",</w:t>
      </w:r>
    </w:p>
    <w:p w14:paraId="7F3C8ECF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"klasse": [</w:t>
      </w:r>
    </w:p>
    <w:p w14:paraId="513FA18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"mTOR-Inhibitor"</w:t>
      </w:r>
    </w:p>
    <w:p w14:paraId="1125459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],</w:t>
      </w:r>
    </w:p>
    <w:p w14:paraId="5DEA66A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"linie_typ": "Monotherapie"</w:t>
      </w:r>
    </w:p>
    <w:p w14:paraId="0470D722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},</w:t>
      </w:r>
    </w:p>
    <w:p w14:paraId="77F9EB3F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"LEN_EVE": {</w:t>
      </w:r>
    </w:p>
    <w:p w14:paraId="49C2BD0F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"name": "Lenvatinib + Everolimus",</w:t>
      </w:r>
    </w:p>
    <w:p w14:paraId="4EDBB4F3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"klasse": [</w:t>
      </w:r>
    </w:p>
    <w:p w14:paraId="5DB9B993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"TKI",</w:t>
      </w:r>
    </w:p>
    <w:p w14:paraId="39111A7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"mTOR-Inhibitor"</w:t>
      </w:r>
    </w:p>
    <w:p w14:paraId="603012F4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],</w:t>
      </w:r>
    </w:p>
    <w:p w14:paraId="2F53F36F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"linie_typ": "Kombination"</w:t>
      </w:r>
    </w:p>
    <w:p w14:paraId="42AEA62B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},</w:t>
      </w:r>
    </w:p>
    <w:p w14:paraId="412985FB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"NIVO": {</w:t>
      </w:r>
    </w:p>
    <w:p w14:paraId="7105B729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"name": "Nivolumab",</w:t>
      </w:r>
    </w:p>
    <w:p w14:paraId="03509CF4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"klasse": [</w:t>
      </w:r>
    </w:p>
    <w:p w14:paraId="46A1F643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"PD-1"</w:t>
      </w:r>
    </w:p>
    <w:p w14:paraId="4E7135F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lastRenderedPageBreak/>
        <w:t xml:space="preserve">      ],</w:t>
      </w:r>
    </w:p>
    <w:p w14:paraId="68303C77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"linie_typ": "Monotherapie"</w:t>
      </w:r>
    </w:p>
    <w:p w14:paraId="1D8C851D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},</w:t>
      </w:r>
    </w:p>
    <w:p w14:paraId="32DB61E2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"ANDERER_TKI": {</w:t>
      </w:r>
    </w:p>
    <w:p w14:paraId="2546E55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"name": "anderer TKI",</w:t>
      </w:r>
    </w:p>
    <w:p w14:paraId="2BD9AE2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"klasse": [</w:t>
      </w:r>
    </w:p>
    <w:p w14:paraId="58F9C1D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"TKI"</w:t>
      </w:r>
    </w:p>
    <w:p w14:paraId="008E2223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],</w:t>
      </w:r>
    </w:p>
    <w:p w14:paraId="67C041B3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"linie_typ": "Monotherapie"</w:t>
      </w:r>
    </w:p>
    <w:p w14:paraId="55A55794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},</w:t>
      </w:r>
    </w:p>
    <w:p w14:paraId="431DAF1E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"TKI": {</w:t>
      </w:r>
    </w:p>
    <w:p w14:paraId="64D3F062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"name": "TKI (unspezifiziert)",</w:t>
      </w:r>
    </w:p>
    <w:p w14:paraId="31B9BB51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"klasse": [</w:t>
      </w:r>
    </w:p>
    <w:p w14:paraId="3D53D27D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"TKI"</w:t>
      </w:r>
    </w:p>
    <w:p w14:paraId="53BEEADD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],</w:t>
      </w:r>
    </w:p>
    <w:p w14:paraId="5E44F7E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"linie_typ": "Monotherapie"</w:t>
      </w:r>
    </w:p>
    <w:p w14:paraId="16E6332E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}</w:t>
      </w:r>
    </w:p>
    <w:p w14:paraId="1846274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},</w:t>
      </w:r>
    </w:p>
    <w:p w14:paraId="565DB824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"therapie_algorithmus": {</w:t>
      </w:r>
    </w:p>
    <w:p w14:paraId="646E25C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"erstlinie": {</w:t>
      </w:r>
    </w:p>
    <w:p w14:paraId="70AB2D6F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"entscheidung": "Checkpointinhibitor-basierte Kombinationstherapie durchführbar?",</w:t>
      </w:r>
    </w:p>
    <w:p w14:paraId="71FAF0B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"wenn_ja": {</w:t>
      </w:r>
    </w:p>
    <w:p w14:paraId="42F24E6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"guenstig": {</w:t>
      </w:r>
    </w:p>
    <w:p w14:paraId="64B7048F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"empfehlungen": [</w:t>
      </w:r>
    </w:p>
    <w:p w14:paraId="5C36C9C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3CE88DDF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"NIVO_CABO",</w:t>
      </w:r>
    </w:p>
    <w:p w14:paraId="40977A0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"A"</w:t>
      </w:r>
    </w:p>
    <w:p w14:paraId="0E314C77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},</w:t>
      </w:r>
    </w:p>
    <w:p w14:paraId="144F369E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3DEF0684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lastRenderedPageBreak/>
        <w:t xml:space="preserve">              "therapie_id": "PEMBRO_AXI",</w:t>
      </w:r>
    </w:p>
    <w:p w14:paraId="15D9DBD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"A"</w:t>
      </w:r>
    </w:p>
    <w:p w14:paraId="61D43B9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},</w:t>
      </w:r>
    </w:p>
    <w:p w14:paraId="25FF2AA9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4914533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"PEMBRO_LEN",</w:t>
      </w:r>
    </w:p>
    <w:p w14:paraId="2BC912D7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"A"</w:t>
      </w:r>
    </w:p>
    <w:p w14:paraId="5BE47BE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},</w:t>
      </w:r>
    </w:p>
    <w:p w14:paraId="67711BEF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79499EAD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"AVELU_AXI",</w:t>
      </w:r>
    </w:p>
    <w:p w14:paraId="1859408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"B"</w:t>
      </w:r>
    </w:p>
    <w:p w14:paraId="330DEB57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</w:t>
      </w:r>
    </w:p>
    <w:p w14:paraId="380A301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]</w:t>
      </w:r>
    </w:p>
    <w:p w14:paraId="79E3A0C4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},</w:t>
      </w:r>
    </w:p>
    <w:p w14:paraId="2C9B8B2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"intermediaer": {</w:t>
      </w:r>
    </w:p>
    <w:p w14:paraId="6636D62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"empfehlungen": [</w:t>
      </w:r>
    </w:p>
    <w:p w14:paraId="60C24E5D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1945287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"NIVO_CABO",</w:t>
      </w:r>
    </w:p>
    <w:p w14:paraId="0D2E3F8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"A"</w:t>
      </w:r>
    </w:p>
    <w:p w14:paraId="42485099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},</w:t>
      </w:r>
    </w:p>
    <w:p w14:paraId="6B48D1A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639FC5DD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"NIVO_IPI",</w:t>
      </w:r>
    </w:p>
    <w:p w14:paraId="0376932B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"A"</w:t>
      </w:r>
    </w:p>
    <w:p w14:paraId="76F890F7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},</w:t>
      </w:r>
    </w:p>
    <w:p w14:paraId="38DE4459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41F0E479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"PEMBRO_AXI",</w:t>
      </w:r>
    </w:p>
    <w:p w14:paraId="5179BD23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"A"</w:t>
      </w:r>
    </w:p>
    <w:p w14:paraId="4659D6F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},</w:t>
      </w:r>
    </w:p>
    <w:p w14:paraId="7F995144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37CFA819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"PEMBRO_LEN",</w:t>
      </w:r>
    </w:p>
    <w:p w14:paraId="34708D71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lastRenderedPageBreak/>
        <w:t xml:space="preserve">              "empfehlung": "A"</w:t>
      </w:r>
    </w:p>
    <w:p w14:paraId="5CEEF10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},</w:t>
      </w:r>
    </w:p>
    <w:p w14:paraId="55A19699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331B4B7E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"AVELU_AXI",</w:t>
      </w:r>
    </w:p>
    <w:p w14:paraId="392BE76E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"B"</w:t>
      </w:r>
    </w:p>
    <w:p w14:paraId="645A4BD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</w:t>
      </w:r>
    </w:p>
    <w:p w14:paraId="771B5721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]</w:t>
      </w:r>
    </w:p>
    <w:p w14:paraId="6EEA94C1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},</w:t>
      </w:r>
    </w:p>
    <w:p w14:paraId="3859B569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"unguenstig": {</w:t>
      </w:r>
    </w:p>
    <w:p w14:paraId="64915C6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"empfehlungen": [</w:t>
      </w:r>
    </w:p>
    <w:p w14:paraId="3791C9E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6EFBACD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"NIVO_CABO",</w:t>
      </w:r>
    </w:p>
    <w:p w14:paraId="48235D1F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"A"</w:t>
      </w:r>
    </w:p>
    <w:p w14:paraId="0FB84901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},</w:t>
      </w:r>
    </w:p>
    <w:p w14:paraId="2BD55D91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337351F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"NIVO_IPI",</w:t>
      </w:r>
    </w:p>
    <w:p w14:paraId="6A1CB68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"A"</w:t>
      </w:r>
    </w:p>
    <w:p w14:paraId="6A93BA5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},</w:t>
      </w:r>
    </w:p>
    <w:p w14:paraId="4060EFF4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61E234A3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"PEMBRO_AXI",</w:t>
      </w:r>
    </w:p>
    <w:p w14:paraId="3E0A389E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"A"</w:t>
      </w:r>
    </w:p>
    <w:p w14:paraId="292AD25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},</w:t>
      </w:r>
    </w:p>
    <w:p w14:paraId="6AD48F13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7781B792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"PEMBRO_LEN",</w:t>
      </w:r>
    </w:p>
    <w:p w14:paraId="466C5CFE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"A"</w:t>
      </w:r>
    </w:p>
    <w:p w14:paraId="463846F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},</w:t>
      </w:r>
    </w:p>
    <w:p w14:paraId="7807C254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5CB704B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"AVELU_AXI",</w:t>
      </w:r>
    </w:p>
    <w:p w14:paraId="743D494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"B"</w:t>
      </w:r>
    </w:p>
    <w:p w14:paraId="6E3136B4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lastRenderedPageBreak/>
        <w:t xml:space="preserve">            }</w:t>
      </w:r>
    </w:p>
    <w:p w14:paraId="710C98C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]</w:t>
      </w:r>
    </w:p>
    <w:p w14:paraId="0B4E71E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}</w:t>
      </w:r>
    </w:p>
    <w:p w14:paraId="5B74496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},</w:t>
      </w:r>
    </w:p>
    <w:p w14:paraId="17313E94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"wenn_nein": {</w:t>
      </w:r>
    </w:p>
    <w:p w14:paraId="573A69C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"guenstig": {</w:t>
      </w:r>
    </w:p>
    <w:p w14:paraId="76F942C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"empfehlungen": [</w:t>
      </w:r>
    </w:p>
    <w:p w14:paraId="538472D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1B3656C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"BEV_IFN",</w:t>
      </w:r>
    </w:p>
    <w:p w14:paraId="0EAC04B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"A"</w:t>
      </w:r>
    </w:p>
    <w:p w14:paraId="783E5E1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},</w:t>
      </w:r>
    </w:p>
    <w:p w14:paraId="0BAD52C2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134C964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"PAZOPANIB",</w:t>
      </w:r>
    </w:p>
    <w:p w14:paraId="7C2CCA72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"A"</w:t>
      </w:r>
    </w:p>
    <w:p w14:paraId="5D5F7644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},</w:t>
      </w:r>
    </w:p>
    <w:p w14:paraId="3248FC79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350A8BC5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"SUNITINIB",</w:t>
      </w:r>
    </w:p>
    <w:p w14:paraId="70A0C7ED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"A"</w:t>
      </w:r>
    </w:p>
    <w:p w14:paraId="6322B44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},</w:t>
      </w:r>
    </w:p>
    <w:p w14:paraId="4569DD7B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0962968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"TIVOZANIB",</w:t>
      </w:r>
    </w:p>
    <w:p w14:paraId="26362AB0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"A"</w:t>
      </w:r>
    </w:p>
    <w:p w14:paraId="071073C3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</w:t>
      </w:r>
    </w:p>
    <w:p w14:paraId="1D35C0CE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]</w:t>
      </w:r>
    </w:p>
    <w:p w14:paraId="323264D2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},</w:t>
      </w:r>
    </w:p>
    <w:p w14:paraId="525298C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"intermediaer": {</w:t>
      </w:r>
    </w:p>
    <w:p w14:paraId="45BC68AE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"empfehlungen": [</w:t>
      </w:r>
    </w:p>
    <w:p w14:paraId="6808B93E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31B77E27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"CABO",</w:t>
      </w:r>
    </w:p>
    <w:p w14:paraId="676F76F5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lastRenderedPageBreak/>
        <w:t xml:space="preserve">              "empfehlung": "B"</w:t>
      </w:r>
    </w:p>
    <w:p w14:paraId="3A33783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},</w:t>
      </w:r>
    </w:p>
    <w:p w14:paraId="639775F9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4495C0CD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"PAZOPANIB",</w:t>
      </w:r>
    </w:p>
    <w:p w14:paraId="40124F2A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"B"</w:t>
      </w:r>
    </w:p>
    <w:p w14:paraId="1973DE2B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},</w:t>
      </w:r>
    </w:p>
    <w:p w14:paraId="0D1EDE48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74422EA5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"SUNITINIB",</w:t>
      </w:r>
    </w:p>
    <w:p w14:paraId="2A045C84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"B"</w:t>
      </w:r>
    </w:p>
    <w:p w14:paraId="045DEF13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},</w:t>
      </w:r>
    </w:p>
    <w:p w14:paraId="22A96B72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588BA916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"TIVOZANIB",</w:t>
      </w:r>
    </w:p>
    <w:p w14:paraId="00E2A56F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"empfehlung": "B"</w:t>
      </w:r>
    </w:p>
    <w:p w14:paraId="11F15125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},</w:t>
      </w:r>
    </w:p>
    <w:p w14:paraId="71C2A64C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{</w:t>
      </w:r>
    </w:p>
    <w:p w14:paraId="53729D3E" w14:textId="77777777" w:rsidR="00E843D2" w:rsidRPr="00E843D2" w:rsidRDefault="00E843D2" w:rsidP="00E843D2">
      <w:pPr>
        <w:rPr>
          <w:lang w:val="de-DE"/>
        </w:rPr>
      </w:pPr>
      <w:r w:rsidRPr="00E843D2">
        <w:rPr>
          <w:lang w:val="de-DE"/>
        </w:rPr>
        <w:t xml:space="preserve">              "therapie_id": "BEV_IFN",</w:t>
      </w:r>
    </w:p>
    <w:p w14:paraId="6F073DD8" w14:textId="77777777" w:rsidR="00E843D2" w:rsidRDefault="00E843D2" w:rsidP="00E843D2">
      <w:r w:rsidRPr="00E843D2">
        <w:rPr>
          <w:lang w:val="de-DE"/>
        </w:rPr>
        <w:t xml:space="preserve">              </w:t>
      </w:r>
      <w:r>
        <w:t>"empfehlung": "0"</w:t>
      </w:r>
    </w:p>
    <w:p w14:paraId="03DC7E02" w14:textId="77777777" w:rsidR="00E843D2" w:rsidRDefault="00E843D2" w:rsidP="00E843D2">
      <w:r>
        <w:t xml:space="preserve">            }</w:t>
      </w:r>
    </w:p>
    <w:p w14:paraId="3CDAD3FD" w14:textId="77777777" w:rsidR="00E843D2" w:rsidRDefault="00E843D2" w:rsidP="00E843D2">
      <w:r>
        <w:t xml:space="preserve">          ]</w:t>
      </w:r>
    </w:p>
    <w:p w14:paraId="320372C5" w14:textId="77777777" w:rsidR="00E843D2" w:rsidRDefault="00E843D2" w:rsidP="00E843D2">
      <w:r>
        <w:t xml:space="preserve">        },</w:t>
      </w:r>
    </w:p>
    <w:p w14:paraId="4956AB95" w14:textId="77777777" w:rsidR="00E843D2" w:rsidRDefault="00E843D2" w:rsidP="00E843D2">
      <w:r>
        <w:t xml:space="preserve">        "unguenstig": {</w:t>
      </w:r>
    </w:p>
    <w:p w14:paraId="1D015FED" w14:textId="77777777" w:rsidR="00E843D2" w:rsidRDefault="00E843D2" w:rsidP="00E843D2">
      <w:r>
        <w:t xml:space="preserve">          "empfehlungen": [</w:t>
      </w:r>
    </w:p>
    <w:p w14:paraId="58C9D70C" w14:textId="77777777" w:rsidR="00E843D2" w:rsidRDefault="00E843D2" w:rsidP="00E843D2">
      <w:r>
        <w:t xml:space="preserve">            {</w:t>
      </w:r>
    </w:p>
    <w:p w14:paraId="524BB9EE" w14:textId="77777777" w:rsidR="00E843D2" w:rsidRDefault="00E843D2" w:rsidP="00E843D2">
      <w:r>
        <w:t xml:space="preserve">              "therapie_id": "CABO",</w:t>
      </w:r>
    </w:p>
    <w:p w14:paraId="3E28BFBF" w14:textId="77777777" w:rsidR="00E843D2" w:rsidRDefault="00E843D2" w:rsidP="00E843D2">
      <w:r>
        <w:t xml:space="preserve">              "empfehlung": "B"</w:t>
      </w:r>
    </w:p>
    <w:p w14:paraId="3C50C586" w14:textId="77777777" w:rsidR="00E843D2" w:rsidRDefault="00E843D2" w:rsidP="00E843D2">
      <w:r>
        <w:t xml:space="preserve">            },</w:t>
      </w:r>
    </w:p>
    <w:p w14:paraId="01B675EF" w14:textId="77777777" w:rsidR="00E843D2" w:rsidRDefault="00E843D2" w:rsidP="00E843D2">
      <w:r>
        <w:t xml:space="preserve">            {</w:t>
      </w:r>
    </w:p>
    <w:p w14:paraId="4FD6F38B" w14:textId="77777777" w:rsidR="00E843D2" w:rsidRDefault="00E843D2" w:rsidP="00E843D2">
      <w:r>
        <w:t xml:space="preserve">              "therapie_id": "SUNITINIB",</w:t>
      </w:r>
    </w:p>
    <w:p w14:paraId="0449EB4D" w14:textId="77777777" w:rsidR="00E843D2" w:rsidRDefault="00E843D2" w:rsidP="00E843D2">
      <w:r>
        <w:t xml:space="preserve">              "empfehlung": "B"</w:t>
      </w:r>
    </w:p>
    <w:p w14:paraId="22D49E40" w14:textId="77777777" w:rsidR="00E843D2" w:rsidRDefault="00E843D2" w:rsidP="00E843D2">
      <w:r>
        <w:lastRenderedPageBreak/>
        <w:t xml:space="preserve">            },</w:t>
      </w:r>
    </w:p>
    <w:p w14:paraId="51C7B658" w14:textId="77777777" w:rsidR="00E843D2" w:rsidRDefault="00E843D2" w:rsidP="00E843D2">
      <w:r>
        <w:t xml:space="preserve">            {</w:t>
      </w:r>
    </w:p>
    <w:p w14:paraId="75AB378A" w14:textId="77777777" w:rsidR="00E843D2" w:rsidRDefault="00E843D2" w:rsidP="00E843D2">
      <w:r>
        <w:t xml:space="preserve">              "therapie_id": "PAZOPANIB",</w:t>
      </w:r>
    </w:p>
    <w:p w14:paraId="447EA6B6" w14:textId="77777777" w:rsidR="00E843D2" w:rsidRDefault="00E843D2" w:rsidP="00E843D2">
      <w:r>
        <w:t xml:space="preserve">              "empfehlung": "0"</w:t>
      </w:r>
    </w:p>
    <w:p w14:paraId="49CE7E71" w14:textId="77777777" w:rsidR="00E843D2" w:rsidRDefault="00E843D2" w:rsidP="00E843D2">
      <w:r>
        <w:t xml:space="preserve">            },</w:t>
      </w:r>
    </w:p>
    <w:p w14:paraId="11D5853A" w14:textId="77777777" w:rsidR="00E843D2" w:rsidRDefault="00E843D2" w:rsidP="00E843D2">
      <w:r>
        <w:t xml:space="preserve">            {</w:t>
      </w:r>
    </w:p>
    <w:p w14:paraId="4764C32F" w14:textId="77777777" w:rsidR="00E843D2" w:rsidRDefault="00E843D2" w:rsidP="00E843D2">
      <w:r>
        <w:t xml:space="preserve">              "therapie_id": "TEMSI",</w:t>
      </w:r>
    </w:p>
    <w:p w14:paraId="7FA0B5FE" w14:textId="77777777" w:rsidR="00E843D2" w:rsidRDefault="00E843D2" w:rsidP="00E843D2">
      <w:r>
        <w:t xml:space="preserve">              "empfehlung": "0"</w:t>
      </w:r>
    </w:p>
    <w:p w14:paraId="5372BBE5" w14:textId="77777777" w:rsidR="00E843D2" w:rsidRDefault="00E843D2" w:rsidP="00E843D2">
      <w:r>
        <w:t xml:space="preserve">            }</w:t>
      </w:r>
    </w:p>
    <w:p w14:paraId="739F2C4F" w14:textId="77777777" w:rsidR="00E843D2" w:rsidRDefault="00E843D2" w:rsidP="00E843D2">
      <w:r>
        <w:t xml:space="preserve">          ]</w:t>
      </w:r>
    </w:p>
    <w:p w14:paraId="3C73D706" w14:textId="77777777" w:rsidR="00E843D2" w:rsidRDefault="00E843D2" w:rsidP="00E843D2">
      <w:r>
        <w:t xml:space="preserve">        }</w:t>
      </w:r>
    </w:p>
    <w:p w14:paraId="430CD2A0" w14:textId="77777777" w:rsidR="00E843D2" w:rsidRDefault="00E843D2" w:rsidP="00E843D2">
      <w:r>
        <w:t xml:space="preserve">      }</w:t>
      </w:r>
    </w:p>
    <w:p w14:paraId="5DF92EF9" w14:textId="77777777" w:rsidR="00E843D2" w:rsidRDefault="00E843D2" w:rsidP="00E843D2">
      <w:r>
        <w:t xml:space="preserve">    },</w:t>
      </w:r>
    </w:p>
    <w:p w14:paraId="3B8BE10C" w14:textId="77777777" w:rsidR="00E843D2" w:rsidRDefault="00E843D2" w:rsidP="00E843D2">
      <w:r>
        <w:t xml:space="preserve">    "zweitlinie": [</w:t>
      </w:r>
    </w:p>
    <w:p w14:paraId="004553FE" w14:textId="77777777" w:rsidR="00E843D2" w:rsidRDefault="00E843D2" w:rsidP="00E843D2">
      <w:r>
        <w:t xml:space="preserve">      {</w:t>
      </w:r>
    </w:p>
    <w:p w14:paraId="7EB3E773" w14:textId="77777777" w:rsidR="00E843D2" w:rsidRDefault="00E843D2" w:rsidP="00E843D2">
      <w:r>
        <w:t xml:space="preserve">        "nach_erstlinie": {</w:t>
      </w:r>
    </w:p>
    <w:p w14:paraId="56C31F1D" w14:textId="77777777" w:rsidR="00E843D2" w:rsidRDefault="00E843D2" w:rsidP="00E843D2">
      <w:r>
        <w:t xml:space="preserve">          "typ": "Checkpointinhibitor-basierte Kombinationstherapie"</w:t>
      </w:r>
    </w:p>
    <w:p w14:paraId="168D78D3" w14:textId="77777777" w:rsidR="00E843D2" w:rsidRDefault="00E843D2" w:rsidP="00E843D2">
      <w:r>
        <w:t xml:space="preserve">        },</w:t>
      </w:r>
    </w:p>
    <w:p w14:paraId="4C60EF99" w14:textId="77777777" w:rsidR="00E843D2" w:rsidRDefault="00E843D2" w:rsidP="00E843D2">
      <w:r>
        <w:t xml:space="preserve">        "empfehlungen": [</w:t>
      </w:r>
    </w:p>
    <w:p w14:paraId="3DD49C38" w14:textId="77777777" w:rsidR="00E843D2" w:rsidRDefault="00E843D2" w:rsidP="00E843D2">
      <w:r>
        <w:t xml:space="preserve">          {</w:t>
      </w:r>
    </w:p>
    <w:p w14:paraId="2079EFCE" w14:textId="77777777" w:rsidR="00E843D2" w:rsidRDefault="00E843D2" w:rsidP="00E843D2">
      <w:r>
        <w:t xml:space="preserve">            "therapie_id": "CABO",</w:t>
      </w:r>
    </w:p>
    <w:p w14:paraId="00F1750D" w14:textId="77777777" w:rsidR="00E843D2" w:rsidRDefault="00E843D2" w:rsidP="00E843D2">
      <w:r>
        <w:t xml:space="preserve">            "empfehlung": "A"</w:t>
      </w:r>
    </w:p>
    <w:p w14:paraId="4A242493" w14:textId="77777777" w:rsidR="00E843D2" w:rsidRDefault="00E843D2" w:rsidP="00E843D2">
      <w:r>
        <w:t xml:space="preserve">          },</w:t>
      </w:r>
    </w:p>
    <w:p w14:paraId="679C05BA" w14:textId="77777777" w:rsidR="00E843D2" w:rsidRDefault="00E843D2" w:rsidP="00E843D2">
      <w:r>
        <w:t xml:space="preserve">          {</w:t>
      </w:r>
    </w:p>
    <w:p w14:paraId="67948C35" w14:textId="77777777" w:rsidR="00E843D2" w:rsidRDefault="00E843D2" w:rsidP="00E843D2">
      <w:r>
        <w:t xml:space="preserve">            "therapie_id": "LEN_EVE",</w:t>
      </w:r>
    </w:p>
    <w:p w14:paraId="48D3ACB6" w14:textId="77777777" w:rsidR="00E843D2" w:rsidRDefault="00E843D2" w:rsidP="00E843D2">
      <w:r>
        <w:t xml:space="preserve">            "empfehlung": "A"</w:t>
      </w:r>
    </w:p>
    <w:p w14:paraId="7B95ABB0" w14:textId="77777777" w:rsidR="00E843D2" w:rsidRDefault="00E843D2" w:rsidP="00E843D2">
      <w:r>
        <w:t xml:space="preserve">          },</w:t>
      </w:r>
    </w:p>
    <w:p w14:paraId="37E87C85" w14:textId="77777777" w:rsidR="00E843D2" w:rsidRDefault="00E843D2" w:rsidP="00E843D2">
      <w:r>
        <w:t xml:space="preserve">          {</w:t>
      </w:r>
    </w:p>
    <w:p w14:paraId="6CFDBE46" w14:textId="77777777" w:rsidR="00E843D2" w:rsidRDefault="00E843D2" w:rsidP="00E843D2">
      <w:r>
        <w:t xml:space="preserve">            "therapie_id": "SUNITINIB",</w:t>
      </w:r>
    </w:p>
    <w:p w14:paraId="5D7979F7" w14:textId="77777777" w:rsidR="00E843D2" w:rsidRDefault="00E843D2" w:rsidP="00E843D2">
      <w:r>
        <w:lastRenderedPageBreak/>
        <w:t xml:space="preserve">            "empfehlung": "A"</w:t>
      </w:r>
    </w:p>
    <w:p w14:paraId="1848E05C" w14:textId="77777777" w:rsidR="00E843D2" w:rsidRDefault="00E843D2" w:rsidP="00E843D2">
      <w:r>
        <w:t xml:space="preserve">          }</w:t>
      </w:r>
    </w:p>
    <w:p w14:paraId="3ED3E4EA" w14:textId="77777777" w:rsidR="00E843D2" w:rsidRDefault="00E843D2" w:rsidP="00E843D2">
      <w:r>
        <w:t xml:space="preserve">        ]</w:t>
      </w:r>
    </w:p>
    <w:p w14:paraId="6201C763" w14:textId="77777777" w:rsidR="00E843D2" w:rsidRDefault="00E843D2" w:rsidP="00E843D2">
      <w:r>
        <w:t xml:space="preserve">      },</w:t>
      </w:r>
    </w:p>
    <w:p w14:paraId="794B0DC2" w14:textId="77777777" w:rsidR="00E843D2" w:rsidRDefault="00E843D2" w:rsidP="00E843D2">
      <w:r>
        <w:t xml:space="preserve">      {</w:t>
      </w:r>
    </w:p>
    <w:p w14:paraId="4F5BC1CA" w14:textId="77777777" w:rsidR="00E843D2" w:rsidRDefault="00E843D2" w:rsidP="00E843D2">
      <w:r>
        <w:t xml:space="preserve">        "nach_erstlinie": {</w:t>
      </w:r>
    </w:p>
    <w:p w14:paraId="0E263508" w14:textId="77777777" w:rsidR="00E843D2" w:rsidRDefault="00E843D2" w:rsidP="00E843D2">
      <w:r>
        <w:t xml:space="preserve">          "typ": "VEGF/R-basierte Monotherapie"</w:t>
      </w:r>
    </w:p>
    <w:p w14:paraId="6ACD34CB" w14:textId="77777777" w:rsidR="00E843D2" w:rsidRDefault="00E843D2" w:rsidP="00E843D2">
      <w:r>
        <w:t xml:space="preserve">        },</w:t>
      </w:r>
    </w:p>
    <w:p w14:paraId="5D6F351F" w14:textId="77777777" w:rsidR="00E843D2" w:rsidRDefault="00E843D2" w:rsidP="00E843D2">
      <w:r>
        <w:t xml:space="preserve">        "empfehlungen": [</w:t>
      </w:r>
    </w:p>
    <w:p w14:paraId="0E55DD53" w14:textId="77777777" w:rsidR="00E843D2" w:rsidRDefault="00E843D2" w:rsidP="00E843D2">
      <w:r>
        <w:t xml:space="preserve">          {</w:t>
      </w:r>
    </w:p>
    <w:p w14:paraId="0F1884AF" w14:textId="77777777" w:rsidR="00E843D2" w:rsidRDefault="00E843D2" w:rsidP="00E843D2">
      <w:r>
        <w:t xml:space="preserve">            "therapie_id": "CABO",</w:t>
      </w:r>
    </w:p>
    <w:p w14:paraId="3AA6E4A6" w14:textId="77777777" w:rsidR="00E843D2" w:rsidRDefault="00E843D2" w:rsidP="00E843D2">
      <w:r>
        <w:t xml:space="preserve">            "empfehlung": "A"</w:t>
      </w:r>
    </w:p>
    <w:p w14:paraId="2F9E7B30" w14:textId="77777777" w:rsidR="00E843D2" w:rsidRDefault="00E843D2" w:rsidP="00E843D2">
      <w:r>
        <w:t xml:space="preserve">          },</w:t>
      </w:r>
    </w:p>
    <w:p w14:paraId="6DE8B3D5" w14:textId="77777777" w:rsidR="00E843D2" w:rsidRDefault="00E843D2" w:rsidP="00E843D2">
      <w:r>
        <w:t xml:space="preserve">          {</w:t>
      </w:r>
    </w:p>
    <w:p w14:paraId="1347D297" w14:textId="77777777" w:rsidR="00E843D2" w:rsidRDefault="00E843D2" w:rsidP="00E843D2">
      <w:r>
        <w:t xml:space="preserve">            "therapie_id": "NIVO",</w:t>
      </w:r>
    </w:p>
    <w:p w14:paraId="4566A706" w14:textId="77777777" w:rsidR="00E843D2" w:rsidRDefault="00E843D2" w:rsidP="00E843D2">
      <w:r>
        <w:t xml:space="preserve">            "empfehlung": "A"</w:t>
      </w:r>
    </w:p>
    <w:p w14:paraId="0E22658D" w14:textId="77777777" w:rsidR="00E843D2" w:rsidRDefault="00E843D2" w:rsidP="00E843D2">
      <w:r>
        <w:t xml:space="preserve">          },</w:t>
      </w:r>
    </w:p>
    <w:p w14:paraId="589E99EE" w14:textId="77777777" w:rsidR="00E843D2" w:rsidRDefault="00E843D2" w:rsidP="00E843D2">
      <w:r>
        <w:t xml:space="preserve">          {</w:t>
      </w:r>
    </w:p>
    <w:p w14:paraId="578412C8" w14:textId="77777777" w:rsidR="00E843D2" w:rsidRDefault="00E843D2" w:rsidP="00E843D2">
      <w:r>
        <w:t xml:space="preserve">            "therapie_id": "LEN_EVE",</w:t>
      </w:r>
    </w:p>
    <w:p w14:paraId="00D15BE6" w14:textId="77777777" w:rsidR="00E843D2" w:rsidRDefault="00E843D2" w:rsidP="00E843D2">
      <w:r>
        <w:t xml:space="preserve">            "empfehlung": "B"</w:t>
      </w:r>
    </w:p>
    <w:p w14:paraId="7ABF46D7" w14:textId="77777777" w:rsidR="00E843D2" w:rsidRDefault="00E843D2" w:rsidP="00E843D2">
      <w:r>
        <w:t xml:space="preserve">          },</w:t>
      </w:r>
    </w:p>
    <w:p w14:paraId="170DA078" w14:textId="77777777" w:rsidR="00E843D2" w:rsidRDefault="00E843D2" w:rsidP="00E843D2">
      <w:r>
        <w:t xml:space="preserve">          {</w:t>
      </w:r>
    </w:p>
    <w:p w14:paraId="00D1CC14" w14:textId="77777777" w:rsidR="00E843D2" w:rsidRDefault="00E843D2" w:rsidP="00E843D2">
      <w:r>
        <w:t xml:space="preserve">            "therapie_id": "ANDERER_TKI",</w:t>
      </w:r>
    </w:p>
    <w:p w14:paraId="0B8EBC63" w14:textId="77777777" w:rsidR="00E843D2" w:rsidRDefault="00E843D2" w:rsidP="00E843D2">
      <w:r>
        <w:t xml:space="preserve">            "empfehlung": "0"</w:t>
      </w:r>
    </w:p>
    <w:p w14:paraId="7DDDE061" w14:textId="77777777" w:rsidR="00E843D2" w:rsidRDefault="00E843D2" w:rsidP="00E843D2">
      <w:r>
        <w:t xml:space="preserve">          }</w:t>
      </w:r>
    </w:p>
    <w:p w14:paraId="43F5DA58" w14:textId="77777777" w:rsidR="00E843D2" w:rsidRDefault="00E843D2" w:rsidP="00E843D2">
      <w:r>
        <w:t xml:space="preserve">        ]</w:t>
      </w:r>
    </w:p>
    <w:p w14:paraId="49C62FD2" w14:textId="77777777" w:rsidR="00E843D2" w:rsidRDefault="00E843D2" w:rsidP="00E843D2">
      <w:r>
        <w:t xml:space="preserve">      },</w:t>
      </w:r>
    </w:p>
    <w:p w14:paraId="53255A90" w14:textId="77777777" w:rsidR="00E843D2" w:rsidRDefault="00E843D2" w:rsidP="00E843D2">
      <w:r>
        <w:t xml:space="preserve">      {</w:t>
      </w:r>
    </w:p>
    <w:p w14:paraId="5B1026E5" w14:textId="77777777" w:rsidR="00E843D2" w:rsidRDefault="00E843D2" w:rsidP="00E843D2">
      <w:r>
        <w:t xml:space="preserve">        "nach_erstlinie": {</w:t>
      </w:r>
    </w:p>
    <w:p w14:paraId="15B0FE34" w14:textId="77777777" w:rsidR="00E843D2" w:rsidRDefault="00E843D2" w:rsidP="00E843D2">
      <w:r>
        <w:lastRenderedPageBreak/>
        <w:t xml:space="preserve">          "typ": "mTOR-Inhibitor (Temsirolimus)"</w:t>
      </w:r>
    </w:p>
    <w:p w14:paraId="4214D0A8" w14:textId="77777777" w:rsidR="00E843D2" w:rsidRDefault="00E843D2" w:rsidP="00E843D2">
      <w:r>
        <w:t xml:space="preserve">        },</w:t>
      </w:r>
    </w:p>
    <w:p w14:paraId="3395869D" w14:textId="77777777" w:rsidR="00E843D2" w:rsidRDefault="00E843D2" w:rsidP="00E843D2">
      <w:r>
        <w:t xml:space="preserve">        "empfehlungen": [</w:t>
      </w:r>
    </w:p>
    <w:p w14:paraId="0A59F6C0" w14:textId="77777777" w:rsidR="00E843D2" w:rsidRDefault="00E843D2" w:rsidP="00E843D2">
      <w:r>
        <w:t xml:space="preserve">          {</w:t>
      </w:r>
    </w:p>
    <w:p w14:paraId="385BE2B1" w14:textId="77777777" w:rsidR="00E843D2" w:rsidRDefault="00E843D2" w:rsidP="00E843D2">
      <w:r>
        <w:t xml:space="preserve">            "therapie_id": "NIVO",</w:t>
      </w:r>
    </w:p>
    <w:p w14:paraId="381469F5" w14:textId="77777777" w:rsidR="00E843D2" w:rsidRDefault="00E843D2" w:rsidP="00E843D2">
      <w:r>
        <w:t xml:space="preserve">            "empfehlung": "A"</w:t>
      </w:r>
    </w:p>
    <w:p w14:paraId="0231A4B0" w14:textId="77777777" w:rsidR="00E843D2" w:rsidRDefault="00E843D2" w:rsidP="00E843D2">
      <w:r>
        <w:t xml:space="preserve">          },</w:t>
      </w:r>
    </w:p>
    <w:p w14:paraId="4587AEC2" w14:textId="77777777" w:rsidR="00E843D2" w:rsidRDefault="00E843D2" w:rsidP="00E843D2">
      <w:r>
        <w:t xml:space="preserve">          {</w:t>
      </w:r>
    </w:p>
    <w:p w14:paraId="01481283" w14:textId="77777777" w:rsidR="00E843D2" w:rsidRDefault="00E843D2" w:rsidP="00E843D2">
      <w:r>
        <w:t xml:space="preserve">            "therapie_id": "TKI",</w:t>
      </w:r>
    </w:p>
    <w:p w14:paraId="44FAE163" w14:textId="77777777" w:rsidR="00E843D2" w:rsidRDefault="00E843D2" w:rsidP="00E843D2">
      <w:r>
        <w:t xml:space="preserve">            "empfehlung": "A"</w:t>
      </w:r>
    </w:p>
    <w:p w14:paraId="67A57CD6" w14:textId="77777777" w:rsidR="00E843D2" w:rsidRDefault="00E843D2" w:rsidP="00E843D2">
      <w:r>
        <w:t xml:space="preserve">          }</w:t>
      </w:r>
    </w:p>
    <w:p w14:paraId="52B31C4C" w14:textId="77777777" w:rsidR="00E843D2" w:rsidRDefault="00E843D2" w:rsidP="00E843D2">
      <w:r>
        <w:t xml:space="preserve">        ]</w:t>
      </w:r>
    </w:p>
    <w:p w14:paraId="3C51616E" w14:textId="77777777" w:rsidR="00E843D2" w:rsidRDefault="00E843D2" w:rsidP="00E843D2">
      <w:r>
        <w:t xml:space="preserve">      }</w:t>
      </w:r>
    </w:p>
    <w:p w14:paraId="1913A04A" w14:textId="77777777" w:rsidR="00E843D2" w:rsidRDefault="00E843D2" w:rsidP="00E843D2">
      <w:r>
        <w:t xml:space="preserve">    ],</w:t>
      </w:r>
    </w:p>
    <w:p w14:paraId="20F8FCDE" w14:textId="77777777" w:rsidR="00E843D2" w:rsidRDefault="00E843D2" w:rsidP="00E843D2">
      <w:r>
        <w:t xml:space="preserve">    "drittlinie": {</w:t>
      </w:r>
    </w:p>
    <w:p w14:paraId="0B099D27" w14:textId="77777777" w:rsidR="00E843D2" w:rsidRDefault="00E843D2" w:rsidP="00E843D2">
      <w:r>
        <w:t xml:space="preserve">      "prinzip": "Substanz verwenden, die in den Vortherapien nicht enthalten war.",</w:t>
      </w:r>
    </w:p>
    <w:p w14:paraId="0ADEA61B" w14:textId="77777777" w:rsidR="00E843D2" w:rsidRDefault="00E843D2" w:rsidP="00E843D2">
      <w:r>
        <w:t xml:space="preserve">      "regel_hinweis": "Drittlinie ist hier bewusst generisch gehalten; konkrete Auswahl abhängig von Vorbehandlung, Verträglichkeit, Komorbiditäten und Verfügbarkeit."</w:t>
      </w:r>
    </w:p>
    <w:p w14:paraId="1A97117C" w14:textId="77777777" w:rsidR="00E843D2" w:rsidRDefault="00E843D2" w:rsidP="00E843D2">
      <w:r>
        <w:t xml:space="preserve">    }</w:t>
      </w:r>
    </w:p>
    <w:p w14:paraId="308673F3" w14:textId="77777777" w:rsidR="00E843D2" w:rsidRDefault="00E843D2" w:rsidP="00E843D2">
      <w:r>
        <w:t xml:space="preserve">  }</w:t>
      </w:r>
    </w:p>
    <w:p w14:paraId="63AB0072" w14:textId="311B0A12" w:rsidR="001606CD" w:rsidRDefault="00E843D2" w:rsidP="00E843D2">
      <w:r>
        <w:t>}</w:t>
      </w:r>
    </w:p>
    <w:sectPr w:rsidR="001606CD" w:rsidSect="00CD75B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817"/>
    <w:rsid w:val="001433DF"/>
    <w:rsid w:val="001606CD"/>
    <w:rsid w:val="003C6817"/>
    <w:rsid w:val="007C4D6B"/>
    <w:rsid w:val="00885CDF"/>
    <w:rsid w:val="00AF251A"/>
    <w:rsid w:val="00CD75B2"/>
    <w:rsid w:val="00CE49F5"/>
    <w:rsid w:val="00E1410A"/>
    <w:rsid w:val="00E84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DF1B84"/>
  <w15:chartTrackingRefBased/>
  <w15:docId w15:val="{C1B44252-8C56-44F3-8DC6-28AC6C40E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C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C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C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C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C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C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C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C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C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C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C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C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C681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C681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C681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C681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C681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C681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C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C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C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C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C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C681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C681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C681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C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C681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C68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1303</Words>
  <Characters>7429</Characters>
  <Application>Microsoft Office Word</Application>
  <DocSecurity>0</DocSecurity>
  <Lines>61</Lines>
  <Paragraphs>17</Paragraphs>
  <ScaleCrop>false</ScaleCrop>
  <Company/>
  <LinksUpToDate>false</LinksUpToDate>
  <CharactersWithSpaces>8715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Alexa, Radu</dc:creator>
  <cp:keywords/>
  <dc:description/>
  <cp:lastModifiedBy>Alexa, Radu</cp:lastModifiedBy>
  <cp:revision>2</cp:revision>
  <dcterms:created xsi:type="dcterms:W3CDTF">2025-12-23T08:49:00Z</dcterms:created>
  <dcterms:modified xsi:type="dcterms:W3CDTF">2025-12-23T08:49:00Z</dcterms:modified>
</cp:coreProperties>
</file>