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20FF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>{</w:t>
      </w:r>
    </w:p>
    <w:p w14:paraId="3F78DAA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"case_meta": {</w:t>
      </w:r>
    </w:p>
    <w:p w14:paraId="1A69615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"fallnummer": "1352759232",</w:t>
      </w:r>
    </w:p>
    <w:p w14:paraId="57C7CED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"datum_vorstellung": null,</w:t>
      </w:r>
    </w:p>
    <w:p w14:paraId="275733E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"tumorboard": null,</w:t>
      </w:r>
    </w:p>
    <w:p w14:paraId="576FBD7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"diskussionstyp": null</w:t>
      </w:r>
    </w:p>
    <w:p w14:paraId="74C3C10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},</w:t>
      </w:r>
    </w:p>
    <w:p w14:paraId="14D080EF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"patient": {</w:t>
      </w:r>
    </w:p>
    <w:p w14:paraId="1DEF199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"nachname": "Test",</w:t>
      </w:r>
    </w:p>
    <w:p w14:paraId="78B52AE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"vorname": "Testovoci",</w:t>
      </w:r>
    </w:p>
    <w:p w14:paraId="593C3F47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"geburtsdatum": "1968-02-26",</w:t>
      </w:r>
    </w:p>
    <w:p w14:paraId="775472C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"alter_jahre": 65,</w:t>
      </w:r>
    </w:p>
    <w:p w14:paraId="7DC3993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"performance_status": {</w:t>
      </w:r>
    </w:p>
    <w:p w14:paraId="53DA1F9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"ecog": 1,</w:t>
      </w:r>
    </w:p>
    <w:p w14:paraId="71FB7FE8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"karnofsky_prozent": null</w:t>
      </w:r>
    </w:p>
    <w:p w14:paraId="5866D81F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},</w:t>
      </w:r>
    </w:p>
    <w:p w14:paraId="7C7E0C6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"komorbiditaet_level": "unknown",</w:t>
      </w:r>
    </w:p>
    <w:p w14:paraId="0AADCD6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"lebenserwartung": "unknown",</w:t>
      </w:r>
    </w:p>
    <w:p w14:paraId="48AD3B6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"sonstige_fachkliniken_bereiche": ["NU"]</w:t>
      </w:r>
    </w:p>
    <w:p w14:paraId="38CC1870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},</w:t>
      </w:r>
    </w:p>
    <w:p w14:paraId="08D2418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"anmeldung": {</w:t>
      </w:r>
    </w:p>
    <w:p w14:paraId="0527A9E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"anmeldender_arzt": {</w:t>
      </w:r>
    </w:p>
    <w:p w14:paraId="5DAE246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"name": "Mustermann",</w:t>
      </w:r>
    </w:p>
    <w:p w14:paraId="7CB6D482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"abteilung": null</w:t>
      </w:r>
    </w:p>
    <w:p w14:paraId="0D038AA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}</w:t>
      </w:r>
    </w:p>
    <w:p w14:paraId="5BEB9D4F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},</w:t>
      </w:r>
    </w:p>
    <w:p w14:paraId="78FEBBB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"fragestellung": "Progress im PSMA PET/CT vom 21.12.2025?",</w:t>
      </w:r>
    </w:p>
    <w:p w14:paraId="5F74110D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lastRenderedPageBreak/>
        <w:t xml:space="preserve">    "anamnese_freitext": "mCRPC, ossär und lymphogen metastasiert. Pat. bekannt. Mehrlinientherapie inkl. ADT, Docetaxel, Abirateron/Prednisolon, Lu-PSMA; BRCA1/2 negativ.",</w:t>
      </w:r>
    </w:p>
    <w:p w14:paraId="02BF1B22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"nebendiagnosen": [],</w:t>
      </w:r>
    </w:p>
    <w:p w14:paraId="7880A10B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"medikation": [],</w:t>
      </w:r>
    </w:p>
    <w:p w14:paraId="79AF1DF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"entitaeten": [</w:t>
      </w:r>
    </w:p>
    <w:p w14:paraId="4E1D0D4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{</w:t>
      </w:r>
    </w:p>
    <w:p w14:paraId="4B925AF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"entity_id": "E1",</w:t>
      </w:r>
    </w:p>
    <w:p w14:paraId="48B7B1B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"entitaet_typ": "prostatakarzinom_mcrpc",</w:t>
      </w:r>
    </w:p>
    <w:p w14:paraId="4A2944A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"diagnose_kurz": "mCRPC mit ossärer und lymphonodaler Metastasierung",</w:t>
      </w:r>
    </w:p>
    <w:p w14:paraId="2C3B4A4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"stadium_oder_risikoklasse": "metastasiert, kastrationsresistent",</w:t>
      </w:r>
    </w:p>
    <w:p w14:paraId="799C710F" w14:textId="77777777" w:rsidR="00183068" w:rsidRDefault="00183068" w:rsidP="00183068">
      <w:r w:rsidRPr="00183068">
        <w:rPr>
          <w:lang w:val="de-DE"/>
        </w:rPr>
        <w:t xml:space="preserve">        </w:t>
      </w:r>
      <w:r>
        <w:t>"klassifikation": {</w:t>
      </w:r>
    </w:p>
    <w:p w14:paraId="01AA374D" w14:textId="77777777" w:rsidR="00183068" w:rsidRDefault="00183068" w:rsidP="00183068">
      <w:r>
        <w:t xml:space="preserve">          "tnm_clinical": {</w:t>
      </w:r>
    </w:p>
    <w:p w14:paraId="7A183958" w14:textId="77777777" w:rsidR="00183068" w:rsidRDefault="00183068" w:rsidP="00183068">
      <w:r>
        <w:t xml:space="preserve">            "T": "unknown",</w:t>
      </w:r>
    </w:p>
    <w:p w14:paraId="0E5CE3E7" w14:textId="77777777" w:rsidR="00183068" w:rsidRDefault="00183068" w:rsidP="00183068">
      <w:r>
        <w:t xml:space="preserve">            "T_sub": "unknown",</w:t>
      </w:r>
    </w:p>
    <w:p w14:paraId="1C9FC865" w14:textId="77777777" w:rsidR="00183068" w:rsidRDefault="00183068" w:rsidP="00183068">
      <w:r>
        <w:t xml:space="preserve">            "N": "unknown",</w:t>
      </w:r>
    </w:p>
    <w:p w14:paraId="38D79C5D" w14:textId="77777777" w:rsidR="00183068" w:rsidRDefault="00183068" w:rsidP="00183068">
      <w:r>
        <w:t xml:space="preserve">            "M": "M1",</w:t>
      </w:r>
    </w:p>
    <w:p w14:paraId="4296752D" w14:textId="77777777" w:rsidR="00183068" w:rsidRDefault="00183068" w:rsidP="00183068">
      <w:r>
        <w:t xml:space="preserve">            "stage_group": "unknown"</w:t>
      </w:r>
    </w:p>
    <w:p w14:paraId="211A0D93" w14:textId="77777777" w:rsidR="00183068" w:rsidRDefault="00183068" w:rsidP="00183068">
      <w:r>
        <w:t xml:space="preserve">          },</w:t>
      </w:r>
    </w:p>
    <w:p w14:paraId="7F878C27" w14:textId="77777777" w:rsidR="00183068" w:rsidRDefault="00183068" w:rsidP="00183068">
      <w:r>
        <w:t xml:space="preserve">          "tnm_pathological": {</w:t>
      </w:r>
    </w:p>
    <w:p w14:paraId="0E18A683" w14:textId="77777777" w:rsidR="00183068" w:rsidRDefault="00183068" w:rsidP="00183068">
      <w:r>
        <w:t xml:space="preserve">            "T": null,</w:t>
      </w:r>
    </w:p>
    <w:p w14:paraId="62B8AA42" w14:textId="77777777" w:rsidR="00183068" w:rsidRDefault="00183068" w:rsidP="00183068">
      <w:r>
        <w:t xml:space="preserve">            "T_sub": null,</w:t>
      </w:r>
    </w:p>
    <w:p w14:paraId="6168886E" w14:textId="77777777" w:rsidR="00183068" w:rsidRDefault="00183068" w:rsidP="00183068">
      <w:r>
        <w:t xml:space="preserve">            "N": null,</w:t>
      </w:r>
    </w:p>
    <w:p w14:paraId="0246D7BB" w14:textId="77777777" w:rsidR="00183068" w:rsidRDefault="00183068" w:rsidP="00183068">
      <w:r>
        <w:t xml:space="preserve">            "M": null,</w:t>
      </w:r>
    </w:p>
    <w:p w14:paraId="72CEC665" w14:textId="77777777" w:rsidR="00183068" w:rsidRDefault="00183068" w:rsidP="00183068">
      <w:r>
        <w:t xml:space="preserve">            "stage_group": null</w:t>
      </w:r>
    </w:p>
    <w:p w14:paraId="019E0A02" w14:textId="77777777" w:rsidR="00183068" w:rsidRDefault="00183068" w:rsidP="00183068">
      <w:r>
        <w:t xml:space="preserve">          },</w:t>
      </w:r>
    </w:p>
    <w:p w14:paraId="26F295C4" w14:textId="77777777" w:rsidR="00183068" w:rsidRDefault="00183068" w:rsidP="00183068">
      <w:r>
        <w:t xml:space="preserve">          "isup_gleason": null,</w:t>
      </w:r>
    </w:p>
    <w:p w14:paraId="43684C08" w14:textId="77777777" w:rsidR="00183068" w:rsidRDefault="00183068" w:rsidP="00183068">
      <w:r>
        <w:t xml:space="preserve">          "grad": null,</w:t>
      </w:r>
    </w:p>
    <w:p w14:paraId="1339AD5B" w14:textId="77777777" w:rsidR="00183068" w:rsidRDefault="00183068" w:rsidP="00183068">
      <w:r>
        <w:t xml:space="preserve">          "icd": null,</w:t>
      </w:r>
    </w:p>
    <w:p w14:paraId="26BC4125" w14:textId="77777777" w:rsidR="00183068" w:rsidRDefault="00183068" w:rsidP="00183068">
      <w:r>
        <w:lastRenderedPageBreak/>
        <w:t xml:space="preserve">          "icdo": null</w:t>
      </w:r>
    </w:p>
    <w:p w14:paraId="1F1BEE0D" w14:textId="77777777" w:rsidR="00183068" w:rsidRDefault="00183068" w:rsidP="00183068">
      <w:r>
        <w:t xml:space="preserve">        },</w:t>
      </w:r>
    </w:p>
    <w:p w14:paraId="0D8838C0" w14:textId="77777777" w:rsidR="00183068" w:rsidRDefault="00183068" w:rsidP="00183068">
      <w:r>
        <w:t xml:space="preserve">        "molekular": {</w:t>
      </w:r>
    </w:p>
    <w:p w14:paraId="3DF5D0ED" w14:textId="77777777" w:rsidR="00183068" w:rsidRPr="00183068" w:rsidRDefault="00183068" w:rsidP="00183068">
      <w:pPr>
        <w:rPr>
          <w:lang w:val="de-DE"/>
        </w:rPr>
      </w:pPr>
      <w:r>
        <w:t xml:space="preserve">          </w:t>
      </w:r>
      <w:r w:rsidRPr="00183068">
        <w:rPr>
          <w:lang w:val="de-DE"/>
        </w:rPr>
        <w:t>"brca": "negativ (BRCA1/2)",</w:t>
      </w:r>
    </w:p>
    <w:p w14:paraId="1A5CF04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"pd_l1": null,</w:t>
      </w:r>
    </w:p>
    <w:p w14:paraId="7A79FDD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"sonstige": []</w:t>
      </w:r>
    </w:p>
    <w:p w14:paraId="350C60E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},</w:t>
      </w:r>
    </w:p>
    <w:p w14:paraId="36EF179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"marker_oder_labor": {</w:t>
      </w:r>
    </w:p>
    <w:p w14:paraId="0D68341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"psa": {</w:t>
      </w:r>
    </w:p>
    <w:p w14:paraId="71A2964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"initial": null,</w:t>
      </w:r>
    </w:p>
    <w:p w14:paraId="056C897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"verlauf": [</w:t>
      </w:r>
    </w:p>
    <w:p w14:paraId="2FE2B2B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"2023-02-01", "wert": 13.14, "einheit": "ng/ml" },</w:t>
      </w:r>
    </w:p>
    <w:p w14:paraId="26EEBC1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"2023-03-01", "wert": 6.4, "einheit": "ng/ml" },</w:t>
      </w:r>
    </w:p>
    <w:p w14:paraId="2FB2C59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"2024-03-01", "wert": 27.32, "einheit": "ng/ml" },</w:t>
      </w:r>
    </w:p>
    <w:p w14:paraId="7853797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"2024-04-01", "wert": 35.92, "einheit": "ng/ml" },</w:t>
      </w:r>
    </w:p>
    <w:p w14:paraId="35679FE0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"2024-06-01", "wert": 21.51, "einheit": "ng/ml" },</w:t>
      </w:r>
    </w:p>
    <w:p w14:paraId="636D1F87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"2024-09-01", "wert": 11.47, "einheit": "ng/ml" },</w:t>
      </w:r>
    </w:p>
    <w:p w14:paraId="6C5F5EFF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"2024-12-01", "wert": 27.41, "einheit": "ng/ml" },</w:t>
      </w:r>
    </w:p>
    <w:p w14:paraId="21CC5E7D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"2025-02-01", "wert": 76.72, "einheit": "ng/ml" },</w:t>
      </w:r>
    </w:p>
    <w:p w14:paraId="3851B302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"2025-03-01", "wert": 89.22, "einheit": "ng/ml" },</w:t>
      </w:r>
    </w:p>
    <w:p w14:paraId="314D262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"2025-04-01", "wert": 24.41, "einheit": "ng/ml" },</w:t>
      </w:r>
    </w:p>
    <w:p w14:paraId="77BD522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"2025-05-01", "wert": 13.2, "einheit": "ng/ml" },</w:t>
      </w:r>
    </w:p>
    <w:p w14:paraId="35056D8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"2025-06-01", "wert": 12.3, "einheit": "ng/ml" },</w:t>
      </w:r>
    </w:p>
    <w:p w14:paraId="2C486382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{ "datum": "2025-07-01", "wert": 24.0, "einheit": "ng/ml" }</w:t>
      </w:r>
    </w:p>
    <w:p w14:paraId="701E4F4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],</w:t>
      </w:r>
    </w:p>
    <w:p w14:paraId="55D4944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"einheit": "ng/ml"</w:t>
      </w:r>
    </w:p>
    <w:p w14:paraId="57499C98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},</w:t>
      </w:r>
    </w:p>
    <w:p w14:paraId="3E09588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"tumormarker": {</w:t>
      </w:r>
    </w:p>
    <w:p w14:paraId="0795D657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"hodenmarker": {</w:t>
      </w:r>
    </w:p>
    <w:p w14:paraId="1A4C69ED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lastRenderedPageBreak/>
        <w:t xml:space="preserve">              "afp": { "initial": null, "verlauf": [], "einheit": "ng/ml" },</w:t>
      </w:r>
    </w:p>
    <w:p w14:paraId="008863E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"bhcg": { "initial": null, "verlauf": [], "einheit": "IU/l" },</w:t>
      </w:r>
    </w:p>
    <w:p w14:paraId="0B6DF867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  "ldh": { "initial": null, "verlauf": [], "einheit": "U/l" }</w:t>
      </w:r>
    </w:p>
    <w:p w14:paraId="14DF4C9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}</w:t>
      </w:r>
    </w:p>
    <w:p w14:paraId="5589A1D8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},</w:t>
      </w:r>
    </w:p>
    <w:p w14:paraId="1C12B60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"sonstige": []</w:t>
      </w:r>
    </w:p>
    <w:p w14:paraId="14DDB82F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},</w:t>
      </w:r>
    </w:p>
    <w:p w14:paraId="18EF98CD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"therapien_und_eingriffe": [</w:t>
      </w:r>
    </w:p>
    <w:p w14:paraId="3AC5AD0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{</w:t>
      </w:r>
    </w:p>
    <w:p w14:paraId="4C8B434D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"typ": "Systemtherapie",</w:t>
      </w:r>
    </w:p>
    <w:p w14:paraId="15A1BA7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"beschreibung": "ADT (Leuprorelin)",</w:t>
      </w:r>
    </w:p>
    <w:p w14:paraId="787A2FE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"zeitraum": { "von": "2019-01-01", "bis": null },</w:t>
      </w:r>
    </w:p>
    <w:p w14:paraId="028BB8BD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"details": null</w:t>
      </w:r>
    </w:p>
    <w:p w14:paraId="453AD0A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},</w:t>
      </w:r>
    </w:p>
    <w:p w14:paraId="7C634DA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{</w:t>
      </w:r>
    </w:p>
    <w:p w14:paraId="08A7700B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"typ": "Supportivtherapie",</w:t>
      </w:r>
    </w:p>
    <w:p w14:paraId="1A81FE1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"beschreibung": "Denosumab (Xgeva) / Knochenprotektion",</w:t>
      </w:r>
    </w:p>
    <w:p w14:paraId="07FD4C4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"zeitraum": { "von": "2019-01-01", "bis": null },</w:t>
      </w:r>
    </w:p>
    <w:p w14:paraId="1B647280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"details": "Pause 01/2021–01/2023; erneut seit 03/2023"</w:t>
      </w:r>
    </w:p>
    <w:p w14:paraId="7789542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},</w:t>
      </w:r>
    </w:p>
    <w:p w14:paraId="6A6DD96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{</w:t>
      </w:r>
    </w:p>
    <w:p w14:paraId="1339DC5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"typ": "Chemotherapie",</w:t>
      </w:r>
    </w:p>
    <w:p w14:paraId="2DC60D7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"beschreibung": "Docetaxel 75 mg, 6 Zyklen",</w:t>
      </w:r>
    </w:p>
    <w:p w14:paraId="21FF08E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"zeitraum": { "von": "2019-03-01", "bis": "2020-01-01" },</w:t>
      </w:r>
    </w:p>
    <w:p w14:paraId="5005B07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"details": null</w:t>
      </w:r>
    </w:p>
    <w:p w14:paraId="054F3BDE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},</w:t>
      </w:r>
    </w:p>
    <w:p w14:paraId="4BB87270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{</w:t>
      </w:r>
    </w:p>
    <w:p w14:paraId="7E0B14C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"typ": "Systemtherapie",</w:t>
      </w:r>
    </w:p>
    <w:p w14:paraId="0A289A7E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"beschreibung": "Abirateron + Prednisolon",</w:t>
      </w:r>
    </w:p>
    <w:p w14:paraId="52BB8DD8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lastRenderedPageBreak/>
        <w:t xml:space="preserve">            "zeitraum": { "von": "2021-02-01", "bis": "2024-03-01" },</w:t>
      </w:r>
    </w:p>
    <w:p w14:paraId="003D688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"details": null</w:t>
      </w:r>
    </w:p>
    <w:p w14:paraId="4EE06480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},</w:t>
      </w:r>
    </w:p>
    <w:p w14:paraId="117C71B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{</w:t>
      </w:r>
    </w:p>
    <w:p w14:paraId="6E2290CE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"typ": "Chemotherapie",</w:t>
      </w:r>
    </w:p>
    <w:p w14:paraId="3F1A123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"beschreibung": "Docetaxel Rechallenge, 6 Zyklen",</w:t>
      </w:r>
    </w:p>
    <w:p w14:paraId="6638B63E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"zeitraum": { "von": "2024-01-01", "bis": "2024-05-01" },</w:t>
      </w:r>
    </w:p>
    <w:p w14:paraId="28B45D90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"details": null</w:t>
      </w:r>
    </w:p>
    <w:p w14:paraId="2A762C8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},</w:t>
      </w:r>
    </w:p>
    <w:p w14:paraId="1296773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{</w:t>
      </w:r>
    </w:p>
    <w:p w14:paraId="3167E906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"typ": "Radioligandentherapie",</w:t>
      </w:r>
    </w:p>
    <w:p w14:paraId="7A634A9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"beschreibung": "Lu-PSMA, 6 Zyklen (letzte Gabe 14.08.2025)",</w:t>
      </w:r>
    </w:p>
    <w:p w14:paraId="4E309024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"zeitraum": { "von": null, "bis": "2025-08-14" },</w:t>
      </w:r>
    </w:p>
    <w:p w14:paraId="38168B79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"details": null</w:t>
      </w:r>
    </w:p>
    <w:p w14:paraId="53F164FE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</w:t>
      </w:r>
    </w:p>
    <w:p w14:paraId="6EBC3B6A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],</w:t>
      </w:r>
    </w:p>
    <w:p w14:paraId="464034DD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"bildgebung": [</w:t>
      </w:r>
    </w:p>
    <w:p w14:paraId="2838D6BB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{</w:t>
      </w:r>
    </w:p>
    <w:p w14:paraId="2792929C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"modalitaet": "PSMA-PET/CT",</w:t>
      </w:r>
    </w:p>
    <w:p w14:paraId="3D0F39DF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"region": "Ganzkörper",</w:t>
      </w:r>
    </w:p>
    <w:p w14:paraId="0C2BF9A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"datum": "2025-12-21",</w:t>
      </w:r>
    </w:p>
    <w:p w14:paraId="0E145242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"befund_kurz": "Primarius- und LK-Läsionen regredient, deutliche ossäre Progredienz, kein Leberbefall.",</w:t>
      </w:r>
    </w:p>
    <w:p w14:paraId="3CA46D5E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  "quelle": "Erforderlicher Befund"</w:t>
      </w:r>
    </w:p>
    <w:p w14:paraId="0B047C4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  }</w:t>
      </w:r>
    </w:p>
    <w:p w14:paraId="461F799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],</w:t>
      </w:r>
    </w:p>
    <w:p w14:paraId="4087931B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"pathologie": [],</w:t>
      </w:r>
    </w:p>
    <w:p w14:paraId="2C234E13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  "kommentar": "Geplante weitere Therapieoptionen: Ac-PSMA vs Enzalutamid vs Cabazitaxel; Vorstellung im molekularen Tumorboard."</w:t>
      </w:r>
    </w:p>
    <w:p w14:paraId="6176EB85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lastRenderedPageBreak/>
        <w:t xml:space="preserve">      }</w:t>
      </w:r>
    </w:p>
    <w:p w14:paraId="2A362522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],</w:t>
      </w:r>
    </w:p>
    <w:p w14:paraId="7A3B5EB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"geplantes_therapiekonzept": "Ac-PSMA vs Enzalutamid vs Cabazitaxel; Vorstellung im molekularen Tumorboard.",</w:t>
      </w:r>
    </w:p>
    <w:p w14:paraId="52ACA83B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"erforderliche_befunde": {</w:t>
      </w:r>
    </w:p>
    <w:p w14:paraId="44BECA0E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"bildgebung": ["PSMA-PET/CT 21.12.2025 (ossäre Progredienz, kein Leberbefall)"],</w:t>
      </w:r>
    </w:p>
    <w:p w14:paraId="665A6721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"pathologie": [],</w:t>
      </w:r>
    </w:p>
    <w:p w14:paraId="35335A58" w14:textId="77777777" w:rsidR="00183068" w:rsidRPr="00183068" w:rsidRDefault="00183068" w:rsidP="00183068">
      <w:pPr>
        <w:rPr>
          <w:lang w:val="de-DE"/>
        </w:rPr>
      </w:pPr>
      <w:r w:rsidRPr="00183068">
        <w:rPr>
          <w:lang w:val="de-DE"/>
        </w:rPr>
        <w:t xml:space="preserve">      "labor": ["aktuelles PSA (Trend/Verlauf)"],</w:t>
      </w:r>
    </w:p>
    <w:p w14:paraId="0E1DB764" w14:textId="77777777" w:rsidR="00183068" w:rsidRDefault="00183068" w:rsidP="00183068">
      <w:r w:rsidRPr="00183068">
        <w:rPr>
          <w:lang w:val="de-DE"/>
        </w:rPr>
        <w:t xml:space="preserve">      </w:t>
      </w:r>
      <w:r>
        <w:t>"sonstiges": ["Vorstellung molekulares Tumorboard"]</w:t>
      </w:r>
    </w:p>
    <w:p w14:paraId="25112D81" w14:textId="77777777" w:rsidR="00183068" w:rsidRDefault="00183068" w:rsidP="00183068">
      <w:r>
        <w:t xml:space="preserve">    }</w:t>
      </w:r>
    </w:p>
    <w:p w14:paraId="187AD694" w14:textId="1F0B6DDB" w:rsidR="001606CD" w:rsidRDefault="00183068" w:rsidP="00183068">
      <w:r>
        <w:t xml:space="preserve">  }</w:t>
      </w:r>
    </w:p>
    <w:p w14:paraId="570B9F95" w14:textId="77777777" w:rsidR="00712A27" w:rsidRDefault="00712A27" w:rsidP="00183068">
      <w:pPr>
        <w:pBdr>
          <w:bottom w:val="single" w:sz="6" w:space="1" w:color="auto"/>
        </w:pBdr>
      </w:pPr>
    </w:p>
    <w:p w14:paraId="40BE9C57" w14:textId="77777777" w:rsidR="00712A27" w:rsidRDefault="00712A27" w:rsidP="00183068"/>
    <w:p w14:paraId="61A27567" w14:textId="77777777" w:rsidR="00712A27" w:rsidRDefault="00712A27" w:rsidP="00183068"/>
    <w:p w14:paraId="3DF41F71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>{</w:t>
      </w:r>
    </w:p>
    <w:p w14:paraId="59670AC4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"case_meta": {</w:t>
      </w:r>
    </w:p>
    <w:p w14:paraId="6114DD70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"fallnummer": "134774556",</w:t>
      </w:r>
    </w:p>
    <w:p w14:paraId="78800287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"datum_vorstellung": null,</w:t>
      </w:r>
    </w:p>
    <w:p w14:paraId="61EDE403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"tumorboard": null,</w:t>
      </w:r>
    </w:p>
    <w:p w14:paraId="7E512160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"diskussionstyp": null</w:t>
      </w:r>
    </w:p>
    <w:p w14:paraId="097A5B5C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},</w:t>
      </w:r>
    </w:p>
    <w:p w14:paraId="360F9916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"patient": {</w:t>
      </w:r>
    </w:p>
    <w:p w14:paraId="0F70B178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"nachname": "Mustermann",</w:t>
      </w:r>
    </w:p>
    <w:p w14:paraId="7154FF37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"vorname": "Muster",</w:t>
      </w:r>
    </w:p>
    <w:p w14:paraId="64CFCAC7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"geburtsdatum": "1960-01-21",</w:t>
      </w:r>
    </w:p>
    <w:p w14:paraId="12A3206B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"alter_jahre": 62,</w:t>
      </w:r>
    </w:p>
    <w:p w14:paraId="171F6079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"performance_status": {</w:t>
      </w:r>
    </w:p>
    <w:p w14:paraId="29C4ACE5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"ecog": 0,</w:t>
      </w:r>
    </w:p>
    <w:p w14:paraId="792983BC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"karnofsky_prozent": null</w:t>
      </w:r>
    </w:p>
    <w:p w14:paraId="48AFCC7E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lastRenderedPageBreak/>
        <w:t xml:space="preserve">      },</w:t>
      </w:r>
    </w:p>
    <w:p w14:paraId="1B44C7BB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"komorbiditaet_level": "unknown",</w:t>
      </w:r>
    </w:p>
    <w:p w14:paraId="38AF0F20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"lebenserwartung": "unknown",</w:t>
      </w:r>
    </w:p>
    <w:p w14:paraId="2EE40F53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"sonstige_fachkliniken_bereiche": ["NU", "RA"]</w:t>
      </w:r>
    </w:p>
    <w:p w14:paraId="7E2CAEAD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},</w:t>
      </w:r>
    </w:p>
    <w:p w14:paraId="133626A6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"anmeldung": {</w:t>
      </w:r>
    </w:p>
    <w:p w14:paraId="1F757544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"anmeldender_arzt": {</w:t>
      </w:r>
    </w:p>
    <w:p w14:paraId="782065B3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"name": "Musterovici",</w:t>
      </w:r>
    </w:p>
    <w:p w14:paraId="0DEA867B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"abteilung": "Uro"</w:t>
      </w:r>
    </w:p>
    <w:p w14:paraId="7935D94C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}</w:t>
      </w:r>
    </w:p>
    <w:p w14:paraId="21DE36CA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},</w:t>
      </w:r>
    </w:p>
    <w:p w14:paraId="64E8B8B9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"fragestellung": "Knochenszintigraphie vom 01.11.2025 mit Metastasennachweis?",</w:t>
      </w:r>
    </w:p>
    <w:p w14:paraId="4F038D23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"anamnese_freitext": "Prostatakarzinom intermediate risk. ED 10/2022: ISUP 2 in 10/22 Stanzen nach mpMRT; iPSA 17,3 ng/ml. Keine abdominellen Vor-OPs, keine Antikoagulation. Pat. wünscht kurative OP, keine Radiatio.",</w:t>
      </w:r>
    </w:p>
    <w:p w14:paraId="564A6230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"nebendiagnosen": [],</w:t>
      </w:r>
    </w:p>
    <w:p w14:paraId="7EA5A98B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"medikation": [],</w:t>
      </w:r>
    </w:p>
    <w:p w14:paraId="34663F18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"entitaeten": [</w:t>
      </w:r>
    </w:p>
    <w:p w14:paraId="518F5076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{</w:t>
      </w:r>
    </w:p>
    <w:p w14:paraId="020EA96B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"entity_id": "E1",</w:t>
      </w:r>
    </w:p>
    <w:p w14:paraId="07862C97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"entitaet_typ": "prostatakarzinom_lokalisiert",</w:t>
      </w:r>
    </w:p>
    <w:p w14:paraId="4169519C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"diagnose_kurz": "Prostatakarzinom, intermediäres Risiko (ISUP 2), iPSA 17,3 ng/ml (ED 10/2022)",</w:t>
      </w:r>
    </w:p>
    <w:p w14:paraId="006C935A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"stadium_oder_risikoklasse": "intermediate risk (prätherapeutisch)",</w:t>
      </w:r>
    </w:p>
    <w:p w14:paraId="605D8509" w14:textId="77777777" w:rsidR="00712A27" w:rsidRDefault="00712A27" w:rsidP="00712A27">
      <w:r w:rsidRPr="00712A27">
        <w:rPr>
          <w:lang w:val="de-DE"/>
        </w:rPr>
        <w:t xml:space="preserve">        </w:t>
      </w:r>
      <w:r>
        <w:t>"klassifikation": {</w:t>
      </w:r>
    </w:p>
    <w:p w14:paraId="7EC5A3F3" w14:textId="77777777" w:rsidR="00712A27" w:rsidRDefault="00712A27" w:rsidP="00712A27">
      <w:r>
        <w:t xml:space="preserve">          "tnm_clinical": {</w:t>
      </w:r>
    </w:p>
    <w:p w14:paraId="7F2FAC57" w14:textId="77777777" w:rsidR="00712A27" w:rsidRDefault="00712A27" w:rsidP="00712A27">
      <w:r>
        <w:t xml:space="preserve">            "T": "unknown",</w:t>
      </w:r>
    </w:p>
    <w:p w14:paraId="62F38A9A" w14:textId="77777777" w:rsidR="00712A27" w:rsidRDefault="00712A27" w:rsidP="00712A27">
      <w:r>
        <w:t xml:space="preserve">            "T_sub": "unknown",</w:t>
      </w:r>
    </w:p>
    <w:p w14:paraId="34191FAC" w14:textId="77777777" w:rsidR="00712A27" w:rsidRDefault="00712A27" w:rsidP="00712A27">
      <w:r>
        <w:t xml:space="preserve">            "N": "unknown",</w:t>
      </w:r>
    </w:p>
    <w:p w14:paraId="42E0C846" w14:textId="77777777" w:rsidR="00712A27" w:rsidRDefault="00712A27" w:rsidP="00712A27">
      <w:r>
        <w:lastRenderedPageBreak/>
        <w:t xml:space="preserve">            "M": "M0",</w:t>
      </w:r>
    </w:p>
    <w:p w14:paraId="44700783" w14:textId="77777777" w:rsidR="00712A27" w:rsidRDefault="00712A27" w:rsidP="00712A27">
      <w:r>
        <w:t xml:space="preserve">            "stage_group": "unknown"</w:t>
      </w:r>
    </w:p>
    <w:p w14:paraId="18DCFD84" w14:textId="77777777" w:rsidR="00712A27" w:rsidRDefault="00712A27" w:rsidP="00712A27">
      <w:r>
        <w:t xml:space="preserve">          },</w:t>
      </w:r>
    </w:p>
    <w:p w14:paraId="70F66B05" w14:textId="77777777" w:rsidR="00712A27" w:rsidRDefault="00712A27" w:rsidP="00712A27">
      <w:r>
        <w:t xml:space="preserve">          "tnm_pathological": {</w:t>
      </w:r>
    </w:p>
    <w:p w14:paraId="38749641" w14:textId="77777777" w:rsidR="00712A27" w:rsidRDefault="00712A27" w:rsidP="00712A27">
      <w:r>
        <w:t xml:space="preserve">            "T": null,</w:t>
      </w:r>
    </w:p>
    <w:p w14:paraId="6BB503C4" w14:textId="77777777" w:rsidR="00712A27" w:rsidRDefault="00712A27" w:rsidP="00712A27">
      <w:r>
        <w:t xml:space="preserve">            "T_sub": null,</w:t>
      </w:r>
    </w:p>
    <w:p w14:paraId="1A5E7356" w14:textId="77777777" w:rsidR="00712A27" w:rsidRDefault="00712A27" w:rsidP="00712A27">
      <w:r>
        <w:t xml:space="preserve">            "N": null,</w:t>
      </w:r>
    </w:p>
    <w:p w14:paraId="347B6AE8" w14:textId="77777777" w:rsidR="00712A27" w:rsidRDefault="00712A27" w:rsidP="00712A27">
      <w:r>
        <w:t xml:space="preserve">            "M": null,</w:t>
      </w:r>
    </w:p>
    <w:p w14:paraId="7DC116C0" w14:textId="77777777" w:rsidR="00712A27" w:rsidRDefault="00712A27" w:rsidP="00712A27">
      <w:r>
        <w:t xml:space="preserve">            "stage_group": null</w:t>
      </w:r>
    </w:p>
    <w:p w14:paraId="7392C719" w14:textId="77777777" w:rsidR="00712A27" w:rsidRDefault="00712A27" w:rsidP="00712A27">
      <w:r>
        <w:t xml:space="preserve">          },</w:t>
      </w:r>
    </w:p>
    <w:p w14:paraId="60ECF3F4" w14:textId="77777777" w:rsidR="00712A27" w:rsidRDefault="00712A27" w:rsidP="00712A27">
      <w:r>
        <w:t xml:space="preserve">          "isup_gleason": "ISUP 2",</w:t>
      </w:r>
    </w:p>
    <w:p w14:paraId="7D57CACD" w14:textId="77777777" w:rsidR="00712A27" w:rsidRDefault="00712A27" w:rsidP="00712A27">
      <w:r>
        <w:t xml:space="preserve">          "grad": null,</w:t>
      </w:r>
    </w:p>
    <w:p w14:paraId="2C0C21A5" w14:textId="77777777" w:rsidR="00712A27" w:rsidRDefault="00712A27" w:rsidP="00712A27">
      <w:r>
        <w:t xml:space="preserve">          "icd": null,</w:t>
      </w:r>
    </w:p>
    <w:p w14:paraId="6873847D" w14:textId="77777777" w:rsidR="00712A27" w:rsidRDefault="00712A27" w:rsidP="00712A27">
      <w:r>
        <w:t xml:space="preserve">          "icdo": null</w:t>
      </w:r>
    </w:p>
    <w:p w14:paraId="32AEAF8A" w14:textId="77777777" w:rsidR="00712A27" w:rsidRDefault="00712A27" w:rsidP="00712A27">
      <w:r>
        <w:t xml:space="preserve">        },</w:t>
      </w:r>
    </w:p>
    <w:p w14:paraId="72910BD5" w14:textId="77777777" w:rsidR="00712A27" w:rsidRDefault="00712A27" w:rsidP="00712A27">
      <w:r>
        <w:t xml:space="preserve">        "molekular": {</w:t>
      </w:r>
    </w:p>
    <w:p w14:paraId="417FEE41" w14:textId="77777777" w:rsidR="00712A27" w:rsidRPr="00712A27" w:rsidRDefault="00712A27" w:rsidP="00712A27">
      <w:pPr>
        <w:rPr>
          <w:lang w:val="de-DE"/>
        </w:rPr>
      </w:pPr>
      <w:r>
        <w:t xml:space="preserve">          </w:t>
      </w:r>
      <w:r w:rsidRPr="00712A27">
        <w:rPr>
          <w:lang w:val="de-DE"/>
        </w:rPr>
        <w:t>"brca": null,</w:t>
      </w:r>
    </w:p>
    <w:p w14:paraId="63E40176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"pd_l1": null,</w:t>
      </w:r>
    </w:p>
    <w:p w14:paraId="3D190181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"sonstige": []</w:t>
      </w:r>
    </w:p>
    <w:p w14:paraId="035B9273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},</w:t>
      </w:r>
    </w:p>
    <w:p w14:paraId="6B0DFE6C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"marker_oder_labor": {</w:t>
      </w:r>
    </w:p>
    <w:p w14:paraId="12E65B5D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"psa": {</w:t>
      </w:r>
    </w:p>
    <w:p w14:paraId="2A4BC871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  "initial": 17.3,</w:t>
      </w:r>
    </w:p>
    <w:p w14:paraId="38555FBB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  "verlauf": [],</w:t>
      </w:r>
    </w:p>
    <w:p w14:paraId="3E466A1E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  "einheit": "ng/ml"</w:t>
      </w:r>
    </w:p>
    <w:p w14:paraId="2E61CAEE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},</w:t>
      </w:r>
    </w:p>
    <w:p w14:paraId="78B2D19E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"tumormarker": {</w:t>
      </w:r>
    </w:p>
    <w:p w14:paraId="7F208D56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  "hodenmarker": {</w:t>
      </w:r>
    </w:p>
    <w:p w14:paraId="1EDB0EA9" w14:textId="77777777" w:rsidR="00712A27" w:rsidRPr="00712A27" w:rsidRDefault="00712A27" w:rsidP="00712A27">
      <w:pPr>
        <w:rPr>
          <w:lang w:val="de-DE"/>
        </w:rPr>
      </w:pPr>
      <w:r w:rsidRPr="00712A27">
        <w:rPr>
          <w:lang w:val="de-DE"/>
        </w:rPr>
        <w:t xml:space="preserve">              "afp": { "initial": null, "verlauf": [], "einheit": "ng/ml" },</w:t>
      </w:r>
    </w:p>
    <w:p w14:paraId="54CE2AF5" w14:textId="77777777" w:rsidR="00712A27" w:rsidRDefault="00712A27" w:rsidP="00712A27">
      <w:r w:rsidRPr="00712A27">
        <w:rPr>
          <w:lang w:val="de-DE"/>
        </w:rPr>
        <w:lastRenderedPageBreak/>
        <w:t xml:space="preserve">              </w:t>
      </w:r>
      <w:r>
        <w:t>"bhcg": { "initial": null, "verlauf": [], "einheit": "IU/l" },</w:t>
      </w:r>
    </w:p>
    <w:p w14:paraId="0452D060" w14:textId="77777777" w:rsidR="00712A27" w:rsidRDefault="00712A27" w:rsidP="00712A27">
      <w:r>
        <w:t xml:space="preserve">              "ldh": { "initial": null, "verlauf": [], "einheit": "U/l" }</w:t>
      </w:r>
    </w:p>
    <w:p w14:paraId="78109E68" w14:textId="77777777" w:rsidR="00712A27" w:rsidRDefault="00712A27" w:rsidP="00712A27">
      <w:r>
        <w:t xml:space="preserve">            }</w:t>
      </w:r>
    </w:p>
    <w:p w14:paraId="3099EA14" w14:textId="77777777" w:rsidR="00712A27" w:rsidRDefault="00712A27" w:rsidP="00712A27">
      <w:r>
        <w:t xml:space="preserve">          },</w:t>
      </w:r>
    </w:p>
    <w:p w14:paraId="1BB5C321" w14:textId="77777777" w:rsidR="00712A27" w:rsidRDefault="00712A27" w:rsidP="00712A27">
      <w:r>
        <w:t xml:space="preserve">          "sonstige": []</w:t>
      </w:r>
    </w:p>
    <w:p w14:paraId="270B95DE" w14:textId="77777777" w:rsidR="00712A27" w:rsidRDefault="00712A27" w:rsidP="00712A27">
      <w:r>
        <w:t xml:space="preserve">        },</w:t>
      </w:r>
    </w:p>
    <w:p w14:paraId="02812711" w14:textId="77777777" w:rsidR="00712A27" w:rsidRDefault="00712A27" w:rsidP="00712A27">
      <w:r>
        <w:t xml:space="preserve">        "therapien_und_eingriffe": [],</w:t>
      </w:r>
    </w:p>
    <w:p w14:paraId="2FC45A3E" w14:textId="77777777" w:rsidR="00712A27" w:rsidRDefault="00712A27" w:rsidP="00712A27">
      <w:r>
        <w:t xml:space="preserve">        "bildgebung": [</w:t>
      </w:r>
    </w:p>
    <w:p w14:paraId="1AC6D6AB" w14:textId="77777777" w:rsidR="00712A27" w:rsidRDefault="00712A27" w:rsidP="00712A27">
      <w:r>
        <w:t xml:space="preserve">          {</w:t>
      </w:r>
    </w:p>
    <w:p w14:paraId="592615F1" w14:textId="77777777" w:rsidR="00712A27" w:rsidRDefault="00712A27" w:rsidP="00712A27">
      <w:r>
        <w:t xml:space="preserve">            "modalitaet": "Skelettszintigraphie",</w:t>
      </w:r>
    </w:p>
    <w:p w14:paraId="2524A4C1" w14:textId="77777777" w:rsidR="00712A27" w:rsidRDefault="00712A27" w:rsidP="00712A27">
      <w:r>
        <w:t xml:space="preserve">            "region": "Ganzkörper",</w:t>
      </w:r>
    </w:p>
    <w:p w14:paraId="09D150AA" w14:textId="77777777" w:rsidR="00712A27" w:rsidRDefault="00712A27" w:rsidP="00712A27">
      <w:r>
        <w:t xml:space="preserve">            "datum": "2025-11-01",</w:t>
      </w:r>
    </w:p>
    <w:p w14:paraId="3E104759" w14:textId="77777777" w:rsidR="00712A27" w:rsidRDefault="00712A27" w:rsidP="00712A27">
      <w:r>
        <w:t xml:space="preserve">            "befund_kurz": "Kein Hinweis auf ossäre Filiae.",</w:t>
      </w:r>
    </w:p>
    <w:p w14:paraId="118E0703" w14:textId="77777777" w:rsidR="00712A27" w:rsidRDefault="00712A27" w:rsidP="00712A27">
      <w:r>
        <w:t xml:space="preserve">            "quelle": "Erforderlicher Befund"</w:t>
      </w:r>
    </w:p>
    <w:p w14:paraId="10AFC43A" w14:textId="77777777" w:rsidR="00712A27" w:rsidRDefault="00712A27" w:rsidP="00712A27">
      <w:r>
        <w:t xml:space="preserve">          }</w:t>
      </w:r>
    </w:p>
    <w:p w14:paraId="42079925" w14:textId="77777777" w:rsidR="00712A27" w:rsidRDefault="00712A27" w:rsidP="00712A27">
      <w:r>
        <w:t xml:space="preserve">        ],</w:t>
      </w:r>
    </w:p>
    <w:p w14:paraId="388B037F" w14:textId="77777777" w:rsidR="00712A27" w:rsidRDefault="00712A27" w:rsidP="00712A27">
      <w:r>
        <w:t xml:space="preserve">        "pathologie": [</w:t>
      </w:r>
    </w:p>
    <w:p w14:paraId="4811FDEC" w14:textId="77777777" w:rsidR="00712A27" w:rsidRDefault="00712A27" w:rsidP="00712A27">
      <w:r>
        <w:t xml:space="preserve">          {</w:t>
      </w:r>
    </w:p>
    <w:p w14:paraId="754717F4" w14:textId="77777777" w:rsidR="00712A27" w:rsidRDefault="00712A27" w:rsidP="00712A27">
      <w:r>
        <w:t xml:space="preserve">            "datum": "2022-10-01",</w:t>
      </w:r>
    </w:p>
    <w:p w14:paraId="436EE7F2" w14:textId="77777777" w:rsidR="00712A27" w:rsidRDefault="00712A27" w:rsidP="00712A27">
      <w:r>
        <w:t xml:space="preserve">            "material": "Prostatabiopsie (10/22 Stanzen)",</w:t>
      </w:r>
    </w:p>
    <w:p w14:paraId="10C515F2" w14:textId="77777777" w:rsidR="00712A27" w:rsidRDefault="00712A27" w:rsidP="00712A27">
      <w:r>
        <w:t xml:space="preserve">            "diagnose": "Prostatakarzinom, ISUP 2",</w:t>
      </w:r>
    </w:p>
    <w:p w14:paraId="73E78F05" w14:textId="77777777" w:rsidR="00712A27" w:rsidRDefault="00712A27" w:rsidP="00712A27">
      <w:r>
        <w:t xml:space="preserve">            "details": "nach mpMRT"</w:t>
      </w:r>
    </w:p>
    <w:p w14:paraId="1566B62B" w14:textId="77777777" w:rsidR="00712A27" w:rsidRDefault="00712A27" w:rsidP="00712A27">
      <w:r>
        <w:t xml:space="preserve">          }</w:t>
      </w:r>
    </w:p>
    <w:p w14:paraId="20675322" w14:textId="77777777" w:rsidR="00712A27" w:rsidRDefault="00712A27" w:rsidP="00712A27">
      <w:r>
        <w:t xml:space="preserve">        ],</w:t>
      </w:r>
    </w:p>
    <w:p w14:paraId="36ED0C14" w14:textId="77777777" w:rsidR="00712A27" w:rsidRDefault="00712A27" w:rsidP="00712A27">
      <w:r>
        <w:t xml:space="preserve">        "kommentar": "Patient wünscht kurative Operation, keine Radiatio. Knochenmetastasen in KnoSzi 01.11.2025 verneint."</w:t>
      </w:r>
    </w:p>
    <w:p w14:paraId="3EF5351B" w14:textId="77777777" w:rsidR="00712A27" w:rsidRDefault="00712A27" w:rsidP="00712A27">
      <w:r>
        <w:t xml:space="preserve">      }</w:t>
      </w:r>
    </w:p>
    <w:p w14:paraId="60031E7B" w14:textId="77777777" w:rsidR="00712A27" w:rsidRDefault="00712A27" w:rsidP="00712A27">
      <w:r>
        <w:t xml:space="preserve">    ],</w:t>
      </w:r>
    </w:p>
    <w:p w14:paraId="72B52E12" w14:textId="77777777" w:rsidR="00712A27" w:rsidRDefault="00712A27" w:rsidP="00712A27">
      <w:r>
        <w:lastRenderedPageBreak/>
        <w:t xml:space="preserve">    "geplantes_therapiekonzept": "Planung kurative Therapie: radikale Prostatektomie robotischassistiert.",</w:t>
      </w:r>
    </w:p>
    <w:p w14:paraId="2BB55D21" w14:textId="77777777" w:rsidR="00712A27" w:rsidRDefault="00712A27" w:rsidP="00712A27">
      <w:r>
        <w:t xml:space="preserve">    "erforderliche_befunde": {</w:t>
      </w:r>
    </w:p>
    <w:p w14:paraId="67C286BD" w14:textId="77777777" w:rsidR="00712A27" w:rsidRDefault="00712A27" w:rsidP="00712A27">
      <w:r>
        <w:t xml:space="preserve">      "bildgebung": ["Skelettszintigraphie 01.11.2025 (kein Hinweis auf ossäre Filiae)"],</w:t>
      </w:r>
    </w:p>
    <w:p w14:paraId="2CB7F301" w14:textId="77777777" w:rsidR="00712A27" w:rsidRDefault="00712A27" w:rsidP="00712A27">
      <w:r>
        <w:t xml:space="preserve">      "pathologie": ["Biopsiebefund (ISUP 2, Stanzen/Anzahl bereits angegeben)"],</w:t>
      </w:r>
    </w:p>
    <w:p w14:paraId="27F227E2" w14:textId="77777777" w:rsidR="00712A27" w:rsidRDefault="00712A27" w:rsidP="00712A27">
      <w:r>
        <w:t xml:space="preserve">      "labor": ["aktuelles PSA (präoperativ)"],</w:t>
      </w:r>
    </w:p>
    <w:p w14:paraId="0FF0DDA0" w14:textId="77777777" w:rsidR="00712A27" w:rsidRDefault="00712A27" w:rsidP="00712A27">
      <w:r>
        <w:t xml:space="preserve">      "sonstiges": []</w:t>
      </w:r>
    </w:p>
    <w:p w14:paraId="2672F268" w14:textId="77777777" w:rsidR="00712A27" w:rsidRDefault="00712A27" w:rsidP="00712A27">
      <w:r>
        <w:t xml:space="preserve">    }</w:t>
      </w:r>
    </w:p>
    <w:p w14:paraId="0C1F0C45" w14:textId="22CA4ADD" w:rsidR="00712A27" w:rsidRDefault="00712A27" w:rsidP="00712A27">
      <w:r>
        <w:t xml:space="preserve">  }</w:t>
      </w:r>
    </w:p>
    <w:sectPr w:rsidR="00712A27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0"/>
    <w:rsid w:val="001433DF"/>
    <w:rsid w:val="001606CD"/>
    <w:rsid w:val="00183068"/>
    <w:rsid w:val="00712A27"/>
    <w:rsid w:val="007C4D6B"/>
    <w:rsid w:val="00863A20"/>
    <w:rsid w:val="00AE28E8"/>
    <w:rsid w:val="00AF251A"/>
    <w:rsid w:val="00C818E2"/>
    <w:rsid w:val="00CD75B2"/>
    <w:rsid w:val="00CE49F5"/>
    <w:rsid w:val="00DA3122"/>
    <w:rsid w:val="00E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FCCF"/>
  <w15:chartTrackingRefBased/>
  <w15:docId w15:val="{1352A27A-85A9-4C20-9C63-D5CA2FFE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1353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5</cp:revision>
  <dcterms:created xsi:type="dcterms:W3CDTF">2025-12-23T10:26:00Z</dcterms:created>
  <dcterms:modified xsi:type="dcterms:W3CDTF">2025-12-23T10:29:00Z</dcterms:modified>
</cp:coreProperties>
</file>