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spacing w:after="160" w:line="360" w:lineRule="auto"/>
        <w:jc w:val="center"/>
        <w:rPr>
          <w:rFonts w:hint="default" w:ascii="Times New Roman" w:hAnsi="Times New Roman" w:eastAsia="Times New Roman" w:cs="Times New Roman"/>
          <w:sz w:val="16"/>
          <w:szCs w:val="16"/>
        </w:rPr>
      </w:pPr>
      <w:r>
        <w:rPr>
          <w:rFonts w:hint="default" w:ascii="Times New Roman" w:hAnsi="Times New Roman" w:eastAsia="Times New Roman" w:cs="Times New Roman"/>
          <w:sz w:val="30"/>
          <w:szCs w:val="30"/>
        </w:rPr>
        <w:drawing>
          <wp:inline distT="114300" distB="114300" distL="114300" distR="114300">
            <wp:extent cx="2000250" cy="1965960"/>
            <wp:effectExtent l="0" t="0" r="11430" b="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6"/>
                    <a:srcRect/>
                    <a:stretch>
                      <a:fillRect/>
                    </a:stretch>
                  </pic:blipFill>
                  <pic:spPr>
                    <a:xfrm>
                      <a:off x="0" y="0"/>
                      <a:ext cx="2000250" cy="1966491"/>
                    </a:xfrm>
                    <a:prstGeom prst="rect">
                      <a:avLst/>
                    </a:prstGeom>
                  </pic:spPr>
                </pic:pic>
              </a:graphicData>
            </a:graphic>
          </wp:inline>
        </w:drawing>
      </w:r>
    </w:p>
    <w:p>
      <w:pPr>
        <w:pageBreakBefore w:val="0"/>
        <w:spacing w:after="160" w:line="360" w:lineRule="auto"/>
        <w:jc w:val="center"/>
        <w:rPr>
          <w:rFonts w:hint="default" w:ascii="Times New Roman" w:hAnsi="Times New Roman" w:eastAsia="Times New Roman" w:cs="Times New Roman"/>
          <w:sz w:val="34"/>
          <w:szCs w:val="34"/>
        </w:rPr>
      </w:pPr>
      <w:r>
        <w:rPr>
          <w:rFonts w:hint="default" w:ascii="Times New Roman" w:hAnsi="Times New Roman" w:eastAsia="Times New Roman" w:cs="Times New Roman"/>
          <w:sz w:val="34"/>
          <w:szCs w:val="34"/>
          <w:rtl w:val="0"/>
        </w:rPr>
        <w:t>CSE541 - Computer Vision</w:t>
      </w:r>
    </w:p>
    <w:p>
      <w:pPr>
        <w:pageBreakBefore w:val="0"/>
        <w:spacing w:after="160" w:line="360" w:lineRule="auto"/>
        <w:jc w:val="center"/>
        <w:rPr>
          <w:rFonts w:hint="default" w:ascii="Times New Roman" w:hAnsi="Times New Roman" w:eastAsia="Times New Roman" w:cs="Times New Roman"/>
          <w:sz w:val="30"/>
          <w:szCs w:val="30"/>
        </w:rPr>
      </w:pPr>
      <w:r>
        <w:rPr>
          <w:rFonts w:hint="default" w:ascii="Times New Roman" w:hAnsi="Times New Roman" w:eastAsia="Times New Roman" w:cs="Times New Roman"/>
          <w:color w:val="85160F"/>
          <w:sz w:val="38"/>
          <w:szCs w:val="38"/>
          <w:rtl w:val="0"/>
        </w:rPr>
        <w:t xml:space="preserve">Weekly Report </w:t>
      </w:r>
      <w:r>
        <w:rPr>
          <w:rFonts w:hint="default" w:ascii="Times New Roman" w:hAnsi="Times New Roman" w:eastAsia="Times New Roman" w:cs="Times New Roman"/>
          <w:color w:val="85160F"/>
          <w:sz w:val="38"/>
          <w:szCs w:val="38"/>
          <w:rtl w:val="0"/>
        </w:rPr>
        <w:t>6</w:t>
      </w:r>
    </w:p>
    <w:p>
      <w:pPr>
        <w:widowControl w:val="0"/>
        <w:spacing w:line="216" w:lineRule="auto"/>
        <w:jc w:val="center"/>
        <w:rPr>
          <w:rFonts w:hint="default" w:ascii="Times New Roman" w:hAnsi="Times New Roman" w:eastAsia="Helvetica Neue" w:cs="Times New Roman"/>
          <w:b/>
          <w:sz w:val="40"/>
          <w:szCs w:val="40"/>
          <w:u w:val="single"/>
        </w:rPr>
      </w:pPr>
      <w:r>
        <w:rPr>
          <w:rFonts w:hint="default" w:ascii="Times New Roman" w:hAnsi="Times New Roman" w:eastAsia="Helvetica Neue" w:cs="Times New Roman"/>
          <w:b/>
          <w:sz w:val="40"/>
          <w:szCs w:val="40"/>
          <w:u w:val="single"/>
          <w:rtl w:val="0"/>
        </w:rPr>
        <w:t>Improvising Object Tracking Algorithm SORT for Long-Term Trajectory Extraction</w:t>
      </w:r>
    </w:p>
    <w:p>
      <w:pPr>
        <w:pageBreakBefore w:val="0"/>
        <w:spacing w:after="160" w:line="360" w:lineRule="auto"/>
        <w:jc w:val="center"/>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rPr>
        <w:t xml:space="preserve"> </w:t>
      </w:r>
    </w:p>
    <w:p>
      <w:pPr>
        <w:pageBreakBefore w:val="0"/>
        <w:spacing w:after="160" w:line="360" w:lineRule="auto"/>
        <w:jc w:val="center"/>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rPr>
        <w:t xml:space="preserve">Mentor: </w:t>
      </w:r>
      <w:r>
        <w:rPr>
          <w:rFonts w:hint="default" w:ascii="Times New Roman" w:hAnsi="Times New Roman" w:eastAsia="Times New Roman" w:cs="Times New Roman"/>
          <w:sz w:val="30"/>
          <w:szCs w:val="30"/>
          <w:u w:val="single"/>
          <w:rtl w:val="0"/>
        </w:rPr>
        <w:t>Mehul Raval</w:t>
      </w:r>
    </w:p>
    <w:tbl>
      <w:tblPr>
        <w:tblStyle w:val="5"/>
        <w:tblW w:w="991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4020"/>
        <w:gridCol w:w="589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5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line="360" w:lineRule="auto"/>
              <w:jc w:val="center"/>
              <w:rPr>
                <w:rFonts w:hint="default" w:ascii="Times New Roman" w:hAnsi="Times New Roman" w:eastAsia="Times New Roman" w:cs="Times New Roman"/>
                <w:b/>
                <w:sz w:val="30"/>
                <w:szCs w:val="30"/>
              </w:rPr>
            </w:pPr>
            <w:r>
              <w:rPr>
                <w:rFonts w:hint="default" w:ascii="Times New Roman" w:hAnsi="Times New Roman" w:eastAsia="Times New Roman" w:cs="Times New Roman"/>
                <w:b/>
                <w:sz w:val="30"/>
                <w:szCs w:val="30"/>
                <w:rtl w:val="0"/>
              </w:rPr>
              <w:t>Roll No.</w:t>
            </w:r>
          </w:p>
        </w:tc>
        <w:tc>
          <w:tcPr>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spacing w:line="360" w:lineRule="auto"/>
              <w:jc w:val="center"/>
              <w:rPr>
                <w:rFonts w:hint="default" w:ascii="Times New Roman" w:hAnsi="Times New Roman" w:eastAsia="Times New Roman" w:cs="Times New Roman"/>
                <w:b/>
                <w:sz w:val="30"/>
                <w:szCs w:val="30"/>
              </w:rPr>
            </w:pPr>
            <w:r>
              <w:rPr>
                <w:rFonts w:hint="default" w:ascii="Times New Roman" w:hAnsi="Times New Roman" w:eastAsia="Times New Roman" w:cs="Times New Roman"/>
                <w:b/>
                <w:sz w:val="30"/>
                <w:szCs w:val="30"/>
                <w:rtl w:val="0"/>
              </w:rPr>
              <w:t>Name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55"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line="360" w:lineRule="auto"/>
              <w:jc w:val="center"/>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rPr>
              <w:t>AU2140052</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line="360" w:lineRule="auto"/>
              <w:jc w:val="center"/>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rPr>
              <w:t>Ayush Patel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55"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line="360" w:lineRule="auto"/>
              <w:jc w:val="center"/>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rPr>
              <w:t>AU214202</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line="360" w:lineRule="auto"/>
              <w:jc w:val="center"/>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rPr>
              <w:t>Kunj Kanzariya</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55"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line="360" w:lineRule="auto"/>
              <w:jc w:val="center"/>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rPr>
              <w:t>AU2140206</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line="360" w:lineRule="auto"/>
              <w:jc w:val="center"/>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rPr>
              <w:t>Rutul Patel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55"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line="360" w:lineRule="auto"/>
              <w:jc w:val="center"/>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rPr>
              <w:t>AU2140026</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line="360" w:lineRule="auto"/>
              <w:jc w:val="center"/>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rPr>
              <w:t>Saumil Patel</w:t>
            </w:r>
          </w:p>
        </w:tc>
      </w:tr>
    </w:tbl>
    <w:p>
      <w:pPr>
        <w:pageBreakBefore w:val="0"/>
        <w:spacing w:after="160" w:line="360" w:lineRule="auto"/>
        <w:jc w:val="center"/>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rPr>
        <w:t xml:space="preserve"> </w:t>
      </w:r>
    </w:p>
    <w:p>
      <w:pPr>
        <w:pageBreakBefore w:val="0"/>
        <w:spacing w:after="160" w:line="360" w:lineRule="auto"/>
        <w:jc w:val="center"/>
        <w:rPr>
          <w:rFonts w:hint="default" w:ascii="Times New Roman" w:hAnsi="Times New Roman" w:eastAsia="Times New Roman" w:cs="Times New Roman"/>
        </w:rPr>
      </w:pPr>
      <w:r>
        <w:rPr>
          <w:rFonts w:hint="default" w:ascii="Times New Roman" w:hAnsi="Times New Roman" w:eastAsia="Times New Roman" w:cs="Times New Roman"/>
          <w:rtl w:val="0"/>
        </w:rPr>
        <w:t>2023-2024 (Winter Semester)</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Overview:</w:t>
      </w:r>
    </w:p>
    <w:p>
      <w:pPr>
        <w:rPr>
          <w:rFonts w:hint="default" w:ascii="Times New Roman" w:hAnsi="Times New Roman" w:cs="Times New Roman"/>
        </w:rPr>
      </w:pPr>
      <w:r>
        <w:rPr>
          <w:rFonts w:hint="default" w:ascii="Times New Roman" w:hAnsi="Times New Roman" w:cs="Times New Roman"/>
        </w:rPr>
        <w:t>This week, our focus transitioned towards augmenting our object tracking algorithm by integrating YOLOv8 for object detection, building upon our previous work with YOLOv5.</w:t>
      </w:r>
    </w:p>
    <w:p>
      <w:pPr>
        <w:rPr>
          <w:rFonts w:hint="default" w:ascii="Times New Roman" w:hAnsi="Times New Roman" w:cs="Times New Roman"/>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Objective:</w:t>
      </w:r>
    </w:p>
    <w:p>
      <w:pPr>
        <w:rPr>
          <w:rFonts w:hint="default" w:ascii="Times New Roman" w:hAnsi="Times New Roman" w:cs="Times New Roman"/>
        </w:rPr>
      </w:pPr>
      <w:r>
        <w:rPr>
          <w:rFonts w:hint="default" w:ascii="Times New Roman" w:hAnsi="Times New Roman" w:cs="Times New Roman"/>
        </w:rPr>
        <w:t>Our objective for this week was to implement YOLOv8 for object detection within our tracking algorithm and assess its performance compared to YOLOv5.</w:t>
      </w: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Focus Area:</w:t>
      </w:r>
    </w:p>
    <w:p>
      <w:pPr>
        <w:rPr>
          <w:rFonts w:hint="default" w:ascii="Times New Roman" w:hAnsi="Times New Roman" w:cs="Times New Roman"/>
        </w:rPr>
      </w:pPr>
      <w:r>
        <w:rPr>
          <w:rFonts w:hint="default" w:ascii="Times New Roman" w:hAnsi="Times New Roman" w:cs="Times New Roman"/>
        </w:rPr>
        <w:t>We concentrated on understanding the architecture and improvements of YOLOv8 compared to YOLOv5, particularly in terms of accuracy, speed, and versatility in object detection tasks.</w:t>
      </w:r>
    </w:p>
    <w:p>
      <w:pPr>
        <w:rPr>
          <w:rFonts w:hint="default" w:ascii="Times New Roman" w:hAnsi="Times New Roman" w:cs="Times New Roman"/>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Study Approach:</w:t>
      </w:r>
    </w:p>
    <w:p>
      <w:pPr>
        <w:rPr>
          <w:rFonts w:hint="default" w:ascii="Times New Roman" w:hAnsi="Times New Roman" w:cs="Times New Roman"/>
        </w:rPr>
      </w:pPr>
      <w:r>
        <w:rPr>
          <w:rFonts w:hint="default" w:ascii="Times New Roman" w:hAnsi="Times New Roman" w:cs="Times New Roman"/>
        </w:rPr>
        <w:t>We thoroughly studied the YOLOv8 paper and its implementation details, adapting our existing codebase to incorporate the changes required for utilizing YOLOv8. We then conducted experiments to evaluate the performance of YOLOv8 in our tracking algorithm.</w:t>
      </w:r>
    </w:p>
    <w:p>
      <w:pPr>
        <w:rPr>
          <w:rFonts w:hint="default" w:ascii="Times New Roman" w:hAnsi="Times New Roman" w:cs="Times New Roman"/>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Future Steps:</w:t>
      </w:r>
    </w:p>
    <w:p>
      <w:pPr>
        <w:rPr>
          <w:rFonts w:hint="default" w:ascii="Times New Roman" w:hAnsi="Times New Roman" w:cs="Times New Roman"/>
        </w:rPr>
      </w:pPr>
      <w:r>
        <w:rPr>
          <w:rFonts w:hint="default" w:ascii="Times New Roman" w:hAnsi="Times New Roman" w:cs="Times New Roman"/>
        </w:rPr>
        <w:t>In the upcoming weeks, we plan to analyze the results of integrating YOLOv8 and compare them with our previous experiments with YOLOv5. Additionally, we aim to fine-tune the parameters of our tracking algorithm to optimize its compatibility with YOLOv8 and further enhance the accuracy and efficiency of object tracking.</w:t>
      </w:r>
    </w:p>
    <w:p>
      <w:pPr>
        <w:rPr>
          <w:rFonts w:hint="default" w:ascii="Times New Roman" w:hAnsi="Times New Roman" w:cs="Times New Roman"/>
        </w:rPr>
      </w:pPr>
    </w:p>
    <w:p>
      <w:pPr>
        <w:rPr>
          <w:rFonts w:hint="default" w:ascii="Times New Roman" w:hAnsi="Times New Roman" w:cs="Times New Roman"/>
        </w:rPr>
      </w:pPr>
    </w:p>
    <w:p>
      <w:pPr>
        <w:pStyle w:val="2"/>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tl w:val="0"/>
        </w:rPr>
        <w:t>References:</w:t>
      </w:r>
      <w:bookmarkStart w:id="0" w:name="_GoBack"/>
      <w:bookmarkEnd w:id="0"/>
    </w:p>
    <w:p>
      <w:pPr>
        <w:rPr>
          <w:rFonts w:hint="default" w:ascii="Times New Roman" w:hAnsi="Times New Roman" w:cs="Times New Roman"/>
        </w:rPr>
      </w:pPr>
    </w:p>
    <w:p>
      <w:pPr>
        <w:numPr>
          <w:ilvl w:val="0"/>
          <w:numId w:val="1"/>
        </w:numPr>
        <w:rPr>
          <w:rFonts w:hint="default" w:ascii="Times New Roman" w:hAnsi="Times New Roman" w:cs="Times New Roman"/>
        </w:rPr>
      </w:pPr>
      <w:r>
        <w:rPr>
          <w:rFonts w:hint="default" w:ascii="Times New Roman" w:hAnsi="Times New Roman" w:cs="Times New Roman"/>
        </w:rPr>
        <w:t>Jocher, G., Chaurasia, A., &amp; Qiu, J. (2023). Ultralytics YOLO (Version 8.0.0) [Computer software]. https://github.com/ultralytics/ultralytics</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Helvetica Neue">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Cantarell">
    <w:panose1 w:val="00000000000000000000"/>
    <w:charset w:val="00"/>
    <w:family w:val="auto"/>
    <w:pitch w:val="default"/>
    <w:sig w:usb0="E00002FF" w:usb1="4000217B" w:usb2="00000000" w:usb3="00000000" w:csb0="2000019F" w:csb1="00000000"/>
  </w:font>
  <w:font w:name="ClearlyU PUA">
    <w:altName w:val="Quicksand Light"/>
    <w:panose1 w:val="00000000000000000000"/>
    <w:charset w:val="00"/>
    <w:family w:val="auto"/>
    <w:pitch w:val="default"/>
    <w:sig w:usb0="00000000" w:usb1="00000000" w:usb2="00000000" w:usb3="00000000" w:csb0="00000000" w:csb1="00000000"/>
  </w:font>
  <w:font w:name="Noto Looped Lao Cond ExBd">
    <w:panose1 w:val="020B0906040504020204"/>
    <w:charset w:val="00"/>
    <w:family w:val="auto"/>
    <w:pitch w:val="default"/>
    <w:sig w:usb0="02000000" w:usb1="00000000" w:usb2="00000000" w:usb3="00000000" w:csb0="00000001" w:csb1="00000000"/>
  </w:font>
  <w:font w:name="Noto Serif Gurmukhi Thin">
    <w:panose1 w:val="02020202060505020204"/>
    <w:charset w:val="00"/>
    <w:family w:val="auto"/>
    <w:pitch w:val="default"/>
    <w:sig w:usb0="80028003" w:usb1="00006042" w:usb2="00000000" w:usb3="00000000" w:csb0="00000001" w:csb1="00000000"/>
  </w:font>
  <w:font w:name="Noto Serif Hebrew Cond Thin">
    <w:panose1 w:val="02020206060505020204"/>
    <w:charset w:val="00"/>
    <w:family w:val="auto"/>
    <w:pitch w:val="default"/>
    <w:sig w:usb0="80000803" w:usb1="40002002" w:usb2="00000000" w:usb3="00000000" w:csb0="00000020" w:csb1="00000000"/>
  </w:font>
  <w:font w:name="cmex10">
    <w:panose1 w:val="020B0500000000000000"/>
    <w:charset w:val="00"/>
    <w:family w:val="auto"/>
    <w:pitch w:val="default"/>
    <w:sig w:usb0="00000000" w:usb1="00000000" w:usb2="00000000" w:usb3="00000000" w:csb0="00000001" w:csb1="00000000"/>
  </w:font>
  <w:font w:name="NotoSerifTamilSlanted SemiCondensed Medium">
    <w:panose1 w:val="02020602060505020204"/>
    <w:charset w:val="00"/>
    <w:family w:val="auto"/>
    <w:pitch w:val="default"/>
    <w:sig w:usb0="80108003" w:usb1="02002043" w:usb2="00000000" w:usb3="00000000" w:csb0="00000001" w:csb1="00000000"/>
  </w:font>
  <w:font w:name="NotoSerifTamilSlanted SemiCondensed ExtraLight">
    <w:panose1 w:val="02020302060505020204"/>
    <w:charset w:val="00"/>
    <w:family w:val="auto"/>
    <w:pitch w:val="default"/>
    <w:sig w:usb0="80108003" w:usb1="02002043"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DF1DC7"/>
    <w:multiLevelType w:val="singleLevel"/>
    <w:tmpl w:val="B9DF1DC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DF62B8"/>
    <w:rsid w:val="5DDF6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3"/>
    <w:basedOn w:val="1"/>
    <w:next w:val="1"/>
    <w:qFormat/>
    <w:uiPriority w:val="0"/>
    <w:pPr>
      <w:keepNext/>
      <w:keepLines/>
      <w:pageBreakBefore w:val="0"/>
      <w:spacing w:before="320" w:after="80"/>
    </w:pPr>
    <w:rPr>
      <w:color w:val="434343"/>
      <w:sz w:val="28"/>
      <w:szCs w:val="28"/>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table" w:customStyle="1" w:styleId="5">
    <w:name w:val="_Style 10"/>
    <w:basedOn w:val="6"/>
    <w:qFormat/>
    <w:uiPriority w:val="0"/>
    <w:tblPr>
      <w:tblCellMar>
        <w:top w:w="100" w:type="dxa"/>
        <w:left w:w="100" w:type="dxa"/>
        <w:bottom w:w="100" w:type="dxa"/>
        <w:right w:w="100" w:type="dxa"/>
      </w:tblCellMar>
    </w:tblPr>
  </w:style>
  <w:style w:type="table" w:customStyle="1" w:styleId="6">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2024-03-30T16:20:00Z</dcterms:created>
  <dc:creator>saumil</dc:creator>
  <cp:lastModifiedBy>saumil</cp:lastModifiedBy>
  <dcterms:modified xsi:type="dcterms:W3CDTF">2024-03-30T16:47:27Z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