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F49" w14:textId="2A70E499" w:rsidR="00B37882" w:rsidRPr="00E71E00" w:rsidRDefault="002C4F53" w:rsidP="00E71E00">
      <w:pPr>
        <w:jc w:val="center"/>
        <w:rPr>
          <w:rFonts w:ascii="Arial" w:hAnsi="Arial" w:cs="Arial"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4B454ADA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0624ED16" w14:textId="77777777" w:rsidR="00130701" w:rsidRPr="00292809" w:rsidRDefault="00130701" w:rsidP="00660D3C">
      <w:pPr>
        <w:jc w:val="center"/>
        <w:rPr>
          <w:rFonts w:ascii="Arial" w:hAnsi="Arial" w:cs="Arial"/>
          <w:sz w:val="24"/>
          <w:szCs w:val="24"/>
        </w:rPr>
      </w:pPr>
    </w:p>
    <w:p w14:paraId="4A456CF4" w14:textId="52F03121" w:rsidR="00C32997" w:rsidRPr="00292809" w:rsidRDefault="00C32997" w:rsidP="00660D3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29E346B2" w14:textId="123E870D" w:rsidR="00EC5105" w:rsidRDefault="00D60A57" w:rsidP="00660D3C">
      <w:pPr>
        <w:tabs>
          <w:tab w:val="right" w:pos="9360"/>
        </w:tabs>
        <w:spacing w:line="259" w:lineRule="auto"/>
        <w:rPr>
          <w:rFonts w:ascii="Arial" w:hAnsi="Arial" w:cs="Arial"/>
          <w:sz w:val="24"/>
          <w:szCs w:val="24"/>
        </w:rPr>
      </w:pPr>
      <w:r w:rsidRPr="00D60A57">
        <w:rPr>
          <w:rFonts w:ascii="Arial" w:hAnsi="Arial" w:cs="Arial"/>
          <w:sz w:val="24"/>
          <w:szCs w:val="24"/>
        </w:rPr>
        <w:t xml:space="preserve">As a keen student of economics and self-driven learner, I have transitioned into </w:t>
      </w:r>
      <w:r w:rsidR="00A16FAE">
        <w:rPr>
          <w:rFonts w:ascii="Arial" w:hAnsi="Arial" w:cs="Arial"/>
          <w:sz w:val="24"/>
          <w:szCs w:val="24"/>
        </w:rPr>
        <w:t xml:space="preserve">the </w:t>
      </w:r>
      <w:r w:rsidRPr="00D60A57">
        <w:rPr>
          <w:rFonts w:ascii="Arial" w:hAnsi="Arial" w:cs="Arial"/>
          <w:sz w:val="24"/>
          <w:szCs w:val="24"/>
        </w:rPr>
        <w:t>data science</w:t>
      </w:r>
      <w:r w:rsidR="00A16FAE">
        <w:rPr>
          <w:rFonts w:ascii="Arial" w:hAnsi="Arial" w:cs="Arial"/>
          <w:sz w:val="24"/>
          <w:szCs w:val="24"/>
        </w:rPr>
        <w:t xml:space="preserve"> field</w:t>
      </w:r>
      <w:r w:rsidRPr="00D60A57">
        <w:rPr>
          <w:rFonts w:ascii="Arial" w:hAnsi="Arial" w:cs="Arial"/>
          <w:sz w:val="24"/>
          <w:szCs w:val="24"/>
        </w:rPr>
        <w:t xml:space="preserve">, building on my undergraduate degree in financial and business economics to expand my analytical toolkit. By combining economic principles with advanced data </w:t>
      </w:r>
      <w:r w:rsidR="003A7043">
        <w:rPr>
          <w:rFonts w:ascii="Arial" w:hAnsi="Arial" w:cs="Arial"/>
          <w:sz w:val="24"/>
          <w:szCs w:val="24"/>
        </w:rPr>
        <w:t>science</w:t>
      </w:r>
      <w:r w:rsidRPr="00D60A57">
        <w:rPr>
          <w:rFonts w:ascii="Arial" w:hAnsi="Arial" w:cs="Arial"/>
          <w:sz w:val="24"/>
          <w:szCs w:val="24"/>
        </w:rPr>
        <w:t xml:space="preserve"> and machine learning techniques, I am developing </w:t>
      </w:r>
      <w:r w:rsidR="007A4811">
        <w:rPr>
          <w:rFonts w:ascii="Arial" w:hAnsi="Arial" w:cs="Arial"/>
          <w:sz w:val="24"/>
          <w:szCs w:val="24"/>
        </w:rPr>
        <w:t xml:space="preserve">models with </w:t>
      </w:r>
      <w:r w:rsidRPr="00D60A57">
        <w:rPr>
          <w:rFonts w:ascii="Arial" w:hAnsi="Arial" w:cs="Arial"/>
          <w:sz w:val="24"/>
          <w:szCs w:val="24"/>
        </w:rPr>
        <w:t>predictive capabilities applicable to economic and financial consulting</w:t>
      </w:r>
      <w:r w:rsidR="00A16FAE">
        <w:rPr>
          <w:rFonts w:ascii="Arial" w:hAnsi="Arial" w:cs="Arial"/>
          <w:sz w:val="24"/>
          <w:szCs w:val="24"/>
        </w:rPr>
        <w:t xml:space="preserve"> contexts</w:t>
      </w:r>
      <w:r w:rsidRPr="00D60A57">
        <w:rPr>
          <w:rFonts w:ascii="Arial" w:hAnsi="Arial" w:cs="Arial"/>
          <w:sz w:val="24"/>
          <w:szCs w:val="24"/>
        </w:rPr>
        <w:t>. I am eager to tackle complex financial challenges and contribute meaningfully to data-driven decision-making in organizational contexts.</w:t>
      </w:r>
    </w:p>
    <w:p w14:paraId="37F66F09" w14:textId="77777777" w:rsidR="00D57173" w:rsidRPr="00D60A57" w:rsidRDefault="00D57173" w:rsidP="00660D3C">
      <w:pPr>
        <w:tabs>
          <w:tab w:val="right" w:pos="9360"/>
        </w:tabs>
        <w:spacing w:line="259" w:lineRule="auto"/>
        <w:rPr>
          <w:rFonts w:ascii="Arial" w:hAnsi="Arial" w:cs="Arial"/>
          <w:sz w:val="24"/>
          <w:szCs w:val="24"/>
        </w:rPr>
      </w:pPr>
    </w:p>
    <w:p w14:paraId="10300DD3" w14:textId="1E8F0B48" w:rsidR="00D60A57" w:rsidRPr="00D60A57" w:rsidRDefault="00C32997" w:rsidP="00D60A57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47862C07" w14:textId="69423D91" w:rsidR="003A7043" w:rsidRDefault="003A7043" w:rsidP="00660D3C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King’s College London</w:t>
      </w:r>
    </w:p>
    <w:p w14:paraId="138D70A1" w14:textId="62DD8166" w:rsid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September 2</w:t>
      </w:r>
      <w:r>
        <w:rPr>
          <w:rFonts w:ascii="Arial" w:hAnsi="Arial" w:cs="Arial"/>
          <w:bCs/>
          <w:color w:val="808080" w:themeColor="background1" w:themeShade="80"/>
        </w:rPr>
        <w:t>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Present</w:t>
      </w:r>
      <w:r w:rsidR="00393144">
        <w:rPr>
          <w:rFonts w:ascii="Arial" w:hAnsi="Arial" w:cs="Arial"/>
          <w:bCs/>
          <w:color w:val="808080" w:themeColor="background1" w:themeShade="80"/>
        </w:rPr>
        <w:t xml:space="preserve"> – Currently Enrolled</w:t>
      </w:r>
      <w:r>
        <w:rPr>
          <w:rFonts w:ascii="Arial" w:hAnsi="Arial" w:cs="Arial"/>
          <w:bCs/>
          <w:color w:val="808080" w:themeColor="background1" w:themeShade="80"/>
        </w:rPr>
        <w:t xml:space="preserve"> (End Date 2025)</w:t>
      </w:r>
    </w:p>
    <w:p w14:paraId="7F0A334C" w14:textId="44A948E4" w:rsidR="003A7043" w:rsidRDefault="003A7043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MSc Data Science</w:t>
      </w:r>
    </w:p>
    <w:p w14:paraId="3AE8B1A4" w14:textId="1B79B8B9" w:rsidR="00A16FAE" w:rsidRPr="00A16FAE" w:rsidRDefault="00A16FAE" w:rsidP="00A16FAE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Modules: Statistics in Finance</w:t>
      </w:r>
      <w:r w:rsidR="000E5D30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Statistics for Data Analysis</w:t>
      </w:r>
      <w:r w:rsidR="000E5D30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Computer Programming for Data Scientists</w:t>
      </w:r>
      <w:r w:rsidR="000E5D30">
        <w:rPr>
          <w:rFonts w:ascii="Arial" w:hAnsi="Arial" w:cs="Arial"/>
          <w:sz w:val="24"/>
          <w:szCs w:val="24"/>
        </w:rPr>
        <w:t xml:space="preserve"> | </w:t>
      </w:r>
      <w:r w:rsidR="003927AF">
        <w:rPr>
          <w:rFonts w:ascii="Arial" w:hAnsi="Arial" w:cs="Arial"/>
          <w:sz w:val="24"/>
          <w:szCs w:val="24"/>
        </w:rPr>
        <w:t>Machine Learning</w:t>
      </w:r>
      <w:r w:rsidR="000E5D30">
        <w:rPr>
          <w:rFonts w:ascii="Arial" w:hAnsi="Arial" w:cs="Arial"/>
          <w:sz w:val="24"/>
          <w:szCs w:val="24"/>
        </w:rPr>
        <w:t xml:space="preserve"> |</w:t>
      </w:r>
      <w:r w:rsidR="003927AF">
        <w:rPr>
          <w:rFonts w:ascii="Arial" w:hAnsi="Arial" w:cs="Arial"/>
          <w:sz w:val="24"/>
          <w:szCs w:val="24"/>
        </w:rPr>
        <w:t xml:space="preserve"> Pattern Reco</w:t>
      </w:r>
      <w:r w:rsidR="000E5D30">
        <w:rPr>
          <w:rFonts w:ascii="Arial" w:hAnsi="Arial" w:cs="Arial"/>
          <w:sz w:val="24"/>
          <w:szCs w:val="24"/>
        </w:rPr>
        <w:t>gnition, Neural Networks and Deep Learning | Big Data Technologies | Databases, data warehousing and information retrieval</w:t>
      </w:r>
    </w:p>
    <w:p w14:paraId="2D40C143" w14:textId="77777777" w:rsidR="003A7043" w:rsidRP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</w:p>
    <w:p w14:paraId="1D0DDAAD" w14:textId="03008F4D" w:rsidR="007C5A1E" w:rsidRPr="00FA5095" w:rsidRDefault="002C4F53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7C5A1E">
        <w:rPr>
          <w:rFonts w:ascii="Arial" w:hAnsi="Arial" w:cs="Arial"/>
          <w:bCs/>
          <w:sz w:val="24"/>
          <w:szCs w:val="24"/>
        </w:rPr>
        <w:t>Royal Holloway</w:t>
      </w:r>
      <w:r w:rsidR="001B4E23" w:rsidRPr="007C5A1E">
        <w:rPr>
          <w:rFonts w:ascii="Arial" w:hAnsi="Arial" w:cs="Arial"/>
          <w:bCs/>
          <w:sz w:val="24"/>
          <w:szCs w:val="24"/>
        </w:rPr>
        <w:t>,</w:t>
      </w:r>
      <w:r w:rsidRPr="007C5A1E">
        <w:rPr>
          <w:rFonts w:ascii="Arial" w:hAnsi="Arial" w:cs="Arial"/>
          <w:bCs/>
          <w:sz w:val="24"/>
          <w:szCs w:val="24"/>
        </w:rPr>
        <w:t xml:space="preserve"> University of London</w:t>
      </w:r>
      <w:r w:rsidR="00903355" w:rsidRPr="007C5A1E">
        <w:rPr>
          <w:rFonts w:ascii="Arial" w:hAnsi="Arial" w:cs="Arial"/>
          <w:bCs/>
          <w:sz w:val="24"/>
          <w:szCs w:val="24"/>
        </w:rPr>
        <w:t xml:space="preserve"> </w:t>
      </w:r>
      <w:r w:rsidR="00834548" w:rsidRPr="007C5A1E">
        <w:rPr>
          <w:rFonts w:ascii="Arial" w:hAnsi="Arial" w:cs="Arial"/>
          <w:bCs/>
          <w:sz w:val="24"/>
          <w:szCs w:val="24"/>
        </w:rPr>
        <w:t xml:space="preserve"> </w:t>
      </w:r>
      <w:r w:rsidR="00FA5095">
        <w:rPr>
          <w:rFonts w:ascii="Arial" w:hAnsi="Arial" w:cs="Arial"/>
          <w:bCs/>
          <w:sz w:val="24"/>
          <w:szCs w:val="24"/>
        </w:rPr>
        <w:t xml:space="preserve">             </w:t>
      </w:r>
    </w:p>
    <w:p w14:paraId="691C997E" w14:textId="37D4D30F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  <w:r w:rsidR="005E596B">
        <w:rPr>
          <w:rFonts w:ascii="Arial" w:hAnsi="Arial" w:cs="Arial"/>
          <w:bCs/>
          <w:color w:val="808080" w:themeColor="background1" w:themeShade="80"/>
        </w:rPr>
        <w:t>, Hybrid</w:t>
      </w:r>
    </w:p>
    <w:p w14:paraId="44B04C31" w14:textId="68717D2E" w:rsidR="0039781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 xml:space="preserve">Degree: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</w:p>
    <w:p w14:paraId="205A18D9" w14:textId="5193023B" w:rsidR="00397812" w:rsidRPr="00605514" w:rsidRDefault="00397812" w:rsidP="00605514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>Grade: First Class Hon</w:t>
      </w:r>
      <w:r w:rsidR="00D55EA6">
        <w:rPr>
          <w:rFonts w:ascii="Arial" w:hAnsi="Arial" w:cs="Arial"/>
          <w:bCs/>
          <w:sz w:val="24"/>
          <w:szCs w:val="24"/>
        </w:rPr>
        <w:t>ours</w:t>
      </w:r>
    </w:p>
    <w:p w14:paraId="3441BB2C" w14:textId="77777777" w:rsidR="003951F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>Relevant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</w:p>
    <w:p w14:paraId="4A7F3C42" w14:textId="27B0581C" w:rsidR="00605514" w:rsidRDefault="00726F5B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7D0222">
        <w:rPr>
          <w:rFonts w:ascii="Arial" w:hAnsi="Arial" w:cs="Arial"/>
          <w:bCs/>
          <w:sz w:val="24"/>
          <w:szCs w:val="24"/>
        </w:rPr>
        <w:t>Quantitative Methods</w:t>
      </w:r>
      <w:r w:rsidR="000E5D30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 xml:space="preserve">| </w:t>
      </w:r>
      <w:r w:rsidRPr="007D0222">
        <w:rPr>
          <w:rFonts w:ascii="Arial" w:hAnsi="Arial" w:cs="Arial"/>
          <w:bCs/>
          <w:sz w:val="24"/>
          <w:szCs w:val="24"/>
        </w:rPr>
        <w:t>Applied Economics and Policy</w:t>
      </w:r>
      <w:r w:rsidR="003927AF">
        <w:rPr>
          <w:rFonts w:ascii="Arial" w:hAnsi="Arial" w:cs="Arial"/>
          <w:bCs/>
          <w:sz w:val="24"/>
          <w:szCs w:val="24"/>
        </w:rPr>
        <w:t xml:space="preserve"> | </w:t>
      </w:r>
      <w:r w:rsidRPr="007D0222">
        <w:rPr>
          <w:rFonts w:ascii="Arial" w:hAnsi="Arial" w:cs="Arial"/>
          <w:bCs/>
          <w:sz w:val="24"/>
          <w:szCs w:val="24"/>
        </w:rPr>
        <w:t>International Economic Policy</w:t>
      </w:r>
      <w:r w:rsidR="003927AF">
        <w:rPr>
          <w:rFonts w:ascii="Arial" w:hAnsi="Arial" w:cs="Arial"/>
          <w:bCs/>
          <w:sz w:val="24"/>
          <w:szCs w:val="24"/>
        </w:rPr>
        <w:t xml:space="preserve"> |</w:t>
      </w:r>
      <w:r w:rsidR="00D55EA6">
        <w:rPr>
          <w:rFonts w:ascii="Arial" w:hAnsi="Arial" w:cs="Arial"/>
          <w:bCs/>
          <w:sz w:val="24"/>
          <w:szCs w:val="24"/>
        </w:rPr>
        <w:t xml:space="preserve"> </w:t>
      </w:r>
      <w:r w:rsidRPr="007D0222">
        <w:rPr>
          <w:rFonts w:ascii="Arial" w:hAnsi="Arial" w:cs="Arial"/>
          <w:bCs/>
          <w:sz w:val="24"/>
          <w:szCs w:val="24"/>
        </w:rPr>
        <w:t>Microeconomics</w:t>
      </w:r>
      <w:r w:rsidR="000E5D30">
        <w:rPr>
          <w:rFonts w:ascii="Arial" w:hAnsi="Arial" w:cs="Arial"/>
          <w:bCs/>
          <w:sz w:val="24"/>
          <w:szCs w:val="24"/>
        </w:rPr>
        <w:t xml:space="preserve"> | </w:t>
      </w:r>
      <w:r w:rsidRPr="007D0222">
        <w:rPr>
          <w:rFonts w:ascii="Arial" w:hAnsi="Arial" w:cs="Arial"/>
          <w:bCs/>
          <w:sz w:val="24"/>
          <w:szCs w:val="24"/>
        </w:rPr>
        <w:t>Macroeconomics</w:t>
      </w:r>
      <w:r w:rsidR="003927AF">
        <w:rPr>
          <w:rFonts w:ascii="Arial" w:hAnsi="Arial" w:cs="Arial"/>
          <w:bCs/>
          <w:sz w:val="24"/>
          <w:szCs w:val="24"/>
        </w:rPr>
        <w:t xml:space="preserve"> | </w:t>
      </w:r>
      <w:r w:rsidR="00307E6C" w:rsidRPr="007D0222">
        <w:rPr>
          <w:rFonts w:ascii="Arial" w:hAnsi="Arial" w:cs="Arial"/>
          <w:bCs/>
          <w:sz w:val="24"/>
          <w:szCs w:val="24"/>
        </w:rPr>
        <w:t>Corporate Finance</w:t>
      </w:r>
      <w:r w:rsidR="000E5D30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307E6C">
        <w:rPr>
          <w:rFonts w:ascii="Arial" w:hAnsi="Arial" w:cs="Arial"/>
          <w:bCs/>
          <w:sz w:val="24"/>
          <w:szCs w:val="24"/>
        </w:rPr>
        <w:t xml:space="preserve"> </w:t>
      </w:r>
      <w:r w:rsidR="00400EEB" w:rsidRPr="007D0222">
        <w:rPr>
          <w:rFonts w:ascii="Arial" w:hAnsi="Arial" w:cs="Arial"/>
          <w:bCs/>
          <w:sz w:val="24"/>
          <w:szCs w:val="24"/>
        </w:rPr>
        <w:t>Financial Markets and Institutions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925DE7">
        <w:rPr>
          <w:rFonts w:ascii="Arial" w:hAnsi="Arial" w:cs="Arial"/>
          <w:bCs/>
          <w:sz w:val="24"/>
          <w:szCs w:val="24"/>
        </w:rPr>
        <w:t xml:space="preserve"> </w:t>
      </w:r>
      <w:r w:rsidR="00B670B6" w:rsidRPr="007D0222">
        <w:rPr>
          <w:rFonts w:ascii="Arial" w:hAnsi="Arial" w:cs="Arial"/>
          <w:bCs/>
          <w:sz w:val="24"/>
          <w:szCs w:val="24"/>
        </w:rPr>
        <w:t>Industrial Economics</w:t>
      </w:r>
      <w:r w:rsidR="000E5D30">
        <w:rPr>
          <w:rFonts w:ascii="Arial" w:hAnsi="Arial" w:cs="Arial"/>
          <w:bCs/>
          <w:sz w:val="24"/>
          <w:szCs w:val="24"/>
        </w:rPr>
        <w:t xml:space="preserve"> | </w:t>
      </w:r>
      <w:r w:rsidR="00B670B6" w:rsidRPr="007D0222">
        <w:rPr>
          <w:rFonts w:ascii="Arial" w:hAnsi="Arial" w:cs="Arial"/>
          <w:bCs/>
          <w:sz w:val="24"/>
          <w:szCs w:val="24"/>
        </w:rPr>
        <w:t>Financial Economics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3C5434" w:rsidRPr="003C5434">
        <w:rPr>
          <w:rFonts w:ascii="Arial" w:hAnsi="Arial" w:cs="Arial"/>
          <w:bCs/>
          <w:sz w:val="24"/>
          <w:szCs w:val="24"/>
        </w:rPr>
        <w:t xml:space="preserve"> </w:t>
      </w:r>
      <w:r w:rsidR="003C5434" w:rsidRPr="007D0222">
        <w:rPr>
          <w:rFonts w:ascii="Arial" w:hAnsi="Arial" w:cs="Arial"/>
          <w:bCs/>
          <w:sz w:val="24"/>
          <w:szCs w:val="24"/>
        </w:rPr>
        <w:t>Industrial Growth and Competition</w:t>
      </w:r>
    </w:p>
    <w:p w14:paraId="7DFAE91C" w14:textId="03F68FE5" w:rsidR="000E5D30" w:rsidRDefault="000E5D30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24FAE6F6" w14:textId="45B065FB" w:rsidR="000E5D30" w:rsidRDefault="00D57173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D57173">
        <w:rPr>
          <w:rFonts w:ascii="Arial" w:hAnsi="Arial" w:cs="Arial"/>
          <w:bCs/>
          <w:sz w:val="24"/>
          <w:szCs w:val="24"/>
        </w:rPr>
        <w:t>The Data Science Course: Complete Data Science Bootcamp</w:t>
      </w:r>
      <w:r>
        <w:rPr>
          <w:rFonts w:ascii="Arial" w:hAnsi="Arial" w:cs="Arial"/>
          <w:bCs/>
          <w:sz w:val="24"/>
          <w:szCs w:val="24"/>
        </w:rPr>
        <w:t>, Udemy</w:t>
      </w:r>
    </w:p>
    <w:p w14:paraId="4041C535" w14:textId="487BFC19" w:rsidR="000E5D30" w:rsidRDefault="000E5D30" w:rsidP="000E5D30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808080" w:themeColor="background1" w:themeShade="80"/>
        </w:rPr>
        <w:t>March 2024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May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</w:t>
      </w:r>
      <w:r>
        <w:rPr>
          <w:rFonts w:ascii="Arial" w:hAnsi="Arial" w:cs="Arial"/>
          <w:bCs/>
          <w:color w:val="808080" w:themeColor="background1" w:themeShade="80"/>
        </w:rPr>
        <w:t>24, Online</w:t>
      </w:r>
    </w:p>
    <w:p w14:paraId="12B573DC" w14:textId="145CE069" w:rsidR="00D57173" w:rsidRPr="000E5D30" w:rsidRDefault="00D57173" w:rsidP="00D57173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Acquired working knowledge of advanced statistical methods such as K-means clustering in market segmentation applications and standardization of data</w:t>
      </w:r>
    </w:p>
    <w:p w14:paraId="59474B8C" w14:textId="30BA7292" w:rsidR="00D57173" w:rsidRDefault="00D57173" w:rsidP="000E5D30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Gained insights into areas of probability including Bayesian inference, probability distributions, and </w:t>
      </w:r>
      <w:r w:rsidR="009C696A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>ombinatorics</w:t>
      </w:r>
    </w:p>
    <w:p w14:paraId="5808C187" w14:textId="22170719" w:rsidR="000E5D30" w:rsidRPr="000C5A56" w:rsidRDefault="00D57173" w:rsidP="000C5A56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Covered </w:t>
      </w:r>
      <w:r w:rsidR="008D449C">
        <w:rPr>
          <w:rFonts w:ascii="Arial" w:hAnsi="Arial" w:cs="Arial"/>
          <w:bCs/>
          <w:sz w:val="24"/>
          <w:szCs w:val="24"/>
        </w:rPr>
        <w:t xml:space="preserve">descriptive statistics </w:t>
      </w:r>
      <w:r w:rsidR="009C696A">
        <w:rPr>
          <w:rFonts w:ascii="Arial" w:hAnsi="Arial" w:cs="Arial"/>
          <w:bCs/>
          <w:sz w:val="24"/>
          <w:szCs w:val="24"/>
        </w:rPr>
        <w:t>and inferential statistic</w:t>
      </w:r>
      <w:r w:rsidR="008D449C">
        <w:rPr>
          <w:rFonts w:ascii="Arial" w:hAnsi="Arial" w:cs="Arial"/>
          <w:bCs/>
          <w:sz w:val="24"/>
          <w:szCs w:val="24"/>
        </w:rPr>
        <w:t>al methods.</w:t>
      </w:r>
    </w:p>
    <w:p w14:paraId="6B8066DF" w14:textId="0FC4BDB8" w:rsidR="000E5D30" w:rsidRPr="000E5D30" w:rsidRDefault="000E5D30" w:rsidP="000E5D30">
      <w:pPr>
        <w:pStyle w:val="ListParagraph"/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</w:p>
    <w:p w14:paraId="5DAEAD26" w14:textId="77777777" w:rsidR="007C5A1E" w:rsidRDefault="00605514" w:rsidP="00605514">
      <w:pPr>
        <w:tabs>
          <w:tab w:val="right" w:pos="9360"/>
        </w:tabs>
        <w:rPr>
          <w:rFonts w:ascii="Arial" w:hAnsi="Arial" w:cs="Arial"/>
          <w:bCs/>
          <w:sz w:val="26"/>
          <w:szCs w:val="26"/>
        </w:rPr>
      </w:pPr>
      <w:r w:rsidRPr="007C5A1E">
        <w:rPr>
          <w:rFonts w:ascii="Arial" w:hAnsi="Arial" w:cs="Arial"/>
          <w:bCs/>
          <w:sz w:val="26"/>
          <w:szCs w:val="26"/>
        </w:rPr>
        <w:t>Google Data Analytics Professional Certificate</w:t>
      </w:r>
    </w:p>
    <w:p w14:paraId="1B870445" w14:textId="5250E019" w:rsidR="0056334E" w:rsidRPr="00201C43" w:rsidRDefault="00462F73" w:rsidP="00605514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2023 </w:t>
      </w:r>
      <w:r w:rsidR="00A40758" w:rsidRPr="00201C43">
        <w:rPr>
          <w:rFonts w:ascii="Arial" w:hAnsi="Arial" w:cs="Arial"/>
          <w:bCs/>
          <w:color w:val="808080" w:themeColor="background1" w:themeShade="80"/>
        </w:rPr>
        <w:t>–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  <w:r w:rsidR="005E596B">
        <w:rPr>
          <w:rFonts w:ascii="Arial" w:hAnsi="Arial" w:cs="Arial"/>
          <w:bCs/>
          <w:color w:val="808080" w:themeColor="background1" w:themeShade="80"/>
        </w:rPr>
        <w:t>, Online</w:t>
      </w:r>
    </w:p>
    <w:p w14:paraId="382A16AF" w14:textId="65EB07E9" w:rsidR="00D57173" w:rsidRDefault="00D57173" w:rsidP="0068302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Gained</w:t>
      </w:r>
      <w:r w:rsidR="0056334E">
        <w:rPr>
          <w:rFonts w:ascii="Arial" w:hAnsi="Arial" w:cs="Arial"/>
          <w:bCs/>
          <w:sz w:val="24"/>
          <w:szCs w:val="24"/>
        </w:rPr>
        <w:t xml:space="preserve"> hands-on experience in data </w:t>
      </w:r>
      <w:r w:rsidR="00F907DF">
        <w:rPr>
          <w:rFonts w:ascii="Arial" w:hAnsi="Arial" w:cs="Arial"/>
          <w:bCs/>
          <w:sz w:val="24"/>
          <w:szCs w:val="24"/>
        </w:rPr>
        <w:t xml:space="preserve">aggregation, cleaning, </w:t>
      </w:r>
      <w:r w:rsidR="0056334E">
        <w:rPr>
          <w:rFonts w:ascii="Arial" w:hAnsi="Arial" w:cs="Arial"/>
          <w:bCs/>
          <w:sz w:val="24"/>
          <w:szCs w:val="24"/>
        </w:rPr>
        <w:t>and organization with SQL</w:t>
      </w:r>
      <w:r w:rsidR="004F4ADC">
        <w:rPr>
          <w:rFonts w:ascii="Arial" w:hAnsi="Arial" w:cs="Arial"/>
          <w:bCs/>
          <w:sz w:val="24"/>
          <w:szCs w:val="24"/>
        </w:rPr>
        <w:t xml:space="preserve"> and R</w:t>
      </w:r>
      <w:r w:rsidR="001724B0">
        <w:rPr>
          <w:rFonts w:ascii="Arial" w:hAnsi="Arial" w:cs="Arial"/>
          <w:bCs/>
          <w:sz w:val="24"/>
          <w:szCs w:val="24"/>
        </w:rPr>
        <w:t xml:space="preserve"> to identify trends and relationships within data to gain meaningful insights. </w:t>
      </w:r>
    </w:p>
    <w:p w14:paraId="22E30115" w14:textId="237E1CF8" w:rsidR="00B30670" w:rsidRDefault="001724B0" w:rsidP="0068302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Fluency </w:t>
      </w:r>
      <w:r w:rsidR="0058539E">
        <w:rPr>
          <w:rFonts w:ascii="Arial" w:hAnsi="Arial" w:cs="Arial"/>
          <w:bCs/>
          <w:sz w:val="24"/>
          <w:szCs w:val="24"/>
        </w:rPr>
        <w:t>with data</w:t>
      </w:r>
      <w:r w:rsidR="0056334E">
        <w:rPr>
          <w:rFonts w:ascii="Arial" w:hAnsi="Arial" w:cs="Arial"/>
          <w:bCs/>
          <w:sz w:val="24"/>
          <w:szCs w:val="24"/>
        </w:rPr>
        <w:t xml:space="preserve"> visualization</w:t>
      </w:r>
      <w:r w:rsidR="00F907DF">
        <w:rPr>
          <w:rFonts w:ascii="Arial" w:hAnsi="Arial" w:cs="Arial"/>
          <w:bCs/>
          <w:sz w:val="24"/>
          <w:szCs w:val="24"/>
        </w:rPr>
        <w:t xml:space="preserve"> tools</w:t>
      </w:r>
      <w:r w:rsidR="0056334E">
        <w:rPr>
          <w:rFonts w:ascii="Arial" w:hAnsi="Arial" w:cs="Arial"/>
          <w:bCs/>
          <w:sz w:val="24"/>
          <w:szCs w:val="24"/>
        </w:rPr>
        <w:t xml:space="preserve"> in tableau and R using the ggplot2 package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A0423">
        <w:rPr>
          <w:rFonts w:ascii="Arial" w:hAnsi="Arial" w:cs="Arial"/>
          <w:bCs/>
          <w:sz w:val="24"/>
          <w:szCs w:val="24"/>
        </w:rPr>
        <w:t xml:space="preserve">to communicate </w:t>
      </w:r>
      <w:r w:rsidR="00CA6A73">
        <w:rPr>
          <w:rFonts w:ascii="Arial" w:hAnsi="Arial" w:cs="Arial"/>
          <w:bCs/>
          <w:sz w:val="24"/>
          <w:szCs w:val="24"/>
        </w:rPr>
        <w:t>findings.</w:t>
      </w:r>
    </w:p>
    <w:p w14:paraId="5F2BD73D" w14:textId="77777777" w:rsidR="000C5A56" w:rsidRDefault="000C5A56" w:rsidP="00DC495B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3E678C3" w14:textId="77777777" w:rsidR="00DC495B" w:rsidRDefault="00DC495B" w:rsidP="00DC495B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7C5A1E">
        <w:rPr>
          <w:rFonts w:ascii="Arial" w:hAnsi="Arial" w:cs="Arial"/>
          <w:sz w:val="24"/>
          <w:szCs w:val="24"/>
        </w:rPr>
        <w:lastRenderedPageBreak/>
        <w:t>Harvard CS50 Intro</w:t>
      </w:r>
      <w:r>
        <w:rPr>
          <w:rFonts w:ascii="Arial" w:hAnsi="Arial" w:cs="Arial"/>
          <w:sz w:val="24"/>
          <w:szCs w:val="24"/>
        </w:rPr>
        <w:t>duction</w:t>
      </w:r>
      <w:r w:rsidRPr="007C5A1E">
        <w:rPr>
          <w:rFonts w:ascii="Arial" w:hAnsi="Arial" w:cs="Arial"/>
          <w:sz w:val="24"/>
          <w:szCs w:val="24"/>
        </w:rPr>
        <w:t xml:space="preserve"> to Programming with Python </w:t>
      </w:r>
      <w:r>
        <w:rPr>
          <w:rFonts w:ascii="Arial" w:hAnsi="Arial" w:cs="Arial"/>
          <w:sz w:val="24"/>
          <w:szCs w:val="24"/>
        </w:rPr>
        <w:t>Certificate</w:t>
      </w:r>
    </w:p>
    <w:p w14:paraId="4BB3A027" w14:textId="77777777" w:rsidR="00DC495B" w:rsidRPr="00201C43" w:rsidRDefault="00DC495B" w:rsidP="00DC495B">
      <w:pPr>
        <w:tabs>
          <w:tab w:val="right" w:pos="9360"/>
        </w:tabs>
        <w:rPr>
          <w:rFonts w:ascii="Arial" w:hAnsi="Arial" w:cs="Arial"/>
          <w:color w:val="808080" w:themeColor="background1" w:themeShade="80"/>
        </w:rPr>
      </w:pPr>
      <w:r w:rsidRPr="00201C43">
        <w:rPr>
          <w:rFonts w:ascii="Arial" w:hAnsi="Arial" w:cs="Arial"/>
          <w:color w:val="808080" w:themeColor="background1" w:themeShade="80"/>
        </w:rPr>
        <w:t>April 2023 – June 2023</w:t>
      </w:r>
      <w:r>
        <w:rPr>
          <w:rFonts w:ascii="Arial" w:hAnsi="Arial" w:cs="Arial"/>
          <w:color w:val="808080" w:themeColor="background1" w:themeShade="80"/>
        </w:rPr>
        <w:t>, Online</w:t>
      </w:r>
      <w:r w:rsidRPr="00201C43">
        <w:rPr>
          <w:rFonts w:ascii="Arial" w:hAnsi="Arial" w:cs="Arial"/>
          <w:color w:val="808080" w:themeColor="background1" w:themeShade="80"/>
        </w:rPr>
        <w:t xml:space="preserve">           </w:t>
      </w:r>
    </w:p>
    <w:p w14:paraId="2439AE75" w14:textId="294F5EE1" w:rsidR="00DC495B" w:rsidRPr="00DC495B" w:rsidRDefault="00DC495B" w:rsidP="00DC495B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knowledge of key programming </w:t>
      </w:r>
      <w:r w:rsidR="00F84960">
        <w:rPr>
          <w:rFonts w:ascii="Arial" w:hAnsi="Arial" w:cs="Arial"/>
          <w:sz w:val="24"/>
          <w:szCs w:val="24"/>
        </w:rPr>
        <w:t>fundamentals</w:t>
      </w:r>
      <w:r>
        <w:rPr>
          <w:rFonts w:ascii="Arial" w:hAnsi="Arial" w:cs="Arial"/>
          <w:sz w:val="24"/>
          <w:szCs w:val="24"/>
        </w:rPr>
        <w:t xml:space="preserve"> such as: variables, functions, conditionals, loops, unit tests and object-oriented programming.</w:t>
      </w:r>
    </w:p>
    <w:p w14:paraId="2445084E" w14:textId="315B9EAC" w:rsidR="00292809" w:rsidRPr="0068302C" w:rsidRDefault="00605514" w:rsidP="00B30670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68302C">
        <w:rPr>
          <w:rFonts w:ascii="Arial" w:hAnsi="Arial" w:cs="Arial"/>
          <w:bCs/>
          <w:sz w:val="24"/>
          <w:szCs w:val="24"/>
        </w:rPr>
        <w:tab/>
      </w:r>
    </w:p>
    <w:p w14:paraId="77D78A71" w14:textId="10CE9F87" w:rsidR="00DE334B" w:rsidRPr="00292809" w:rsidRDefault="00C32997" w:rsidP="00660D3C">
      <w:pPr>
        <w:tabs>
          <w:tab w:val="right" w:pos="9360"/>
        </w:tabs>
        <w:spacing w:line="220" w:lineRule="exact"/>
        <w:rPr>
          <w:rFonts w:ascii="Arial" w:hAnsi="Arial" w:cs="Arial"/>
          <w:b/>
          <w:bCs/>
          <w:sz w:val="24"/>
          <w:szCs w:val="24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540FDE9F" w14:textId="3C028666" w:rsidR="00292809" w:rsidRDefault="00391417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>Worked with statistical packages in R to perform regression</w:t>
      </w:r>
      <w:r w:rsidR="00E84077" w:rsidRPr="00292809">
        <w:rPr>
          <w:rFonts w:ascii="Arial" w:hAnsi="Arial" w:cs="Arial"/>
          <w:sz w:val="24"/>
          <w:szCs w:val="24"/>
        </w:rPr>
        <w:t>s</w:t>
      </w:r>
      <w:r w:rsidRPr="00292809">
        <w:rPr>
          <w:rFonts w:ascii="Arial" w:hAnsi="Arial" w:cs="Arial"/>
          <w:sz w:val="24"/>
          <w:szCs w:val="24"/>
        </w:rPr>
        <w:t xml:space="preserve"> and determine statistical significance</w:t>
      </w:r>
      <w:r w:rsidR="00FF5001">
        <w:rPr>
          <w:rFonts w:ascii="Arial" w:hAnsi="Arial" w:cs="Arial"/>
          <w:sz w:val="24"/>
          <w:szCs w:val="24"/>
        </w:rPr>
        <w:t xml:space="preserve"> </w:t>
      </w:r>
      <w:r w:rsidR="00944361" w:rsidRPr="00292809">
        <w:rPr>
          <w:rFonts w:ascii="Arial" w:hAnsi="Arial" w:cs="Arial"/>
          <w:sz w:val="24"/>
          <w:szCs w:val="24"/>
        </w:rPr>
        <w:t>in Quantitative Methods</w:t>
      </w:r>
      <w:r w:rsidR="00A57EDF">
        <w:rPr>
          <w:rFonts w:ascii="Arial" w:hAnsi="Arial" w:cs="Arial"/>
          <w:sz w:val="24"/>
          <w:szCs w:val="24"/>
        </w:rPr>
        <w:t>.</w:t>
      </w:r>
    </w:p>
    <w:p w14:paraId="2C63D730" w14:textId="16E63AB0" w:rsidR="0017411C" w:rsidRPr="0017411C" w:rsidRDefault="0017411C" w:rsidP="0017411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Proficiency and understanding of data analyses techniques by filtering, sorting, and converting data types using SQL</w:t>
      </w:r>
      <w:r w:rsidR="00477381">
        <w:rPr>
          <w:rFonts w:ascii="Arial" w:hAnsi="Arial" w:cs="Arial"/>
          <w:sz w:val="24"/>
          <w:szCs w:val="24"/>
        </w:rPr>
        <w:t xml:space="preserve"> </w:t>
      </w:r>
      <w:r w:rsidR="00F907DF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queries</w:t>
      </w:r>
      <w:r w:rsidR="004F4ADC">
        <w:rPr>
          <w:rFonts w:ascii="Arial" w:hAnsi="Arial" w:cs="Arial"/>
          <w:sz w:val="24"/>
          <w:szCs w:val="24"/>
        </w:rPr>
        <w:t xml:space="preserve"> and</w:t>
      </w:r>
      <w:r w:rsidR="002A1D97">
        <w:rPr>
          <w:rFonts w:ascii="Arial" w:hAnsi="Arial" w:cs="Arial"/>
          <w:sz w:val="24"/>
          <w:szCs w:val="24"/>
        </w:rPr>
        <w:t xml:space="preserve"> </w:t>
      </w:r>
      <w:r w:rsidR="00477381">
        <w:rPr>
          <w:rFonts w:ascii="Arial" w:hAnsi="Arial" w:cs="Arial"/>
          <w:sz w:val="24"/>
          <w:szCs w:val="24"/>
        </w:rPr>
        <w:t>tidyverse</w:t>
      </w:r>
      <w:r w:rsidR="004F4ADC">
        <w:rPr>
          <w:rFonts w:ascii="Arial" w:hAnsi="Arial" w:cs="Arial"/>
          <w:sz w:val="24"/>
          <w:szCs w:val="24"/>
        </w:rPr>
        <w:t xml:space="preserve"> package</w:t>
      </w:r>
      <w:r w:rsidR="002A1D97">
        <w:rPr>
          <w:rFonts w:ascii="Arial" w:hAnsi="Arial" w:cs="Arial"/>
          <w:sz w:val="24"/>
          <w:szCs w:val="24"/>
        </w:rPr>
        <w:t>s</w:t>
      </w:r>
      <w:r w:rsidR="004F4ADC">
        <w:rPr>
          <w:rFonts w:ascii="Arial" w:hAnsi="Arial" w:cs="Arial"/>
          <w:sz w:val="24"/>
          <w:szCs w:val="24"/>
        </w:rPr>
        <w:t xml:space="preserve"> in RStudio</w:t>
      </w:r>
      <w:r>
        <w:rPr>
          <w:rFonts w:ascii="Arial" w:hAnsi="Arial" w:cs="Arial"/>
          <w:sz w:val="24"/>
          <w:szCs w:val="24"/>
        </w:rPr>
        <w:t>.</w:t>
      </w:r>
    </w:p>
    <w:p w14:paraId="60030458" w14:textId="1BEDADE9" w:rsidR="00391417" w:rsidRPr="00292809" w:rsidRDefault="009F4C66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>P</w:t>
      </w:r>
      <w:r w:rsidR="009C007C" w:rsidRPr="00292809">
        <w:rPr>
          <w:rFonts w:ascii="Arial" w:hAnsi="Arial" w:cs="Arial"/>
          <w:sz w:val="24"/>
          <w:szCs w:val="24"/>
        </w:rPr>
        <w:t xml:space="preserve">ractical </w:t>
      </w:r>
      <w:r w:rsidR="004476A3" w:rsidRPr="00292809">
        <w:rPr>
          <w:rFonts w:ascii="Arial" w:hAnsi="Arial" w:cs="Arial"/>
          <w:sz w:val="24"/>
          <w:szCs w:val="24"/>
        </w:rPr>
        <w:t xml:space="preserve">application </w:t>
      </w:r>
      <w:r w:rsidRPr="00292809">
        <w:rPr>
          <w:rFonts w:ascii="Arial" w:hAnsi="Arial" w:cs="Arial"/>
          <w:sz w:val="24"/>
          <w:szCs w:val="24"/>
        </w:rPr>
        <w:t>of excel functions in conducting analysis of daily closing price of stock markets</w:t>
      </w:r>
      <w:r w:rsidR="009A01F0">
        <w:rPr>
          <w:rFonts w:ascii="Arial" w:hAnsi="Arial" w:cs="Arial"/>
          <w:sz w:val="24"/>
          <w:szCs w:val="24"/>
        </w:rPr>
        <w:t xml:space="preserve"> (</w:t>
      </w:r>
      <w:r w:rsidRPr="00292809">
        <w:rPr>
          <w:rFonts w:ascii="Arial" w:hAnsi="Arial" w:cs="Arial"/>
          <w:sz w:val="24"/>
          <w:szCs w:val="24"/>
        </w:rPr>
        <w:t>SEMDEX, FTSE 100, Tadawul</w:t>
      </w:r>
      <w:r w:rsidR="009A01F0">
        <w:rPr>
          <w:rFonts w:ascii="Arial" w:hAnsi="Arial" w:cs="Arial"/>
          <w:sz w:val="24"/>
          <w:szCs w:val="24"/>
        </w:rPr>
        <w:t>)</w:t>
      </w:r>
      <w:r w:rsidRPr="00292809">
        <w:rPr>
          <w:rFonts w:ascii="Arial" w:hAnsi="Arial" w:cs="Arial"/>
          <w:sz w:val="24"/>
          <w:szCs w:val="24"/>
        </w:rPr>
        <w:t xml:space="preserve"> </w:t>
      </w:r>
      <w:r w:rsidR="00D60A57">
        <w:rPr>
          <w:rFonts w:ascii="Arial" w:hAnsi="Arial" w:cs="Arial"/>
          <w:sz w:val="24"/>
          <w:szCs w:val="24"/>
        </w:rPr>
        <w:t>for summary statistics</w:t>
      </w:r>
    </w:p>
    <w:p w14:paraId="347C4D1A" w14:textId="7687CFD7" w:rsidR="00D60A57" w:rsidRDefault="00391417" w:rsidP="00D60A57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>Data presentation</w:t>
      </w:r>
      <w:r w:rsidR="00944361" w:rsidRPr="00292809">
        <w:rPr>
          <w:rFonts w:ascii="Arial" w:hAnsi="Arial" w:cs="Arial"/>
          <w:sz w:val="24"/>
          <w:szCs w:val="24"/>
        </w:rPr>
        <w:t xml:space="preserve"> skills developed in corporate finance </w:t>
      </w:r>
      <w:r w:rsidR="00881322">
        <w:rPr>
          <w:rFonts w:ascii="Arial" w:hAnsi="Arial" w:cs="Arial"/>
          <w:sz w:val="24"/>
          <w:szCs w:val="24"/>
        </w:rPr>
        <w:t xml:space="preserve">whilst </w:t>
      </w:r>
      <w:r w:rsidR="00944361" w:rsidRPr="00292809">
        <w:rPr>
          <w:rFonts w:ascii="Arial" w:hAnsi="Arial" w:cs="Arial"/>
          <w:sz w:val="24"/>
          <w:szCs w:val="24"/>
        </w:rPr>
        <w:t xml:space="preserve">compiling tables </w:t>
      </w:r>
      <w:r w:rsidR="00F971A7" w:rsidRPr="00292809">
        <w:rPr>
          <w:rFonts w:ascii="Arial" w:hAnsi="Arial" w:cs="Arial"/>
          <w:sz w:val="24"/>
          <w:szCs w:val="24"/>
        </w:rPr>
        <w:t>for common size</w:t>
      </w:r>
      <w:r w:rsidR="00E84077" w:rsidRPr="00292809">
        <w:rPr>
          <w:rFonts w:ascii="Arial" w:hAnsi="Arial" w:cs="Arial"/>
          <w:sz w:val="24"/>
          <w:szCs w:val="24"/>
        </w:rPr>
        <w:t xml:space="preserve"> and</w:t>
      </w:r>
      <w:r w:rsidR="00F971A7" w:rsidRPr="00292809">
        <w:rPr>
          <w:rFonts w:ascii="Arial" w:hAnsi="Arial" w:cs="Arial"/>
          <w:sz w:val="24"/>
          <w:szCs w:val="24"/>
        </w:rPr>
        <w:t xml:space="preserve"> </w:t>
      </w:r>
      <w:r w:rsidR="00E84077" w:rsidRPr="00292809">
        <w:rPr>
          <w:rFonts w:ascii="Arial" w:hAnsi="Arial" w:cs="Arial"/>
          <w:sz w:val="24"/>
          <w:szCs w:val="24"/>
        </w:rPr>
        <w:t>y</w:t>
      </w:r>
      <w:r w:rsidR="00F971A7" w:rsidRPr="00292809">
        <w:rPr>
          <w:rFonts w:ascii="Arial" w:hAnsi="Arial" w:cs="Arial"/>
          <w:sz w:val="24"/>
          <w:szCs w:val="24"/>
        </w:rPr>
        <w:t>ear-on-</w:t>
      </w:r>
      <w:r w:rsidR="00E84077" w:rsidRPr="00292809">
        <w:rPr>
          <w:rFonts w:ascii="Arial" w:hAnsi="Arial" w:cs="Arial"/>
          <w:sz w:val="24"/>
          <w:szCs w:val="24"/>
        </w:rPr>
        <w:t>y</w:t>
      </w:r>
      <w:r w:rsidR="00F971A7" w:rsidRPr="00292809">
        <w:rPr>
          <w:rFonts w:ascii="Arial" w:hAnsi="Arial" w:cs="Arial"/>
          <w:sz w:val="24"/>
          <w:szCs w:val="24"/>
        </w:rPr>
        <w:t>ear analysi</w:t>
      </w:r>
      <w:bookmarkEnd w:id="0"/>
      <w:r w:rsidR="003A7043">
        <w:rPr>
          <w:rFonts w:ascii="Arial" w:hAnsi="Arial" w:cs="Arial"/>
          <w:sz w:val="24"/>
          <w:szCs w:val="24"/>
        </w:rPr>
        <w:t>s</w:t>
      </w:r>
    </w:p>
    <w:p w14:paraId="56E0F41A" w14:textId="3D8AE82A" w:rsidR="00D60A57" w:rsidRDefault="00D60A57" w:rsidP="00D60A57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Ability to utilize </w:t>
      </w:r>
      <w:proofErr w:type="spellStart"/>
      <w:r w:rsidR="000C5A56">
        <w:rPr>
          <w:rFonts w:ascii="Arial" w:hAnsi="Arial" w:cs="Arial"/>
          <w:sz w:val="24"/>
          <w:szCs w:val="24"/>
        </w:rPr>
        <w:t>StatsModels</w:t>
      </w:r>
      <w:proofErr w:type="spellEnd"/>
      <w:r w:rsidR="000C5A5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scikit-learn </w:t>
      </w:r>
      <w:r w:rsidR="00A16FAE">
        <w:rPr>
          <w:rFonts w:ascii="Arial" w:hAnsi="Arial" w:cs="Arial"/>
          <w:sz w:val="24"/>
          <w:szCs w:val="24"/>
        </w:rPr>
        <w:t>library</w:t>
      </w:r>
      <w:r>
        <w:rPr>
          <w:rFonts w:ascii="Arial" w:hAnsi="Arial" w:cs="Arial"/>
          <w:sz w:val="24"/>
          <w:szCs w:val="24"/>
        </w:rPr>
        <w:t xml:space="preserve"> in Python for predictive modelling</w:t>
      </w:r>
      <w:r w:rsidR="000C5A56">
        <w:rPr>
          <w:rFonts w:ascii="Arial" w:hAnsi="Arial" w:cs="Arial"/>
          <w:sz w:val="24"/>
          <w:szCs w:val="24"/>
        </w:rPr>
        <w:t>, OLS linear regressions for estimation of coefficients and logistic regressions</w:t>
      </w:r>
    </w:p>
    <w:p w14:paraId="601A7772" w14:textId="77777777" w:rsidR="003A7043" w:rsidRPr="003A7043" w:rsidRDefault="003A7043" w:rsidP="003A7043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sectPr w:rsidR="003A7043" w:rsidRPr="003A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97A7" w14:textId="77777777" w:rsidR="003D6F68" w:rsidRDefault="003D6F68" w:rsidP="00DE334B">
      <w:r>
        <w:separator/>
      </w:r>
    </w:p>
  </w:endnote>
  <w:endnote w:type="continuationSeparator" w:id="0">
    <w:p w14:paraId="0D948CC5" w14:textId="77777777" w:rsidR="003D6F68" w:rsidRDefault="003D6F68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FEB6" w14:textId="77777777" w:rsidR="003D6F68" w:rsidRDefault="003D6F68" w:rsidP="00DE334B">
      <w:r>
        <w:separator/>
      </w:r>
    </w:p>
  </w:footnote>
  <w:footnote w:type="continuationSeparator" w:id="0">
    <w:p w14:paraId="6DC2E8BF" w14:textId="77777777" w:rsidR="003D6F68" w:rsidRDefault="003D6F68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A907C5"/>
    <w:multiLevelType w:val="hybridMultilevel"/>
    <w:tmpl w:val="C5E8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6E6"/>
    <w:multiLevelType w:val="hybridMultilevel"/>
    <w:tmpl w:val="921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292B"/>
    <w:multiLevelType w:val="hybridMultilevel"/>
    <w:tmpl w:val="3B12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33629"/>
    <w:multiLevelType w:val="hybridMultilevel"/>
    <w:tmpl w:val="1A72D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262C6"/>
    <w:rsid w:val="00034F23"/>
    <w:rsid w:val="00066099"/>
    <w:rsid w:val="00075A20"/>
    <w:rsid w:val="000944A6"/>
    <w:rsid w:val="000C5A56"/>
    <w:rsid w:val="000D4983"/>
    <w:rsid w:val="000D676D"/>
    <w:rsid w:val="000E5D30"/>
    <w:rsid w:val="000F38C3"/>
    <w:rsid w:val="000F3BA1"/>
    <w:rsid w:val="00130701"/>
    <w:rsid w:val="00144FD4"/>
    <w:rsid w:val="0017223B"/>
    <w:rsid w:val="001724B0"/>
    <w:rsid w:val="0017411C"/>
    <w:rsid w:val="001824EE"/>
    <w:rsid w:val="00190D25"/>
    <w:rsid w:val="001B2DFA"/>
    <w:rsid w:val="001B4E23"/>
    <w:rsid w:val="001C5116"/>
    <w:rsid w:val="001C7263"/>
    <w:rsid w:val="001D13F4"/>
    <w:rsid w:val="001E6963"/>
    <w:rsid w:val="001E7F5D"/>
    <w:rsid w:val="001F09E2"/>
    <w:rsid w:val="001F4017"/>
    <w:rsid w:val="00201C43"/>
    <w:rsid w:val="00204CF8"/>
    <w:rsid w:val="00215832"/>
    <w:rsid w:val="00225184"/>
    <w:rsid w:val="002524DE"/>
    <w:rsid w:val="00257B54"/>
    <w:rsid w:val="002927C3"/>
    <w:rsid w:val="00292809"/>
    <w:rsid w:val="002A084B"/>
    <w:rsid w:val="002A1D97"/>
    <w:rsid w:val="002C3A37"/>
    <w:rsid w:val="002C4344"/>
    <w:rsid w:val="002C4F53"/>
    <w:rsid w:val="002E34D4"/>
    <w:rsid w:val="002F0A98"/>
    <w:rsid w:val="002F7B81"/>
    <w:rsid w:val="00307E6C"/>
    <w:rsid w:val="00316C81"/>
    <w:rsid w:val="0033663C"/>
    <w:rsid w:val="003752E2"/>
    <w:rsid w:val="0037559D"/>
    <w:rsid w:val="00391417"/>
    <w:rsid w:val="003927AF"/>
    <w:rsid w:val="00393144"/>
    <w:rsid w:val="003951F2"/>
    <w:rsid w:val="00397812"/>
    <w:rsid w:val="003A1A9F"/>
    <w:rsid w:val="003A7043"/>
    <w:rsid w:val="003C3AA8"/>
    <w:rsid w:val="003C5434"/>
    <w:rsid w:val="003D2B5C"/>
    <w:rsid w:val="003D6F68"/>
    <w:rsid w:val="003E7257"/>
    <w:rsid w:val="00400EEB"/>
    <w:rsid w:val="004058A7"/>
    <w:rsid w:val="0041741E"/>
    <w:rsid w:val="004476A3"/>
    <w:rsid w:val="00462F73"/>
    <w:rsid w:val="004647BE"/>
    <w:rsid w:val="00477381"/>
    <w:rsid w:val="00480B1F"/>
    <w:rsid w:val="00484356"/>
    <w:rsid w:val="00490C0D"/>
    <w:rsid w:val="004B1295"/>
    <w:rsid w:val="004F4ADC"/>
    <w:rsid w:val="00506589"/>
    <w:rsid w:val="00515752"/>
    <w:rsid w:val="00515C3C"/>
    <w:rsid w:val="0053623D"/>
    <w:rsid w:val="00540E0A"/>
    <w:rsid w:val="0056334E"/>
    <w:rsid w:val="00572518"/>
    <w:rsid w:val="0058539E"/>
    <w:rsid w:val="005C7E73"/>
    <w:rsid w:val="005D0BEB"/>
    <w:rsid w:val="005D1FAD"/>
    <w:rsid w:val="005D41B2"/>
    <w:rsid w:val="005E596B"/>
    <w:rsid w:val="005F76CA"/>
    <w:rsid w:val="00605514"/>
    <w:rsid w:val="0065231E"/>
    <w:rsid w:val="00660D3C"/>
    <w:rsid w:val="00665A75"/>
    <w:rsid w:val="0068302C"/>
    <w:rsid w:val="00697A57"/>
    <w:rsid w:val="0070375C"/>
    <w:rsid w:val="007040EC"/>
    <w:rsid w:val="0071384B"/>
    <w:rsid w:val="00716D10"/>
    <w:rsid w:val="00726F5B"/>
    <w:rsid w:val="0073180A"/>
    <w:rsid w:val="00731C8C"/>
    <w:rsid w:val="00741E64"/>
    <w:rsid w:val="00761F83"/>
    <w:rsid w:val="00773A5F"/>
    <w:rsid w:val="00790991"/>
    <w:rsid w:val="00791664"/>
    <w:rsid w:val="00791C8C"/>
    <w:rsid w:val="007A0E07"/>
    <w:rsid w:val="007A4811"/>
    <w:rsid w:val="007C1034"/>
    <w:rsid w:val="007C3FA6"/>
    <w:rsid w:val="007C5A1E"/>
    <w:rsid w:val="007D0222"/>
    <w:rsid w:val="007D187B"/>
    <w:rsid w:val="007D70A8"/>
    <w:rsid w:val="00823D38"/>
    <w:rsid w:val="00832EF2"/>
    <w:rsid w:val="00834548"/>
    <w:rsid w:val="00862278"/>
    <w:rsid w:val="008634A5"/>
    <w:rsid w:val="0088014D"/>
    <w:rsid w:val="00881322"/>
    <w:rsid w:val="008A6B1B"/>
    <w:rsid w:val="008C7C63"/>
    <w:rsid w:val="008D2D0E"/>
    <w:rsid w:val="008D3A15"/>
    <w:rsid w:val="008D449C"/>
    <w:rsid w:val="008E556E"/>
    <w:rsid w:val="008E5F87"/>
    <w:rsid w:val="0090287C"/>
    <w:rsid w:val="00903355"/>
    <w:rsid w:val="00925DE7"/>
    <w:rsid w:val="00944361"/>
    <w:rsid w:val="009651DE"/>
    <w:rsid w:val="00996B3D"/>
    <w:rsid w:val="009A01F0"/>
    <w:rsid w:val="009B0633"/>
    <w:rsid w:val="009C007C"/>
    <w:rsid w:val="009C2218"/>
    <w:rsid w:val="009C696A"/>
    <w:rsid w:val="009D415A"/>
    <w:rsid w:val="009F4C66"/>
    <w:rsid w:val="00A06799"/>
    <w:rsid w:val="00A16FAE"/>
    <w:rsid w:val="00A22724"/>
    <w:rsid w:val="00A25601"/>
    <w:rsid w:val="00A40758"/>
    <w:rsid w:val="00A42276"/>
    <w:rsid w:val="00A56F41"/>
    <w:rsid w:val="00A57EDF"/>
    <w:rsid w:val="00A80006"/>
    <w:rsid w:val="00AA2AF8"/>
    <w:rsid w:val="00AB4B40"/>
    <w:rsid w:val="00AC5943"/>
    <w:rsid w:val="00AC79AC"/>
    <w:rsid w:val="00AD05DD"/>
    <w:rsid w:val="00AD26E2"/>
    <w:rsid w:val="00AD2E2C"/>
    <w:rsid w:val="00AD5D46"/>
    <w:rsid w:val="00AE0118"/>
    <w:rsid w:val="00AF722B"/>
    <w:rsid w:val="00B14F66"/>
    <w:rsid w:val="00B2003B"/>
    <w:rsid w:val="00B2049F"/>
    <w:rsid w:val="00B264FF"/>
    <w:rsid w:val="00B2765C"/>
    <w:rsid w:val="00B30670"/>
    <w:rsid w:val="00B37882"/>
    <w:rsid w:val="00B422EA"/>
    <w:rsid w:val="00B5406F"/>
    <w:rsid w:val="00B670B6"/>
    <w:rsid w:val="00B9254E"/>
    <w:rsid w:val="00B92C7D"/>
    <w:rsid w:val="00C14D76"/>
    <w:rsid w:val="00C319A5"/>
    <w:rsid w:val="00C32997"/>
    <w:rsid w:val="00C34136"/>
    <w:rsid w:val="00C61628"/>
    <w:rsid w:val="00C652E5"/>
    <w:rsid w:val="00CA6A73"/>
    <w:rsid w:val="00CE7A1E"/>
    <w:rsid w:val="00D102C6"/>
    <w:rsid w:val="00D55EA6"/>
    <w:rsid w:val="00D57173"/>
    <w:rsid w:val="00D60A57"/>
    <w:rsid w:val="00DA318B"/>
    <w:rsid w:val="00DC495B"/>
    <w:rsid w:val="00DD4EAA"/>
    <w:rsid w:val="00DE1CC7"/>
    <w:rsid w:val="00DE334B"/>
    <w:rsid w:val="00DE6442"/>
    <w:rsid w:val="00DF59B0"/>
    <w:rsid w:val="00E71E00"/>
    <w:rsid w:val="00E84077"/>
    <w:rsid w:val="00E94E6B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219DD"/>
    <w:rsid w:val="00F23823"/>
    <w:rsid w:val="00F36F81"/>
    <w:rsid w:val="00F474B4"/>
    <w:rsid w:val="00F66EB7"/>
    <w:rsid w:val="00F81D21"/>
    <w:rsid w:val="00F84960"/>
    <w:rsid w:val="00F907DF"/>
    <w:rsid w:val="00F971A7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458</cp:revision>
  <dcterms:created xsi:type="dcterms:W3CDTF">2023-04-08T17:14:00Z</dcterms:created>
  <dcterms:modified xsi:type="dcterms:W3CDTF">2025-01-18T09:28:00Z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