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500B" w14:textId="77777777" w:rsidR="00E7519D" w:rsidRPr="00AF6B71" w:rsidRDefault="00000000">
      <w:pPr>
        <w:spacing w:after="80"/>
        <w:jc w:val="center"/>
        <w:rPr>
          <w:sz w:val="28"/>
          <w:szCs w:val="28"/>
        </w:rPr>
      </w:pPr>
      <w:r w:rsidRPr="00AF6B71">
        <w:rPr>
          <w:b/>
          <w:bCs/>
          <w:color w:val="1A237E"/>
          <w:sz w:val="52"/>
          <w:szCs w:val="52"/>
        </w:rPr>
        <w:t>Stay Safe Online</w:t>
      </w:r>
    </w:p>
    <w:p w14:paraId="61A47575" w14:textId="77777777" w:rsidR="00E7519D" w:rsidRPr="00AF6B71" w:rsidRDefault="00000000">
      <w:pPr>
        <w:spacing w:after="60"/>
        <w:jc w:val="center"/>
        <w:rPr>
          <w:color w:val="808080" w:themeColor="background1" w:themeShade="80"/>
        </w:rPr>
      </w:pPr>
      <w:r w:rsidRPr="00AF6B71">
        <w:rPr>
          <w:i/>
          <w:iCs/>
          <w:color w:val="808080" w:themeColor="background1" w:themeShade="80"/>
        </w:rPr>
        <w:t>A Cybersecurity Prevention Checklist for College Students in India</w:t>
      </w:r>
    </w:p>
    <w:p w14:paraId="5C12E062" w14:textId="008A90E0" w:rsidR="00E7519D" w:rsidRDefault="00000000">
      <w:pPr>
        <w:pStyle w:val="Heading1"/>
      </w:pPr>
      <w:r>
        <w:t xml:space="preserve">  General Online Safety Tips</w:t>
      </w:r>
    </w:p>
    <w:p w14:paraId="5B36F37B" w14:textId="77777777" w:rsidR="00E7519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Use strong, unique passwords for every account.</w:t>
      </w:r>
      <w:r>
        <w:t xml:space="preserve"> Avoid reusing passwords. Use a password manager like </w:t>
      </w:r>
      <w:proofErr w:type="spellStart"/>
      <w:r>
        <w:t>Bitwarden</w:t>
      </w:r>
      <w:proofErr w:type="spellEnd"/>
      <w:r>
        <w:t xml:space="preserve"> or Google Password Manager to generate and store them securely.</w:t>
      </w:r>
    </w:p>
    <w:p w14:paraId="66279464" w14:textId="77777777" w:rsidR="00E7519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Enable Two-Factor Authentication (2FA)</w:t>
      </w:r>
      <w:r>
        <w:t xml:space="preserve"> on all important accounts (email, banking, social media). Prefer authenticator apps over SMS-based OTPs.</w:t>
      </w:r>
    </w:p>
    <w:p w14:paraId="1774B0F3" w14:textId="77777777" w:rsidR="00E7519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Never click on suspicious links or email attachments.</w:t>
      </w:r>
      <w:r>
        <w:t xml:space="preserve"> Phishing emails often mimic banks or govt portals. Always verify the sender's domain carefully before clicking.</w:t>
      </w:r>
    </w:p>
    <w:p w14:paraId="72B50DFA" w14:textId="77777777" w:rsidR="00E7519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Keep your devices and apps updated.</w:t>
      </w:r>
      <w:r>
        <w:t xml:space="preserve"> Software updates patch security vulnerabilities. Enable automatic updates on your phone, laptop, and antivirus software.</w:t>
      </w:r>
    </w:p>
    <w:p w14:paraId="26E61666" w14:textId="77777777" w:rsidR="00E7519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Avoid using public Wi-Fi for sensitive tasks.</w:t>
      </w:r>
      <w:r>
        <w:t xml:space="preserve"> Public networks in cafes or college canteens can be monitored. If unavoidable, use a VPN to encrypt your connection.</w:t>
      </w:r>
    </w:p>
    <w:p w14:paraId="63F61427" w14:textId="77777777" w:rsidR="00E7519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Review app permissions regularly.</w:t>
      </w:r>
      <w:r>
        <w:t xml:space="preserve"> Revoke access to contacts, camera, or location for apps that don't need them. On Android: Settings → Apps → Permissions.</w:t>
      </w:r>
    </w:p>
    <w:p w14:paraId="727018D9" w14:textId="77777777" w:rsidR="00E7519D" w:rsidRDefault="00E7519D">
      <w:pPr>
        <w:spacing w:after="100"/>
      </w:pPr>
    </w:p>
    <w:p w14:paraId="51762043" w14:textId="3CF92A41" w:rsidR="00E7519D" w:rsidRDefault="00000000">
      <w:pPr>
        <w:pStyle w:val="Heading1"/>
      </w:pPr>
      <w:r>
        <w:t>Financial &amp; UPI/Online Payment Safety</w:t>
      </w:r>
    </w:p>
    <w:p w14:paraId="3BC085AE" w14:textId="77777777" w:rsidR="00E7519D" w:rsidRDefault="00000000">
      <w:pPr>
        <w:spacing w:after="120"/>
      </w:pPr>
      <w:r>
        <w:rPr>
          <w:i/>
          <w:iCs/>
          <w:color w:val="C62828"/>
        </w:rPr>
        <w:t>UPI fraud is one of the fastest-growing cybercrimes in India. These two tips are essential for every college student:</w:t>
      </w:r>
    </w:p>
    <w:p w14:paraId="63D527CB" w14:textId="77777777" w:rsidR="00E7519D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B71C1C"/>
        </w:rPr>
        <w:t>Never scan a QR code or enter your UPI PIN to ‘receive’ money.</w:t>
      </w:r>
      <w:r>
        <w:t xml:space="preserve"> You NEVER need to enter your PIN to receive a payment. Scammers pose as buyers and trick sellers into entering their PIN on a payment request disguised as a receive link.</w:t>
      </w:r>
    </w:p>
    <w:p w14:paraId="036490CF" w14:textId="77777777" w:rsidR="00E7519D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B71C1C"/>
        </w:rPr>
        <w:t>Always verify the UPI ID / recipient name before confirming any payment.</w:t>
      </w:r>
      <w:r>
        <w:t xml:space="preserve"> Scammers use IDs that look almost identical to official ones (e.g., ‘</w:t>
      </w:r>
      <w:proofErr w:type="spellStart"/>
      <w:proofErr w:type="gramStart"/>
      <w:r>
        <w:t>sbi.bank</w:t>
      </w:r>
      <w:proofErr w:type="gramEnd"/>
      <w:r>
        <w:t>@upi</w:t>
      </w:r>
      <w:proofErr w:type="spellEnd"/>
      <w:r>
        <w:t>’ instead of ‘</w:t>
      </w:r>
      <w:proofErr w:type="spellStart"/>
      <w:r>
        <w:t>sbi@upi</w:t>
      </w:r>
      <w:proofErr w:type="spellEnd"/>
      <w:r>
        <w:t>’). Double-check the display name shown after entering the UPI ID.</w:t>
      </w:r>
    </w:p>
    <w:p w14:paraId="4414048E" w14:textId="77777777" w:rsidR="00E7519D" w:rsidRDefault="00E7519D">
      <w:pPr>
        <w:spacing w:after="100"/>
      </w:pPr>
    </w:p>
    <w:p w14:paraId="4EFF8DA2" w14:textId="0A70D77E" w:rsidR="00E7519D" w:rsidRDefault="00000000">
      <w:pPr>
        <w:pStyle w:val="Heading1"/>
      </w:pPr>
      <w:r>
        <w:t xml:space="preserve"> How to Report Cybercrime in India</w:t>
      </w:r>
    </w:p>
    <w:p w14:paraId="3CE955B8" w14:textId="77777777" w:rsidR="00E7519D" w:rsidRDefault="00000000">
      <w:pPr>
        <w:spacing w:after="120"/>
      </w:pPr>
      <w:r>
        <w:t>If you or someone you know becomes a victim of cybercrime, report it immediately through the official channels below: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E7519D" w14:paraId="5EE4A9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1A23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A53D3" w14:textId="77777777" w:rsidR="00E7519D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5826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1A23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EB9A3" w14:textId="77777777" w:rsidR="00E7519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7519D" w14:paraId="4F6C3C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4028B9" w14:textId="77777777" w:rsidR="00E7519D" w:rsidRDefault="00000000">
            <w:r>
              <w:rPr>
                <w:b/>
                <w:bCs/>
                <w:color w:val="1A237E"/>
                <w:sz w:val="20"/>
                <w:szCs w:val="20"/>
              </w:rPr>
              <w:t>National Cyber Crime Portal</w:t>
            </w:r>
          </w:p>
        </w:tc>
        <w:tc>
          <w:tcPr>
            <w:tcW w:w="5826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66FFB3" w14:textId="4A561431" w:rsidR="00E7519D" w:rsidRDefault="00000000">
            <w:hyperlink r:id="rId7" w:history="1">
              <w:r>
                <w:rPr>
                  <w:color w:val="1565C0"/>
                  <w:sz w:val="20"/>
                  <w:szCs w:val="20"/>
                  <w:u w:val="single"/>
                </w:rPr>
                <w:t>cybercrime.gov.in</w:t>
              </w:r>
            </w:hyperlink>
            <w:r>
              <w:rPr>
                <w:sz w:val="20"/>
                <w:szCs w:val="20"/>
              </w:rPr>
              <w:t xml:space="preserve"> </w:t>
            </w:r>
            <w:r w:rsidR="00AF6B71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File complaints online for financial fraud, social media crimes, and more.</w:t>
            </w:r>
          </w:p>
        </w:tc>
      </w:tr>
      <w:tr w:rsidR="00E7519D" w14:paraId="5D9025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FAB35" w14:textId="77777777" w:rsidR="00E7519D" w:rsidRDefault="00000000">
            <w:r>
              <w:rPr>
                <w:b/>
                <w:bCs/>
                <w:color w:val="1A237E"/>
                <w:sz w:val="20"/>
                <w:szCs w:val="20"/>
              </w:rPr>
              <w:t>Cyber Crime Helpline</w:t>
            </w:r>
          </w:p>
        </w:tc>
        <w:tc>
          <w:tcPr>
            <w:tcW w:w="5826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7C8D3" w14:textId="62D974E2" w:rsidR="00E7519D" w:rsidRDefault="00000000">
            <w:r>
              <w:rPr>
                <w:sz w:val="20"/>
                <w:szCs w:val="20"/>
              </w:rPr>
              <w:t xml:space="preserve">Call </w:t>
            </w:r>
            <w:r>
              <w:rPr>
                <w:b/>
                <w:bCs/>
                <w:color w:val="C62828"/>
                <w:sz w:val="20"/>
                <w:szCs w:val="20"/>
              </w:rPr>
              <w:t>1930</w:t>
            </w:r>
            <w:r w:rsidR="00AF6B71">
              <w:rPr>
                <w:b/>
                <w:bCs/>
                <w:color w:val="C62828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Available 24/7. Especially important for financial cyber frauds; early reporting can help freeze transactions.</w:t>
            </w:r>
          </w:p>
        </w:tc>
      </w:tr>
      <w:tr w:rsidR="00E7519D" w14:paraId="5D648C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076A42" w14:textId="77777777" w:rsidR="00E7519D" w:rsidRDefault="00000000">
            <w:r>
              <w:rPr>
                <w:b/>
                <w:bCs/>
                <w:color w:val="1A237E"/>
                <w:sz w:val="20"/>
                <w:szCs w:val="20"/>
              </w:rPr>
              <w:t>Local Police / Cyber Cell</w:t>
            </w:r>
          </w:p>
        </w:tc>
        <w:tc>
          <w:tcPr>
            <w:tcW w:w="5826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4740A" w14:textId="77777777" w:rsidR="00E7519D" w:rsidRDefault="00000000">
            <w:r>
              <w:rPr>
                <w:sz w:val="20"/>
                <w:szCs w:val="20"/>
              </w:rPr>
              <w:t>Visit your nearest police station or dedicated Cyber Crime cell. Bring screenshots and transaction details as evidence.</w:t>
            </w:r>
          </w:p>
        </w:tc>
      </w:tr>
    </w:tbl>
    <w:p w14:paraId="756D42D6" w14:textId="77777777" w:rsidR="00E7519D" w:rsidRDefault="00E7519D">
      <w:pPr>
        <w:spacing w:after="200"/>
      </w:pPr>
    </w:p>
    <w:p w14:paraId="7BA9FFE1" w14:textId="37FA5193" w:rsidR="00E7519D" w:rsidRDefault="00000000">
      <w:pPr>
        <w:pStyle w:val="Heading1"/>
      </w:pPr>
      <w:r>
        <w:t xml:space="preserve"> Project Reflection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519D" w14:paraId="5348A7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FA8DA"/>
              <w:left w:val="single" w:sz="1" w:space="0" w:color="9FA8DA"/>
              <w:bottom w:val="single" w:sz="1" w:space="0" w:color="9FA8DA"/>
              <w:right w:val="single" w:sz="1" w:space="0" w:color="9FA8DA"/>
            </w:tcBorders>
            <w:shd w:val="clear" w:color="auto" w:fill="FFFD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CA498F" w14:textId="77777777" w:rsidR="00E7519D" w:rsidRDefault="00000000">
            <w:pPr>
              <w:spacing w:after="120"/>
            </w:pPr>
            <w:r>
              <w:rPr>
                <w:b/>
                <w:bCs/>
                <w:color w:val="1A237E"/>
              </w:rPr>
              <w:t>What surprised me most:</w:t>
            </w:r>
          </w:p>
          <w:p w14:paraId="4274BF4D" w14:textId="54FA0CA2" w:rsidR="00E7519D" w:rsidRDefault="00000000">
            <w:pPr>
              <w:spacing w:after="160"/>
              <w:jc w:val="both"/>
            </w:pPr>
            <w:r>
              <w:t xml:space="preserve">While researching cybercrime for this project, what surprised me most was how sophisticated and targeted modern ransomware attacks have become. I initially assumed cybercriminals targeted only large corporations or governments. However, I discovered that hospitals, educational institutions, and even small businesses are prime targets often </w:t>
            </w:r>
            <w:r>
              <w:lastRenderedPageBreak/>
              <w:t xml:space="preserve">because they lack dedicated IT security teams and rely on outdated systems. The </w:t>
            </w:r>
            <w:proofErr w:type="spellStart"/>
            <w:r>
              <w:t>MedCare</w:t>
            </w:r>
            <w:proofErr w:type="spellEnd"/>
            <w:r>
              <w:t xml:space="preserve"> case scenario illustrated how a single phishing email can cascade into an organisation-wide catastrophe within days. I was also struck by how rapidly UPI fraud has grown in India, with thousands of students and young adults falling victim each year simply because they were unaware that entering a UPI PIN is only for sending money, never for receiving it.</w:t>
            </w:r>
          </w:p>
          <w:p w14:paraId="13DBCA56" w14:textId="77777777" w:rsidR="00E7519D" w:rsidRDefault="00000000">
            <w:pPr>
              <w:spacing w:after="120"/>
            </w:pPr>
            <w:r>
              <w:rPr>
                <w:b/>
                <w:bCs/>
                <w:color w:val="1A237E"/>
              </w:rPr>
              <w:t>One habit I will personally change:</w:t>
            </w:r>
          </w:p>
          <w:p w14:paraId="71EE0527" w14:textId="77777777" w:rsidR="00E7519D" w:rsidRDefault="00000000">
            <w:pPr>
              <w:jc w:val="both"/>
            </w:pPr>
            <w:r>
              <w:t>As a result of this research, I will immediately enable Two-Factor Authentication on all my accounts and stop reusing the same password across platforms. This small change significantly reduces the risk of identity theft and account compromise.</w:t>
            </w:r>
          </w:p>
        </w:tc>
      </w:tr>
    </w:tbl>
    <w:p w14:paraId="3D46D8DB" w14:textId="6A7E19DB" w:rsidR="00E7519D" w:rsidRDefault="00E7519D">
      <w:pPr>
        <w:pBdr>
          <w:top w:val="single" w:sz="4" w:space="1" w:color="C5CAE9"/>
        </w:pBdr>
        <w:spacing w:before="160" w:after="80"/>
        <w:jc w:val="center"/>
      </w:pPr>
    </w:p>
    <w:sectPr w:rsidR="00E7519D" w:rsidSect="00AF6B71">
      <w:headerReference w:type="default" r:id="rId8"/>
      <w:footerReference w:type="default" r:id="rId9"/>
      <w:pgSz w:w="11906" w:h="16838"/>
      <w:pgMar w:top="1440" w:right="1440" w:bottom="1440" w:left="1440" w:header="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62CEA" w14:textId="77777777" w:rsidR="00715B82" w:rsidRDefault="00715B82">
      <w:r>
        <w:separator/>
      </w:r>
    </w:p>
  </w:endnote>
  <w:endnote w:type="continuationSeparator" w:id="0">
    <w:p w14:paraId="6B07BF50" w14:textId="77777777" w:rsidR="00715B82" w:rsidRDefault="00715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A2ABD" w14:textId="5CC0AB21" w:rsidR="00E7519D" w:rsidRDefault="00000000">
    <w:pPr>
      <w:pBdr>
        <w:top w:val="single" w:sz="4" w:space="1" w:color="3949AB"/>
      </w:pBdr>
      <w:tabs>
        <w:tab w:val="right" w:pos="9026"/>
      </w:tabs>
      <w:spacing w:before="100"/>
    </w:pPr>
    <w:r>
      <w:rPr>
        <w:color w:val="9E9E9E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AF6B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057EF" w14:textId="77777777" w:rsidR="00715B82" w:rsidRDefault="00715B82">
      <w:r>
        <w:separator/>
      </w:r>
    </w:p>
  </w:footnote>
  <w:footnote w:type="continuationSeparator" w:id="0">
    <w:p w14:paraId="7561438A" w14:textId="77777777" w:rsidR="00715B82" w:rsidRDefault="00715B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E921A" w14:textId="34EEB75F" w:rsidR="00E7519D" w:rsidRPr="00AF6B71" w:rsidRDefault="00E7519D" w:rsidP="00AF6B71">
    <w:pPr>
      <w:pBdr>
        <w:bottom w:val="single" w:sz="6" w:space="0" w:color="3949AB"/>
      </w:pBdr>
      <w:tabs>
        <w:tab w:val="right" w:pos="9026"/>
      </w:tabs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D20F6"/>
    <w:multiLevelType w:val="hybridMultilevel"/>
    <w:tmpl w:val="630AF348"/>
    <w:lvl w:ilvl="0" w:tplc="9FDA0E54">
      <w:start w:val="1"/>
      <w:numFmt w:val="bullet"/>
      <w:lvlText w:val="☐"/>
      <w:lvlJc w:val="left"/>
      <w:pPr>
        <w:spacing w:after="100"/>
        <w:ind w:left="720" w:hanging="360"/>
      </w:pPr>
    </w:lvl>
    <w:lvl w:ilvl="1" w:tplc="0E10D2AC">
      <w:numFmt w:val="decimal"/>
      <w:lvlText w:val=""/>
      <w:lvlJc w:val="left"/>
    </w:lvl>
    <w:lvl w:ilvl="2" w:tplc="A5C875E8">
      <w:numFmt w:val="decimal"/>
      <w:lvlText w:val=""/>
      <w:lvlJc w:val="left"/>
    </w:lvl>
    <w:lvl w:ilvl="3" w:tplc="B8843122">
      <w:numFmt w:val="decimal"/>
      <w:lvlText w:val=""/>
      <w:lvlJc w:val="left"/>
    </w:lvl>
    <w:lvl w:ilvl="4" w:tplc="56F4478E">
      <w:numFmt w:val="decimal"/>
      <w:lvlText w:val=""/>
      <w:lvlJc w:val="left"/>
    </w:lvl>
    <w:lvl w:ilvl="5" w:tplc="8666A132">
      <w:numFmt w:val="decimal"/>
      <w:lvlText w:val=""/>
      <w:lvlJc w:val="left"/>
    </w:lvl>
    <w:lvl w:ilvl="6" w:tplc="7D3E587E">
      <w:numFmt w:val="decimal"/>
      <w:lvlText w:val=""/>
      <w:lvlJc w:val="left"/>
    </w:lvl>
    <w:lvl w:ilvl="7" w:tplc="6B1EB758">
      <w:numFmt w:val="decimal"/>
      <w:lvlText w:val=""/>
      <w:lvlJc w:val="left"/>
    </w:lvl>
    <w:lvl w:ilvl="8" w:tplc="311EB494">
      <w:numFmt w:val="decimal"/>
      <w:lvlText w:val=""/>
      <w:lvlJc w:val="left"/>
    </w:lvl>
  </w:abstractNum>
  <w:abstractNum w:abstractNumId="1" w15:restartNumberingAfterBreak="0">
    <w:nsid w:val="52A55A8C"/>
    <w:multiLevelType w:val="hybridMultilevel"/>
    <w:tmpl w:val="E2AC7484"/>
    <w:lvl w:ilvl="0" w:tplc="6A828710">
      <w:start w:val="1"/>
      <w:numFmt w:val="bullet"/>
      <w:lvlText w:val="☐"/>
      <w:lvlJc w:val="left"/>
      <w:pPr>
        <w:spacing w:after="100"/>
        <w:ind w:left="720" w:hanging="360"/>
      </w:pPr>
    </w:lvl>
    <w:lvl w:ilvl="1" w:tplc="FB30FFF4">
      <w:numFmt w:val="decimal"/>
      <w:lvlText w:val=""/>
      <w:lvlJc w:val="left"/>
    </w:lvl>
    <w:lvl w:ilvl="2" w:tplc="FDCC01FE">
      <w:numFmt w:val="decimal"/>
      <w:lvlText w:val=""/>
      <w:lvlJc w:val="left"/>
    </w:lvl>
    <w:lvl w:ilvl="3" w:tplc="ECEA5CA6">
      <w:numFmt w:val="decimal"/>
      <w:lvlText w:val=""/>
      <w:lvlJc w:val="left"/>
    </w:lvl>
    <w:lvl w:ilvl="4" w:tplc="E67CEAD8">
      <w:numFmt w:val="decimal"/>
      <w:lvlText w:val=""/>
      <w:lvlJc w:val="left"/>
    </w:lvl>
    <w:lvl w:ilvl="5" w:tplc="FD00ACD4">
      <w:numFmt w:val="decimal"/>
      <w:lvlText w:val=""/>
      <w:lvlJc w:val="left"/>
    </w:lvl>
    <w:lvl w:ilvl="6" w:tplc="E28A4478">
      <w:numFmt w:val="decimal"/>
      <w:lvlText w:val=""/>
      <w:lvlJc w:val="left"/>
    </w:lvl>
    <w:lvl w:ilvl="7" w:tplc="39DE87BE">
      <w:numFmt w:val="decimal"/>
      <w:lvlText w:val=""/>
      <w:lvlJc w:val="left"/>
    </w:lvl>
    <w:lvl w:ilvl="8" w:tplc="F46A0C7E">
      <w:numFmt w:val="decimal"/>
      <w:lvlText w:val=""/>
      <w:lvlJc w:val="left"/>
    </w:lvl>
  </w:abstractNum>
  <w:abstractNum w:abstractNumId="2" w15:restartNumberingAfterBreak="0">
    <w:nsid w:val="636B51A9"/>
    <w:multiLevelType w:val="hybridMultilevel"/>
    <w:tmpl w:val="AAD6843E"/>
    <w:lvl w:ilvl="0" w:tplc="CE32F7E8">
      <w:start w:val="1"/>
      <w:numFmt w:val="bullet"/>
      <w:lvlText w:val="●"/>
      <w:lvlJc w:val="left"/>
      <w:pPr>
        <w:ind w:left="720" w:hanging="360"/>
      </w:pPr>
    </w:lvl>
    <w:lvl w:ilvl="1" w:tplc="1422C17C">
      <w:start w:val="1"/>
      <w:numFmt w:val="bullet"/>
      <w:lvlText w:val="○"/>
      <w:lvlJc w:val="left"/>
      <w:pPr>
        <w:ind w:left="1440" w:hanging="360"/>
      </w:pPr>
    </w:lvl>
    <w:lvl w:ilvl="2" w:tplc="395CF170">
      <w:start w:val="1"/>
      <w:numFmt w:val="bullet"/>
      <w:lvlText w:val="■"/>
      <w:lvlJc w:val="left"/>
      <w:pPr>
        <w:ind w:left="2160" w:hanging="360"/>
      </w:pPr>
    </w:lvl>
    <w:lvl w:ilvl="3" w:tplc="0A14F8D8">
      <w:start w:val="1"/>
      <w:numFmt w:val="bullet"/>
      <w:lvlText w:val="●"/>
      <w:lvlJc w:val="left"/>
      <w:pPr>
        <w:ind w:left="2880" w:hanging="360"/>
      </w:pPr>
    </w:lvl>
    <w:lvl w:ilvl="4" w:tplc="FAD8FD16">
      <w:start w:val="1"/>
      <w:numFmt w:val="bullet"/>
      <w:lvlText w:val="○"/>
      <w:lvlJc w:val="left"/>
      <w:pPr>
        <w:ind w:left="3600" w:hanging="360"/>
      </w:pPr>
    </w:lvl>
    <w:lvl w:ilvl="5" w:tplc="BFE41E70">
      <w:start w:val="1"/>
      <w:numFmt w:val="bullet"/>
      <w:lvlText w:val="■"/>
      <w:lvlJc w:val="left"/>
      <w:pPr>
        <w:ind w:left="4320" w:hanging="360"/>
      </w:pPr>
    </w:lvl>
    <w:lvl w:ilvl="6" w:tplc="14A8C44E">
      <w:start w:val="1"/>
      <w:numFmt w:val="bullet"/>
      <w:lvlText w:val="●"/>
      <w:lvlJc w:val="left"/>
      <w:pPr>
        <w:ind w:left="5040" w:hanging="360"/>
      </w:pPr>
    </w:lvl>
    <w:lvl w:ilvl="7" w:tplc="601EB5E4">
      <w:start w:val="1"/>
      <w:numFmt w:val="bullet"/>
      <w:lvlText w:val="●"/>
      <w:lvlJc w:val="left"/>
      <w:pPr>
        <w:ind w:left="5760" w:hanging="360"/>
      </w:pPr>
    </w:lvl>
    <w:lvl w:ilvl="8" w:tplc="9C563232">
      <w:start w:val="1"/>
      <w:numFmt w:val="bullet"/>
      <w:lvlText w:val="●"/>
      <w:lvlJc w:val="left"/>
      <w:pPr>
        <w:ind w:left="6480" w:hanging="360"/>
      </w:pPr>
    </w:lvl>
  </w:abstractNum>
  <w:num w:numId="1" w16cid:durableId="1519083045">
    <w:abstractNumId w:val="2"/>
    <w:lvlOverride w:ilvl="0">
      <w:startOverride w:val="1"/>
    </w:lvlOverride>
  </w:num>
  <w:num w:numId="2" w16cid:durableId="1270704547">
    <w:abstractNumId w:val="1"/>
    <w:lvlOverride w:ilvl="0">
      <w:startOverride w:val="1"/>
    </w:lvlOverride>
  </w:num>
  <w:num w:numId="3" w16cid:durableId="513955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19D"/>
    <w:rsid w:val="00047551"/>
    <w:rsid w:val="00715B82"/>
    <w:rsid w:val="00AF6B71"/>
    <w:rsid w:val="00E7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B0969"/>
  <w15:docId w15:val="{B39B2E46-C7BE-4473-AD9A-70AD2F0A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A237E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8359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6B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B71"/>
  </w:style>
  <w:style w:type="paragraph" w:styleId="Footer">
    <w:name w:val="footer"/>
    <w:basedOn w:val="Normal"/>
    <w:link w:val="FooterChar"/>
    <w:uiPriority w:val="99"/>
    <w:unhideWhenUsed/>
    <w:rsid w:val="00AF6B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ybercrime.gov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Yadav</cp:lastModifiedBy>
  <cp:revision>2</cp:revision>
  <dcterms:created xsi:type="dcterms:W3CDTF">2026-03-26T17:54:00Z</dcterms:created>
  <dcterms:modified xsi:type="dcterms:W3CDTF">2026-03-26T17:54:00Z</dcterms:modified>
</cp:coreProperties>
</file>