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SNEHA KULKARNI</w:t>
      </w:r>
    </w:p>
    <w:p>
      <w:r>
        <w:t xml:space="preserve">NLP Engineer  |  Bengaluru, Karnataka</w:t>
      </w:r>
    </w:p>
    <w:p>
      <w:r>
        <w:t xml:space="preserve">Phone: +91 88790 60413  |  Email: sneha.kulkarni@examplemail.com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NLP engineer with production experience in embeddings, semantic search and text classification.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Hugging Face Transformers, spaCy, scikit-learn, PyTorch, Sentence-Transformers</w:t>
      </w:r>
    </w:p>
    <w:p>
      <w:r>
        <w:t xml:space="preserve">FAISS, Elasticsearch, Flask, SQL, pandas, Git</w:t>
      </w:r>
    </w:p>
    <w:p>
      <w:r>
        <w:t xml:space="preserve">AWS EC2, Docker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NLP Engineer - Halcyon Retail Tech</w:t>
      </w:r>
    </w:p>
    <w:p>
      <w:r>
        <w:t xml:space="preserve">Jun 2022 - Present</w:t>
      </w:r>
    </w:p>
    <w:p>
      <w:r>
        <w:t xml:space="preserve">- Built semantic product search with Sentence-Transformers and FAISS; improved click-through on search results by 17%.</w:t>
      </w:r>
    </w:p>
    <w:p>
      <w:r>
        <w:t xml:space="preserve">- Trained a multi-label review classifier (macro-F1 0.83) over 1.1M customer reviews.</w:t>
      </w:r>
    </w:p>
    <w:p>
      <w:r>
        <w:t xml:space="preserve">- Prototyped an OpenAI-powered review summariser now serving 40k SKUs.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Named Entity Tagger: Custom spaCy NER pipeline for pharmaceutical entity extraction, F1 0.89.</w:t>
      </w:r>
    </w:p>
    <w:p>
      <w:r>
        <w:t xml:space="preserve">Toxicity Filter: Distilled BERT classifier deployed as a Flask microservice.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Electronics and Communication - Visvesvaraya Technological University, 2022, CGPA 8.1/10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TensorFlow Developer Certificate, 2022</w:t>
      </w:r>
    </w:p>
  </w:body>
</w:document>
</file>