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TRUSTYDB — Review 2 Team Handover &amp; Viva Guide</w:t>
      </w:r>
    </w:p>
    <w:p>
      <w:pPr>
        <w:jc w:val="center"/>
      </w:pPr>
      <w:r>
        <w:rPr>
          <w:i/>
        </w:rPr>
        <w:t>Adaptive Data Trust, Conflict Detection &amp; Resolution</w:t>
      </w:r>
    </w:p>
    <w:p>
      <w:pPr>
        <w:pStyle w:val="Heading1"/>
      </w:pPr>
      <w:r>
        <w:t>1. Project in simple human language</w:t>
      </w:r>
    </w:p>
    <w:p>
      <w:r>
        <w:t>TRUSTYDB is a database system for situations where the same real-world entity is described by multiple sources and the sources disagree. Instead of manually choosing one value, TRUSTYDB keeps all incoming records, detects conflicts, evaluates the trustworthiness of each record, recommends the highest-trust record, and preserves the alternatives for auditability.</w:t>
      </w:r>
    </w:p>
    <w:p>
      <w:r>
        <w:t>For Review 2, the working backend focuses on PRICE conflicts. Three sources provide different prices for the same products. Node.js automatically processes the data, detects conflicts, calculates trust scores and recommendations, and stores the results in Oracle.</w:t>
      </w:r>
    </w:p>
    <w:p>
      <w:pPr>
        <w:pStyle w:val="Heading1"/>
      </w:pPr>
      <w:r>
        <w:t>2. The problem we solve</w:t>
      </w:r>
    </w:p>
    <w:p>
      <w:pPr>
        <w:pStyle w:val="ListBullet"/>
      </w:pPr>
      <w:r>
        <w:t>Multiple sources can give different values for the same real-world entity.</w:t>
      </w:r>
    </w:p>
    <w:p>
      <w:pPr>
        <w:pStyle w:val="ListBullet"/>
      </w:pPr>
      <w:r>
        <w:t>A normal database can store those values but does not automatically resolve the disagreement.</w:t>
      </w:r>
    </w:p>
    <w:p>
      <w:pPr>
        <w:pStyle w:val="ListBullet"/>
      </w:pPr>
      <w:r>
        <w:t>Overwriting one value would lose evidence about what other sources reported.</w:t>
      </w:r>
    </w:p>
    <w:p>
      <w:pPr>
        <w:pStyle w:val="ListBullet"/>
      </w:pPr>
      <w:r>
        <w:t>TRUSTYDB keeps the alternatives and produces an explainable recommendation.</w:t>
      </w:r>
    </w:p>
    <w:p>
      <w:pPr>
        <w:pStyle w:val="ListBullet"/>
      </w:pPr>
      <w:r>
        <w:t>The goal is trustworthy, transparent and auditable data resolution.</w:t>
      </w:r>
    </w:p>
    <w:p>
      <w:pPr>
        <w:pStyle w:val="Heading1"/>
      </w:pPr>
      <w:r>
        <w:t>3. Architecture</w:t>
      </w:r>
    </w:p>
    <w:p>
      <w:r>
        <w:t>Multiple Data Sources → Source Management/Data Collection → Conflict Detection → Adaptive Trust Evaluation → Trust Score Evaluation → Conflict Resolution → Trusted Recommendation + History/Audit → Future Trust-Model Refinement</w:t>
      </w:r>
    </w:p>
    <w:p>
      <w:r>
        <w:t>Review 2 implements the backend part. The React dashboard is planned for Review 3. The current demonstration therefore uses Node.js, REST APIs, terminal output and SQL*Plus.</w:t>
      </w:r>
    </w:p>
    <w:p>
      <w:pPr>
        <w:pStyle w:val="Heading1"/>
      </w:pPr>
      <w:r>
        <w:t>4. Tech stack</w:t>
      </w:r>
    </w:p>
    <w:p>
      <w:pPr>
        <w:pStyle w:val="ListBullet"/>
      </w:pPr>
      <w:r>
        <w:t>Node.js 20+ — backend runtime.</w:t>
      </w:r>
    </w:p>
    <w:p>
      <w:pPr>
        <w:pStyle w:val="ListBullet"/>
      </w:pPr>
      <w:r>
        <w:t>JavaScript — backend implementation.</w:t>
      </w:r>
    </w:p>
    <w:p>
      <w:pPr>
        <w:pStyle w:val="ListBullet"/>
      </w:pPr>
      <w:r>
        <w:t>Oracle Database 26ai Free — persistent relational database.</w:t>
      </w:r>
    </w:p>
    <w:p>
      <w:pPr>
        <w:pStyle w:val="ListBullet"/>
      </w:pPr>
      <w:r>
        <w:t>oracledb 6.x — Node.js Oracle driver.</w:t>
      </w:r>
    </w:p>
    <w:p>
      <w:pPr>
        <w:pStyle w:val="ListBullet"/>
      </w:pPr>
      <w:r>
        <w:t>SQL*Plus — database connection and verification/demo queries.</w:t>
      </w:r>
    </w:p>
    <w:p>
      <w:pPr>
        <w:pStyle w:val="ListBullet"/>
      </w:pPr>
      <w:r>
        <w:t>CSV — input data format for the three sources.</w:t>
      </w:r>
    </w:p>
    <w:p>
      <w:pPr>
        <w:pStyle w:val="ListBullet"/>
      </w:pPr>
      <w:r>
        <w:t>dotenv — local configuration/Oracle credentials in .env.</w:t>
      </w:r>
    </w:p>
    <w:p>
      <w:pPr>
        <w:pStyle w:val="ListBullet"/>
      </w:pPr>
      <w:r>
        <w:t>Node test runner — automated database-free formula tests.</w:t>
      </w:r>
    </w:p>
    <w:p>
      <w:pPr>
        <w:pStyle w:val="ListBullet"/>
      </w:pPr>
      <w:r>
        <w:t>React — planned Review-3 frontend.</w:t>
      </w:r>
    </w:p>
    <w:p>
      <w:pPr>
        <w:pStyle w:val="Heading1"/>
      </w:pPr>
      <w:r>
        <w:t>5. Database tables</w:t>
      </w:r>
    </w:p>
    <w:p>
      <w:r>
        <w:t>The project database uses these main tables:</w:t>
      </w:r>
    </w:p>
    <w:p>
      <w:pPr>
        <w:pStyle w:val="ListBullet"/>
      </w:pPr>
      <w:r>
        <w:t>SOURCES</w:t>
      </w:r>
    </w:p>
    <w:p>
      <w:pPr>
        <w:pStyle w:val="ListBullet"/>
      </w:pPr>
      <w:r>
        <w:t>ENTITIES</w:t>
      </w:r>
    </w:p>
    <w:p>
      <w:pPr>
        <w:pStyle w:val="ListBullet"/>
      </w:pPr>
      <w:r>
        <w:t>RECORDS</w:t>
      </w:r>
    </w:p>
    <w:p>
      <w:pPr>
        <w:pStyle w:val="ListBullet"/>
      </w:pPr>
      <w:r>
        <w:t>CONFLICTS</w:t>
      </w:r>
    </w:p>
    <w:p>
      <w:pPr>
        <w:pStyle w:val="ListBullet"/>
      </w:pPr>
      <w:r>
        <w:t>TRUST_SCORES</w:t>
      </w:r>
    </w:p>
    <w:p>
      <w:pPr>
        <w:pStyle w:val="ListBullet"/>
      </w:pPr>
      <w:r>
        <w:t>RECOMMENDATIONS</w:t>
      </w:r>
    </w:p>
    <w:p>
      <w:pPr>
        <w:pStyle w:val="ListBullet"/>
      </w:pPr>
      <w:r>
        <w:t>SOURCE_HISTORY</w:t>
      </w:r>
    </w:p>
    <w:p>
      <w:r>
        <w:t>RECORDS preserves original observations. CONFLICTS represents detected disagreements. TRUST_SCORES stores the score and explanation for candidates. RECOMMENDATIONS stores the selected record. SOURCES and ENTITIES identify the source and real-world entity. SOURCE_HISTORY stores source reliability history.</w:t>
      </w:r>
    </w:p>
    <w:p>
      <w:pPr>
        <w:pStyle w:val="Heading1"/>
      </w:pPr>
      <w:r>
        <w:t>6. Review-2 dataset</w:t>
      </w:r>
    </w:p>
    <w:p>
      <w:r>
        <w:t>The current demo processes 1,200 records: 400 from SOURCE_A, 400 from SOURCE_B and 400 from SOURCE_C, representing 400 entities. Each entity has competing PRICE values, so the backend detects 400 PRICE conflicts.</w:t>
      </w:r>
    </w:p>
    <w:p>
      <w:r>
        <w:t>Important for viva: the original product-matching dataset supplies product/entity information. The conflicting price/source/trust fields are controlled demo data created for TRUSTYDB. They must not be described as externally verified ground-truth prices.</w:t>
      </w:r>
    </w:p>
    <w:p>
      <w:pPr>
        <w:pStyle w:val="Heading1"/>
      </w:pPr>
      <w:r>
        <w:t>7. How it works</w:t>
      </w:r>
    </w:p>
    <w:p>
      <w:pPr>
        <w:pStyle w:val="ListNumber"/>
      </w:pPr>
      <w:r>
        <w:t>Load and validate the three corrected CSV sources.</w:t>
      </w:r>
    </w:p>
    <w:p>
      <w:pPr>
        <w:pStyle w:val="ListNumber"/>
      </w:pPr>
      <w:r>
        <w:t>Map source names to existing SOURCES rows and find/create the corresponding entity.</w:t>
      </w:r>
    </w:p>
    <w:p>
      <w:pPr>
        <w:pStyle w:val="ListNumber"/>
      </w:pPr>
      <w:r>
        <w:t>Import a record into RECORDS only when the same source/entity/title/price/stock combination is not already present.</w:t>
      </w:r>
    </w:p>
    <w:p>
      <w:pPr>
        <w:pStyle w:val="ListNumber"/>
      </w:pPr>
      <w:r>
        <w:t>For each entity, compare PRICE values. More than one distinct price means a conflict.</w:t>
      </w:r>
    </w:p>
    <w:p>
      <w:pPr>
        <w:pStyle w:val="ListNumber"/>
      </w:pPr>
      <w:r>
        <w:t>Calculate an unweighted median price as the transparent consensus reference.</w:t>
      </w:r>
    </w:p>
    <w:p>
      <w:pPr>
        <w:pStyle w:val="ListNumber"/>
      </w:pPr>
      <w:r>
        <w:t>Calculate bootstrap source reliability from agreement with that reference.</w:t>
      </w:r>
    </w:p>
    <w:p>
      <w:pPr>
        <w:pStyle w:val="ListNumber"/>
      </w:pPr>
      <w:r>
        <w:t>Calculate an individual trust score for every conflicting record.</w:t>
      </w:r>
    </w:p>
    <w:p>
      <w:pPr>
        <w:pStyle w:val="ListNumber"/>
      </w:pPr>
      <w:r>
        <w:t>Rank the candidates and recommend the highest-scoring record.</w:t>
      </w:r>
    </w:p>
    <w:p>
      <w:pPr>
        <w:pStyle w:val="ListNumber"/>
      </w:pPr>
      <w:r>
        <w:t>Persist conflicts, trust scores, recommendations and source history in Oracle.</w:t>
      </w:r>
    </w:p>
    <w:p>
      <w:pPr>
        <w:pStyle w:val="ListNumber"/>
      </w:pPr>
      <w:r>
        <w:t>Expose results through REST APIs for the future frontend.</w:t>
      </w:r>
    </w:p>
    <w:p>
      <w:pPr>
        <w:pStyle w:val="Heading1"/>
      </w:pPr>
      <w:r>
        <w:t>8. Trust model</w:t>
      </w:r>
    </w:p>
    <w:p>
      <w:r>
        <w:t>The initial data has no external verified price ground truth, so the current model is consensus-based.</w:t>
      </w:r>
    </w:p>
    <w:p>
      <w:r>
        <w:t>Reference price = unweighted median of reported prices</w:t>
      </w:r>
    </w:p>
    <w:p>
      <w:r>
        <w:t>Bootstrap reliability = mean(max(0, 1 − |price − reference| / reference))</w:t>
      </w:r>
    </w:p>
    <w:p>
      <w:r>
        <w:t>Final Trust Score = 100 × (0.40 × source reliability + 0.20 × freshness + 0.20 × consensus confirmation + 0.20 × consistency)</w:t>
      </w:r>
    </w:p>
    <w:p>
      <w:pPr>
        <w:pStyle w:val="ListBullet"/>
      </w:pPr>
      <w:r>
        <w:t>Source reliability: agreement of the source with the consensus reference.</w:t>
      </w:r>
    </w:p>
    <w:p>
      <w:pPr>
        <w:pStyle w:val="ListBullet"/>
      </w:pPr>
      <w:r>
        <w:t>Freshness: based on RECORDS.record_timestamp; the current 30-day freshness window is configurable.</w:t>
      </w:r>
    </w:p>
    <w:p>
      <w:pPr>
        <w:pStyle w:val="ListBullet"/>
      </w:pPr>
      <w:r>
        <w:t>Consensus confirmation: strongest near the median; this is not external verification.</w:t>
      </w:r>
    </w:p>
    <w:p>
      <w:pPr>
        <w:pStyle w:val="ListBullet"/>
      </w:pPr>
      <w:r>
        <w:t>Consistency: decreases as normalized price deviation from the median increases.</w:t>
      </w:r>
    </w:p>
    <w:p>
      <w:pPr>
        <w:pStyle w:val="ListBullet"/>
      </w:pPr>
      <w:r>
        <w:t>Scores are stored on a 0–100 scale.</w:t>
      </w:r>
    </w:p>
    <w:p>
      <w:pPr>
        <w:pStyle w:val="ListBullet"/>
      </w:pPr>
      <w:r>
        <w:t>Later verified outcomes can replace bootstrap reliability using correct_records / verified_records.</w:t>
      </w:r>
    </w:p>
    <w:p>
      <w:pPr>
        <w:pStyle w:val="Heading1"/>
      </w:pPr>
      <w:r>
        <w:t>9. Example live conflict</w:t>
      </w:r>
    </w:p>
    <w:p>
      <w:r>
        <w:t>Apple iPhone 8 Plus 64GB:</w:t>
      </w:r>
    </w:p>
    <w:p>
      <w:pPr>
        <w:pStyle w:val="ListBullet"/>
      </w:pPr>
      <w:r>
        <w:t>SOURCE_A → ₹18,775 → trust ≈ 99.96</w:t>
      </w:r>
    </w:p>
    <w:p>
      <w:pPr>
        <w:pStyle w:val="ListBullet"/>
      </w:pPr>
      <w:r>
        <w:t>SOURCE_B → ₹19,902 → trust ≈ 92.36</w:t>
      </w:r>
    </w:p>
    <w:p>
      <w:pPr>
        <w:pStyle w:val="ListBullet"/>
      </w:pPr>
      <w:r>
        <w:t>SOURCE_C → ₹17,273 → trust ≈ 89.16</w:t>
      </w:r>
    </w:p>
    <w:p>
      <w:pPr>
        <w:pStyle w:val="ListBullet"/>
      </w:pPr>
      <w:r>
        <w:t>Recommendation → SOURCE_A, ₹18,775</w:t>
      </w:r>
    </w:p>
    <w:p>
      <w:r>
        <w:t>The system detects the disagreement, evaluates all candidates and automatically selects the highest-trust record. The losing records are not deleted.</w:t>
      </w:r>
    </w:p>
    <w:p>
      <w:pPr>
        <w:pStyle w:val="Heading1"/>
      </w:pPr>
      <w:r>
        <w:t>10. API endpoints</w:t>
      </w:r>
    </w:p>
    <w:tbl>
      <w:tblPr>
        <w:tblStyle w:val="TableGrid"/>
        <w:tblW w:type="auto" w:w="0"/>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GET</w:t>
            </w:r>
          </w:p>
        </w:tc>
        <w:tc>
          <w:tcPr>
            <w:tcW w:type="dxa" w:w="3408"/>
          </w:tcPr>
          <w:p>
            <w:r>
              <w:t>/api/health</w:t>
            </w:r>
          </w:p>
        </w:tc>
        <w:tc>
          <w:tcPr>
            <w:tcW w:type="dxa" w:w="3408"/>
          </w:tcPr>
          <w:p>
            <w:r>
              <w:t>Backend health check</w:t>
            </w:r>
          </w:p>
        </w:tc>
      </w:tr>
      <w:tr>
        <w:tc>
          <w:tcPr>
            <w:tcW w:type="dxa" w:w="3408"/>
          </w:tcPr>
          <w:p>
            <w:r>
              <w:t>POST</w:t>
            </w:r>
          </w:p>
        </w:tc>
        <w:tc>
          <w:tcPr>
            <w:tcW w:type="dxa" w:w="3408"/>
          </w:tcPr>
          <w:p>
            <w:r>
              <w:t>/api/process</w:t>
            </w:r>
          </w:p>
        </w:tc>
        <w:tc>
          <w:tcPr>
            <w:tcW w:type="dxa" w:w="3408"/>
          </w:tcPr>
          <w:p>
            <w:r>
              <w:t>Run import + conflict + trust + recommendation pipeline</w:t>
            </w:r>
          </w:p>
        </w:tc>
      </w:tr>
      <w:tr>
        <w:tc>
          <w:tcPr>
            <w:tcW w:type="dxa" w:w="3408"/>
          </w:tcPr>
          <w:p>
            <w:r>
              <w:t>GET</w:t>
            </w:r>
          </w:p>
        </w:tc>
        <w:tc>
          <w:tcPr>
            <w:tcW w:type="dxa" w:w="3408"/>
          </w:tcPr>
          <w:p>
            <w:r>
              <w:t>/api/conflicts</w:t>
            </w:r>
          </w:p>
        </w:tc>
        <w:tc>
          <w:tcPr>
            <w:tcW w:type="dxa" w:w="3408"/>
          </w:tcPr>
          <w:p>
            <w:r>
              <w:t>List detected PRICE conflicts</w:t>
            </w:r>
          </w:p>
        </w:tc>
      </w:tr>
      <w:tr>
        <w:tc>
          <w:tcPr>
            <w:tcW w:type="dxa" w:w="3408"/>
          </w:tcPr>
          <w:p>
            <w:r>
              <w:t>GET</w:t>
            </w:r>
          </w:p>
        </w:tc>
        <w:tc>
          <w:tcPr>
            <w:tcW w:type="dxa" w:w="3408"/>
          </w:tcPr>
          <w:p>
            <w:r>
              <w:t>/api/conflicts/:id</w:t>
            </w:r>
          </w:p>
        </w:tc>
        <w:tc>
          <w:tcPr>
            <w:tcW w:type="dxa" w:w="3408"/>
          </w:tcPr>
          <w:p>
            <w:r>
              <w:t>One conflict with records, scores and recommendation</w:t>
            </w:r>
          </w:p>
        </w:tc>
      </w:tr>
      <w:tr>
        <w:tc>
          <w:tcPr>
            <w:tcW w:type="dxa" w:w="3408"/>
          </w:tcPr>
          <w:p>
            <w:r>
              <w:t>GET</w:t>
            </w:r>
          </w:p>
        </w:tc>
        <w:tc>
          <w:tcPr>
            <w:tcW w:type="dxa" w:w="3408"/>
          </w:tcPr>
          <w:p>
            <w:r>
              <w:t>/api/recommendations</w:t>
            </w:r>
          </w:p>
        </w:tc>
        <w:tc>
          <w:tcPr>
            <w:tcW w:type="dxa" w:w="3408"/>
          </w:tcPr>
          <w:p>
            <w:r>
              <w:t>List generated recommendations</w:t>
            </w:r>
          </w:p>
        </w:tc>
      </w:tr>
      <w:tr>
        <w:tc>
          <w:tcPr>
            <w:tcW w:type="dxa" w:w="3408"/>
          </w:tcPr>
          <w:p>
            <w:r>
              <w:t>GET</w:t>
            </w:r>
          </w:p>
        </w:tc>
        <w:tc>
          <w:tcPr>
            <w:tcW w:type="dxa" w:w="3408"/>
          </w:tcPr>
          <w:p>
            <w:r>
              <w:t>/api/sources</w:t>
            </w:r>
          </w:p>
        </w:tc>
        <w:tc>
          <w:tcPr>
            <w:tcW w:type="dxa" w:w="3408"/>
          </w:tcPr>
          <w:p>
            <w:r>
              <w:t>Sources and latest reliability</w:t>
            </w:r>
          </w:p>
        </w:tc>
      </w:tr>
      <w:tr>
        <w:tc>
          <w:tcPr>
            <w:tcW w:type="dxa" w:w="3408"/>
          </w:tcPr>
          <w:p>
            <w:r>
              <w:t>GET</w:t>
            </w:r>
          </w:p>
        </w:tc>
        <w:tc>
          <w:tcPr>
            <w:tcW w:type="dxa" w:w="3408"/>
          </w:tcPr>
          <w:p>
            <w:r>
              <w:t>/api/sources/:id/history</w:t>
            </w:r>
          </w:p>
        </w:tc>
        <w:tc>
          <w:tcPr>
            <w:tcW w:type="dxa" w:w="3408"/>
          </w:tcPr>
          <w:p>
            <w:r>
              <w:t>Reliability history for one source</w:t>
            </w:r>
          </w:p>
        </w:tc>
      </w:tr>
    </w:tbl>
    <w:p>
      <w:pPr>
        <w:pStyle w:val="Heading1"/>
      </w:pPr>
      <w:r>
        <w:t>11. Commands for the demo</w:t>
      </w:r>
    </w:p>
    <w:p>
      <w:r>
        <w:t>npm start</w:t>
      </w:r>
    </w:p>
    <w:p>
      <w:r>
        <w:t>npm run process</w:t>
      </w:r>
    </w:p>
    <w:p>
      <w:r>
        <w:t>npm test</w:t>
      </w:r>
    </w:p>
    <w:p>
      <w:r>
        <w:t>curl http://localhost:3000/api/health</w:t>
      </w:r>
    </w:p>
    <w:p>
      <w:r>
        <w:t>curl http://localhost:3000/api/conflicts/1</w:t>
      </w:r>
    </w:p>
    <w:p>
      <w:r>
        <w:t>Then switch to SQL*Plus to verify that the competing records, trust scores and recommendation are persisted in Oracle.</w:t>
      </w:r>
    </w:p>
    <w:p>
      <w:pPr>
        <w:pStyle w:val="Heading1"/>
      </w:pPr>
      <w:r>
        <w:t>12. Best live-demo flow</w:t>
      </w:r>
    </w:p>
    <w:p>
      <w:pPr>
        <w:pStyle w:val="ListNumber"/>
      </w:pPr>
      <w:r>
        <w:t>Start the API with npm start.</w:t>
      </w:r>
    </w:p>
    <w:p>
      <w:pPr>
        <w:pStyle w:val="ListNumber"/>
      </w:pPr>
      <w:r>
        <w:t>Run npm run process in another terminal.</w:t>
      </w:r>
    </w:p>
    <w:p>
      <w:pPr>
        <w:pStyle w:val="ListNumber"/>
      </w:pPr>
      <w:r>
        <w:t>Show 1,200 processed records and 400 detected conflicts.</w:t>
      </w:r>
    </w:p>
    <w:p>
      <w:pPr>
        <w:pStyle w:val="ListNumber"/>
      </w:pPr>
      <w:r>
        <w:t>Call GET /api/conflicts/1.</w:t>
      </w:r>
    </w:p>
    <w:p>
      <w:pPr>
        <w:pStyle w:val="ListNumber"/>
      </w:pPr>
      <w:r>
        <w:t>Show the three different prices for the same product.</w:t>
      </w:r>
    </w:p>
    <w:p>
      <w:pPr>
        <w:pStyle w:val="ListNumber"/>
      </w:pPr>
      <w:r>
        <w:t>Show the three trust scores.</w:t>
      </w:r>
    </w:p>
    <w:p>
      <w:pPr>
        <w:pStyle w:val="ListNumber"/>
      </w:pPr>
      <w:r>
        <w:t>Show that the backend recommends the highest-scoring record automatically.</w:t>
      </w:r>
    </w:p>
    <w:p>
      <w:pPr>
        <w:pStyle w:val="ListNumber"/>
      </w:pPr>
      <w:r>
        <w:t>Switch to SQL*Plus and show the three original records and their trust scores.</w:t>
      </w:r>
    </w:p>
    <w:p>
      <w:pPr>
        <w:pStyle w:val="ListNumber"/>
      </w:pPr>
      <w:r>
        <w:t>Explain that the alternatives remain stored for auditability.</w:t>
      </w:r>
    </w:p>
    <w:p>
      <w:r>
        <w:t>Best panel sentence: “TRUSTYDB does not overwrite conflicting data; it detects the conflict, evaluates every candidate using an explainable trust model, recommends the most trustworthy record, and preserves the original records for auditability.”</w:t>
      </w:r>
    </w:p>
    <w:p>
      <w:pPr>
        <w:pStyle w:val="Heading1"/>
      </w:pPr>
      <w:r>
        <w:t>13. What is complete for Review 2?</w:t>
      </w:r>
    </w:p>
    <w:p>
      <w:pPr>
        <w:pStyle w:val="ListBullet"/>
      </w:pPr>
      <w:r>
        <w:t>Three-source CSV ingestion and validation</w:t>
      </w:r>
    </w:p>
    <w:p>
      <w:pPr>
        <w:pStyle w:val="ListBullet"/>
      </w:pPr>
      <w:r>
        <w:t>Oracle persistence</w:t>
      </w:r>
    </w:p>
    <w:p>
      <w:pPr>
        <w:pStyle w:val="ListBullet"/>
      </w:pPr>
      <w:r>
        <w:t>Entity mapping</w:t>
      </w:r>
    </w:p>
    <w:p>
      <w:pPr>
        <w:pStyle w:val="ListBullet"/>
      </w:pPr>
      <w:r>
        <w:t>PRICE conflict detection</w:t>
      </w:r>
    </w:p>
    <w:p>
      <w:pPr>
        <w:pStyle w:val="ListBullet"/>
      </w:pPr>
      <w:r>
        <w:t>Consensus reference calculation</w:t>
      </w:r>
    </w:p>
    <w:p>
      <w:pPr>
        <w:pStyle w:val="ListBullet"/>
      </w:pPr>
      <w:r>
        <w:t>Bootstrap source reliability</w:t>
      </w:r>
    </w:p>
    <w:p>
      <w:pPr>
        <w:pStyle w:val="ListBullet"/>
      </w:pPr>
      <w:r>
        <w:t>Explainable trust scoring</w:t>
      </w:r>
    </w:p>
    <w:p>
      <w:pPr>
        <w:pStyle w:val="ListBullet"/>
      </w:pPr>
      <w:r>
        <w:t>Automatic recommendations</w:t>
      </w:r>
    </w:p>
    <w:p>
      <w:pPr>
        <w:pStyle w:val="ListBullet"/>
      </w:pPr>
      <w:r>
        <w:t>Source-history persistence</w:t>
      </w:r>
    </w:p>
    <w:p>
      <w:pPr>
        <w:pStyle w:val="ListBullet"/>
      </w:pPr>
      <w:r>
        <w:t>REST API</w:t>
      </w:r>
    </w:p>
    <w:p>
      <w:pPr>
        <w:pStyle w:val="ListBullet"/>
      </w:pPr>
      <w:r>
        <w:t>Automated formula tests</w:t>
      </w:r>
    </w:p>
    <w:p>
      <w:pPr>
        <w:pStyle w:val="ListBullet"/>
      </w:pPr>
      <w:r>
        <w:t>SQL*Plus verification</w:t>
      </w:r>
    </w:p>
    <w:p>
      <w:r>
        <w:t>React frontend/dashboard is intentionally deferred to Review 3.</w:t>
      </w:r>
    </w:p>
    <w:p>
      <w:pPr>
        <w:pStyle w:val="Heading1"/>
      </w:pPr>
      <w:r>
        <w:t>14. Most probable viva questions</w:t>
      </w:r>
    </w:p>
    <w:p>
      <w:r>
        <w:rPr>
          <w:b/>
        </w:rPr>
        <w:t>Q: What is TRUSTYDB?</w:t>
      </w:r>
    </w:p>
    <w:p>
      <w:r>
        <w:t>A: A system that detects conflicting source data, evaluates trust, recommends a value and preserves alternatives.</w:t>
      </w:r>
    </w:p>
    <w:p>
      <w:r>
        <w:rPr>
          <w:b/>
        </w:rPr>
        <w:t>Q: Why not overwrite the old value?</w:t>
      </w:r>
    </w:p>
    <w:p>
      <w:r>
        <w:t>A: Because overwriting destroys evidence. Keeping all records makes the decision auditable.</w:t>
      </w:r>
    </w:p>
    <w:p>
      <w:r>
        <w:rPr>
          <w:b/>
        </w:rPr>
        <w:t>Q: How is a conflict detected?</w:t>
      </w:r>
    </w:p>
    <w:p>
      <w:r>
        <w:t>A: For the same entity and attribute, the backend checks whether more than one distinct value exists. Review 2 uses PRICE.</w:t>
      </w:r>
    </w:p>
    <w:p>
      <w:r>
        <w:rPr>
          <w:b/>
        </w:rPr>
        <w:t>Q: How do you identify the same entity?</w:t>
      </w:r>
    </w:p>
    <w:p>
      <w:r>
        <w:t>A: Records are mapped to the same entity identifier in ENTITIES.</w:t>
      </w:r>
    </w:p>
    <w:p>
      <w:r>
        <w:rPr>
          <w:b/>
        </w:rPr>
        <w:t>Q: Are the demo prices ground truth?</w:t>
      </w:r>
    </w:p>
    <w:p>
      <w:r>
        <w:t>A: No. They are controlled demo values. The current model is consensus-based because there is no external verified price ground truth.</w:t>
      </w:r>
    </w:p>
    <w:p>
      <w:r>
        <w:rPr>
          <w:b/>
        </w:rPr>
        <w:t>Q: Why use the median?</w:t>
      </w:r>
    </w:p>
    <w:p>
      <w:r>
        <w:t>A: It is transparent and less sensitive to an extreme value than a mean.</w:t>
      </w:r>
    </w:p>
    <w:p>
      <w:r>
        <w:rPr>
          <w:b/>
        </w:rPr>
        <w:t>Q: How is source reliability calculated?</w:t>
      </w:r>
    </w:p>
    <w:p>
      <w:r>
        <w:t>A: Initially from how closely a source agrees with the entity's median reference. Verified historical outcomes can later replace it.</w:t>
      </w:r>
    </w:p>
    <w:p>
      <w:r>
        <w:rPr>
          <w:b/>
        </w:rPr>
        <w:t>Q: What factors affect trust?</w:t>
      </w:r>
    </w:p>
    <w:p>
      <w:r>
        <w:t>A: Source reliability 40%, freshness 20%, consensus confirmation 20%, and consistency 20%.</w:t>
      </w:r>
    </w:p>
    <w:p>
      <w:r>
        <w:rPr>
          <w:b/>
        </w:rPr>
        <w:t>Q: Why use timestamps for freshness?</w:t>
      </w:r>
    </w:p>
    <w:p>
      <w:r>
        <w:t>A: A timestamp represents actual record age and avoids treating a manually supplied CSV score as the true age.</w:t>
      </w:r>
    </w:p>
    <w:p>
      <w:r>
        <w:rPr>
          <w:b/>
        </w:rPr>
        <w:t>Q: What if two records tie?</w:t>
      </w:r>
    </w:p>
    <w:p>
      <w:r>
        <w:t>A: A stable tie-breaker uses the smaller generated record_id.</w:t>
      </w:r>
    </w:p>
    <w:p>
      <w:r>
        <w:rPr>
          <w:b/>
        </w:rPr>
        <w:t>Q: Are losing records deleted?</w:t>
      </w:r>
    </w:p>
    <w:p>
      <w:r>
        <w:t>A: No. Original records remain in RECORDS.</w:t>
      </w:r>
    </w:p>
    <w:p>
      <w:r>
        <w:rPr>
          <w:b/>
        </w:rPr>
        <w:t>Q: Where is the recommendation stored?</w:t>
      </w:r>
    </w:p>
    <w:p>
      <w:r>
        <w:t>A: RECOMMENDATIONS, linked to the conflict and selected record.</w:t>
      </w:r>
    </w:p>
    <w:p>
      <w:r>
        <w:rPr>
          <w:b/>
        </w:rPr>
        <w:t>Q: Why Oracle?</w:t>
      </w:r>
    </w:p>
    <w:p>
      <w:r>
        <w:t>A: Oracle is the database selected for the implementation and provides persistent relational storage.</w:t>
      </w:r>
    </w:p>
    <w:p>
      <w:r>
        <w:rPr>
          <w:b/>
        </w:rPr>
        <w:t>Q: Why Node.js?</w:t>
      </w:r>
    </w:p>
    <w:p>
      <w:r>
        <w:t>A: It provides the backend processing/API layer and connects to Oracle through oracledb.</w:t>
      </w:r>
    </w:p>
    <w:p>
      <w:r>
        <w:rPr>
          <w:b/>
        </w:rPr>
        <w:t>Q: What does SQL*Plus do?</w:t>
      </w:r>
    </w:p>
    <w:p>
      <w:r>
        <w:t>A: It is the Oracle client used to query and verify stored results; it is not the backend.</w:t>
      </w:r>
    </w:p>
    <w:p>
      <w:r>
        <w:rPr>
          <w:b/>
        </w:rPr>
        <w:t>Q: How many API endpoints?</w:t>
      </w:r>
    </w:p>
    <w:p>
      <w:r>
        <w:t>A: Seven.</w:t>
      </w:r>
    </w:p>
    <w:p>
      <w:r>
        <w:rPr>
          <w:b/>
        </w:rPr>
        <w:t>Q: What happens if processing is repeated?</w:t>
      </w:r>
    </w:p>
    <w:p>
      <w:r>
        <w:t>A: Duplicate imports are skipped, existing conflicts are reused, and current trust/recommendation results are refreshed rather than blindly duplicated.</w:t>
      </w:r>
    </w:p>
    <w:p>
      <w:r>
        <w:rPr>
          <w:b/>
        </w:rPr>
        <w:t>Q: What makes it adaptive?</w:t>
      </w:r>
    </w:p>
    <w:p>
      <w:r>
        <w:t>A: The design allows source reliability to evolve from bootstrap consensus toward verified historical outcomes and includes a future feedback/refinement loop.</w:t>
      </w:r>
    </w:p>
    <w:p>
      <w:r>
        <w:rPr>
          <w:b/>
        </w:rPr>
        <w:t>Q: What is the current limitation?</w:t>
      </w:r>
    </w:p>
    <w:p>
      <w:r>
        <w:t>A: No external verified price ground truth; bootstrap reliability is therefore a consensus estimate.</w:t>
      </w:r>
    </w:p>
    <w:p>
      <w:r>
        <w:rPr>
          <w:b/>
        </w:rPr>
        <w:t>Q: What comes in Review 3?</w:t>
      </w:r>
    </w:p>
    <w:p>
      <w:r>
        <w:t>A: A React dashboard consuming these APIs to visualize conflicts, trust scores, recommendations and history.</w:t>
      </w:r>
    </w:p>
    <w:p>
      <w:pPr>
        <w:pStyle w:val="Heading1"/>
      </w:pPr>
      <w:r>
        <w:t>15. Key terms</w:t>
      </w:r>
    </w:p>
    <w:p>
      <w:pPr>
        <w:pStyle w:val="ListBullet"/>
      </w:pPr>
      <w:r>
        <w:t>Entity — the real-world product/item.</w:t>
      </w:r>
    </w:p>
    <w:p>
      <w:pPr>
        <w:pStyle w:val="ListBullet"/>
      </w:pPr>
      <w:r>
        <w:t>Record — one source's observation about an entity.</w:t>
      </w:r>
    </w:p>
    <w:p>
      <w:pPr>
        <w:pStyle w:val="ListBullet"/>
      </w:pPr>
      <w:r>
        <w:t>Source — where a record came from.</w:t>
      </w:r>
    </w:p>
    <w:p>
      <w:pPr>
        <w:pStyle w:val="ListBullet"/>
      </w:pPr>
      <w:r>
        <w:t>Conflict — different values for the same entity/attribute.</w:t>
      </w:r>
    </w:p>
    <w:p>
      <w:pPr>
        <w:pStyle w:val="ListBullet"/>
      </w:pPr>
      <w:r>
        <w:t>Trust score — numerical measure used to rank conflicting records.</w:t>
      </w:r>
    </w:p>
    <w:p>
      <w:pPr>
        <w:pStyle w:val="ListBullet"/>
      </w:pPr>
      <w:r>
        <w:t>Recommendation — preferred record selected by the system.</w:t>
      </w:r>
    </w:p>
    <w:p>
      <w:pPr>
        <w:pStyle w:val="ListBullet"/>
      </w:pPr>
      <w:r>
        <w:t>Consensus reference — median used by the current bootstrap model.</w:t>
      </w:r>
    </w:p>
    <w:p>
      <w:pPr>
        <w:pStyle w:val="ListBullet"/>
      </w:pPr>
      <w:r>
        <w:t>Auditability — ability to inspect original records and the reason for the decision.</w:t>
      </w:r>
    </w:p>
    <w:p>
      <w:pPr>
        <w:pStyle w:val="Heading1"/>
      </w:pPr>
      <w:r>
        <w:t>16. Current status</w:t>
      </w:r>
    </w:p>
    <w:p>
      <w:r>
        <w:t>The working Review-2 backend has passed the automated tests and successfully processed 1,200 records, detected 400 PRICE conflicts, calculated source reliability and trust scores, generated 400 recommendations, exposed the results through REST APIs, and persisted the data in Oracle. The next major layer is the Review-3 frontend plus later analytics/refinement work.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