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5EE61" w14:textId="77777777" w:rsidR="004F082C" w:rsidRPr="00BB0540" w:rsidRDefault="004F082C" w:rsidP="004F082C">
      <w:r w:rsidRPr="00BB0540">
        <w:t>CONFIDENTIALITY CLAUSE</w:t>
      </w:r>
    </w:p>
    <w:p w14:paraId="3116D58F" w14:textId="77777777" w:rsidR="004F082C" w:rsidRPr="00BB0540" w:rsidRDefault="004F082C" w:rsidP="004F082C">
      <w:r w:rsidRPr="00BB0540">
        <w:t xml:space="preserve">This document is the property of Insights 2.0 project. All ideas and information contained within the document is the intellectual property of Project. These documents are not for general distribution and are meant for use solely by the person/persons to whom it is specifically issued to. Project does not share this document with any third party or clients unless specifically exempted by the </w:t>
      </w:r>
      <w:r>
        <w:t>ITD</w:t>
      </w:r>
      <w:r w:rsidRPr="00BB0540">
        <w:t>. Copying or unauthorized distribution of these documents, in any form or means including electronic, mechanical, photocopying or otherwise is illegal.</w:t>
      </w:r>
    </w:p>
    <w:p w14:paraId="540B8C04" w14:textId="77777777" w:rsidR="004F082C" w:rsidRPr="00BB0540" w:rsidRDefault="004F082C" w:rsidP="004F082C"/>
    <w:tbl>
      <w:tblPr>
        <w:tblStyle w:val="TableGrid"/>
        <w:tblW w:w="0" w:type="auto"/>
        <w:tblLook w:val="04A0" w:firstRow="1" w:lastRow="0" w:firstColumn="1" w:lastColumn="0" w:noHBand="0" w:noVBand="1"/>
      </w:tblPr>
      <w:tblGrid>
        <w:gridCol w:w="3440"/>
        <w:gridCol w:w="5576"/>
      </w:tblGrid>
      <w:tr w:rsidR="004F082C" w:rsidRPr="00BB0540" w14:paraId="3A4B09AF" w14:textId="77777777" w:rsidTr="00A51FCF">
        <w:tc>
          <w:tcPr>
            <w:tcW w:w="3964" w:type="dxa"/>
            <w:shd w:val="clear" w:color="auto" w:fill="0E2841" w:themeFill="text2"/>
            <w:tcMar>
              <w:top w:w="85" w:type="dxa"/>
              <w:left w:w="85" w:type="dxa"/>
              <w:bottom w:w="85" w:type="dxa"/>
              <w:right w:w="85" w:type="dxa"/>
            </w:tcMar>
            <w:vAlign w:val="center"/>
          </w:tcPr>
          <w:p w14:paraId="5A0750B7" w14:textId="77777777" w:rsidR="004F082C" w:rsidRPr="009A7C82" w:rsidRDefault="004F082C" w:rsidP="00A51FCF">
            <w:pPr>
              <w:rPr>
                <w:color w:val="FFFFFF" w:themeColor="background1"/>
              </w:rPr>
            </w:pPr>
            <w:r w:rsidRPr="009A7C82">
              <w:rPr>
                <w:color w:val="FFFFFF" w:themeColor="background1"/>
              </w:rPr>
              <w:t>PROJECT NAME</w:t>
            </w:r>
          </w:p>
        </w:tc>
        <w:tc>
          <w:tcPr>
            <w:tcW w:w="6061" w:type="dxa"/>
            <w:tcMar>
              <w:top w:w="85" w:type="dxa"/>
              <w:left w:w="85" w:type="dxa"/>
              <w:bottom w:w="85" w:type="dxa"/>
              <w:right w:w="85" w:type="dxa"/>
            </w:tcMar>
            <w:vAlign w:val="center"/>
          </w:tcPr>
          <w:p w14:paraId="65B05F75" w14:textId="77777777" w:rsidR="004F082C" w:rsidRPr="00BB0540" w:rsidRDefault="004F082C" w:rsidP="00A51FCF">
            <w:r w:rsidRPr="00BB0540">
              <w:t>Insights 2.0</w:t>
            </w:r>
          </w:p>
        </w:tc>
      </w:tr>
      <w:tr w:rsidR="004F082C" w:rsidRPr="00BB0540" w14:paraId="63EC68CF" w14:textId="77777777" w:rsidTr="00A51FCF">
        <w:tc>
          <w:tcPr>
            <w:tcW w:w="3964" w:type="dxa"/>
            <w:shd w:val="clear" w:color="auto" w:fill="0E2841" w:themeFill="text2"/>
            <w:tcMar>
              <w:top w:w="85" w:type="dxa"/>
              <w:left w:w="85" w:type="dxa"/>
              <w:bottom w:w="85" w:type="dxa"/>
              <w:right w:w="85" w:type="dxa"/>
            </w:tcMar>
            <w:vAlign w:val="center"/>
          </w:tcPr>
          <w:p w14:paraId="6BBF53EA" w14:textId="77777777" w:rsidR="004F082C" w:rsidRPr="009A7C82" w:rsidRDefault="004F082C" w:rsidP="00A51FCF">
            <w:pPr>
              <w:rPr>
                <w:color w:val="FFFFFF" w:themeColor="background1"/>
              </w:rPr>
            </w:pPr>
            <w:r w:rsidRPr="009A7C82">
              <w:rPr>
                <w:color w:val="FFFFFF" w:themeColor="background1"/>
              </w:rPr>
              <w:t>CUSTOMER NAME</w:t>
            </w:r>
          </w:p>
        </w:tc>
        <w:tc>
          <w:tcPr>
            <w:tcW w:w="6061" w:type="dxa"/>
            <w:tcMar>
              <w:top w:w="85" w:type="dxa"/>
              <w:left w:w="85" w:type="dxa"/>
              <w:bottom w:w="85" w:type="dxa"/>
              <w:right w:w="85" w:type="dxa"/>
            </w:tcMar>
            <w:vAlign w:val="center"/>
          </w:tcPr>
          <w:p w14:paraId="260333F1" w14:textId="77777777" w:rsidR="004F082C" w:rsidRPr="00BB0540" w:rsidRDefault="004F082C" w:rsidP="00A51FCF">
            <w:r w:rsidRPr="00BB0540">
              <w:t>Central Board of Direct Taxes</w:t>
            </w:r>
          </w:p>
        </w:tc>
      </w:tr>
      <w:tr w:rsidR="004F082C" w:rsidRPr="00BB0540" w14:paraId="331B993C" w14:textId="77777777" w:rsidTr="00A51FCF">
        <w:tc>
          <w:tcPr>
            <w:tcW w:w="3964" w:type="dxa"/>
            <w:shd w:val="clear" w:color="auto" w:fill="0E2841" w:themeFill="text2"/>
            <w:tcMar>
              <w:top w:w="85" w:type="dxa"/>
              <w:left w:w="85" w:type="dxa"/>
              <w:bottom w:w="85" w:type="dxa"/>
              <w:right w:w="85" w:type="dxa"/>
            </w:tcMar>
            <w:vAlign w:val="center"/>
          </w:tcPr>
          <w:p w14:paraId="7F7DB93E" w14:textId="77777777" w:rsidR="004F082C" w:rsidRPr="009A7C82" w:rsidRDefault="004F082C" w:rsidP="00A51FCF">
            <w:pPr>
              <w:rPr>
                <w:color w:val="FFFFFF" w:themeColor="background1"/>
              </w:rPr>
            </w:pPr>
            <w:r w:rsidRPr="009A7C82">
              <w:rPr>
                <w:color w:val="FFFFFF" w:themeColor="background1"/>
              </w:rPr>
              <w:t>DOCUMENT REFERENCE NUMBER</w:t>
            </w:r>
          </w:p>
        </w:tc>
        <w:tc>
          <w:tcPr>
            <w:tcW w:w="6061" w:type="dxa"/>
            <w:tcMar>
              <w:top w:w="85" w:type="dxa"/>
              <w:left w:w="85" w:type="dxa"/>
              <w:bottom w:w="85" w:type="dxa"/>
              <w:right w:w="85" w:type="dxa"/>
            </w:tcMar>
            <w:vAlign w:val="center"/>
          </w:tcPr>
          <w:p w14:paraId="15387CE2" w14:textId="10383025" w:rsidR="004F082C" w:rsidRPr="0006040A" w:rsidRDefault="004F082C" w:rsidP="00A51FCF">
            <w:pPr>
              <w:rPr>
                <w:lang w:val="en-IN"/>
              </w:rPr>
            </w:pPr>
            <w:r w:rsidRPr="0006040A">
              <w:rPr>
                <w:lang w:val="en-IN"/>
              </w:rPr>
              <w:t>INSIGHTS2.0/</w:t>
            </w:r>
            <w:r>
              <w:rPr>
                <w:lang w:val="en-IN"/>
              </w:rPr>
              <w:t>Modules/Data Upload/</w:t>
            </w:r>
          </w:p>
        </w:tc>
      </w:tr>
      <w:tr w:rsidR="004F082C" w:rsidRPr="00BB0540" w14:paraId="7A84C3BA" w14:textId="77777777" w:rsidTr="00A51FCF">
        <w:tc>
          <w:tcPr>
            <w:tcW w:w="3964" w:type="dxa"/>
            <w:shd w:val="clear" w:color="auto" w:fill="0E2841" w:themeFill="text2"/>
            <w:tcMar>
              <w:top w:w="85" w:type="dxa"/>
              <w:left w:w="85" w:type="dxa"/>
              <w:bottom w:w="85" w:type="dxa"/>
              <w:right w:w="85" w:type="dxa"/>
            </w:tcMar>
            <w:vAlign w:val="center"/>
          </w:tcPr>
          <w:p w14:paraId="44D24FF0" w14:textId="77777777" w:rsidR="004F082C" w:rsidRPr="009A7C82" w:rsidRDefault="004F082C" w:rsidP="00A51FCF">
            <w:pPr>
              <w:rPr>
                <w:color w:val="FFFFFF" w:themeColor="background1"/>
              </w:rPr>
            </w:pPr>
            <w:r w:rsidRPr="009A7C82">
              <w:rPr>
                <w:color w:val="FFFFFF" w:themeColor="background1"/>
              </w:rPr>
              <w:t>CUSTOMER CONTACT</w:t>
            </w:r>
          </w:p>
        </w:tc>
        <w:tc>
          <w:tcPr>
            <w:tcW w:w="6061" w:type="dxa"/>
            <w:tcMar>
              <w:top w:w="85" w:type="dxa"/>
              <w:left w:w="85" w:type="dxa"/>
              <w:bottom w:w="85" w:type="dxa"/>
              <w:right w:w="85" w:type="dxa"/>
            </w:tcMar>
            <w:vAlign w:val="center"/>
          </w:tcPr>
          <w:p w14:paraId="53518C6B" w14:textId="77777777" w:rsidR="004F082C" w:rsidRPr="00BB0540" w:rsidRDefault="004F082C" w:rsidP="00A51FCF">
            <w:r w:rsidRPr="00A628CD">
              <w:t>ADG(S)-1 (adg1.systems@incometax.gov.in)</w:t>
            </w:r>
          </w:p>
        </w:tc>
      </w:tr>
    </w:tbl>
    <w:p w14:paraId="5255B520" w14:textId="77777777" w:rsidR="004F082C" w:rsidRPr="00BB0540" w:rsidRDefault="004F082C" w:rsidP="004F082C">
      <w:r w:rsidRPr="00BB0540">
        <w:t xml:space="preserve"> </w:t>
      </w:r>
    </w:p>
    <w:p w14:paraId="3D125E86" w14:textId="77777777" w:rsidR="004F082C" w:rsidRPr="00BB0540" w:rsidRDefault="004F082C" w:rsidP="004F082C"/>
    <w:tbl>
      <w:tblPr>
        <w:tblStyle w:val="TableGrid"/>
        <w:tblW w:w="0" w:type="auto"/>
        <w:tblCellMar>
          <w:top w:w="57" w:type="dxa"/>
          <w:left w:w="57" w:type="dxa"/>
          <w:bottom w:w="57" w:type="dxa"/>
          <w:right w:w="57" w:type="dxa"/>
        </w:tblCellMar>
        <w:tblLook w:val="04A0" w:firstRow="1" w:lastRow="0" w:firstColumn="1" w:lastColumn="0" w:noHBand="0" w:noVBand="1"/>
      </w:tblPr>
      <w:tblGrid>
        <w:gridCol w:w="1132"/>
        <w:gridCol w:w="1449"/>
        <w:gridCol w:w="1870"/>
        <w:gridCol w:w="1912"/>
        <w:gridCol w:w="2653"/>
      </w:tblGrid>
      <w:tr w:rsidR="004F082C" w:rsidRPr="00BB0540" w14:paraId="0BA7FD47" w14:textId="77777777" w:rsidTr="00A51FCF">
        <w:tc>
          <w:tcPr>
            <w:tcW w:w="1148" w:type="dxa"/>
            <w:shd w:val="clear" w:color="auto" w:fill="156082" w:themeFill="accent1"/>
            <w:vAlign w:val="center"/>
          </w:tcPr>
          <w:p w14:paraId="04C1029D" w14:textId="77777777" w:rsidR="004F082C" w:rsidRPr="009A7C82" w:rsidRDefault="004F082C" w:rsidP="00A51FCF">
            <w:pPr>
              <w:rPr>
                <w:color w:val="FFFFFF" w:themeColor="background1"/>
              </w:rPr>
            </w:pPr>
            <w:r w:rsidRPr="009A7C82">
              <w:rPr>
                <w:color w:val="FFFFFF" w:themeColor="background1"/>
              </w:rPr>
              <w:t>VERSION</w:t>
            </w:r>
          </w:p>
        </w:tc>
        <w:tc>
          <w:tcPr>
            <w:tcW w:w="1545" w:type="dxa"/>
            <w:shd w:val="clear" w:color="auto" w:fill="156082" w:themeFill="accent1"/>
            <w:vAlign w:val="center"/>
          </w:tcPr>
          <w:p w14:paraId="7B8E02E5" w14:textId="77777777" w:rsidR="004F082C" w:rsidRPr="009A7C82" w:rsidRDefault="004F082C" w:rsidP="00A51FCF">
            <w:pPr>
              <w:rPr>
                <w:color w:val="FFFFFF" w:themeColor="background1"/>
              </w:rPr>
            </w:pPr>
            <w:r w:rsidRPr="009A7C82">
              <w:rPr>
                <w:color w:val="FFFFFF" w:themeColor="background1"/>
              </w:rPr>
              <w:t>REVISION DATE</w:t>
            </w:r>
          </w:p>
        </w:tc>
        <w:tc>
          <w:tcPr>
            <w:tcW w:w="2122" w:type="dxa"/>
            <w:shd w:val="clear" w:color="auto" w:fill="156082" w:themeFill="accent1"/>
            <w:vAlign w:val="center"/>
          </w:tcPr>
          <w:p w14:paraId="1211FE6F" w14:textId="77777777" w:rsidR="004F082C" w:rsidRPr="009A7C82" w:rsidRDefault="004F082C" w:rsidP="00A51FCF">
            <w:pPr>
              <w:rPr>
                <w:color w:val="FFFFFF" w:themeColor="background1"/>
              </w:rPr>
            </w:pPr>
            <w:r w:rsidRPr="009A7C82">
              <w:rPr>
                <w:color w:val="FFFFFF" w:themeColor="background1"/>
              </w:rPr>
              <w:t>AUTHOR</w:t>
            </w:r>
          </w:p>
        </w:tc>
        <w:tc>
          <w:tcPr>
            <w:tcW w:w="2126" w:type="dxa"/>
            <w:shd w:val="clear" w:color="auto" w:fill="156082" w:themeFill="accent1"/>
            <w:vAlign w:val="center"/>
          </w:tcPr>
          <w:p w14:paraId="575AA9E3" w14:textId="77777777" w:rsidR="004F082C" w:rsidRPr="009A7C82" w:rsidRDefault="004F082C" w:rsidP="00A51FCF">
            <w:pPr>
              <w:rPr>
                <w:color w:val="FFFFFF" w:themeColor="background1"/>
              </w:rPr>
            </w:pPr>
            <w:r w:rsidRPr="009A7C82">
              <w:rPr>
                <w:color w:val="FFFFFF" w:themeColor="background1"/>
              </w:rPr>
              <w:t>REVIEWER</w:t>
            </w:r>
          </w:p>
        </w:tc>
        <w:tc>
          <w:tcPr>
            <w:tcW w:w="3084" w:type="dxa"/>
            <w:shd w:val="clear" w:color="auto" w:fill="156082" w:themeFill="accent1"/>
            <w:vAlign w:val="center"/>
          </w:tcPr>
          <w:p w14:paraId="4C3440D5" w14:textId="77777777" w:rsidR="004F082C" w:rsidRPr="009A7C82" w:rsidRDefault="004F082C" w:rsidP="00A51FCF">
            <w:pPr>
              <w:rPr>
                <w:color w:val="FFFFFF" w:themeColor="background1"/>
              </w:rPr>
            </w:pPr>
            <w:r w:rsidRPr="009A7C82">
              <w:rPr>
                <w:color w:val="FFFFFF" w:themeColor="background1"/>
              </w:rPr>
              <w:t>CHANGES</w:t>
            </w:r>
          </w:p>
        </w:tc>
      </w:tr>
      <w:tr w:rsidR="004F082C" w:rsidRPr="00BB0540" w14:paraId="32F97A58" w14:textId="77777777" w:rsidTr="00A51FCF">
        <w:tc>
          <w:tcPr>
            <w:tcW w:w="1148" w:type="dxa"/>
            <w:vAlign w:val="center"/>
          </w:tcPr>
          <w:p w14:paraId="46AC54B9" w14:textId="77777777" w:rsidR="004F082C" w:rsidRPr="00BB0540" w:rsidRDefault="004F082C" w:rsidP="00A51FCF">
            <w:r w:rsidRPr="00BB0540">
              <w:t>v0.1</w:t>
            </w:r>
          </w:p>
        </w:tc>
        <w:tc>
          <w:tcPr>
            <w:tcW w:w="1545" w:type="dxa"/>
            <w:vAlign w:val="center"/>
          </w:tcPr>
          <w:p w14:paraId="5C3B256E" w14:textId="77777777" w:rsidR="004F082C" w:rsidRPr="00BB0540" w:rsidRDefault="004F082C" w:rsidP="00A51FCF">
            <w:r>
              <w:t>01</w:t>
            </w:r>
            <w:r w:rsidRPr="00BB0540">
              <w:t xml:space="preserve"> </w:t>
            </w:r>
            <w:r>
              <w:t>Jun</w:t>
            </w:r>
            <w:r w:rsidRPr="00BB0540">
              <w:t xml:space="preserve"> 2026</w:t>
            </w:r>
          </w:p>
        </w:tc>
        <w:tc>
          <w:tcPr>
            <w:tcW w:w="2122" w:type="dxa"/>
            <w:vAlign w:val="center"/>
          </w:tcPr>
          <w:p w14:paraId="6417E033" w14:textId="77777777" w:rsidR="004F082C" w:rsidRPr="00BB0540" w:rsidRDefault="004F082C" w:rsidP="00A51FCF">
            <w:r>
              <w:t>Solution Architect</w:t>
            </w:r>
          </w:p>
        </w:tc>
        <w:tc>
          <w:tcPr>
            <w:tcW w:w="2126" w:type="dxa"/>
            <w:vAlign w:val="center"/>
          </w:tcPr>
          <w:p w14:paraId="0300EC4F" w14:textId="77777777" w:rsidR="004F082C" w:rsidRPr="00BB0540" w:rsidRDefault="004F082C" w:rsidP="00A51FCF">
            <w:r>
              <w:t xml:space="preserve">Enterprise Architect </w:t>
            </w:r>
          </w:p>
        </w:tc>
        <w:tc>
          <w:tcPr>
            <w:tcW w:w="3084" w:type="dxa"/>
            <w:vAlign w:val="center"/>
          </w:tcPr>
          <w:p w14:paraId="557635C4" w14:textId="77777777" w:rsidR="004F082C" w:rsidRPr="00BB0540" w:rsidRDefault="004F082C" w:rsidP="00A51FCF">
            <w:r w:rsidRPr="00BB0540">
              <w:t>Initial Version</w:t>
            </w:r>
          </w:p>
        </w:tc>
      </w:tr>
      <w:tr w:rsidR="004F082C" w:rsidRPr="00BB0540" w14:paraId="4405204A" w14:textId="77777777" w:rsidTr="00A51FCF">
        <w:trPr>
          <w:trHeight w:val="1032"/>
        </w:trPr>
        <w:tc>
          <w:tcPr>
            <w:tcW w:w="1148" w:type="dxa"/>
            <w:vAlign w:val="center"/>
          </w:tcPr>
          <w:p w14:paraId="27D76028" w14:textId="77777777" w:rsidR="004F082C" w:rsidRPr="00BB0540" w:rsidRDefault="004F082C" w:rsidP="00A51FCF">
            <w:r>
              <w:t>V1.0</w:t>
            </w:r>
          </w:p>
        </w:tc>
        <w:tc>
          <w:tcPr>
            <w:tcW w:w="1545" w:type="dxa"/>
            <w:vAlign w:val="center"/>
          </w:tcPr>
          <w:p w14:paraId="0C909E60" w14:textId="77777777" w:rsidR="004F082C" w:rsidRPr="00BB0540" w:rsidRDefault="004F082C" w:rsidP="00A51FCF">
            <w:r>
              <w:t>10</w:t>
            </w:r>
            <w:r w:rsidRPr="00BB0540">
              <w:t xml:space="preserve"> </w:t>
            </w:r>
            <w:r>
              <w:t>Jun</w:t>
            </w:r>
            <w:r w:rsidRPr="00BB0540">
              <w:t xml:space="preserve"> 2026</w:t>
            </w:r>
          </w:p>
        </w:tc>
        <w:tc>
          <w:tcPr>
            <w:tcW w:w="2122" w:type="dxa"/>
            <w:vAlign w:val="center"/>
          </w:tcPr>
          <w:p w14:paraId="23187310" w14:textId="77777777" w:rsidR="004F082C" w:rsidRPr="00BB0540" w:rsidRDefault="004F082C" w:rsidP="00A51FCF">
            <w:r>
              <w:t>Solution Architect</w:t>
            </w:r>
          </w:p>
        </w:tc>
        <w:tc>
          <w:tcPr>
            <w:tcW w:w="2126" w:type="dxa"/>
            <w:vAlign w:val="center"/>
          </w:tcPr>
          <w:p w14:paraId="7C02EA66" w14:textId="77777777" w:rsidR="004F082C" w:rsidRPr="00BB0540" w:rsidRDefault="004F082C" w:rsidP="00A51FCF">
            <w:r>
              <w:t xml:space="preserve">Enterprise Architect </w:t>
            </w:r>
          </w:p>
        </w:tc>
        <w:tc>
          <w:tcPr>
            <w:tcW w:w="3084" w:type="dxa"/>
            <w:vAlign w:val="center"/>
          </w:tcPr>
          <w:p w14:paraId="16E75719" w14:textId="30C29A51" w:rsidR="004F082C" w:rsidRPr="00BB0540" w:rsidRDefault="004F082C" w:rsidP="00A51FCF">
            <w:r>
              <w:t>First version for T+</w:t>
            </w:r>
            <w:r>
              <w:t>5</w:t>
            </w:r>
            <w:r>
              <w:t xml:space="preserve"> deliverable</w:t>
            </w:r>
          </w:p>
        </w:tc>
      </w:tr>
    </w:tbl>
    <w:p w14:paraId="570E23F2" w14:textId="77777777" w:rsidR="004F082C" w:rsidRDefault="004F082C">
      <w:pPr>
        <w:pStyle w:val="Heading1"/>
        <w:rPr>
          <w:b/>
          <w:bCs/>
        </w:rPr>
      </w:pPr>
    </w:p>
    <w:p w14:paraId="6B2538FE" w14:textId="77777777" w:rsidR="004F082C" w:rsidRDefault="004F082C" w:rsidP="004F082C"/>
    <w:p w14:paraId="66B7A353" w14:textId="77777777" w:rsidR="004F082C" w:rsidRDefault="004F082C" w:rsidP="004F082C"/>
    <w:p w14:paraId="0C1A324D" w14:textId="77777777" w:rsidR="004F082C" w:rsidRPr="004F082C" w:rsidRDefault="004F082C" w:rsidP="004F082C"/>
    <w:p w14:paraId="2AC1B441" w14:textId="5FD3AFDA" w:rsidR="00EF77E4" w:rsidRDefault="00000000">
      <w:pPr>
        <w:pStyle w:val="Heading1"/>
      </w:pPr>
      <w:r>
        <w:rPr>
          <w:b/>
          <w:bCs/>
        </w:rPr>
        <w:lastRenderedPageBreak/>
        <w:t>CBDT Insight 2.0 — Low Level Design Document</w:t>
      </w:r>
    </w:p>
    <w:p w14:paraId="08EB6DEE" w14:textId="77777777" w:rsidR="00EF77E4" w:rsidRDefault="00000000">
      <w:pPr>
        <w:pStyle w:val="Heading2"/>
      </w:pPr>
      <w:r>
        <w:rPr>
          <w:b/>
          <w:bCs/>
        </w:rPr>
        <w:t>Module: Data Uploads</w:t>
      </w:r>
    </w:p>
    <w:p w14:paraId="35D9909C" w14:textId="77777777" w:rsidR="00EF77E4" w:rsidRDefault="5B4E6FB4">
      <w:pPr>
        <w:pStyle w:val="Heading2"/>
      </w:pPr>
      <w:r w:rsidRPr="5B4E6FB4">
        <w:rPr>
          <w:b/>
          <w:bCs/>
        </w:rPr>
        <w:t>Version: 1.0 (Draft for Review)</w:t>
      </w:r>
    </w:p>
    <w:p w14:paraId="379C29A3" w14:textId="5D7544F5" w:rsidR="00EF77E4" w:rsidRDefault="5F481DFF" w:rsidP="5B4E6FB4">
      <w:r w:rsidRPr="5B4E6FB4">
        <w:rPr>
          <w:rFonts w:eastAsiaTheme="majorEastAsia" w:cstheme="majorBidi"/>
          <w:color w:val="0F4761"/>
          <w:sz w:val="28"/>
          <w:szCs w:val="28"/>
        </w:rPr>
        <w:t>Table of Contents</w:t>
      </w:r>
    </w:p>
    <w:p w14:paraId="2BE3368F" w14:textId="089090BB" w:rsidR="00EF77E4" w:rsidRPr="004F082C" w:rsidRDefault="5F481DFF" w:rsidP="004F082C">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Executive Summary</w:t>
      </w:r>
      <w:r w:rsidR="00000000">
        <w:br/>
      </w:r>
      <w:r w:rsidRPr="5B4E6FB4">
        <w:rPr>
          <w:rFonts w:ascii="Aptos" w:eastAsia="Aptos" w:hAnsi="Aptos" w:cs="Aptos"/>
          <w:color w:val="000000"/>
        </w:rPr>
        <w:t>1.1 Purpose</w:t>
      </w:r>
      <w:r w:rsidR="00000000">
        <w:br/>
      </w:r>
      <w:r w:rsidRPr="5B4E6FB4">
        <w:rPr>
          <w:rFonts w:ascii="Aptos" w:eastAsia="Aptos" w:hAnsi="Aptos" w:cs="Aptos"/>
          <w:color w:val="000000"/>
        </w:rPr>
        <w:t>1.2 Scope</w:t>
      </w:r>
      <w:r w:rsidR="00000000">
        <w:br/>
      </w:r>
      <w:r w:rsidRPr="5B4E6FB4">
        <w:rPr>
          <w:rFonts w:ascii="Aptos" w:eastAsia="Aptos" w:hAnsi="Aptos" w:cs="Aptos"/>
          <w:color w:val="000000"/>
        </w:rPr>
        <w:t>1.3 Business Context</w:t>
      </w:r>
      <w:r w:rsidR="00000000">
        <w:br/>
      </w:r>
      <w:r w:rsidRPr="5B4E6FB4">
        <w:rPr>
          <w:rFonts w:ascii="Aptos" w:eastAsia="Aptos" w:hAnsi="Aptos" w:cs="Aptos"/>
          <w:color w:val="000000"/>
        </w:rPr>
        <w:t>1.4 Related Art</w:t>
      </w:r>
      <w:r w:rsidR="004F082C">
        <w:rPr>
          <w:rFonts w:ascii="Aptos" w:eastAsia="Aptos" w:hAnsi="Aptos" w:cs="Aptos"/>
          <w:color w:val="000000"/>
        </w:rPr>
        <w:t>i</w:t>
      </w:r>
      <w:r w:rsidRPr="004F082C">
        <w:rPr>
          <w:rFonts w:ascii="Aptos" w:eastAsia="Aptos" w:hAnsi="Aptos" w:cs="Aptos"/>
          <w:color w:val="000000"/>
        </w:rPr>
        <w:t xml:space="preserve">facts  </w:t>
      </w:r>
    </w:p>
    <w:p w14:paraId="4173AFB8" w14:textId="7ADBD261"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IndEA Traceability and Design Scope</w:t>
      </w:r>
      <w:r w:rsidR="00000000">
        <w:br/>
      </w:r>
      <w:r w:rsidRPr="5B4E6FB4">
        <w:rPr>
          <w:rFonts w:ascii="Aptos" w:eastAsia="Aptos" w:hAnsi="Aptos" w:cs="Aptos"/>
          <w:color w:val="000000"/>
        </w:rPr>
        <w:t>2.1 Design Intent</w:t>
      </w:r>
      <w:r w:rsidR="00000000">
        <w:br/>
      </w:r>
      <w:r w:rsidRPr="5B4E6FB4">
        <w:rPr>
          <w:rFonts w:ascii="Aptos" w:eastAsia="Aptos" w:hAnsi="Aptos" w:cs="Aptos"/>
          <w:color w:val="000000"/>
        </w:rPr>
        <w:t>2.2 Applicable Principles</w:t>
      </w:r>
      <w:r w:rsidR="00000000">
        <w:br/>
      </w:r>
      <w:r w:rsidRPr="5B4E6FB4">
        <w:rPr>
          <w:rFonts w:ascii="Aptos" w:eastAsia="Aptos" w:hAnsi="Aptos" w:cs="Aptos"/>
          <w:color w:val="000000"/>
        </w:rPr>
        <w:t>2.3 Standards Alignment</w:t>
      </w:r>
    </w:p>
    <w:p w14:paraId="7496E66F" w14:textId="7BA6E9DA"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Source Requirement Baseline</w:t>
      </w:r>
      <w:r w:rsidR="00000000">
        <w:br/>
      </w:r>
      <w:r w:rsidRPr="5B4E6FB4">
        <w:rPr>
          <w:rFonts w:ascii="Aptos" w:eastAsia="Aptos" w:hAnsi="Aptos" w:cs="Aptos"/>
          <w:color w:val="000000"/>
        </w:rPr>
        <w:t>3.1 Data Upload Functional Requirement Baseline (FRS)</w:t>
      </w:r>
      <w:r w:rsidR="00000000">
        <w:br/>
      </w:r>
      <w:r w:rsidRPr="5B4E6FB4">
        <w:rPr>
          <w:rFonts w:ascii="Aptos" w:eastAsia="Aptos" w:hAnsi="Aptos" w:cs="Aptos"/>
          <w:color w:val="000000"/>
        </w:rPr>
        <w:t>3.2 Data Upload Use Case Baseline (SRS)</w:t>
      </w:r>
      <w:r w:rsidR="00000000">
        <w:br/>
      </w:r>
      <w:r w:rsidRPr="5B4E6FB4">
        <w:rPr>
          <w:rFonts w:ascii="Aptos" w:eastAsia="Aptos" w:hAnsi="Aptos" w:cs="Aptos"/>
          <w:color w:val="000000"/>
        </w:rPr>
        <w:t>3.3 Upload-Linked Analytics Use Cases</w:t>
      </w:r>
    </w:p>
    <w:p w14:paraId="1934BFD5" w14:textId="09A6978E"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Proposed Detailed Low Level Design for Data Uploads  6</w:t>
      </w:r>
    </w:p>
    <w:p w14:paraId="19B4526F" w14:textId="2088BEE6"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Purpose, Scope and Channel Model</w:t>
      </w:r>
      <w:r w:rsidR="00000000">
        <w:br/>
      </w:r>
      <w:r w:rsidRPr="5B4E6FB4">
        <w:rPr>
          <w:rFonts w:ascii="Aptos" w:eastAsia="Aptos" w:hAnsi="Aptos" w:cs="Aptos"/>
          <w:color w:val="000000"/>
        </w:rPr>
        <w:t>5.1 Primary Personas</w:t>
      </w:r>
      <w:r w:rsidR="00000000">
        <w:br/>
      </w:r>
      <w:r w:rsidRPr="5B4E6FB4">
        <w:rPr>
          <w:rFonts w:ascii="Aptos" w:eastAsia="Aptos" w:hAnsi="Aptos" w:cs="Aptos"/>
          <w:color w:val="000000"/>
        </w:rPr>
        <w:t>5.2 Channels</w:t>
      </w:r>
      <w:r w:rsidR="00000000">
        <w:br/>
      </w:r>
      <w:r w:rsidRPr="5B4E6FB4">
        <w:rPr>
          <w:rFonts w:ascii="Aptos" w:eastAsia="Aptos" w:hAnsi="Aptos" w:cs="Aptos"/>
          <w:color w:val="000000"/>
        </w:rPr>
        <w:t>5.3 In Scope</w:t>
      </w:r>
      <w:r w:rsidR="00000000">
        <w:br/>
      </w:r>
      <w:r w:rsidRPr="5B4E6FB4">
        <w:rPr>
          <w:rFonts w:ascii="Aptos" w:eastAsia="Aptos" w:hAnsi="Aptos" w:cs="Aptos"/>
          <w:color w:val="000000"/>
        </w:rPr>
        <w:t>5.4 Out of Scope</w:t>
      </w:r>
    </w:p>
    <w:p w14:paraId="28329B0C" w14:textId="68758B6F"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Module and Component Design</w:t>
      </w:r>
      <w:r w:rsidR="00000000">
        <w:br/>
      </w:r>
      <w:r w:rsidRPr="5B4E6FB4">
        <w:rPr>
          <w:rFonts w:ascii="Aptos" w:eastAsia="Aptos" w:hAnsi="Aptos" w:cs="Aptos"/>
          <w:color w:val="000000"/>
        </w:rPr>
        <w:t>6.1 Proposed Component Inventory</w:t>
      </w:r>
    </w:p>
    <w:p w14:paraId="32CFE8F7" w14:textId="74CF6237"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Reusable UI Components</w:t>
      </w:r>
      <w:r w:rsidR="00000000">
        <w:br/>
      </w:r>
      <w:r w:rsidRPr="5B4E6FB4">
        <w:rPr>
          <w:rFonts w:ascii="Aptos" w:eastAsia="Aptos" w:hAnsi="Aptos" w:cs="Aptos"/>
          <w:color w:val="000000"/>
        </w:rPr>
        <w:t>7.1 Proposed Reusable Component Families</w:t>
      </w:r>
      <w:r w:rsidR="00000000">
        <w:br/>
      </w:r>
      <w:r w:rsidRPr="5B4E6FB4">
        <w:rPr>
          <w:rFonts w:ascii="Aptos" w:eastAsia="Aptos" w:hAnsi="Aptos" w:cs="Aptos"/>
          <w:color w:val="000000"/>
        </w:rPr>
        <w:t>7.2 Accessibility / Input Behavior</w:t>
      </w:r>
    </w:p>
    <w:p w14:paraId="106B04B9" w14:textId="0B92B5CC"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Navigation, Journeys and State Handling</w:t>
      </w:r>
      <w:r w:rsidR="00000000">
        <w:br/>
      </w:r>
      <w:r w:rsidRPr="5B4E6FB4">
        <w:rPr>
          <w:rFonts w:ascii="Aptos" w:eastAsia="Aptos" w:hAnsi="Aptos" w:cs="Aptos"/>
          <w:color w:val="000000"/>
        </w:rPr>
        <w:t xml:space="preserve">8.1 Proposed Journey Inventory </w:t>
      </w:r>
    </w:p>
    <w:p w14:paraId="5E8660E1" w14:textId="3DD3163A"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Page / Screen Inventory</w:t>
      </w:r>
      <w:r w:rsidR="00000000">
        <w:br/>
      </w:r>
      <w:r w:rsidRPr="5B4E6FB4">
        <w:rPr>
          <w:rFonts w:ascii="Aptos" w:eastAsia="Aptos" w:hAnsi="Aptos" w:cs="Aptos"/>
          <w:color w:val="000000"/>
        </w:rPr>
        <w:t>9.1 Proposed Portal Screen Set</w:t>
      </w:r>
    </w:p>
    <w:p w14:paraId="71723EAF" w14:textId="7C35B43E"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Use Case Design — Detailed Elaboration</w:t>
      </w:r>
      <w:r w:rsidR="00000000">
        <w:br/>
      </w:r>
      <w:r w:rsidRPr="5B4E6FB4">
        <w:rPr>
          <w:rFonts w:ascii="Aptos" w:eastAsia="Aptos" w:hAnsi="Aptos" w:cs="Aptos"/>
          <w:color w:val="000000"/>
        </w:rPr>
        <w:t>10.1 UC-DU-01 — Download Utility from Insight Portal</w:t>
      </w:r>
      <w:r w:rsidR="00000000">
        <w:br/>
      </w:r>
      <w:r w:rsidRPr="5B4E6FB4">
        <w:rPr>
          <w:rFonts w:ascii="Aptos" w:eastAsia="Aptos" w:hAnsi="Aptos" w:cs="Aptos"/>
          <w:color w:val="000000"/>
        </w:rPr>
        <w:t>10.2 UC-DU-02 — Preparation of Information Packet for Bulk Upload</w:t>
      </w:r>
      <w:r w:rsidR="00000000">
        <w:br/>
      </w:r>
      <w:r w:rsidRPr="5B4E6FB4">
        <w:rPr>
          <w:rFonts w:ascii="Aptos" w:eastAsia="Aptos" w:hAnsi="Aptos" w:cs="Aptos"/>
          <w:color w:val="000000"/>
        </w:rPr>
        <w:t>10.3 UC-DU-03 — Creating Secure Package for Uploading at Portal</w:t>
      </w:r>
      <w:r w:rsidR="00000000">
        <w:br/>
      </w:r>
      <w:r w:rsidRPr="5B4E6FB4">
        <w:rPr>
          <w:rFonts w:ascii="Aptos" w:eastAsia="Aptos" w:hAnsi="Aptos" w:cs="Aptos"/>
          <w:color w:val="000000"/>
        </w:rPr>
        <w:t>10.4 UC-DU-04 — Uploading Information at Portal (Bulk)</w:t>
      </w:r>
      <w:r w:rsidR="00000000">
        <w:br/>
      </w:r>
      <w:r w:rsidRPr="5B4E6FB4">
        <w:rPr>
          <w:rFonts w:ascii="Aptos" w:eastAsia="Aptos" w:hAnsi="Aptos" w:cs="Aptos"/>
          <w:color w:val="000000"/>
        </w:rPr>
        <w:lastRenderedPageBreak/>
        <w:t>10.5 UC-DU-05 — Preparing, Uploading, Submitting and Processing Information One-by-One at Portal</w:t>
      </w:r>
      <w:r w:rsidR="00000000">
        <w:br/>
      </w:r>
      <w:r w:rsidRPr="5B4E6FB4">
        <w:rPr>
          <w:rFonts w:ascii="Aptos" w:eastAsia="Aptos" w:hAnsi="Aptos" w:cs="Aptos"/>
          <w:color w:val="000000"/>
        </w:rPr>
        <w:t>10.6 UC-DU-06 — Approval Flow for Uploaded and Updated Information</w:t>
      </w:r>
      <w:r w:rsidR="00000000">
        <w:br/>
      </w:r>
      <w:r w:rsidRPr="5B4E6FB4">
        <w:rPr>
          <w:rFonts w:ascii="Aptos" w:eastAsia="Aptos" w:hAnsi="Aptos" w:cs="Aptos"/>
          <w:color w:val="000000"/>
        </w:rPr>
        <w:t>10.7 UC-DU-07 — Requesting Additional Information from Uploader and Submitting Response</w:t>
      </w:r>
      <w:r w:rsidR="00000000">
        <w:br/>
      </w:r>
      <w:r w:rsidRPr="5B4E6FB4">
        <w:rPr>
          <w:rFonts w:ascii="Aptos" w:eastAsia="Aptos" w:hAnsi="Aptos" w:cs="Aptos"/>
          <w:color w:val="000000"/>
        </w:rPr>
        <w:t>10.8 UC-DU-08 — Inter-Module Information Integration</w:t>
      </w:r>
    </w:p>
    <w:p w14:paraId="0F5CCD13" w14:textId="06ECA2AA"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Upload-Linked Analytics Design (UC_DA_04 and UC_DA_05)</w:t>
      </w:r>
      <w:r w:rsidR="00000000">
        <w:br/>
      </w:r>
      <w:r w:rsidRPr="5B4E6FB4">
        <w:rPr>
          <w:rFonts w:ascii="Aptos" w:eastAsia="Aptos" w:hAnsi="Aptos" w:cs="Aptos"/>
          <w:color w:val="000000"/>
        </w:rPr>
        <w:t>11.1 UC_DA_04 — Text Analytics / Classification / Entity Extraction</w:t>
      </w:r>
      <w:r w:rsidR="00000000">
        <w:br/>
      </w:r>
      <w:r w:rsidRPr="5B4E6FB4">
        <w:rPr>
          <w:rFonts w:ascii="Aptos" w:eastAsia="Aptos" w:hAnsi="Aptos" w:cs="Aptos"/>
          <w:color w:val="000000"/>
        </w:rPr>
        <w:t>11.2 UC_DA_05 — LLM Document Analysis and Insight Generation</w:t>
      </w:r>
    </w:p>
    <w:p w14:paraId="7EB9EF17" w14:textId="73BB7FD3"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Proposed Data Model / Information Model</w:t>
      </w:r>
      <w:r w:rsidR="00000000">
        <w:br/>
      </w:r>
      <w:r w:rsidRPr="5B4E6FB4">
        <w:rPr>
          <w:rFonts w:ascii="Aptos" w:eastAsia="Aptos" w:hAnsi="Aptos" w:cs="Aptos"/>
          <w:color w:val="000000"/>
        </w:rPr>
        <w:t>12.1 Core Proposed Entities</w:t>
      </w:r>
      <w:r w:rsidR="00000000">
        <w:br/>
      </w:r>
      <w:r w:rsidRPr="5B4E6FB4">
        <w:rPr>
          <w:rFonts w:ascii="Aptos" w:eastAsia="Aptos" w:hAnsi="Aptos" w:cs="Aptos"/>
          <w:color w:val="000000"/>
        </w:rPr>
        <w:t>12.2 Proposed Master / Config Entities</w:t>
      </w:r>
    </w:p>
    <w:p w14:paraId="5016B7FE" w14:textId="690F3FF9"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Service Orchestration and Interface Contracts</w:t>
      </w:r>
      <w:r w:rsidR="00000000">
        <w:br/>
      </w:r>
      <w:r w:rsidRPr="5B4E6FB4">
        <w:rPr>
          <w:rFonts w:ascii="Aptos" w:eastAsia="Aptos" w:hAnsi="Aptos" w:cs="Aptos"/>
          <w:color w:val="000000"/>
        </w:rPr>
        <w:t>13.1 Gateway / BFF</w:t>
      </w:r>
      <w:r w:rsidR="00000000">
        <w:br/>
      </w:r>
      <w:r w:rsidRPr="5B4E6FB4">
        <w:rPr>
          <w:rFonts w:ascii="Aptos" w:eastAsia="Aptos" w:hAnsi="Aptos" w:cs="Aptos"/>
          <w:color w:val="000000"/>
        </w:rPr>
        <w:t>13.2 Proposed Synchronous APIs</w:t>
      </w:r>
      <w:r w:rsidR="00000000">
        <w:br/>
      </w:r>
      <w:r w:rsidRPr="5B4E6FB4">
        <w:rPr>
          <w:rFonts w:ascii="Aptos" w:eastAsia="Aptos" w:hAnsi="Aptos" w:cs="Aptos"/>
          <w:color w:val="000000"/>
        </w:rPr>
        <w:t>13.3 Proposed Asynchronous Events</w:t>
      </w:r>
      <w:r w:rsidR="00000000">
        <w:br/>
      </w:r>
      <w:r w:rsidRPr="5B4E6FB4">
        <w:rPr>
          <w:rFonts w:ascii="Aptos" w:eastAsia="Aptos" w:hAnsi="Aptos" w:cs="Aptos"/>
          <w:color w:val="000000"/>
        </w:rPr>
        <w:t>13.4 File / Export / Utility Handling</w:t>
      </w:r>
    </w:p>
    <w:p w14:paraId="11AEB5A8" w14:textId="4CBC5E1F"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Validation, Security and User Control Design</w:t>
      </w:r>
      <w:r w:rsidR="00000000">
        <w:br/>
      </w:r>
      <w:r w:rsidRPr="5B4E6FB4">
        <w:rPr>
          <w:rFonts w:ascii="Aptos" w:eastAsia="Aptos" w:hAnsi="Aptos" w:cs="Aptos"/>
          <w:color w:val="000000"/>
        </w:rPr>
        <w:t>14.1 Identity, Session, and Authorization</w:t>
      </w:r>
      <w:r w:rsidR="00000000">
        <w:br/>
      </w:r>
      <w:r w:rsidRPr="5B4E6FB4">
        <w:rPr>
          <w:rFonts w:ascii="Aptos" w:eastAsia="Aptos" w:hAnsi="Aptos" w:cs="Aptos"/>
          <w:color w:val="000000"/>
        </w:rPr>
        <w:t>14.2 Validation Control Areas</w:t>
      </w:r>
      <w:r w:rsidR="00000000">
        <w:br/>
      </w:r>
      <w:r w:rsidRPr="5B4E6FB4">
        <w:rPr>
          <w:rFonts w:ascii="Aptos" w:eastAsia="Aptos" w:hAnsi="Aptos" w:cs="Aptos"/>
          <w:color w:val="000000"/>
        </w:rPr>
        <w:t>14.3 Sensitive Data Handling</w:t>
      </w:r>
      <w:r w:rsidR="00000000">
        <w:br/>
      </w:r>
      <w:r w:rsidRPr="5B4E6FB4">
        <w:rPr>
          <w:rFonts w:ascii="Aptos" w:eastAsia="Aptos" w:hAnsi="Aptos" w:cs="Aptos"/>
          <w:color w:val="000000"/>
        </w:rPr>
        <w:t>14.4 Audit Events</w:t>
      </w:r>
    </w:p>
    <w:p w14:paraId="58C11621" w14:textId="0C867292"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Performance, Telemetry and Operations</w:t>
      </w:r>
      <w:r w:rsidR="00000000">
        <w:br/>
      </w:r>
      <w:r w:rsidRPr="5B4E6FB4">
        <w:rPr>
          <w:rFonts w:ascii="Aptos" w:eastAsia="Aptos" w:hAnsi="Aptos" w:cs="Aptos"/>
          <w:color w:val="000000"/>
        </w:rPr>
        <w:t>15.1 What the Sources Explicitly Specify</w:t>
      </w:r>
      <w:r w:rsidR="00000000">
        <w:br/>
      </w:r>
      <w:r w:rsidRPr="5B4E6FB4">
        <w:rPr>
          <w:rFonts w:ascii="Aptos" w:eastAsia="Aptos" w:hAnsi="Aptos" w:cs="Aptos"/>
          <w:color w:val="000000"/>
        </w:rPr>
        <w:t>15.2 Proposed Operational Topics</w:t>
      </w:r>
      <w:r w:rsidR="00000000">
        <w:br/>
      </w:r>
      <w:r w:rsidRPr="5B4E6FB4">
        <w:rPr>
          <w:rFonts w:ascii="Aptos" w:eastAsia="Aptos" w:hAnsi="Aptos" w:cs="Aptos"/>
          <w:color w:val="000000"/>
        </w:rPr>
        <w:t>15.3 Proposed Telemetry</w:t>
      </w:r>
    </w:p>
    <w:p w14:paraId="0ACD5BC4" w14:textId="24D6E3C2"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Proposed Requirement Traceability Matrix (Condensed) 1</w:t>
      </w:r>
      <w:r w:rsidR="004F082C">
        <w:rPr>
          <w:rFonts w:eastAsiaTheme="majorEastAsia" w:cstheme="majorBidi"/>
          <w:b/>
          <w:bCs/>
          <w:color w:val="0F4761"/>
        </w:rPr>
        <w:t>8</w:t>
      </w:r>
    </w:p>
    <w:p w14:paraId="19F50EF4" w14:textId="62EC4066"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Test Scenarios and Acceptance Criteria (Proposed) 1</w:t>
      </w:r>
      <w:r w:rsidR="004F082C">
        <w:rPr>
          <w:rFonts w:eastAsiaTheme="majorEastAsia" w:cstheme="majorBidi"/>
          <w:b/>
          <w:bCs/>
          <w:color w:val="0F4761"/>
        </w:rPr>
        <w:t>9</w:t>
      </w:r>
    </w:p>
    <w:p w14:paraId="64B1FB7B" w14:textId="1C6F685E"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Data Classification, Privacy, and Retention (Proposed Initial Matrix) 20</w:t>
      </w:r>
    </w:p>
    <w:p w14:paraId="2EA47117" w14:textId="6346F4CF"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Mermaid Diagrams</w:t>
      </w:r>
      <w:r w:rsidR="00000000">
        <w:br/>
      </w:r>
      <w:r w:rsidRPr="5B4E6FB4">
        <w:rPr>
          <w:rFonts w:ascii="Aptos" w:eastAsia="Aptos" w:hAnsi="Aptos" w:cs="Aptos"/>
          <w:color w:val="000000"/>
        </w:rPr>
        <w:t>19.1 End-to-End Bulk Upload Sequence (Proposed)</w:t>
      </w:r>
      <w:r w:rsidR="00000000">
        <w:br/>
      </w:r>
      <w:r w:rsidRPr="5B4E6FB4">
        <w:rPr>
          <w:rFonts w:ascii="Aptos" w:eastAsia="Aptos" w:hAnsi="Aptos" w:cs="Aptos"/>
          <w:color w:val="000000"/>
        </w:rPr>
        <w:t>19.2 Approval + Additional Information Lifecycle (Proposed)</w:t>
      </w:r>
    </w:p>
    <w:p w14:paraId="740B26CC" w14:textId="27F95FA4"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Open Issues / Clarifications to Lock Before Baseline 22</w:t>
      </w:r>
    </w:p>
    <w:p w14:paraId="6A7FE500" w14:textId="60368E2E"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 xml:space="preserve">Final Review </w:t>
      </w:r>
      <w:r w:rsidR="004F082C" w:rsidRPr="5B4E6FB4">
        <w:rPr>
          <w:rFonts w:eastAsiaTheme="majorEastAsia" w:cstheme="majorBidi"/>
          <w:b/>
          <w:bCs/>
          <w:color w:val="0F4761"/>
        </w:rPr>
        <w:t>Notes 23</w:t>
      </w:r>
    </w:p>
    <w:p w14:paraId="0A37501D" w14:textId="7B69AADC" w:rsidR="00EF77E4" w:rsidRDefault="00EF77E4" w:rsidP="5B4E6FB4">
      <w:pPr>
        <w:pBdr>
          <w:top w:val="single" w:sz="12" w:space="0" w:color="auto"/>
        </w:pBdr>
        <w:spacing w:after="0"/>
      </w:pPr>
    </w:p>
    <w:p w14:paraId="193B75B2" w14:textId="77777777" w:rsidR="004F082C" w:rsidRDefault="004F082C">
      <w:pPr>
        <w:pStyle w:val="Heading2"/>
      </w:pPr>
    </w:p>
    <w:p w14:paraId="0583529C" w14:textId="7903936B" w:rsidR="00EF77E4" w:rsidRDefault="00000000">
      <w:pPr>
        <w:pStyle w:val="Heading2"/>
      </w:pPr>
      <w:r>
        <w:t>1. Executive Summary</w:t>
      </w:r>
    </w:p>
    <w:p w14:paraId="1FBA35E4" w14:textId="77777777" w:rsidR="00EF77E4" w:rsidRDefault="00000000">
      <w:pPr>
        <w:pStyle w:val="Heading3"/>
      </w:pPr>
      <w:r>
        <w:t>1.1 Purpose</w:t>
      </w:r>
    </w:p>
    <w:p w14:paraId="06F991F3" w14:textId="77777777" w:rsidR="00EF77E4" w:rsidRDefault="5B4E6FB4">
      <w:r>
        <w:t xml:space="preserve">This document provides the </w:t>
      </w:r>
      <w:r>
        <w:rPr>
          <w:b/>
          <w:bCs/>
        </w:rPr>
        <w:t>proposed Low Level Design (LLD)</w:t>
      </w:r>
      <w:r>
        <w:t xml:space="preserve"> for the </w:t>
      </w:r>
      <w:r>
        <w:rPr>
          <w:b/>
          <w:bCs/>
        </w:rPr>
        <w:t>Data Uploads</w:t>
      </w:r>
      <w:r>
        <w:t xml:space="preserve"> module of Insight 2.0. The Data Uploads module is described in the FRS as the system’s </w:t>
      </w:r>
      <w:r>
        <w:rPr>
          <w:b/>
          <w:bCs/>
        </w:rPr>
        <w:t>authoritative intake layer</w:t>
      </w:r>
      <w:r>
        <w:t xml:space="preserve"> for uploading investigation/case-related information, field findings, structured and unstructured evidence, and enrichment data so that it can be validated, routed, linked to PAN/TAN/ITDREIN, surfaced in Profile View, and used in downstream workflows such as case handling, verification, profiling, and risk assessment. </w:t>
      </w:r>
      <w:r w:rsidR="00000000">
        <w:rPr>
          <w:rStyle w:val="FootnoteReference"/>
        </w:rPr>
        <w:footnoteReference w:id="1"/>
      </w:r>
    </w:p>
    <w:p w14:paraId="05CFE648" w14:textId="77777777" w:rsidR="00EF77E4" w:rsidRDefault="00000000">
      <w:pPr>
        <w:pStyle w:val="Heading3"/>
      </w:pPr>
      <w:r>
        <w:t>1.2 Scope</w:t>
      </w:r>
    </w:p>
    <w:p w14:paraId="62822567" w14:textId="77777777" w:rsidR="00EF77E4" w:rsidRDefault="5B4E6FB4">
      <w:r>
        <w:t xml:space="preserve">The module scope in the FRS covers two core areas: </w:t>
      </w:r>
      <w:r>
        <w:rPr>
          <w:b/>
          <w:bCs/>
        </w:rPr>
        <w:t>Data Uploads</w:t>
      </w:r>
      <w:r>
        <w:t xml:space="preserve"> (ingestion, validation, linking, routing) and </w:t>
      </w:r>
      <w:r>
        <w:rPr>
          <w:b/>
          <w:bCs/>
        </w:rPr>
        <w:t>Information Capture</w:t>
      </w:r>
      <w:r>
        <w:t xml:space="preserve"> (templates, enrichment, controlled updates). It supports </w:t>
      </w:r>
      <w:r>
        <w:rPr>
          <w:b/>
          <w:bCs/>
        </w:rPr>
        <w:t>single and bulk uploads</w:t>
      </w:r>
      <w:r>
        <w:t xml:space="preserve">, </w:t>
      </w:r>
      <w:r>
        <w:rPr>
          <w:b/>
          <w:bCs/>
        </w:rPr>
        <w:t>structured, semi-structured, and unstructured data</w:t>
      </w:r>
      <w:r>
        <w:t xml:space="preserve">, </w:t>
      </w:r>
      <w:r>
        <w:rPr>
          <w:b/>
          <w:bCs/>
        </w:rPr>
        <w:t>XML/JSON and common document formats</w:t>
      </w:r>
      <w:r>
        <w:t xml:space="preserve">, </w:t>
      </w:r>
      <w:r>
        <w:rPr>
          <w:b/>
          <w:bCs/>
        </w:rPr>
        <w:t>standardized templates/forms</w:t>
      </w:r>
      <w:r>
        <w:t xml:space="preserve">, </w:t>
      </w:r>
      <w:r>
        <w:rPr>
          <w:b/>
          <w:bCs/>
        </w:rPr>
        <w:t>role-based approval workflows</w:t>
      </w:r>
      <w:r>
        <w:t xml:space="preserve">, </w:t>
      </w:r>
      <w:r>
        <w:rPr>
          <w:b/>
          <w:bCs/>
        </w:rPr>
        <w:t>requests for additional information</w:t>
      </w:r>
      <w:r>
        <w:t xml:space="preserve">, </w:t>
      </w:r>
      <w:r>
        <w:rPr>
          <w:b/>
          <w:bCs/>
        </w:rPr>
        <w:t>routing to designated ITD users or user groups</w:t>
      </w:r>
      <w:r>
        <w:t xml:space="preserve">, and </w:t>
      </w:r>
      <w:r>
        <w:rPr>
          <w:b/>
          <w:bCs/>
        </w:rPr>
        <w:t>configuration-driven onboarding of new templates, new data types, and additional validation rules</w:t>
      </w:r>
      <w:r>
        <w:t xml:space="preserve">. </w:t>
      </w:r>
      <w:r w:rsidR="00000000">
        <w:rPr>
          <w:rStyle w:val="FootnoteReference"/>
        </w:rPr>
        <w:footnoteReference w:id="2"/>
      </w:r>
    </w:p>
    <w:p w14:paraId="6A40808F" w14:textId="77777777" w:rsidR="00EF77E4" w:rsidRDefault="00000000">
      <w:pPr>
        <w:pStyle w:val="Heading3"/>
      </w:pPr>
      <w:r>
        <w:t>1.3 Business Context</w:t>
      </w:r>
    </w:p>
    <w:p w14:paraId="6F547C18" w14:textId="54BD1606" w:rsidR="00EF77E4" w:rsidRDefault="5B4E6FB4">
      <w:r>
        <w:t xml:space="preserve">The FRS states that the module supports day-to-day operations where large inputs arise from </w:t>
      </w:r>
      <w:r>
        <w:rPr>
          <w:b/>
          <w:bCs/>
        </w:rPr>
        <w:t>enquiry, survey, search, TEP, investigation, and verification activities</w:t>
      </w:r>
      <w:r>
        <w:t xml:space="preserve">, and ensures such information is captured in a structured manner and reaches the right officers with proper checks, visibility, traceability, and governed workflow. The HLD also identifies </w:t>
      </w:r>
      <w:r>
        <w:rPr>
          <w:b/>
          <w:bCs/>
        </w:rPr>
        <w:t>Data Uploads</w:t>
      </w:r>
      <w:r>
        <w:t xml:space="preserve"> as a dedicated platform module that supports ITD officers in uploading information captured post searches/investigations and acts as the service for </w:t>
      </w:r>
      <w:r>
        <w:rPr>
          <w:b/>
          <w:bCs/>
        </w:rPr>
        <w:t>online and offline data uploads for case-related and actionable information</w:t>
      </w:r>
      <w:r>
        <w:t xml:space="preserve">. </w:t>
      </w:r>
    </w:p>
    <w:p w14:paraId="4BD610BF" w14:textId="77777777" w:rsidR="00EF77E4" w:rsidRDefault="00000000">
      <w:pPr>
        <w:pStyle w:val="Heading3"/>
      </w:pPr>
      <w:r>
        <w:t>1.4 Related Artefacts</w:t>
      </w:r>
    </w:p>
    <w:p w14:paraId="6BF26B6A" w14:textId="672999C6" w:rsidR="00EF77E4" w:rsidRDefault="5B4E6FB4">
      <w:r>
        <w:t>This design is aligned to the latest accessible versions of the overall HLD / enterprise architecture documents and uses the latest LLD portal application template. The template requires explicit traceability, module/component design, navigation, service</w:t>
      </w:r>
      <w:r w:rsidR="004F082C">
        <w:t xml:space="preserve"> </w:t>
      </w:r>
      <w:r>
        <w:lastRenderedPageBreak/>
        <w:t>orchestration, validation/security design, test scenarios, and privacy/retention coverage.</w:t>
      </w:r>
    </w:p>
    <w:p w14:paraId="5DAB6C7B" w14:textId="77777777" w:rsidR="00EF77E4" w:rsidRDefault="00EF77E4">
      <w:pPr>
        <w:pBdr>
          <w:top w:val="single" w:sz="12" w:space="0" w:color="auto"/>
        </w:pBdr>
        <w:spacing w:after="0"/>
      </w:pPr>
    </w:p>
    <w:p w14:paraId="2CF61037" w14:textId="77777777" w:rsidR="00EF77E4" w:rsidRDefault="00000000">
      <w:pPr>
        <w:pStyle w:val="Heading2"/>
      </w:pPr>
      <w:r>
        <w:t>2. IndEA Traceability and Design Scope</w:t>
      </w:r>
    </w:p>
    <w:p w14:paraId="5CBB113A" w14:textId="77777777" w:rsidR="00EF77E4" w:rsidRDefault="00000000">
      <w:pPr>
        <w:pStyle w:val="Heading3"/>
      </w:pPr>
      <w:r>
        <w:t>2.1 Design Intent</w:t>
      </w:r>
    </w:p>
    <w:p w14:paraId="3A76E7B6" w14:textId="77777777" w:rsidR="00EF77E4" w:rsidRDefault="5B4E6FB4">
      <w:r>
        <w:t xml:space="preserve">The latest LLD template states that the LLD must elaborate the solution below HLD level while preserving explicit traceability to </w:t>
      </w:r>
      <w:r>
        <w:rPr>
          <w:b/>
          <w:bCs/>
        </w:rPr>
        <w:t>IndEA reference models</w:t>
      </w:r>
      <w:r>
        <w:t xml:space="preserve">, CBDT architecture governance, and government digital standards. It also requires a mandatory </w:t>
      </w:r>
      <w:r>
        <w:rPr>
          <w:b/>
          <w:bCs/>
        </w:rPr>
        <w:t>Requirement Traceability Matrix</w:t>
      </w:r>
      <w:r>
        <w:t xml:space="preserve"> mapping HLD requirements to design elements and test cases. This draft follows that approach for the Data Uploads module. </w:t>
      </w:r>
      <w:r w:rsidR="00000000">
        <w:rPr>
          <w:rStyle w:val="FootnoteReference"/>
        </w:rPr>
        <w:footnoteReference w:id="3"/>
      </w:r>
    </w:p>
    <w:p w14:paraId="3C7962E0" w14:textId="77777777" w:rsidR="00EF77E4" w:rsidRDefault="00000000">
      <w:pPr>
        <w:pStyle w:val="Heading3"/>
      </w:pPr>
      <w:r>
        <w:t>2.2 Applicable Principles</w:t>
      </w:r>
    </w:p>
    <w:p w14:paraId="42CFC310" w14:textId="77777777" w:rsidR="00EF77E4" w:rsidRDefault="00000000">
      <w:r>
        <w:t>The template explicitly calls out the following principles, all of which are directly applicable to Data Uploads:</w:t>
      </w:r>
    </w:p>
    <w:p w14:paraId="103CD7D3" w14:textId="41FD27E2" w:rsidR="00EF77E4" w:rsidRDefault="5B4E6FB4">
      <w:pPr>
        <w:pStyle w:val="ListParagraph"/>
        <w:numPr>
          <w:ilvl w:val="0"/>
          <w:numId w:val="2"/>
        </w:numPr>
      </w:pPr>
      <w:r>
        <w:rPr>
          <w:b/>
          <w:bCs/>
        </w:rPr>
        <w:t>Interoperability / integration-first</w:t>
      </w:r>
      <w:r>
        <w:t xml:space="preserve"> — Data Uploads must integrate predictably with other modules and government systems. </w:t>
      </w:r>
    </w:p>
    <w:p w14:paraId="59EFE03C" w14:textId="27EFD29C" w:rsidR="00EF77E4" w:rsidRDefault="5B4E6FB4">
      <w:pPr>
        <w:pStyle w:val="ListParagraph"/>
        <w:numPr>
          <w:ilvl w:val="0"/>
          <w:numId w:val="2"/>
        </w:numPr>
      </w:pPr>
      <w:r>
        <w:rPr>
          <w:b/>
          <w:bCs/>
        </w:rPr>
        <w:t>Reuse and standardization</w:t>
      </w:r>
      <w:r>
        <w:t xml:space="preserve"> — shared services, canonical payloads, and reusable controls are preferred over bespoke implementations. </w:t>
      </w:r>
    </w:p>
    <w:p w14:paraId="015CCE25" w14:textId="366F656B" w:rsidR="00EF77E4" w:rsidRDefault="5B4E6FB4">
      <w:pPr>
        <w:pStyle w:val="ListParagraph"/>
        <w:numPr>
          <w:ilvl w:val="0"/>
          <w:numId w:val="2"/>
        </w:numPr>
      </w:pPr>
      <w:r>
        <w:rPr>
          <w:b/>
          <w:bCs/>
        </w:rPr>
        <w:t>Security by design</w:t>
      </w:r>
      <w:r>
        <w:t xml:space="preserve"> — authentication, authorization, encryption, audit, and least-privilege must be embedded in the design. </w:t>
      </w:r>
    </w:p>
    <w:p w14:paraId="403E35ED" w14:textId="6A927CEE" w:rsidR="00EF77E4" w:rsidRDefault="5B4E6FB4">
      <w:pPr>
        <w:pStyle w:val="ListParagraph"/>
        <w:numPr>
          <w:ilvl w:val="0"/>
          <w:numId w:val="2"/>
        </w:numPr>
      </w:pPr>
      <w:r>
        <w:rPr>
          <w:b/>
          <w:bCs/>
        </w:rPr>
        <w:t>Scalability and resilience</w:t>
      </w:r>
      <w:r>
        <w:t xml:space="preserve"> — capacity assumptions, graceful degradation, thresholds, and recovery procedures must be documented. </w:t>
      </w:r>
    </w:p>
    <w:p w14:paraId="33FB5704" w14:textId="10CFA61B" w:rsidR="00EF77E4" w:rsidRDefault="5B4E6FB4">
      <w:pPr>
        <w:pStyle w:val="ListParagraph"/>
        <w:numPr>
          <w:ilvl w:val="0"/>
          <w:numId w:val="2"/>
        </w:numPr>
      </w:pPr>
      <w:r>
        <w:rPr>
          <w:b/>
          <w:bCs/>
        </w:rPr>
        <w:t>Auditability and compliance</w:t>
      </w:r>
      <w:r>
        <w:t xml:space="preserve"> — logs, traceability, evidence points, retention, and approval gates are mandatory. </w:t>
      </w:r>
    </w:p>
    <w:p w14:paraId="4D4394EA" w14:textId="09242604" w:rsidR="00EF77E4" w:rsidRDefault="5B4E6FB4">
      <w:pPr>
        <w:pStyle w:val="ListParagraph"/>
        <w:numPr>
          <w:ilvl w:val="0"/>
          <w:numId w:val="2"/>
        </w:numPr>
      </w:pPr>
      <w:r>
        <w:rPr>
          <w:b/>
          <w:bCs/>
        </w:rPr>
        <w:t>Accessibility and localization</w:t>
      </w:r>
      <w:r>
        <w:t xml:space="preserve"> — consistent with GIGW 3.0 / WCAG 2.1 AA where applicable. </w:t>
      </w:r>
    </w:p>
    <w:p w14:paraId="71A7566A" w14:textId="77777777" w:rsidR="00EF77E4" w:rsidRDefault="00000000">
      <w:pPr>
        <w:pStyle w:val="Heading3"/>
      </w:pPr>
      <w:r>
        <w:t>2.3 Standards Alignment</w:t>
      </w:r>
    </w:p>
    <w:p w14:paraId="02EB378F" w14:textId="2874D1B9" w:rsidR="00EF77E4" w:rsidRDefault="5B4E6FB4" w:rsidP="004F082C">
      <w:r>
        <w:t xml:space="preserve">The template includes reference placeholders for </w:t>
      </w:r>
      <w:r>
        <w:rPr>
          <w:b/>
          <w:bCs/>
        </w:rPr>
        <w:t>IndEA 2.0</w:t>
      </w:r>
      <w:r>
        <w:t xml:space="preserve">, </w:t>
      </w:r>
      <w:r>
        <w:rPr>
          <w:b/>
          <w:bCs/>
        </w:rPr>
        <w:t>Open API Policy</w:t>
      </w:r>
      <w:r>
        <w:t xml:space="preserve">, </w:t>
      </w:r>
      <w:r>
        <w:rPr>
          <w:b/>
          <w:bCs/>
        </w:rPr>
        <w:t>Digital Service Standards</w:t>
      </w:r>
      <w:r>
        <w:t xml:space="preserve">, and </w:t>
      </w:r>
      <w:r>
        <w:rPr>
          <w:b/>
          <w:bCs/>
        </w:rPr>
        <w:t>GIGW 3.0 / WCAG 2.1 AA</w:t>
      </w:r>
      <w:r>
        <w:t xml:space="preserve">; this draft preserves those reference points and uses them as the architectural baseline for the portal-facing aspects of Data Uploads. </w:t>
      </w:r>
    </w:p>
    <w:p w14:paraId="64899F4B" w14:textId="77777777" w:rsidR="00EF77E4" w:rsidRDefault="00000000">
      <w:pPr>
        <w:pStyle w:val="Heading2"/>
      </w:pPr>
      <w:r>
        <w:lastRenderedPageBreak/>
        <w:t>3. Source Requirement Baseline</w:t>
      </w:r>
    </w:p>
    <w:p w14:paraId="455C813D" w14:textId="77777777" w:rsidR="00EF77E4" w:rsidRDefault="00000000">
      <w:pPr>
        <w:pStyle w:val="Heading3"/>
      </w:pPr>
      <w:r>
        <w:t>3.1 Data Upload Functional Requirement Baseline (FRS)</w:t>
      </w:r>
    </w:p>
    <w:p w14:paraId="0AB4E116" w14:textId="77777777" w:rsidR="00EF77E4" w:rsidRDefault="00000000">
      <w:r>
        <w:t>The FRS establishes that the module shall provide:</w:t>
      </w:r>
    </w:p>
    <w:p w14:paraId="6C43291A" w14:textId="6E8F4172" w:rsidR="00EF77E4" w:rsidRDefault="5B4E6FB4">
      <w:pPr>
        <w:pStyle w:val="ListParagraph"/>
        <w:numPr>
          <w:ilvl w:val="0"/>
          <w:numId w:val="3"/>
        </w:numPr>
      </w:pPr>
      <w:r>
        <w:rPr>
          <w:b/>
          <w:bCs/>
        </w:rPr>
        <w:t>Utility-based bulk upload and screen-based one-by-one upload</w:t>
      </w:r>
      <w:r>
        <w:t xml:space="preserve"> for authorized users.</w:t>
      </w:r>
    </w:p>
    <w:p w14:paraId="65059A7B" w14:textId="08CEB518" w:rsidR="00EF77E4" w:rsidRDefault="5B4E6FB4">
      <w:pPr>
        <w:pStyle w:val="ListParagraph"/>
        <w:numPr>
          <w:ilvl w:val="0"/>
          <w:numId w:val="3"/>
        </w:numPr>
      </w:pPr>
      <w:r>
        <w:t xml:space="preserve">Upload of </w:t>
      </w:r>
      <w:r>
        <w:rPr>
          <w:b/>
          <w:bCs/>
        </w:rPr>
        <w:t>metadata + structured + unstructured data</w:t>
      </w:r>
      <w:r>
        <w:t xml:space="preserve"> such as XML/JSON, PDF, Excel, Word, scanned images, findings, orders, statements, reports, and documents. </w:t>
      </w:r>
    </w:p>
    <w:p w14:paraId="49127B64" w14:textId="6AF31751" w:rsidR="00EF77E4" w:rsidRDefault="5B4E6FB4">
      <w:pPr>
        <w:pStyle w:val="ListParagraph"/>
        <w:numPr>
          <w:ilvl w:val="0"/>
          <w:numId w:val="3"/>
        </w:numPr>
      </w:pPr>
      <w:r>
        <w:t xml:space="preserve">Upload of </w:t>
      </w:r>
      <w:r>
        <w:rPr>
          <w:b/>
          <w:bCs/>
        </w:rPr>
        <w:t>enrichment information</w:t>
      </w:r>
      <w:r>
        <w:t xml:space="preserve"> such as address, mobile numbers, and other risk-relevant case information, with mandatory and optional fields and data-quality rules.</w:t>
      </w:r>
    </w:p>
    <w:p w14:paraId="0AF3FD29" w14:textId="0AD27F88" w:rsidR="00EF77E4" w:rsidRDefault="5B4E6FB4">
      <w:pPr>
        <w:pStyle w:val="ListParagraph"/>
        <w:numPr>
          <w:ilvl w:val="0"/>
          <w:numId w:val="3"/>
        </w:numPr>
      </w:pPr>
      <w:r>
        <w:rPr>
          <w:b/>
          <w:bCs/>
        </w:rPr>
        <w:t>Role-based workflows</w:t>
      </w:r>
      <w:r>
        <w:t xml:space="preserve"> for creation, modification, updation, and approval to preserve consistency and sanctity of data. </w:t>
      </w:r>
    </w:p>
    <w:p w14:paraId="48E5DCA3" w14:textId="54B8BA4E" w:rsidR="00EF77E4" w:rsidRDefault="5B4E6FB4">
      <w:pPr>
        <w:pStyle w:val="ListParagraph"/>
        <w:numPr>
          <w:ilvl w:val="0"/>
          <w:numId w:val="3"/>
        </w:numPr>
      </w:pPr>
      <w:r>
        <w:rPr>
          <w:b/>
          <w:bCs/>
        </w:rPr>
        <w:t>Field-level and database validations</w:t>
      </w:r>
      <w:r>
        <w:t xml:space="preserve">, including structural/schema checks, internal master validation, duplicate detection, and version retention. </w:t>
      </w:r>
    </w:p>
    <w:p w14:paraId="1858823B" w14:textId="458208C0" w:rsidR="00EF77E4" w:rsidRDefault="5B4E6FB4">
      <w:pPr>
        <w:pStyle w:val="ListParagraph"/>
        <w:numPr>
          <w:ilvl w:val="0"/>
          <w:numId w:val="3"/>
        </w:numPr>
      </w:pPr>
      <w:r>
        <w:rPr>
          <w:b/>
          <w:bCs/>
        </w:rPr>
        <w:t>Predefined templates</w:t>
      </w:r>
      <w:r>
        <w:t xml:space="preserve"> for survey report, open enquiry report, tax evasion petition, search telex report, search appraisal report, and similar case/report types.</w:t>
      </w:r>
    </w:p>
    <w:p w14:paraId="54BCE8C5" w14:textId="31C29EB1" w:rsidR="00EF77E4" w:rsidRDefault="5B4E6FB4">
      <w:pPr>
        <w:pStyle w:val="ListParagraph"/>
        <w:numPr>
          <w:ilvl w:val="0"/>
          <w:numId w:val="3"/>
        </w:numPr>
      </w:pPr>
      <w:r>
        <w:rPr>
          <w:b/>
          <w:bCs/>
        </w:rPr>
        <w:t>Linkage to PAN/TAN/ITDREIN</w:t>
      </w:r>
      <w:r>
        <w:t xml:space="preserve"> and publication into </w:t>
      </w:r>
      <w:r>
        <w:rPr>
          <w:b/>
          <w:bCs/>
        </w:rPr>
        <w:t>Profile Views</w:t>
      </w:r>
      <w:r>
        <w:t xml:space="preserve"> with governed access.</w:t>
      </w:r>
    </w:p>
    <w:p w14:paraId="72155AC0" w14:textId="72D207B9" w:rsidR="00EF77E4" w:rsidRDefault="5B4E6FB4">
      <w:pPr>
        <w:pStyle w:val="ListParagraph"/>
        <w:numPr>
          <w:ilvl w:val="0"/>
          <w:numId w:val="3"/>
        </w:numPr>
      </w:pPr>
      <w:r>
        <w:rPr>
          <w:b/>
          <w:bCs/>
        </w:rPr>
        <w:t>Large-file upload support</w:t>
      </w:r>
      <w:r>
        <w:t xml:space="preserve">, including one-by-one and bulk uploads, with limits that are configurable/extensible and a desirable feature of supporting packets up to </w:t>
      </w:r>
      <w:r>
        <w:rPr>
          <w:b/>
          <w:bCs/>
        </w:rPr>
        <w:t>at least 50 MB</w:t>
      </w:r>
      <w:r>
        <w:t>.</w:t>
      </w:r>
    </w:p>
    <w:p w14:paraId="4A4CF1BE" w14:textId="7E7F2FA7" w:rsidR="00EF77E4" w:rsidRDefault="5B4E6FB4">
      <w:pPr>
        <w:pStyle w:val="ListParagraph"/>
        <w:numPr>
          <w:ilvl w:val="0"/>
          <w:numId w:val="3"/>
        </w:numPr>
      </w:pPr>
      <w:r>
        <w:t xml:space="preserve">A </w:t>
      </w:r>
      <w:r>
        <w:rPr>
          <w:b/>
          <w:bCs/>
        </w:rPr>
        <w:t>form-based interface</w:t>
      </w:r>
      <w:r>
        <w:t xml:space="preserve"> that allows editing/updating, save-as-draft, request for additional information, response handling, and request-life-cycle dashboards. </w:t>
      </w:r>
    </w:p>
    <w:p w14:paraId="0BD65BA0" w14:textId="626EF46B" w:rsidR="00EF77E4" w:rsidRDefault="5B4E6FB4">
      <w:pPr>
        <w:pStyle w:val="ListParagraph"/>
        <w:numPr>
          <w:ilvl w:val="0"/>
          <w:numId w:val="3"/>
        </w:numPr>
      </w:pPr>
      <w:r>
        <w:rPr>
          <w:b/>
          <w:bCs/>
        </w:rPr>
        <w:t>OCR extraction</w:t>
      </w:r>
      <w:r>
        <w:t xml:space="preserve"> from PDFs/photos/scanned documents and </w:t>
      </w:r>
      <w:r>
        <w:rPr>
          <w:b/>
          <w:bCs/>
        </w:rPr>
        <w:t>ML-based summarization</w:t>
      </w:r>
      <w:r>
        <w:t>, with display and download of summarized information in TXT/DOCX/PDF/XLSX or another readable format.</w:t>
      </w:r>
    </w:p>
    <w:p w14:paraId="09DCD44C" w14:textId="7D3A485F" w:rsidR="00EF77E4" w:rsidRDefault="5B4E6FB4">
      <w:pPr>
        <w:pStyle w:val="ListParagraph"/>
        <w:numPr>
          <w:ilvl w:val="0"/>
          <w:numId w:val="3"/>
        </w:numPr>
      </w:pPr>
      <w:r>
        <w:t xml:space="preserve">A utility/software on authorized ITD systems that can </w:t>
      </w:r>
      <w:r>
        <w:rPr>
          <w:b/>
          <w:bCs/>
        </w:rPr>
        <w:t>import XML/JSON or data exported by originating systems</w:t>
      </w:r>
      <w:r>
        <w:t>, continue saved drafts, validate imports, and generate files acceptable for web-service-based platform submission.</w:t>
      </w:r>
    </w:p>
    <w:p w14:paraId="7BFE7C59" w14:textId="11A8C92D" w:rsidR="00EF77E4" w:rsidRDefault="5B4E6FB4">
      <w:pPr>
        <w:pStyle w:val="ListParagraph"/>
        <w:numPr>
          <w:ilvl w:val="0"/>
          <w:numId w:val="3"/>
        </w:numPr>
      </w:pPr>
      <w:r>
        <w:rPr>
          <w:b/>
          <w:bCs/>
        </w:rPr>
        <w:t>Extensible upload capability across multiple Insight 2.0 functional modules</w:t>
      </w:r>
      <w:r>
        <w:t>, including future modules/features.</w:t>
      </w:r>
    </w:p>
    <w:p w14:paraId="42EF9537" w14:textId="48AA8342" w:rsidR="00EF77E4" w:rsidRDefault="5B4E6FB4">
      <w:pPr>
        <w:pStyle w:val="ListParagraph"/>
        <w:numPr>
          <w:ilvl w:val="0"/>
          <w:numId w:val="3"/>
        </w:numPr>
      </w:pPr>
      <w:r>
        <w:rPr>
          <w:b/>
          <w:bCs/>
        </w:rPr>
        <w:t>Sensitivity tagging</w:t>
      </w:r>
      <w:r>
        <w:t xml:space="preserve"> such as Sensitive / Non-Sensitive / Very Sensitive and transmission to designated ITD users/group(s) through portal / DB link / API-based channels under defined rules.</w:t>
      </w:r>
    </w:p>
    <w:p w14:paraId="310CB783" w14:textId="0153B93F" w:rsidR="00EF77E4" w:rsidRDefault="5B4E6FB4">
      <w:pPr>
        <w:pStyle w:val="ListParagraph"/>
        <w:numPr>
          <w:ilvl w:val="0"/>
          <w:numId w:val="3"/>
        </w:numPr>
      </w:pPr>
      <w:r>
        <w:rPr>
          <w:b/>
          <w:bCs/>
        </w:rPr>
        <w:t>Enrichment workflows</w:t>
      </w:r>
      <w:r>
        <w:t xml:space="preserve"> with two-level approval, logging, and downstream use in risk assessment, profiling, analytics, and case selection.</w:t>
      </w:r>
    </w:p>
    <w:p w14:paraId="564F8DC4" w14:textId="1D2DF231" w:rsidR="00EF77E4" w:rsidRDefault="5B4E6FB4">
      <w:pPr>
        <w:pStyle w:val="ListParagraph"/>
        <w:numPr>
          <w:ilvl w:val="0"/>
          <w:numId w:val="3"/>
        </w:numPr>
      </w:pPr>
      <w:r>
        <w:lastRenderedPageBreak/>
        <w:t xml:space="preserve">Capability to receive data for </w:t>
      </w:r>
      <w:r>
        <w:rPr>
          <w:b/>
          <w:bCs/>
        </w:rPr>
        <w:t>case creation or information flagging</w:t>
      </w:r>
      <w:r>
        <w:t xml:space="preserve"> from field formations and make accepted information usable in downstream modules.</w:t>
      </w:r>
    </w:p>
    <w:p w14:paraId="5B79CE2A" w14:textId="77777777" w:rsidR="00EF77E4" w:rsidRDefault="00000000">
      <w:pPr>
        <w:pStyle w:val="Heading3"/>
      </w:pPr>
      <w:r>
        <w:t>3.2 Data Upload Use Case Baseline (SRS)</w:t>
      </w:r>
    </w:p>
    <w:p w14:paraId="3468845B" w14:textId="77777777" w:rsidR="00EF77E4" w:rsidRDefault="00000000">
      <w:r>
        <w:t>The latest accessible Data Upload SRS defines the following Data Upload use cases:</w:t>
      </w:r>
    </w:p>
    <w:p w14:paraId="28079518" w14:textId="52040740" w:rsidR="00EF77E4" w:rsidRDefault="5B4E6FB4">
      <w:pPr>
        <w:pStyle w:val="ListParagraph"/>
        <w:numPr>
          <w:ilvl w:val="0"/>
          <w:numId w:val="4"/>
        </w:numPr>
      </w:pPr>
      <w:r>
        <w:rPr>
          <w:b/>
          <w:bCs/>
        </w:rPr>
        <w:t>UC-DU-01 — Download Utility from Insight Portal</w:t>
      </w:r>
      <w:r>
        <w:t>.</w:t>
      </w:r>
    </w:p>
    <w:p w14:paraId="292CB012" w14:textId="5ED1BA3C" w:rsidR="00EF77E4" w:rsidRDefault="5B4E6FB4">
      <w:pPr>
        <w:pStyle w:val="ListParagraph"/>
        <w:numPr>
          <w:ilvl w:val="0"/>
          <w:numId w:val="4"/>
        </w:numPr>
      </w:pPr>
      <w:r>
        <w:rPr>
          <w:b/>
          <w:bCs/>
        </w:rPr>
        <w:t>UC-DU-02 — Preparation of Information Packet for Bulk Upload</w:t>
      </w:r>
      <w:r>
        <w:t>.</w:t>
      </w:r>
    </w:p>
    <w:p w14:paraId="34DE33B6" w14:textId="3FA7DC21" w:rsidR="00EF77E4" w:rsidRDefault="5B4E6FB4">
      <w:pPr>
        <w:pStyle w:val="ListParagraph"/>
        <w:numPr>
          <w:ilvl w:val="0"/>
          <w:numId w:val="4"/>
        </w:numPr>
      </w:pPr>
      <w:r>
        <w:rPr>
          <w:b/>
          <w:bCs/>
        </w:rPr>
        <w:t>UC-DU-03 — Creating Secure Package for Uploading at Portal</w:t>
      </w:r>
      <w:r>
        <w:t>.</w:t>
      </w:r>
    </w:p>
    <w:p w14:paraId="10107315" w14:textId="3B34714C" w:rsidR="00EF77E4" w:rsidRDefault="5B4E6FB4">
      <w:pPr>
        <w:pStyle w:val="ListParagraph"/>
        <w:numPr>
          <w:ilvl w:val="0"/>
          <w:numId w:val="4"/>
        </w:numPr>
      </w:pPr>
      <w:r>
        <w:rPr>
          <w:b/>
          <w:bCs/>
        </w:rPr>
        <w:t>UC-DU-04 — Uploading Information at Portal (Bulk)</w:t>
      </w:r>
      <w:r>
        <w:t>.</w:t>
      </w:r>
    </w:p>
    <w:p w14:paraId="037EDC3A" w14:textId="1062BAA2" w:rsidR="00EF77E4" w:rsidRDefault="5B4E6FB4">
      <w:pPr>
        <w:pStyle w:val="ListParagraph"/>
        <w:numPr>
          <w:ilvl w:val="0"/>
          <w:numId w:val="4"/>
        </w:numPr>
      </w:pPr>
      <w:r>
        <w:rPr>
          <w:b/>
          <w:bCs/>
        </w:rPr>
        <w:t>UC-DU-05 — Preparing, Uploading, Submitting and Processing Information One-by-One at Portal</w:t>
      </w:r>
      <w:r>
        <w:t>.</w:t>
      </w:r>
    </w:p>
    <w:p w14:paraId="2D230DCA" w14:textId="79B6F87D" w:rsidR="00EF77E4" w:rsidRDefault="5B4E6FB4">
      <w:pPr>
        <w:pStyle w:val="ListParagraph"/>
        <w:numPr>
          <w:ilvl w:val="0"/>
          <w:numId w:val="4"/>
        </w:numPr>
      </w:pPr>
      <w:r>
        <w:rPr>
          <w:b/>
          <w:bCs/>
        </w:rPr>
        <w:t>UC-DU-06 — Approval Flow for Uploaded and Updated Information</w:t>
      </w:r>
      <w:r>
        <w:t>.</w:t>
      </w:r>
    </w:p>
    <w:p w14:paraId="1E6EFB03" w14:textId="58566968" w:rsidR="00EF77E4" w:rsidRDefault="5B4E6FB4">
      <w:pPr>
        <w:pStyle w:val="ListParagraph"/>
        <w:numPr>
          <w:ilvl w:val="0"/>
          <w:numId w:val="4"/>
        </w:numPr>
      </w:pPr>
      <w:r>
        <w:rPr>
          <w:b/>
          <w:bCs/>
        </w:rPr>
        <w:t>UC-DU-07 — Requesting Additional Information from Uploader and Submitting Response to Additional Information Request</w:t>
      </w:r>
      <w:r>
        <w:t>.</w:t>
      </w:r>
    </w:p>
    <w:p w14:paraId="548C1584" w14:textId="2B956655" w:rsidR="00EF77E4" w:rsidRDefault="5B4E6FB4">
      <w:pPr>
        <w:pStyle w:val="ListParagraph"/>
        <w:numPr>
          <w:ilvl w:val="0"/>
          <w:numId w:val="4"/>
        </w:numPr>
      </w:pPr>
      <w:r>
        <w:rPr>
          <w:b/>
          <w:bCs/>
        </w:rPr>
        <w:t>UC-DU-08 — Inter-Module Information Integration</w:t>
      </w:r>
      <w:r>
        <w:t>.</w:t>
      </w:r>
    </w:p>
    <w:p w14:paraId="6195D4B7" w14:textId="77777777" w:rsidR="00EF77E4" w:rsidRDefault="00000000">
      <w:pPr>
        <w:pStyle w:val="Heading3"/>
      </w:pPr>
      <w:r>
        <w:t>3.3 Upload-Linked Analytics Use Cases</w:t>
      </w:r>
    </w:p>
    <w:p w14:paraId="49798ADC" w14:textId="77777777" w:rsidR="00EF77E4" w:rsidRDefault="00000000">
      <w:r>
        <w:t>The Data Analytics SRS explicitly maps upload-linked analytics for:</w:t>
      </w:r>
    </w:p>
    <w:p w14:paraId="31A372E8" w14:textId="5AEEDF92" w:rsidR="00EF77E4" w:rsidRDefault="5B4E6FB4">
      <w:pPr>
        <w:pStyle w:val="ListParagraph"/>
        <w:numPr>
          <w:ilvl w:val="0"/>
          <w:numId w:val="5"/>
        </w:numPr>
      </w:pPr>
      <w:r>
        <w:rPr>
          <w:b/>
          <w:bCs/>
        </w:rPr>
        <w:t>UC_DA_04 — Text Analytics – Document Classification and Entity Extraction – Data Upload</w:t>
      </w:r>
      <w:r>
        <w:t>, including OCR, text preprocessing, document classification, entity extraction, contextual linking, and audit.</w:t>
      </w:r>
    </w:p>
    <w:p w14:paraId="40E82535" w14:textId="421095F5" w:rsidR="00EF77E4" w:rsidRDefault="5B4E6FB4">
      <w:pPr>
        <w:pStyle w:val="ListParagraph"/>
        <w:numPr>
          <w:ilvl w:val="0"/>
          <w:numId w:val="5"/>
        </w:numPr>
      </w:pPr>
      <w:r>
        <w:rPr>
          <w:b/>
          <w:bCs/>
        </w:rPr>
        <w:t>UC_DA_05 — LLM – Document Analysis and Insight Generation – Data Upload</w:t>
      </w:r>
      <w:r>
        <w:t xml:space="preserve">, including contextual analysis, insight extraction, summarization, readonly advisory presentation, and downstream linkage, while explicitly </w:t>
      </w:r>
      <w:r>
        <w:rPr>
          <w:b/>
          <w:bCs/>
        </w:rPr>
        <w:t>not</w:t>
      </w:r>
      <w:r>
        <w:t xml:space="preserve"> performing risk scoring, alert generation, case prioritization, or compliance decisions within that use case itself.</w:t>
      </w:r>
    </w:p>
    <w:p w14:paraId="6A05A809" w14:textId="77777777" w:rsidR="00EF77E4" w:rsidRDefault="00EF77E4">
      <w:pPr>
        <w:pBdr>
          <w:top w:val="single" w:sz="12" w:space="0" w:color="auto"/>
        </w:pBdr>
        <w:spacing w:after="0"/>
      </w:pPr>
    </w:p>
    <w:p w14:paraId="4B393F62" w14:textId="77777777" w:rsidR="00EF77E4" w:rsidRDefault="00000000">
      <w:pPr>
        <w:pStyle w:val="Heading2"/>
      </w:pPr>
      <w:r>
        <w:t>4. Proposed Detailed Low Level Design for Data Uploads</w:t>
      </w:r>
    </w:p>
    <w:p w14:paraId="5A39BBE3" w14:textId="6DB00F07" w:rsidR="00EF77E4" w:rsidRDefault="5B4E6FB4" w:rsidP="001E601F">
      <w:pPr>
        <w:pBdr>
          <w:left w:val="single" w:sz="18" w:space="4" w:color="A6A6A6"/>
        </w:pBdr>
        <w:ind w:left="180"/>
      </w:pPr>
      <w:r>
        <w:rPr>
          <w:b/>
          <w:bCs/>
        </w:rPr>
        <w:t>Important interpretation note</w:t>
      </w:r>
      <w:r>
        <w:t xml:space="preserve">: The content in this section is a </w:t>
      </w:r>
      <w:r>
        <w:rPr>
          <w:b/>
          <w:bCs/>
        </w:rPr>
        <w:t>proposed design elaboration</w:t>
      </w:r>
      <w:r>
        <w:t xml:space="preserve"> built from the cited FRS/SRS/HLD/template requirements. Where architecture decisions go beyond verbatim requirement wording (for example, component granularity, service names, API names, event names, or internal data schemas), they are presented as </w:t>
      </w:r>
      <w:r>
        <w:rPr>
          <w:b/>
          <w:bCs/>
        </w:rPr>
        <w:t>proposed implementation design</w:t>
      </w:r>
      <w:r>
        <w:t xml:space="preserve"> and not as existing documented facts. The proposal is aligned to the template’s expectation for component design, navigation, orchestration, security, and test traceability. </w:t>
      </w:r>
    </w:p>
    <w:p w14:paraId="585113B3" w14:textId="77777777" w:rsidR="00EF77E4" w:rsidRDefault="00000000">
      <w:pPr>
        <w:pStyle w:val="Heading2"/>
      </w:pPr>
      <w:r>
        <w:lastRenderedPageBreak/>
        <w:t>5. Purpose, Scope and Channel Model</w:t>
      </w:r>
    </w:p>
    <w:p w14:paraId="167D6A4C" w14:textId="77777777" w:rsidR="00EF77E4" w:rsidRDefault="00000000">
      <w:pPr>
        <w:pStyle w:val="Heading3"/>
      </w:pPr>
      <w:r>
        <w:t>5.1 Primary Personas</w:t>
      </w:r>
    </w:p>
    <w:p w14:paraId="6E010902" w14:textId="77777777" w:rsidR="00EF77E4" w:rsidRDefault="00000000">
      <w:r>
        <w:rPr>
          <w:b/>
          <w:bCs/>
        </w:rPr>
        <w:t>Proposed persona set for Data Uploads</w:t>
      </w:r>
    </w:p>
    <w:p w14:paraId="4C49C0B9" w14:textId="5820AED2" w:rsidR="00EF77E4" w:rsidRDefault="5B4E6FB4">
      <w:pPr>
        <w:pStyle w:val="ListParagraph"/>
        <w:numPr>
          <w:ilvl w:val="0"/>
          <w:numId w:val="6"/>
        </w:numPr>
      </w:pPr>
      <w:r>
        <w:rPr>
          <w:b/>
          <w:bCs/>
        </w:rPr>
        <w:t>Authorized ITD Uploader</w:t>
      </w:r>
      <w:r>
        <w:t xml:space="preserve"> — officer / field formation user who creates new upload packets, submits single records, uploads bulk packages, and responds to additional-information requests. This aligns with the FRS and SRS references to “Authorized ITD User,” “Uploader,” and case/investigation upload actors. </w:t>
      </w:r>
    </w:p>
    <w:p w14:paraId="2C7C475B" w14:textId="78DF9CF4" w:rsidR="00EF77E4" w:rsidRDefault="5B4E6FB4">
      <w:pPr>
        <w:pStyle w:val="ListParagraph"/>
        <w:numPr>
          <w:ilvl w:val="0"/>
          <w:numId w:val="6"/>
        </w:numPr>
      </w:pPr>
      <w:r>
        <w:rPr>
          <w:b/>
          <w:bCs/>
        </w:rPr>
        <w:t>Supervisor / Reviewer</w:t>
      </w:r>
      <w:r>
        <w:t xml:space="preserve"> — reviews new or changed uploads and performs workflow decisions in the approval flow. </w:t>
      </w:r>
    </w:p>
    <w:p w14:paraId="0CC1EA52" w14:textId="28F6C49E" w:rsidR="00EF77E4" w:rsidRDefault="5B4E6FB4">
      <w:pPr>
        <w:pStyle w:val="ListParagraph"/>
        <w:numPr>
          <w:ilvl w:val="0"/>
          <w:numId w:val="6"/>
        </w:numPr>
      </w:pPr>
      <w:r>
        <w:rPr>
          <w:b/>
          <w:bCs/>
        </w:rPr>
        <w:t>Approving Authority</w:t>
      </w:r>
      <w:r>
        <w:t xml:space="preserve"> — final approver in two-level approval scenarios and governed publication paths for accepted information. </w:t>
      </w:r>
    </w:p>
    <w:p w14:paraId="64240366" w14:textId="72BFDF8B" w:rsidR="00EF77E4" w:rsidRDefault="5B4E6FB4">
      <w:pPr>
        <w:pStyle w:val="ListParagraph"/>
        <w:numPr>
          <w:ilvl w:val="0"/>
          <w:numId w:val="6"/>
        </w:numPr>
      </w:pPr>
      <w:r>
        <w:rPr>
          <w:b/>
          <w:bCs/>
        </w:rPr>
        <w:t>Requestor / Additional Information Request User</w:t>
      </w:r>
      <w:r>
        <w:t xml:space="preserve"> — authorized user who raises clarification or additional-information requests against previously uploaded records.</w:t>
      </w:r>
    </w:p>
    <w:p w14:paraId="1A022DA4" w14:textId="1638DAD9" w:rsidR="00EF77E4" w:rsidRDefault="5B4E6FB4">
      <w:pPr>
        <w:pStyle w:val="ListParagraph"/>
        <w:numPr>
          <w:ilvl w:val="0"/>
          <w:numId w:val="6"/>
        </w:numPr>
      </w:pPr>
      <w:r>
        <w:rPr>
          <w:b/>
          <w:bCs/>
        </w:rPr>
        <w:t>System / Integration Services</w:t>
      </w:r>
      <w:r>
        <w:t xml:space="preserve"> — handles validations, linkage, publication, OCR/classification, summarization, routing, transmission, statusing, and audit.</w:t>
      </w:r>
    </w:p>
    <w:p w14:paraId="40A03412" w14:textId="77777777" w:rsidR="00EF77E4" w:rsidRDefault="00000000">
      <w:pPr>
        <w:pStyle w:val="Heading3"/>
      </w:pPr>
      <w:r>
        <w:t>5.2 Channels</w:t>
      </w:r>
    </w:p>
    <w:p w14:paraId="070EDDC5" w14:textId="77777777" w:rsidR="00EF77E4" w:rsidRDefault="00000000">
      <w:r>
        <w:rPr>
          <w:b/>
          <w:bCs/>
        </w:rPr>
        <w:t>Proposed channel model</w:t>
      </w:r>
    </w:p>
    <w:p w14:paraId="013A057E" w14:textId="3E2A19C8" w:rsidR="00EF77E4" w:rsidRDefault="5B4E6FB4">
      <w:pPr>
        <w:pStyle w:val="ListParagraph"/>
        <w:numPr>
          <w:ilvl w:val="0"/>
          <w:numId w:val="7"/>
        </w:numPr>
      </w:pPr>
      <w:r>
        <w:rPr>
          <w:b/>
          <w:bCs/>
        </w:rPr>
        <w:t>Portal-based screen flow</w:t>
      </w:r>
      <w:r>
        <w:t xml:space="preserve"> for one-by-one upload, review, approval, request/response, and visibility/status tracking. This is directly supported by UC-DU-04 through UC-DU-08 and the template’s portal-application LLD structure.</w:t>
      </w:r>
    </w:p>
    <w:p w14:paraId="59BB408C" w14:textId="6305EEC1" w:rsidR="00EF77E4" w:rsidRDefault="5B4E6FB4">
      <w:pPr>
        <w:pStyle w:val="ListParagraph"/>
        <w:numPr>
          <w:ilvl w:val="0"/>
          <w:numId w:val="7"/>
        </w:numPr>
      </w:pPr>
      <w:r>
        <w:rPr>
          <w:b/>
          <w:bCs/>
        </w:rPr>
        <w:t>Utility-based offline/desktop-assisted flow</w:t>
      </w:r>
      <w:r>
        <w:t xml:space="preserve"> for bulk packet preparation, XML generation, and secure package creation. This is explicitly described by UC-DU-01 / 02 / 03 and the FRS utility requirements.</w:t>
      </w:r>
    </w:p>
    <w:p w14:paraId="26AFE422" w14:textId="755C362A" w:rsidR="00EF77E4" w:rsidRDefault="5B4E6FB4">
      <w:pPr>
        <w:pStyle w:val="ListParagraph"/>
        <w:numPr>
          <w:ilvl w:val="0"/>
          <w:numId w:val="7"/>
        </w:numPr>
      </w:pPr>
      <w:r>
        <w:rPr>
          <w:b/>
          <w:bCs/>
        </w:rPr>
        <w:t>Internal downstream/system interfaces</w:t>
      </w:r>
      <w:r>
        <w:t xml:space="preserve"> for propagation to Profile View, Case Analysis, Risk Assessment, verification, and other configured modules.</w:t>
      </w:r>
    </w:p>
    <w:p w14:paraId="6BC54D7E" w14:textId="77777777" w:rsidR="00EF77E4" w:rsidRDefault="00000000">
      <w:pPr>
        <w:pStyle w:val="Heading3"/>
      </w:pPr>
      <w:r>
        <w:t>5.3 In Scope</w:t>
      </w:r>
    </w:p>
    <w:p w14:paraId="1B8CFA77" w14:textId="514DA833" w:rsidR="00EF77E4" w:rsidRDefault="5B4E6FB4">
      <w:pPr>
        <w:pStyle w:val="ListParagraph"/>
        <w:numPr>
          <w:ilvl w:val="0"/>
          <w:numId w:val="8"/>
        </w:numPr>
      </w:pPr>
      <w:r>
        <w:t>Utility distribution and retrieval.</w:t>
      </w:r>
    </w:p>
    <w:p w14:paraId="7B5077A3" w14:textId="373948C0" w:rsidR="00EF77E4" w:rsidRDefault="5B4E6FB4">
      <w:pPr>
        <w:pStyle w:val="ListParagraph"/>
        <w:numPr>
          <w:ilvl w:val="0"/>
          <w:numId w:val="8"/>
        </w:numPr>
      </w:pPr>
      <w:r>
        <w:t xml:space="preserve">Bulk packet preparation and XML generation. </w:t>
      </w:r>
    </w:p>
    <w:p w14:paraId="2DE1A170" w14:textId="00F5D76C" w:rsidR="00EF77E4" w:rsidRDefault="5B4E6FB4">
      <w:pPr>
        <w:pStyle w:val="ListParagraph"/>
        <w:numPr>
          <w:ilvl w:val="0"/>
          <w:numId w:val="8"/>
        </w:numPr>
      </w:pPr>
      <w:r>
        <w:t>Secure package creation.</w:t>
      </w:r>
    </w:p>
    <w:p w14:paraId="5C90A05B" w14:textId="69ECEA07" w:rsidR="00EF77E4" w:rsidRDefault="5B4E6FB4">
      <w:pPr>
        <w:pStyle w:val="ListParagraph"/>
        <w:numPr>
          <w:ilvl w:val="0"/>
          <w:numId w:val="8"/>
        </w:numPr>
      </w:pPr>
      <w:r>
        <w:t>Portal bulk upload submission and intake.</w:t>
      </w:r>
    </w:p>
    <w:p w14:paraId="64C459A6" w14:textId="4733BD42" w:rsidR="00EF77E4" w:rsidRDefault="5B4E6FB4">
      <w:pPr>
        <w:pStyle w:val="ListParagraph"/>
        <w:numPr>
          <w:ilvl w:val="0"/>
          <w:numId w:val="8"/>
        </w:numPr>
      </w:pPr>
      <w:r>
        <w:t>One-by-one portal upload, save draft, submit, initial processing, and statusing</w:t>
      </w:r>
      <w:r w:rsidR="001E601F">
        <w:t>.</w:t>
      </w:r>
    </w:p>
    <w:p w14:paraId="65F55D6F" w14:textId="6D944964" w:rsidR="00EF77E4" w:rsidRDefault="5B4E6FB4">
      <w:pPr>
        <w:pStyle w:val="ListParagraph"/>
        <w:numPr>
          <w:ilvl w:val="0"/>
          <w:numId w:val="8"/>
        </w:numPr>
      </w:pPr>
      <w:r>
        <w:t>Approval, additional-information request lifecycle, and inter-module integration.</w:t>
      </w:r>
    </w:p>
    <w:p w14:paraId="601BD383" w14:textId="59F342B9" w:rsidR="00EF77E4" w:rsidRDefault="5B4E6FB4">
      <w:pPr>
        <w:pStyle w:val="ListParagraph"/>
        <w:numPr>
          <w:ilvl w:val="0"/>
          <w:numId w:val="8"/>
        </w:numPr>
      </w:pPr>
      <w:r>
        <w:t xml:space="preserve">OCR / text analytics and LLM advisory analysis on uploaded content. </w:t>
      </w:r>
    </w:p>
    <w:p w14:paraId="246FC65B" w14:textId="5BAB8485" w:rsidR="00EF77E4" w:rsidRDefault="5B4E6FB4">
      <w:pPr>
        <w:pStyle w:val="ListParagraph"/>
        <w:numPr>
          <w:ilvl w:val="0"/>
          <w:numId w:val="8"/>
        </w:numPr>
      </w:pPr>
      <w:r>
        <w:lastRenderedPageBreak/>
        <w:t>Traceability, audit, classification, sensitivity tagging, role-based access, and profile linkage.</w:t>
      </w:r>
    </w:p>
    <w:p w14:paraId="02FBB1AB" w14:textId="77777777" w:rsidR="00EF77E4" w:rsidRDefault="00000000">
      <w:pPr>
        <w:pStyle w:val="Heading3"/>
      </w:pPr>
      <w:r>
        <w:t>5.4 Out of Scope</w:t>
      </w:r>
    </w:p>
    <w:p w14:paraId="284F3B29" w14:textId="49CEC18B" w:rsidR="00EF77E4" w:rsidRDefault="5B4E6FB4">
      <w:pPr>
        <w:pStyle w:val="ListParagraph"/>
        <w:numPr>
          <w:ilvl w:val="0"/>
          <w:numId w:val="9"/>
        </w:numPr>
      </w:pPr>
      <w:r>
        <w:t>Core downstream business logic of modules such as risk scoring, final case creation, alert prioritization, or legal/compliance decisioning — these are either downstream modules or explicitly excluded from UC_DA_05.</w:t>
      </w:r>
    </w:p>
    <w:p w14:paraId="6392CBA7" w14:textId="0CFC73EB" w:rsidR="00EF77E4" w:rsidRDefault="5B4E6FB4">
      <w:pPr>
        <w:pStyle w:val="ListParagraph"/>
        <w:numPr>
          <w:ilvl w:val="0"/>
          <w:numId w:val="9"/>
        </w:numPr>
      </w:pPr>
      <w:r>
        <w:t>Raw data warehouse transformation internals not specific to the upload interaction contract. This aligns with the template’s out-of-scope guidance for portal LLDs.</w:t>
      </w:r>
    </w:p>
    <w:p w14:paraId="41C8F396" w14:textId="77777777" w:rsidR="00EF77E4" w:rsidRDefault="00EF77E4">
      <w:pPr>
        <w:pBdr>
          <w:top w:val="single" w:sz="12" w:space="0" w:color="auto"/>
        </w:pBdr>
        <w:spacing w:after="0"/>
      </w:pPr>
    </w:p>
    <w:p w14:paraId="28992460" w14:textId="77777777" w:rsidR="00EF77E4" w:rsidRDefault="00000000">
      <w:pPr>
        <w:pStyle w:val="Heading2"/>
      </w:pPr>
      <w:r>
        <w:t>6. Module and Component Design</w:t>
      </w:r>
    </w:p>
    <w:p w14:paraId="1F1DC1D8" w14:textId="77777777" w:rsidR="00EF77E4" w:rsidRDefault="00000000">
      <w:pPr>
        <w:pStyle w:val="Heading3"/>
      </w:pPr>
      <w:r>
        <w:t>6.1 Proposed Component Inventory</w:t>
      </w:r>
    </w:p>
    <w:p w14:paraId="3FE138D9" w14:textId="4EA5CF5A" w:rsidR="00EF77E4" w:rsidRDefault="5B4E6FB4">
      <w:r>
        <w:t>The following componentization is proposed to implement the documented Data Upload requirements and use cases. This decomposition follows the microservices/event-driven, domain/service separation described in the HLD and Solution Architecture, and the portal-LLD “module and component design” expectation in the template.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2271"/>
        <w:gridCol w:w="2022"/>
        <w:gridCol w:w="1794"/>
        <w:gridCol w:w="1289"/>
      </w:tblGrid>
      <w:tr w:rsidR="00EF77E4" w14:paraId="53110B38"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6C9EBE" w14:textId="77777777" w:rsidR="00EF77E4" w:rsidRDefault="00000000">
            <w:r>
              <w:t>Proposed Component</w:t>
            </w:r>
          </w:p>
        </w:tc>
        <w:tc>
          <w:tcPr>
            <w:tcW w:w="0" w:type="auto"/>
            <w:vAlign w:val="center"/>
          </w:tcPr>
          <w:p w14:paraId="39EC13BE" w14:textId="77777777" w:rsidR="00EF77E4"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0" w:type="auto"/>
            <w:vAlign w:val="center"/>
          </w:tcPr>
          <w:p w14:paraId="52BF1904" w14:textId="77777777" w:rsidR="00EF77E4" w:rsidRDefault="00000000">
            <w:pPr>
              <w:cnfStyle w:val="100000000000" w:firstRow="1" w:lastRow="0" w:firstColumn="0" w:lastColumn="0" w:oddVBand="0" w:evenVBand="0" w:oddHBand="0" w:evenHBand="0" w:firstRowFirstColumn="0" w:firstRowLastColumn="0" w:lastRowFirstColumn="0" w:lastRowLastColumn="0"/>
            </w:pPr>
            <w:r>
              <w:t>Primary Persona/System Actor</w:t>
            </w:r>
          </w:p>
        </w:tc>
        <w:tc>
          <w:tcPr>
            <w:tcW w:w="0" w:type="auto"/>
            <w:vAlign w:val="center"/>
          </w:tcPr>
          <w:p w14:paraId="02C52A1F" w14:textId="77777777" w:rsidR="00EF77E4" w:rsidRDefault="00000000">
            <w:pPr>
              <w:cnfStyle w:val="100000000000" w:firstRow="1" w:lastRow="0" w:firstColumn="0" w:lastColumn="0" w:oddVBand="0" w:evenVBand="0" w:oddHBand="0" w:evenHBand="0" w:firstRowFirstColumn="0" w:firstRowLastColumn="0" w:lastRowFirstColumn="0" w:lastRowLastColumn="0"/>
            </w:pPr>
            <w:r>
              <w:t>Service Dependencies</w:t>
            </w:r>
          </w:p>
        </w:tc>
        <w:tc>
          <w:tcPr>
            <w:tcW w:w="0" w:type="auto"/>
            <w:vAlign w:val="center"/>
          </w:tcPr>
          <w:p w14:paraId="48C2C0C3" w14:textId="77777777" w:rsidR="00EF77E4" w:rsidRDefault="00000000">
            <w:pPr>
              <w:cnfStyle w:val="100000000000" w:firstRow="1" w:lastRow="0" w:firstColumn="0" w:lastColumn="0" w:oddVBand="0" w:evenVBand="0" w:oddHBand="0" w:evenHBand="0" w:firstRowFirstColumn="0" w:firstRowLastColumn="0" w:lastRowFirstColumn="0" w:lastRowLastColumn="0"/>
            </w:pPr>
            <w:r>
              <w:t>Criticality</w:t>
            </w:r>
          </w:p>
        </w:tc>
      </w:tr>
      <w:tr w:rsidR="00EF77E4" w14:paraId="5CF01EB0"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E22591" w14:textId="77777777" w:rsidR="00EF77E4" w:rsidRDefault="00000000">
            <w:r>
              <w:t>Upload Portal UI</w:t>
            </w:r>
          </w:p>
        </w:tc>
        <w:tc>
          <w:tcPr>
            <w:tcW w:w="0" w:type="auto"/>
            <w:vAlign w:val="center"/>
          </w:tcPr>
          <w:p w14:paraId="6D59EF50" w14:textId="77777777" w:rsidR="00EF77E4" w:rsidRDefault="00000000">
            <w:pPr>
              <w:cnfStyle w:val="000000100000" w:firstRow="0" w:lastRow="0" w:firstColumn="0" w:lastColumn="0" w:oddVBand="0" w:evenVBand="0" w:oddHBand="1" w:evenHBand="0" w:firstRowFirstColumn="0" w:firstRowLastColumn="0" w:lastRowFirstColumn="0" w:lastRowLastColumn="0"/>
            </w:pPr>
            <w:r>
              <w:t>Screen-based single upload, bulk upload submission, worklists, approval view, request/response, status view</w:t>
            </w:r>
          </w:p>
        </w:tc>
        <w:tc>
          <w:tcPr>
            <w:tcW w:w="0" w:type="auto"/>
            <w:vAlign w:val="center"/>
          </w:tcPr>
          <w:p w14:paraId="03C75871" w14:textId="77777777" w:rsidR="00EF77E4" w:rsidRDefault="00000000">
            <w:pPr>
              <w:cnfStyle w:val="000000100000" w:firstRow="0" w:lastRow="0" w:firstColumn="0" w:lastColumn="0" w:oddVBand="0" w:evenVBand="0" w:oddHBand="1" w:evenHBand="0" w:firstRowFirstColumn="0" w:firstRowLastColumn="0" w:lastRowFirstColumn="0" w:lastRowLastColumn="0"/>
            </w:pPr>
            <w:r>
              <w:t>ITD user / reviewer / approver</w:t>
            </w:r>
          </w:p>
        </w:tc>
        <w:tc>
          <w:tcPr>
            <w:tcW w:w="0" w:type="auto"/>
            <w:vAlign w:val="center"/>
          </w:tcPr>
          <w:p w14:paraId="62CC7289" w14:textId="77777777" w:rsidR="00EF77E4" w:rsidRDefault="00000000">
            <w:pPr>
              <w:cnfStyle w:val="000000100000" w:firstRow="0" w:lastRow="0" w:firstColumn="0" w:lastColumn="0" w:oddVBand="0" w:evenVBand="0" w:oddHBand="1" w:evenHBand="0" w:firstRowFirstColumn="0" w:firstRowLastColumn="0" w:lastRowFirstColumn="0" w:lastRowLastColumn="0"/>
            </w:pPr>
            <w:r>
              <w:t>BFF, IAM, upload services, audit</w:t>
            </w:r>
          </w:p>
        </w:tc>
        <w:tc>
          <w:tcPr>
            <w:tcW w:w="0" w:type="auto"/>
            <w:vAlign w:val="center"/>
          </w:tcPr>
          <w:p w14:paraId="7E177962" w14:textId="77777777" w:rsidR="00EF77E4" w:rsidRDefault="00000000">
            <w:pPr>
              <w:cnfStyle w:val="000000100000" w:firstRow="0" w:lastRow="0" w:firstColumn="0" w:lastColumn="0" w:oddVBand="0" w:evenVBand="0" w:oddHBand="1" w:evenHBand="0" w:firstRowFirstColumn="0" w:firstRowLastColumn="0" w:lastRowFirstColumn="0" w:lastRowLastColumn="0"/>
            </w:pPr>
            <w:r>
              <w:t>High</w:t>
            </w:r>
          </w:p>
        </w:tc>
      </w:tr>
      <w:tr w:rsidR="00EF77E4" w14:paraId="600A48CD"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64683472" w14:textId="77777777" w:rsidR="00EF77E4" w:rsidRDefault="00000000">
            <w:r>
              <w:t>Data Upload Utility</w:t>
            </w:r>
          </w:p>
        </w:tc>
        <w:tc>
          <w:tcPr>
            <w:tcW w:w="0" w:type="auto"/>
            <w:vAlign w:val="center"/>
          </w:tcPr>
          <w:p w14:paraId="2FE16090" w14:textId="77777777" w:rsidR="00EF77E4" w:rsidRDefault="00000000">
            <w:pPr>
              <w:cnfStyle w:val="000000000000" w:firstRow="0" w:lastRow="0" w:firstColumn="0" w:lastColumn="0" w:oddVBand="0" w:evenVBand="0" w:oddHBand="0" w:evenHBand="0" w:firstRowFirstColumn="0" w:firstRowLastColumn="0" w:lastRowFirstColumn="0" w:lastRowLastColumn="0"/>
            </w:pPr>
            <w:r>
              <w:t>Packet preparation, import, validation, XML generation, secure package generation</w:t>
            </w:r>
          </w:p>
        </w:tc>
        <w:tc>
          <w:tcPr>
            <w:tcW w:w="0" w:type="auto"/>
            <w:vAlign w:val="center"/>
          </w:tcPr>
          <w:p w14:paraId="59987C60" w14:textId="77777777" w:rsidR="00EF77E4" w:rsidRDefault="00000000">
            <w:pPr>
              <w:cnfStyle w:val="000000000000" w:firstRow="0" w:lastRow="0" w:firstColumn="0" w:lastColumn="0" w:oddVBand="0" w:evenVBand="0" w:oddHBand="0" w:evenHBand="0" w:firstRowFirstColumn="0" w:firstRowLastColumn="0" w:lastRowFirstColumn="0" w:lastRowLastColumn="0"/>
            </w:pPr>
            <w:r>
              <w:t>ITD uploader</w:t>
            </w:r>
          </w:p>
        </w:tc>
        <w:tc>
          <w:tcPr>
            <w:tcW w:w="0" w:type="auto"/>
            <w:vAlign w:val="center"/>
          </w:tcPr>
          <w:p w14:paraId="5301306F" w14:textId="77777777" w:rsidR="00EF77E4" w:rsidRDefault="00000000">
            <w:pPr>
              <w:cnfStyle w:val="000000000000" w:firstRow="0" w:lastRow="0" w:firstColumn="0" w:lastColumn="0" w:oddVBand="0" w:evenVBand="0" w:oddHBand="0" w:evenHBand="0" w:firstRowFirstColumn="0" w:firstRowLastColumn="0" w:lastRowFirstColumn="0" w:lastRowLastColumn="0"/>
            </w:pPr>
            <w:r>
              <w:t>Local validation engine, package builder</w:t>
            </w:r>
          </w:p>
        </w:tc>
        <w:tc>
          <w:tcPr>
            <w:tcW w:w="0" w:type="auto"/>
            <w:vAlign w:val="center"/>
          </w:tcPr>
          <w:p w14:paraId="05FAD91F" w14:textId="77777777" w:rsidR="00EF77E4" w:rsidRDefault="00000000">
            <w:pPr>
              <w:cnfStyle w:val="000000000000" w:firstRow="0" w:lastRow="0" w:firstColumn="0" w:lastColumn="0" w:oddVBand="0" w:evenVBand="0" w:oddHBand="0" w:evenHBand="0" w:firstRowFirstColumn="0" w:firstRowLastColumn="0" w:lastRowFirstColumn="0" w:lastRowLastColumn="0"/>
            </w:pPr>
            <w:r>
              <w:t>High</w:t>
            </w:r>
          </w:p>
        </w:tc>
      </w:tr>
      <w:tr w:rsidR="00EF77E4" w14:paraId="194AE3B4"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9D39D6" w14:textId="77777777" w:rsidR="00EF77E4" w:rsidRDefault="00000000">
            <w:r>
              <w:t>Upload BFF / Gateway Adapter</w:t>
            </w:r>
          </w:p>
        </w:tc>
        <w:tc>
          <w:tcPr>
            <w:tcW w:w="0" w:type="auto"/>
            <w:vAlign w:val="center"/>
          </w:tcPr>
          <w:p w14:paraId="7FF58874" w14:textId="77777777" w:rsidR="00EF77E4" w:rsidRDefault="00000000">
            <w:pPr>
              <w:cnfStyle w:val="000000100000" w:firstRow="0" w:lastRow="0" w:firstColumn="0" w:lastColumn="0" w:oddVBand="0" w:evenVBand="0" w:oddHBand="1" w:evenHBand="0" w:firstRowFirstColumn="0" w:firstRowLastColumn="0" w:lastRowFirstColumn="0" w:lastRowLastColumn="0"/>
            </w:pPr>
            <w:r>
              <w:t>Aggregates portal data, enforces auth propagation, shapes payloads for upload UI</w:t>
            </w:r>
          </w:p>
        </w:tc>
        <w:tc>
          <w:tcPr>
            <w:tcW w:w="0" w:type="auto"/>
            <w:vAlign w:val="center"/>
          </w:tcPr>
          <w:p w14:paraId="350BE639" w14:textId="77777777" w:rsidR="00EF77E4" w:rsidRDefault="00000000">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409129AB" w14:textId="77777777" w:rsidR="00EF77E4" w:rsidRDefault="00000000">
            <w:pPr>
              <w:cnfStyle w:val="000000100000" w:firstRow="0" w:lastRow="0" w:firstColumn="0" w:lastColumn="0" w:oddVBand="0" w:evenVBand="0" w:oddHBand="1" w:evenHBand="0" w:firstRowFirstColumn="0" w:firstRowLastColumn="0" w:lastRowFirstColumn="0" w:lastRowLastColumn="0"/>
            </w:pPr>
            <w:r>
              <w:t>API gateway, IAM, upload APIs</w:t>
            </w:r>
          </w:p>
        </w:tc>
        <w:tc>
          <w:tcPr>
            <w:tcW w:w="0" w:type="auto"/>
            <w:vAlign w:val="center"/>
          </w:tcPr>
          <w:p w14:paraId="4D4E7786" w14:textId="77777777" w:rsidR="00EF77E4" w:rsidRDefault="00000000">
            <w:pPr>
              <w:cnfStyle w:val="000000100000" w:firstRow="0" w:lastRow="0" w:firstColumn="0" w:lastColumn="0" w:oddVBand="0" w:evenVBand="0" w:oddHBand="1" w:evenHBand="0" w:firstRowFirstColumn="0" w:firstRowLastColumn="0" w:lastRowFirstColumn="0" w:lastRowLastColumn="0"/>
            </w:pPr>
            <w:r>
              <w:t>High</w:t>
            </w:r>
          </w:p>
        </w:tc>
      </w:tr>
      <w:tr w:rsidR="00EF77E4" w14:paraId="42CF73A3"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D3A3CBC" w14:textId="77777777" w:rsidR="00EF77E4" w:rsidRDefault="00000000">
            <w:r>
              <w:t>Upload Intake Service</w:t>
            </w:r>
          </w:p>
        </w:tc>
        <w:tc>
          <w:tcPr>
            <w:tcW w:w="0" w:type="auto"/>
            <w:vAlign w:val="center"/>
          </w:tcPr>
          <w:p w14:paraId="6D8ADDC1" w14:textId="77777777" w:rsidR="00EF77E4" w:rsidRDefault="00000000">
            <w:pPr>
              <w:cnfStyle w:val="000000000000" w:firstRow="0" w:lastRow="0" w:firstColumn="0" w:lastColumn="0" w:oddVBand="0" w:evenVBand="0" w:oddHBand="0" w:evenHBand="0" w:firstRowFirstColumn="0" w:firstRowLastColumn="0" w:lastRowFirstColumn="0" w:lastRowLastColumn="0"/>
            </w:pPr>
            <w:r>
              <w:t xml:space="preserve">Receives one-by-one and bulk package </w:t>
            </w:r>
            <w:r>
              <w:lastRenderedPageBreak/>
              <w:t>submissions, stores intake transaction</w:t>
            </w:r>
          </w:p>
        </w:tc>
        <w:tc>
          <w:tcPr>
            <w:tcW w:w="0" w:type="auto"/>
            <w:vAlign w:val="center"/>
          </w:tcPr>
          <w:p w14:paraId="2612946C" w14:textId="77777777" w:rsidR="00EF77E4" w:rsidRDefault="00000000">
            <w:pPr>
              <w:cnfStyle w:val="000000000000" w:firstRow="0" w:lastRow="0" w:firstColumn="0" w:lastColumn="0" w:oddVBand="0" w:evenVBand="0" w:oddHBand="0" w:evenHBand="0" w:firstRowFirstColumn="0" w:firstRowLastColumn="0" w:lastRowFirstColumn="0" w:lastRowLastColumn="0"/>
            </w:pPr>
            <w:r>
              <w:lastRenderedPageBreak/>
              <w:t>System</w:t>
            </w:r>
          </w:p>
        </w:tc>
        <w:tc>
          <w:tcPr>
            <w:tcW w:w="0" w:type="auto"/>
            <w:vAlign w:val="center"/>
          </w:tcPr>
          <w:p w14:paraId="48BA5625" w14:textId="77777777" w:rsidR="00EF77E4" w:rsidRDefault="00000000">
            <w:pPr>
              <w:cnfStyle w:val="000000000000" w:firstRow="0" w:lastRow="0" w:firstColumn="0" w:lastColumn="0" w:oddVBand="0" w:evenVBand="0" w:oddHBand="0" w:evenHBand="0" w:firstRowFirstColumn="0" w:firstRowLastColumn="0" w:lastRowFirstColumn="0" w:lastRowLastColumn="0"/>
            </w:pPr>
            <w:r>
              <w:t>Metadata service, storage, audit</w:t>
            </w:r>
          </w:p>
        </w:tc>
        <w:tc>
          <w:tcPr>
            <w:tcW w:w="0" w:type="auto"/>
            <w:vAlign w:val="center"/>
          </w:tcPr>
          <w:p w14:paraId="057E6F4C" w14:textId="77777777" w:rsidR="00EF77E4" w:rsidRDefault="00000000">
            <w:pPr>
              <w:cnfStyle w:val="000000000000" w:firstRow="0" w:lastRow="0" w:firstColumn="0" w:lastColumn="0" w:oddVBand="0" w:evenVBand="0" w:oddHBand="0" w:evenHBand="0" w:firstRowFirstColumn="0" w:firstRowLastColumn="0" w:lastRowFirstColumn="0" w:lastRowLastColumn="0"/>
            </w:pPr>
            <w:r>
              <w:t>High</w:t>
            </w:r>
          </w:p>
        </w:tc>
      </w:tr>
      <w:tr w:rsidR="00EF77E4" w14:paraId="08BA6E12"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46F6FF" w14:textId="77777777" w:rsidR="00EF77E4" w:rsidRDefault="00000000">
            <w:r>
              <w:t>Packet Validation Service</w:t>
            </w:r>
          </w:p>
        </w:tc>
        <w:tc>
          <w:tcPr>
            <w:tcW w:w="0" w:type="auto"/>
            <w:vAlign w:val="center"/>
          </w:tcPr>
          <w:p w14:paraId="25300FE8" w14:textId="77777777" w:rsidR="00EF77E4" w:rsidRDefault="00000000">
            <w:pPr>
              <w:cnfStyle w:val="000000100000" w:firstRow="0" w:lastRow="0" w:firstColumn="0" w:lastColumn="0" w:oddVBand="0" w:evenVBand="0" w:oddHBand="1" w:evenHBand="0" w:firstRowFirstColumn="0" w:firstRowLastColumn="0" w:lastRowFirstColumn="0" w:lastRowLastColumn="0"/>
            </w:pPr>
            <w:r>
              <w:t>Manifest/file/record validation, duplicate detection, format/schema checks</w:t>
            </w:r>
          </w:p>
        </w:tc>
        <w:tc>
          <w:tcPr>
            <w:tcW w:w="0" w:type="auto"/>
            <w:vAlign w:val="center"/>
          </w:tcPr>
          <w:p w14:paraId="5FB5581C" w14:textId="77777777" w:rsidR="00EF77E4" w:rsidRDefault="00000000">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6B2E4400" w14:textId="77777777" w:rsidR="00EF77E4" w:rsidRDefault="00000000">
            <w:pPr>
              <w:cnfStyle w:val="000000100000" w:firstRow="0" w:lastRow="0" w:firstColumn="0" w:lastColumn="0" w:oddVBand="0" w:evenVBand="0" w:oddHBand="1" w:evenHBand="0" w:firstRowFirstColumn="0" w:firstRowLastColumn="0" w:lastRowFirstColumn="0" w:lastRowLastColumn="0"/>
            </w:pPr>
            <w:r>
              <w:t>Master validation, rules engine</w:t>
            </w:r>
          </w:p>
        </w:tc>
        <w:tc>
          <w:tcPr>
            <w:tcW w:w="0" w:type="auto"/>
            <w:vAlign w:val="center"/>
          </w:tcPr>
          <w:p w14:paraId="2C784261" w14:textId="77777777" w:rsidR="00EF77E4" w:rsidRDefault="00000000">
            <w:pPr>
              <w:cnfStyle w:val="000000100000" w:firstRow="0" w:lastRow="0" w:firstColumn="0" w:lastColumn="0" w:oddVBand="0" w:evenVBand="0" w:oddHBand="1" w:evenHBand="0" w:firstRowFirstColumn="0" w:firstRowLastColumn="0" w:lastRowFirstColumn="0" w:lastRowLastColumn="0"/>
            </w:pPr>
            <w:r>
              <w:t>High</w:t>
            </w:r>
          </w:p>
        </w:tc>
      </w:tr>
      <w:tr w:rsidR="00EF77E4" w14:paraId="61688308"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6448750C" w14:textId="77777777" w:rsidR="00EF77E4" w:rsidRDefault="00000000">
            <w:r>
              <w:t>Metadata &amp; Template Service</w:t>
            </w:r>
          </w:p>
        </w:tc>
        <w:tc>
          <w:tcPr>
            <w:tcW w:w="0" w:type="auto"/>
            <w:vAlign w:val="center"/>
          </w:tcPr>
          <w:p w14:paraId="12B0F410" w14:textId="77777777" w:rsidR="00EF77E4" w:rsidRDefault="00000000">
            <w:pPr>
              <w:cnfStyle w:val="000000000000" w:firstRow="0" w:lastRow="0" w:firstColumn="0" w:lastColumn="0" w:oddVBand="0" w:evenVBand="0" w:oddHBand="0" w:evenHBand="0" w:firstRowFirstColumn="0" w:firstRowLastColumn="0" w:lastRowFirstColumn="0" w:lastRowLastColumn="0"/>
            </w:pPr>
            <w:r>
              <w:t>Template definitions, dynamic fields, category lists, dropdowns, sensitivity classes</w:t>
            </w:r>
          </w:p>
        </w:tc>
        <w:tc>
          <w:tcPr>
            <w:tcW w:w="0" w:type="auto"/>
            <w:vAlign w:val="center"/>
          </w:tcPr>
          <w:p w14:paraId="120E3F72" w14:textId="77777777" w:rsidR="00EF77E4" w:rsidRDefault="00000000">
            <w:pPr>
              <w:cnfStyle w:val="000000000000" w:firstRow="0" w:lastRow="0" w:firstColumn="0" w:lastColumn="0" w:oddVBand="0" w:evenVBand="0" w:oddHBand="0" w:evenHBand="0" w:firstRowFirstColumn="0" w:firstRowLastColumn="0" w:lastRowFirstColumn="0" w:lastRowLastColumn="0"/>
            </w:pPr>
            <w:r>
              <w:t>System/admin</w:t>
            </w:r>
          </w:p>
        </w:tc>
        <w:tc>
          <w:tcPr>
            <w:tcW w:w="0" w:type="auto"/>
            <w:vAlign w:val="center"/>
          </w:tcPr>
          <w:p w14:paraId="7B6638CC" w14:textId="77777777" w:rsidR="00EF77E4" w:rsidRDefault="00000000">
            <w:pPr>
              <w:cnfStyle w:val="000000000000" w:firstRow="0" w:lastRow="0" w:firstColumn="0" w:lastColumn="0" w:oddVBand="0" w:evenVBand="0" w:oddHBand="0" w:evenHBand="0" w:firstRowFirstColumn="0" w:firstRowLastColumn="0" w:lastRowFirstColumn="0" w:lastRowLastColumn="0"/>
            </w:pPr>
            <w:r>
              <w:t>Config repository</w:t>
            </w:r>
          </w:p>
        </w:tc>
        <w:tc>
          <w:tcPr>
            <w:tcW w:w="0" w:type="auto"/>
            <w:vAlign w:val="center"/>
          </w:tcPr>
          <w:p w14:paraId="022EC909" w14:textId="77777777" w:rsidR="00EF77E4" w:rsidRDefault="00000000">
            <w:pPr>
              <w:cnfStyle w:val="000000000000" w:firstRow="0" w:lastRow="0" w:firstColumn="0" w:lastColumn="0" w:oddVBand="0" w:evenVBand="0" w:oddHBand="0" w:evenHBand="0" w:firstRowFirstColumn="0" w:firstRowLastColumn="0" w:lastRowFirstColumn="0" w:lastRowLastColumn="0"/>
            </w:pPr>
            <w:r>
              <w:t>High</w:t>
            </w:r>
          </w:p>
        </w:tc>
      </w:tr>
      <w:tr w:rsidR="00EF77E4" w14:paraId="2E3F62D3"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473D97" w14:textId="77777777" w:rsidR="00EF77E4" w:rsidRDefault="00000000">
            <w:r>
              <w:t>Document Management / Attachment Service</w:t>
            </w:r>
          </w:p>
        </w:tc>
        <w:tc>
          <w:tcPr>
            <w:tcW w:w="0" w:type="auto"/>
            <w:vAlign w:val="center"/>
          </w:tcPr>
          <w:p w14:paraId="4F7EB6C2" w14:textId="77777777" w:rsidR="00EF77E4" w:rsidRDefault="00000000">
            <w:pPr>
              <w:cnfStyle w:val="000000100000" w:firstRow="0" w:lastRow="0" w:firstColumn="0" w:lastColumn="0" w:oddVBand="0" w:evenVBand="0" w:oddHBand="1" w:evenHBand="0" w:firstRowFirstColumn="0" w:firstRowLastColumn="0" w:lastRowFirstColumn="0" w:lastRowLastColumn="0"/>
            </w:pPr>
            <w:r>
              <w:t>Stores attachments and document references; supports retrieval and traceability</w:t>
            </w:r>
          </w:p>
        </w:tc>
        <w:tc>
          <w:tcPr>
            <w:tcW w:w="0" w:type="auto"/>
            <w:vAlign w:val="center"/>
          </w:tcPr>
          <w:p w14:paraId="73264663" w14:textId="77777777" w:rsidR="00EF77E4" w:rsidRDefault="00000000">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622FE51E" w14:textId="77777777" w:rsidR="00EF77E4" w:rsidRDefault="00000000">
            <w:pPr>
              <w:cnfStyle w:val="000000100000" w:firstRow="0" w:lastRow="0" w:firstColumn="0" w:lastColumn="0" w:oddVBand="0" w:evenVBand="0" w:oddHBand="1" w:evenHBand="0" w:firstRowFirstColumn="0" w:firstRowLastColumn="0" w:lastRowFirstColumn="0" w:lastRowLastColumn="0"/>
            </w:pPr>
            <w:r>
              <w:t>Object store, scan/OCR, audit</w:t>
            </w:r>
          </w:p>
        </w:tc>
        <w:tc>
          <w:tcPr>
            <w:tcW w:w="0" w:type="auto"/>
            <w:vAlign w:val="center"/>
          </w:tcPr>
          <w:p w14:paraId="2278F991" w14:textId="77777777" w:rsidR="00EF77E4" w:rsidRDefault="00000000">
            <w:pPr>
              <w:cnfStyle w:val="000000100000" w:firstRow="0" w:lastRow="0" w:firstColumn="0" w:lastColumn="0" w:oddVBand="0" w:evenVBand="0" w:oddHBand="1" w:evenHBand="0" w:firstRowFirstColumn="0" w:firstRowLastColumn="0" w:lastRowFirstColumn="0" w:lastRowLastColumn="0"/>
            </w:pPr>
            <w:r>
              <w:t>High</w:t>
            </w:r>
          </w:p>
        </w:tc>
      </w:tr>
      <w:tr w:rsidR="00EF77E4" w14:paraId="2C102BCA"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59BD8EAA" w14:textId="77777777" w:rsidR="00EF77E4" w:rsidRDefault="00000000">
            <w:r>
              <w:t>Workflow Service</w:t>
            </w:r>
          </w:p>
        </w:tc>
        <w:tc>
          <w:tcPr>
            <w:tcW w:w="0" w:type="auto"/>
            <w:vAlign w:val="center"/>
          </w:tcPr>
          <w:p w14:paraId="5D96E1E6" w14:textId="77777777" w:rsidR="00EF77E4" w:rsidRDefault="00000000">
            <w:pPr>
              <w:cnfStyle w:val="000000000000" w:firstRow="0" w:lastRow="0" w:firstColumn="0" w:lastColumn="0" w:oddVBand="0" w:evenVBand="0" w:oddHBand="0" w:evenHBand="0" w:firstRowFirstColumn="0" w:firstRowLastColumn="0" w:lastRowFirstColumn="0" w:lastRowLastColumn="0"/>
            </w:pPr>
            <w:r>
              <w:t>Draft-submit-review-approve-return-request-response lifecycle</w:t>
            </w:r>
          </w:p>
        </w:tc>
        <w:tc>
          <w:tcPr>
            <w:tcW w:w="0" w:type="auto"/>
            <w:vAlign w:val="center"/>
          </w:tcPr>
          <w:p w14:paraId="6C3CBFE2" w14:textId="77777777" w:rsidR="00EF77E4" w:rsidRDefault="00000000">
            <w:pPr>
              <w:cnfStyle w:val="000000000000" w:firstRow="0" w:lastRow="0" w:firstColumn="0" w:lastColumn="0" w:oddVBand="0" w:evenVBand="0" w:oddHBand="0" w:evenHBand="0" w:firstRowFirstColumn="0" w:firstRowLastColumn="0" w:lastRowFirstColumn="0" w:lastRowLastColumn="0"/>
            </w:pPr>
            <w:r>
              <w:t>System / reviewer / approver</w:t>
            </w:r>
          </w:p>
        </w:tc>
        <w:tc>
          <w:tcPr>
            <w:tcW w:w="0" w:type="auto"/>
            <w:vAlign w:val="center"/>
          </w:tcPr>
          <w:p w14:paraId="64190525" w14:textId="77777777" w:rsidR="00EF77E4" w:rsidRDefault="00000000">
            <w:pPr>
              <w:cnfStyle w:val="000000000000" w:firstRow="0" w:lastRow="0" w:firstColumn="0" w:lastColumn="0" w:oddVBand="0" w:evenVBand="0" w:oddHBand="0" w:evenHBand="0" w:firstRowFirstColumn="0" w:firstRowLastColumn="0" w:lastRowFirstColumn="0" w:lastRowLastColumn="0"/>
            </w:pPr>
            <w:r>
              <w:t>Status store, notification, audit</w:t>
            </w:r>
          </w:p>
        </w:tc>
        <w:tc>
          <w:tcPr>
            <w:tcW w:w="0" w:type="auto"/>
            <w:vAlign w:val="center"/>
          </w:tcPr>
          <w:p w14:paraId="1618EAD0" w14:textId="77777777" w:rsidR="00EF77E4" w:rsidRDefault="00000000">
            <w:pPr>
              <w:cnfStyle w:val="000000000000" w:firstRow="0" w:lastRow="0" w:firstColumn="0" w:lastColumn="0" w:oddVBand="0" w:evenVBand="0" w:oddHBand="0" w:evenHBand="0" w:firstRowFirstColumn="0" w:firstRowLastColumn="0" w:lastRowFirstColumn="0" w:lastRowLastColumn="0"/>
            </w:pPr>
            <w:r>
              <w:t>High</w:t>
            </w:r>
          </w:p>
        </w:tc>
      </w:tr>
      <w:tr w:rsidR="00EF77E4" w14:paraId="493F2DE8"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E0EF82" w14:textId="77777777" w:rsidR="00EF77E4" w:rsidRDefault="00000000">
            <w:r>
              <w:t>Identifier Linkage Service</w:t>
            </w:r>
          </w:p>
        </w:tc>
        <w:tc>
          <w:tcPr>
            <w:tcW w:w="0" w:type="auto"/>
            <w:vAlign w:val="center"/>
          </w:tcPr>
          <w:p w14:paraId="529F8E4A" w14:textId="77777777" w:rsidR="00EF77E4" w:rsidRDefault="00000000">
            <w:pPr>
              <w:cnfStyle w:val="000000100000" w:firstRow="0" w:lastRow="0" w:firstColumn="0" w:lastColumn="0" w:oddVBand="0" w:evenVBand="0" w:oddHBand="1" w:evenHBand="0" w:firstRowFirstColumn="0" w:firstRowLastColumn="0" w:lastRowFirstColumn="0" w:lastRowLastColumn="0"/>
            </w:pPr>
            <w:r>
              <w:t>PAN/TAN/ITDREIN validation and downstream entity linkage</w:t>
            </w:r>
          </w:p>
        </w:tc>
        <w:tc>
          <w:tcPr>
            <w:tcW w:w="0" w:type="auto"/>
            <w:vAlign w:val="center"/>
          </w:tcPr>
          <w:p w14:paraId="5FF2E827" w14:textId="77777777" w:rsidR="00EF77E4" w:rsidRDefault="00000000">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40D57129" w14:textId="77777777" w:rsidR="00EF77E4" w:rsidRDefault="00000000">
            <w:pPr>
              <w:cnfStyle w:val="000000100000" w:firstRow="0" w:lastRow="0" w:firstColumn="0" w:lastColumn="0" w:oddVBand="0" w:evenVBand="0" w:oddHBand="1" w:evenHBand="0" w:firstRowFirstColumn="0" w:firstRowLastColumn="0" w:lastRowFirstColumn="0" w:lastRowLastColumn="0"/>
            </w:pPr>
            <w:r>
              <w:t>MDM / profile services</w:t>
            </w:r>
          </w:p>
        </w:tc>
        <w:tc>
          <w:tcPr>
            <w:tcW w:w="0" w:type="auto"/>
            <w:vAlign w:val="center"/>
          </w:tcPr>
          <w:p w14:paraId="48A448F6" w14:textId="77777777" w:rsidR="00EF77E4" w:rsidRDefault="00000000">
            <w:pPr>
              <w:cnfStyle w:val="000000100000" w:firstRow="0" w:lastRow="0" w:firstColumn="0" w:lastColumn="0" w:oddVBand="0" w:evenVBand="0" w:oddHBand="1" w:evenHBand="0" w:firstRowFirstColumn="0" w:firstRowLastColumn="0" w:lastRowFirstColumn="0" w:lastRowLastColumn="0"/>
            </w:pPr>
            <w:r>
              <w:t>High</w:t>
            </w:r>
          </w:p>
        </w:tc>
      </w:tr>
      <w:tr w:rsidR="00EF77E4" w14:paraId="7F3D6E2D"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544C34A" w14:textId="77777777" w:rsidR="00EF77E4" w:rsidRDefault="00000000">
            <w:r>
              <w:t>Request Lifecycle Service</w:t>
            </w:r>
          </w:p>
        </w:tc>
        <w:tc>
          <w:tcPr>
            <w:tcW w:w="0" w:type="auto"/>
            <w:vAlign w:val="center"/>
          </w:tcPr>
          <w:p w14:paraId="1F35C2CE" w14:textId="77777777" w:rsidR="00EF77E4" w:rsidRDefault="00000000">
            <w:pPr>
              <w:cnfStyle w:val="000000000000" w:firstRow="0" w:lastRow="0" w:firstColumn="0" w:lastColumn="0" w:oddVBand="0" w:evenVBand="0" w:oddHBand="0" w:evenHBand="0" w:firstRowFirstColumn="0" w:firstRowLastColumn="0" w:lastRowFirstColumn="0" w:lastRowLastColumn="0"/>
            </w:pPr>
            <w:r>
              <w:t>Additional info request raise / acknowledge / respond / supplementary / clarify / close</w:t>
            </w:r>
          </w:p>
        </w:tc>
        <w:tc>
          <w:tcPr>
            <w:tcW w:w="0" w:type="auto"/>
            <w:vAlign w:val="center"/>
          </w:tcPr>
          <w:p w14:paraId="4AA726D1" w14:textId="77777777" w:rsidR="00EF77E4" w:rsidRDefault="00000000">
            <w:pPr>
              <w:cnfStyle w:val="000000000000" w:firstRow="0" w:lastRow="0" w:firstColumn="0" w:lastColumn="0" w:oddVBand="0" w:evenVBand="0" w:oddHBand="0" w:evenHBand="0" w:firstRowFirstColumn="0" w:firstRowLastColumn="0" w:lastRowFirstColumn="0" w:lastRowLastColumn="0"/>
            </w:pPr>
            <w:r>
              <w:t>System / requestor / uploader</w:t>
            </w:r>
          </w:p>
        </w:tc>
        <w:tc>
          <w:tcPr>
            <w:tcW w:w="0" w:type="auto"/>
            <w:vAlign w:val="center"/>
          </w:tcPr>
          <w:p w14:paraId="09D9FA34" w14:textId="77777777" w:rsidR="00EF77E4" w:rsidRDefault="00000000">
            <w:pPr>
              <w:cnfStyle w:val="000000000000" w:firstRow="0" w:lastRow="0" w:firstColumn="0" w:lastColumn="0" w:oddVBand="0" w:evenVBand="0" w:oddHBand="0" w:evenHBand="0" w:firstRowFirstColumn="0" w:firstRowLastColumn="0" w:lastRowFirstColumn="0" w:lastRowLastColumn="0"/>
            </w:pPr>
            <w:r>
              <w:t>Workflow, notification, audit</w:t>
            </w:r>
          </w:p>
        </w:tc>
        <w:tc>
          <w:tcPr>
            <w:tcW w:w="0" w:type="auto"/>
            <w:vAlign w:val="center"/>
          </w:tcPr>
          <w:p w14:paraId="3D5C175F" w14:textId="77777777" w:rsidR="00EF77E4" w:rsidRDefault="00000000">
            <w:pPr>
              <w:cnfStyle w:val="000000000000" w:firstRow="0" w:lastRow="0" w:firstColumn="0" w:lastColumn="0" w:oddVBand="0" w:evenVBand="0" w:oddHBand="0" w:evenHBand="0" w:firstRowFirstColumn="0" w:firstRowLastColumn="0" w:lastRowFirstColumn="0" w:lastRowLastColumn="0"/>
            </w:pPr>
            <w:r>
              <w:t>Medium-High</w:t>
            </w:r>
          </w:p>
        </w:tc>
      </w:tr>
      <w:tr w:rsidR="00EF77E4" w14:paraId="58D0583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540274" w14:textId="77777777" w:rsidR="00EF77E4" w:rsidRDefault="00000000">
            <w:r>
              <w:t>Integration Publishing Service</w:t>
            </w:r>
          </w:p>
        </w:tc>
        <w:tc>
          <w:tcPr>
            <w:tcW w:w="0" w:type="auto"/>
            <w:vAlign w:val="center"/>
          </w:tcPr>
          <w:p w14:paraId="487DF220" w14:textId="77777777" w:rsidR="00EF77E4" w:rsidRDefault="00000000">
            <w:pPr>
              <w:cnfStyle w:val="000000100000" w:firstRow="0" w:lastRow="0" w:firstColumn="0" w:lastColumn="0" w:oddVBand="0" w:evenVBand="0" w:oddHBand="1" w:evenHBand="0" w:firstRowFirstColumn="0" w:firstRowLastColumn="0" w:lastRowFirstColumn="0" w:lastRowLastColumn="0"/>
            </w:pPr>
            <w:r>
              <w:t>Publishes accepted/approved upload data to Profile View and downstream consumers</w:t>
            </w:r>
          </w:p>
        </w:tc>
        <w:tc>
          <w:tcPr>
            <w:tcW w:w="0" w:type="auto"/>
            <w:vAlign w:val="center"/>
          </w:tcPr>
          <w:p w14:paraId="19CC22EF" w14:textId="77777777" w:rsidR="00EF77E4" w:rsidRDefault="00000000">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4E067A40" w14:textId="77777777" w:rsidR="00EF77E4" w:rsidRDefault="00000000">
            <w:pPr>
              <w:cnfStyle w:val="000000100000" w:firstRow="0" w:lastRow="0" w:firstColumn="0" w:lastColumn="0" w:oddVBand="0" w:evenVBand="0" w:oddHBand="1" w:evenHBand="0" w:firstRowFirstColumn="0" w:firstRowLastColumn="0" w:lastRowFirstColumn="0" w:lastRowLastColumn="0"/>
            </w:pPr>
            <w:r>
              <w:t>Profile View, case/risk modules, API/event bus</w:t>
            </w:r>
          </w:p>
        </w:tc>
        <w:tc>
          <w:tcPr>
            <w:tcW w:w="0" w:type="auto"/>
            <w:vAlign w:val="center"/>
          </w:tcPr>
          <w:p w14:paraId="23818611" w14:textId="77777777" w:rsidR="00EF77E4" w:rsidRDefault="00000000">
            <w:pPr>
              <w:cnfStyle w:val="000000100000" w:firstRow="0" w:lastRow="0" w:firstColumn="0" w:lastColumn="0" w:oddVBand="0" w:evenVBand="0" w:oddHBand="1" w:evenHBand="0" w:firstRowFirstColumn="0" w:firstRowLastColumn="0" w:lastRowFirstColumn="0" w:lastRowLastColumn="0"/>
            </w:pPr>
            <w:r>
              <w:t>High</w:t>
            </w:r>
          </w:p>
        </w:tc>
      </w:tr>
      <w:tr w:rsidR="00EF77E4" w14:paraId="4ECC10CE"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0683CCA" w14:textId="77777777" w:rsidR="00EF77E4" w:rsidRDefault="00000000">
            <w:r>
              <w:t>OCR / Text Extraction Adapter</w:t>
            </w:r>
          </w:p>
        </w:tc>
        <w:tc>
          <w:tcPr>
            <w:tcW w:w="0" w:type="auto"/>
            <w:vAlign w:val="center"/>
          </w:tcPr>
          <w:p w14:paraId="6D79EBC8" w14:textId="77777777" w:rsidR="00EF77E4" w:rsidRDefault="00000000">
            <w:pPr>
              <w:cnfStyle w:val="000000000000" w:firstRow="0" w:lastRow="0" w:firstColumn="0" w:lastColumn="0" w:oddVBand="0" w:evenVBand="0" w:oddHBand="0" w:evenHBand="0" w:firstRowFirstColumn="0" w:firstRowLastColumn="0" w:lastRowFirstColumn="0" w:lastRowLastColumn="0"/>
            </w:pPr>
            <w:r>
              <w:t>Extracts text from scans/photos/PDFs</w:t>
            </w:r>
          </w:p>
        </w:tc>
        <w:tc>
          <w:tcPr>
            <w:tcW w:w="0" w:type="auto"/>
            <w:vAlign w:val="center"/>
          </w:tcPr>
          <w:p w14:paraId="10A3CA54" w14:textId="77777777" w:rsidR="00EF77E4" w:rsidRDefault="00000000">
            <w:pPr>
              <w:cnfStyle w:val="000000000000" w:firstRow="0" w:lastRow="0" w:firstColumn="0" w:lastColumn="0" w:oddVBand="0" w:evenVBand="0" w:oddHBand="0" w:evenHBand="0" w:firstRowFirstColumn="0" w:firstRowLastColumn="0" w:lastRowFirstColumn="0" w:lastRowLastColumn="0"/>
            </w:pPr>
            <w:r>
              <w:t>System</w:t>
            </w:r>
          </w:p>
        </w:tc>
        <w:tc>
          <w:tcPr>
            <w:tcW w:w="0" w:type="auto"/>
            <w:vAlign w:val="center"/>
          </w:tcPr>
          <w:p w14:paraId="22EBB84C" w14:textId="77777777" w:rsidR="00EF77E4" w:rsidRDefault="00000000">
            <w:pPr>
              <w:cnfStyle w:val="000000000000" w:firstRow="0" w:lastRow="0" w:firstColumn="0" w:lastColumn="0" w:oddVBand="0" w:evenVBand="0" w:oddHBand="0" w:evenHBand="0" w:firstRowFirstColumn="0" w:firstRowLastColumn="0" w:lastRowFirstColumn="0" w:lastRowLastColumn="0"/>
            </w:pPr>
            <w:r>
              <w:t>OCR engine, document service</w:t>
            </w:r>
          </w:p>
        </w:tc>
        <w:tc>
          <w:tcPr>
            <w:tcW w:w="0" w:type="auto"/>
            <w:vAlign w:val="center"/>
          </w:tcPr>
          <w:p w14:paraId="3F443D3D" w14:textId="77777777" w:rsidR="00EF77E4" w:rsidRDefault="00000000">
            <w:pPr>
              <w:cnfStyle w:val="000000000000" w:firstRow="0" w:lastRow="0" w:firstColumn="0" w:lastColumn="0" w:oddVBand="0" w:evenVBand="0" w:oddHBand="0" w:evenHBand="0" w:firstRowFirstColumn="0" w:firstRowLastColumn="0" w:lastRowFirstColumn="0" w:lastRowLastColumn="0"/>
            </w:pPr>
            <w:r>
              <w:t>Medium-High</w:t>
            </w:r>
          </w:p>
        </w:tc>
      </w:tr>
      <w:tr w:rsidR="00EF77E4" w14:paraId="0E1495BC"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20ECF6" w14:textId="77777777" w:rsidR="00EF77E4" w:rsidRDefault="00000000">
            <w:r>
              <w:t>Upload Analytics Adapter</w:t>
            </w:r>
          </w:p>
        </w:tc>
        <w:tc>
          <w:tcPr>
            <w:tcW w:w="0" w:type="auto"/>
            <w:vAlign w:val="center"/>
          </w:tcPr>
          <w:p w14:paraId="46340DB2" w14:textId="77777777" w:rsidR="00EF77E4" w:rsidRDefault="00000000">
            <w:pPr>
              <w:cnfStyle w:val="000000100000" w:firstRow="0" w:lastRow="0" w:firstColumn="0" w:lastColumn="0" w:oddVBand="0" w:evenVBand="0" w:oddHBand="1" w:evenHBand="0" w:firstRowFirstColumn="0" w:firstRowLastColumn="0" w:lastRowFirstColumn="0" w:lastRowLastColumn="0"/>
            </w:pPr>
            <w:r>
              <w:t xml:space="preserve">UC_DA_04 and UC_DA_05 invocation, readonly insight </w:t>
            </w:r>
            <w:r>
              <w:lastRenderedPageBreak/>
              <w:t>storage, result retrieval</w:t>
            </w:r>
          </w:p>
        </w:tc>
        <w:tc>
          <w:tcPr>
            <w:tcW w:w="0" w:type="auto"/>
            <w:vAlign w:val="center"/>
          </w:tcPr>
          <w:p w14:paraId="16E30843" w14:textId="77777777" w:rsidR="00EF77E4" w:rsidRDefault="00000000">
            <w:pPr>
              <w:cnfStyle w:val="000000100000" w:firstRow="0" w:lastRow="0" w:firstColumn="0" w:lastColumn="0" w:oddVBand="0" w:evenVBand="0" w:oddHBand="1" w:evenHBand="0" w:firstRowFirstColumn="0" w:firstRowLastColumn="0" w:lastRowFirstColumn="0" w:lastRowLastColumn="0"/>
            </w:pPr>
            <w:r>
              <w:lastRenderedPageBreak/>
              <w:t>System</w:t>
            </w:r>
          </w:p>
        </w:tc>
        <w:tc>
          <w:tcPr>
            <w:tcW w:w="0" w:type="auto"/>
            <w:vAlign w:val="center"/>
          </w:tcPr>
          <w:p w14:paraId="4F80A533" w14:textId="77777777" w:rsidR="00EF77E4" w:rsidRDefault="00000000">
            <w:pPr>
              <w:cnfStyle w:val="000000100000" w:firstRow="0" w:lastRow="0" w:firstColumn="0" w:lastColumn="0" w:oddVBand="0" w:evenVBand="0" w:oddHBand="1" w:evenHBand="0" w:firstRowFirstColumn="0" w:firstRowLastColumn="0" w:lastRowFirstColumn="0" w:lastRowLastColumn="0"/>
            </w:pPr>
            <w:r>
              <w:t>Data Analytics services, audit</w:t>
            </w:r>
          </w:p>
        </w:tc>
        <w:tc>
          <w:tcPr>
            <w:tcW w:w="0" w:type="auto"/>
            <w:vAlign w:val="center"/>
          </w:tcPr>
          <w:p w14:paraId="4009E476" w14:textId="77777777" w:rsidR="00EF77E4"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EF77E4" w14:paraId="0C05CB63"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49AB9FD4" w14:textId="77777777" w:rsidR="00EF77E4" w:rsidRDefault="00000000">
            <w:r>
              <w:t>Audit &amp; Traceability Service</w:t>
            </w:r>
          </w:p>
        </w:tc>
        <w:tc>
          <w:tcPr>
            <w:tcW w:w="0" w:type="auto"/>
            <w:vAlign w:val="center"/>
          </w:tcPr>
          <w:p w14:paraId="04CC9380" w14:textId="77777777" w:rsidR="00EF77E4" w:rsidRDefault="00000000">
            <w:pPr>
              <w:cnfStyle w:val="000000000000" w:firstRow="0" w:lastRow="0" w:firstColumn="0" w:lastColumn="0" w:oddVBand="0" w:evenVBand="0" w:oddHBand="0" w:evenHBand="0" w:firstRowFirstColumn="0" w:firstRowLastColumn="0" w:lastRowFirstColumn="0" w:lastRowLastColumn="0"/>
            </w:pPr>
            <w:r>
              <w:t>Immutable audit events for upload, approval, requests, linkage, dissemination</w:t>
            </w:r>
          </w:p>
        </w:tc>
        <w:tc>
          <w:tcPr>
            <w:tcW w:w="0" w:type="auto"/>
            <w:vAlign w:val="center"/>
          </w:tcPr>
          <w:p w14:paraId="45BAC485" w14:textId="77777777" w:rsidR="00EF77E4" w:rsidRDefault="00000000">
            <w:pPr>
              <w:cnfStyle w:val="000000000000" w:firstRow="0" w:lastRow="0" w:firstColumn="0" w:lastColumn="0" w:oddVBand="0" w:evenVBand="0" w:oddHBand="0" w:evenHBand="0" w:firstRowFirstColumn="0" w:firstRowLastColumn="0" w:lastRowFirstColumn="0" w:lastRowLastColumn="0"/>
            </w:pPr>
            <w:r>
              <w:t>System</w:t>
            </w:r>
          </w:p>
        </w:tc>
        <w:tc>
          <w:tcPr>
            <w:tcW w:w="0" w:type="auto"/>
            <w:vAlign w:val="center"/>
          </w:tcPr>
          <w:p w14:paraId="78F724CF" w14:textId="77777777" w:rsidR="00EF77E4" w:rsidRDefault="00000000">
            <w:pPr>
              <w:cnfStyle w:val="000000000000" w:firstRow="0" w:lastRow="0" w:firstColumn="0" w:lastColumn="0" w:oddVBand="0" w:evenVBand="0" w:oddHBand="0" w:evenHBand="0" w:firstRowFirstColumn="0" w:firstRowLastColumn="0" w:lastRowFirstColumn="0" w:lastRowLastColumn="0"/>
            </w:pPr>
            <w:r>
              <w:t>SIEM/log platform, audit store</w:t>
            </w:r>
          </w:p>
        </w:tc>
        <w:tc>
          <w:tcPr>
            <w:tcW w:w="0" w:type="auto"/>
            <w:vAlign w:val="center"/>
          </w:tcPr>
          <w:p w14:paraId="25D5D316" w14:textId="77777777" w:rsidR="00EF77E4" w:rsidRDefault="00000000">
            <w:pPr>
              <w:cnfStyle w:val="000000000000" w:firstRow="0" w:lastRow="0" w:firstColumn="0" w:lastColumn="0" w:oddVBand="0" w:evenVBand="0" w:oddHBand="0" w:evenHBand="0" w:firstRowFirstColumn="0" w:firstRowLastColumn="0" w:lastRowFirstColumn="0" w:lastRowLastColumn="0"/>
            </w:pPr>
            <w:r>
              <w:t>High</w:t>
            </w:r>
          </w:p>
        </w:tc>
      </w:tr>
      <w:tr w:rsidR="00EF77E4" w14:paraId="3A39D6A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35C00F" w14:textId="77777777" w:rsidR="00EF77E4" w:rsidRDefault="00000000">
            <w:r>
              <w:t>Notification Adapter</w:t>
            </w:r>
          </w:p>
        </w:tc>
        <w:tc>
          <w:tcPr>
            <w:tcW w:w="0" w:type="auto"/>
            <w:vAlign w:val="center"/>
          </w:tcPr>
          <w:p w14:paraId="539D6D27" w14:textId="77777777" w:rsidR="00EF77E4" w:rsidRDefault="00000000">
            <w:pPr>
              <w:cnfStyle w:val="000000100000" w:firstRow="0" w:lastRow="0" w:firstColumn="0" w:lastColumn="0" w:oddVBand="0" w:evenVBand="0" w:oddHBand="1" w:evenHBand="0" w:firstRowFirstColumn="0" w:firstRowLastColumn="0" w:lastRowFirstColumn="0" w:lastRowLastColumn="0"/>
            </w:pPr>
            <w:r>
              <w:t>Sends request alerts, approval notifications, status change visibility</w:t>
            </w:r>
          </w:p>
        </w:tc>
        <w:tc>
          <w:tcPr>
            <w:tcW w:w="0" w:type="auto"/>
            <w:vAlign w:val="center"/>
          </w:tcPr>
          <w:p w14:paraId="7F1E7278" w14:textId="77777777" w:rsidR="00EF77E4" w:rsidRDefault="00000000">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2D38306D" w14:textId="77777777" w:rsidR="00EF77E4" w:rsidRDefault="00000000">
            <w:pPr>
              <w:cnfStyle w:val="000000100000" w:firstRow="0" w:lastRow="0" w:firstColumn="0" w:lastColumn="0" w:oddVBand="0" w:evenVBand="0" w:oddHBand="1" w:evenHBand="0" w:firstRowFirstColumn="0" w:firstRowLastColumn="0" w:lastRowFirstColumn="0" w:lastRowLastColumn="0"/>
            </w:pPr>
            <w:r>
              <w:t>notification service</w:t>
            </w:r>
          </w:p>
        </w:tc>
        <w:tc>
          <w:tcPr>
            <w:tcW w:w="0" w:type="auto"/>
            <w:vAlign w:val="center"/>
          </w:tcPr>
          <w:p w14:paraId="19497B9C" w14:textId="77777777" w:rsidR="00EF77E4" w:rsidRDefault="00000000">
            <w:pPr>
              <w:cnfStyle w:val="000000100000" w:firstRow="0" w:lastRow="0" w:firstColumn="0" w:lastColumn="0" w:oddVBand="0" w:evenVBand="0" w:oddHBand="1" w:evenHBand="0" w:firstRowFirstColumn="0" w:firstRowLastColumn="0" w:lastRowFirstColumn="0" w:lastRowLastColumn="0"/>
            </w:pPr>
            <w:r>
              <w:t>Medium</w:t>
            </w:r>
          </w:p>
        </w:tc>
      </w:tr>
    </w:tbl>
    <w:p w14:paraId="1672F546" w14:textId="482E2742" w:rsidR="00EF77E4" w:rsidRDefault="5B4E6FB4">
      <w:r>
        <w:rPr>
          <w:b/>
          <w:bCs/>
        </w:rPr>
        <w:t>Design rationale</w:t>
      </w:r>
      <w:r>
        <w:t>: This proposal is consistent with the HLD’s emphasis on modular design, standard interfaces, shared services, role-based access, and reuse-before-reinvention across platform modules. The overall enterprise architecture also describes API gateway, BFF, shared IAM, integration, audit, on-prem hosting, and event patterns as baseline architectural constructs.</w:t>
      </w:r>
    </w:p>
    <w:p w14:paraId="72A3D3EC" w14:textId="77777777" w:rsidR="00EF77E4" w:rsidRDefault="00EF77E4">
      <w:pPr>
        <w:pBdr>
          <w:top w:val="single" w:sz="12" w:space="0" w:color="auto"/>
        </w:pBdr>
        <w:spacing w:after="0"/>
      </w:pPr>
    </w:p>
    <w:p w14:paraId="409AEDB6" w14:textId="77777777" w:rsidR="00EF77E4" w:rsidRDefault="00000000">
      <w:pPr>
        <w:pStyle w:val="Heading2"/>
      </w:pPr>
      <w:r>
        <w:t>7. Reusable UI Components</w:t>
      </w:r>
    </w:p>
    <w:p w14:paraId="31D46B80" w14:textId="115F0E6F" w:rsidR="00EF77E4" w:rsidRDefault="5B4E6FB4">
      <w:r>
        <w:t>The latest template requires shared layout shells, validation messages, loading/empty/error states, and reusable controls to be explicitly documented. For Data Uploads, the following reusable UI families are proposed.</w:t>
      </w:r>
    </w:p>
    <w:p w14:paraId="18DD846A" w14:textId="77777777" w:rsidR="00EF77E4" w:rsidRDefault="00000000">
      <w:pPr>
        <w:pStyle w:val="Heading3"/>
      </w:pPr>
      <w:r>
        <w:t>7.1 Proposed Reusable Component Families</w:t>
      </w:r>
    </w:p>
    <w:p w14:paraId="793D7117" w14:textId="12AB862C" w:rsidR="00EF77E4" w:rsidRDefault="5B4E6FB4">
      <w:pPr>
        <w:pStyle w:val="ListParagraph"/>
        <w:numPr>
          <w:ilvl w:val="0"/>
          <w:numId w:val="10"/>
        </w:numPr>
      </w:pPr>
      <w:r>
        <w:rPr>
          <w:b/>
          <w:bCs/>
        </w:rPr>
        <w:t>Upload Search &amp; Listing Grid</w:t>
      </w:r>
      <w:r>
        <w:t xml:space="preserve"> — used in utility retrieval, upload worklists, approval queues, request inboxes, and integration-status views. Supports filters, search, status chips, and row-level actions. This aligns with UC-DU-01 result listing, UC-DU-06 approval queue, and UC-DU-07 request inbox.</w:t>
      </w:r>
    </w:p>
    <w:p w14:paraId="18DA8189" w14:textId="538A8054" w:rsidR="00EF77E4" w:rsidRDefault="5B4E6FB4">
      <w:pPr>
        <w:pStyle w:val="ListParagraph"/>
        <w:numPr>
          <w:ilvl w:val="0"/>
          <w:numId w:val="10"/>
        </w:numPr>
      </w:pPr>
      <w:r>
        <w:rPr>
          <w:b/>
          <w:bCs/>
        </w:rPr>
        <w:t>Metadata Capture Panel</w:t>
      </w:r>
      <w:r>
        <w:t xml:space="preserve"> — renders packet metadata, report category, financial year, source context, type, issue category, and dynamic fields depending on template selection. This is directly aligned to UC-DU-02 and UC-DU-05 metadata capture.</w:t>
      </w:r>
    </w:p>
    <w:p w14:paraId="632EAC5A" w14:textId="15B550A4" w:rsidR="00EF77E4" w:rsidRDefault="5B4E6FB4">
      <w:pPr>
        <w:pStyle w:val="ListParagraph"/>
        <w:numPr>
          <w:ilvl w:val="0"/>
          <w:numId w:val="10"/>
        </w:numPr>
      </w:pPr>
      <w:r>
        <w:rPr>
          <w:b/>
          <w:bCs/>
        </w:rPr>
        <w:t>Attachment Control Panel</w:t>
      </w:r>
      <w:r>
        <w:t xml:space="preserve"> — add/remove attachment, staged attachment state, attachment validation messages, and linked document display. This is used in packet preparation, one-by-one entry, request response, and analytics input selection.</w:t>
      </w:r>
    </w:p>
    <w:p w14:paraId="25DFD11D" w14:textId="67F80EB5" w:rsidR="00EF77E4" w:rsidRDefault="5B4E6FB4">
      <w:pPr>
        <w:pStyle w:val="ListParagraph"/>
        <w:numPr>
          <w:ilvl w:val="0"/>
          <w:numId w:val="10"/>
        </w:numPr>
      </w:pPr>
      <w:r>
        <w:rPr>
          <w:b/>
          <w:bCs/>
        </w:rPr>
        <w:t>Validation Summary Drawer</w:t>
      </w:r>
      <w:r>
        <w:t xml:space="preserve"> — displays manifest/file/record errors, field-level issues, correction hints, and revalidation actions. This is directly implied in UC-DU-02, UC-DU-04, and UC-DU-05.</w:t>
      </w:r>
    </w:p>
    <w:p w14:paraId="0C044E21" w14:textId="1EFCDD47" w:rsidR="00EF77E4" w:rsidRDefault="5B4E6FB4">
      <w:pPr>
        <w:pStyle w:val="ListParagraph"/>
        <w:numPr>
          <w:ilvl w:val="0"/>
          <w:numId w:val="10"/>
        </w:numPr>
      </w:pPr>
      <w:r>
        <w:rPr>
          <w:b/>
          <w:bCs/>
        </w:rPr>
        <w:lastRenderedPageBreak/>
        <w:t>Workflow Decision Panel</w:t>
      </w:r>
      <w:r>
        <w:t xml:space="preserve"> — approve / reject / return / ask additional information / review remarks / current stage / history. This aligns to UC-DU-06 and UC-DU-07.</w:t>
      </w:r>
    </w:p>
    <w:p w14:paraId="17F77060" w14:textId="5510B07B" w:rsidR="00EF77E4" w:rsidRDefault="5B4E6FB4">
      <w:pPr>
        <w:pStyle w:val="ListParagraph"/>
        <w:numPr>
          <w:ilvl w:val="0"/>
          <w:numId w:val="10"/>
        </w:numPr>
      </w:pPr>
      <w:r>
        <w:rPr>
          <w:b/>
          <w:bCs/>
        </w:rPr>
        <w:t>Readonly Insight Panel</w:t>
      </w:r>
      <w:r>
        <w:t xml:space="preserve"> — displays OCR text, classification output, extracted entities, summaries, document analysis, and download actions. This aligns to UC_DA_04 and UC_DA_05.</w:t>
      </w:r>
    </w:p>
    <w:p w14:paraId="3F694034" w14:textId="3CFC910E" w:rsidR="00EF77E4" w:rsidRDefault="5B4E6FB4">
      <w:pPr>
        <w:pStyle w:val="ListParagraph"/>
        <w:numPr>
          <w:ilvl w:val="0"/>
          <w:numId w:val="10"/>
        </w:numPr>
      </w:pPr>
      <w:r>
        <w:rPr>
          <w:b/>
          <w:bCs/>
        </w:rPr>
        <w:t>Profile Linkage Status Widget</w:t>
      </w:r>
      <w:r>
        <w:t xml:space="preserve"> — shows PAN/TAN/ITDREIN match result, target profile/module path, publication status, sensitivity category, and dissemination result. This aligns to DU_FR_07, DU_FR_15, and UC-DU-08.</w:t>
      </w:r>
    </w:p>
    <w:p w14:paraId="6D77AE8F" w14:textId="77777777" w:rsidR="00EF77E4" w:rsidRDefault="00000000">
      <w:pPr>
        <w:pStyle w:val="Heading3"/>
      </w:pPr>
      <w:r>
        <w:t>7.2 Accessibility / Input Behavior</w:t>
      </w:r>
    </w:p>
    <w:p w14:paraId="1A6C5F1D" w14:textId="77777777" w:rsidR="00EF77E4" w:rsidRDefault="00000000">
      <w:r>
        <w:t>The template mandates accessibility and keyboard support, and the Data Upload FRS also includes NFRs for keyboard support, standard views, role-based access, and web/API standards. Therefore:</w:t>
      </w:r>
    </w:p>
    <w:p w14:paraId="5511E1A2" w14:textId="75001DB6" w:rsidR="00EF77E4" w:rsidRDefault="5B4E6FB4">
      <w:pPr>
        <w:pStyle w:val="ListParagraph"/>
        <w:numPr>
          <w:ilvl w:val="0"/>
          <w:numId w:val="11"/>
        </w:numPr>
      </w:pPr>
      <w:r>
        <w:t>All upload, review, approval, and request screens should support full keyboard navigation</w:t>
      </w:r>
      <w:r w:rsidR="001E601F">
        <w:t>.</w:t>
      </w:r>
    </w:p>
    <w:p w14:paraId="7CA80E3D" w14:textId="37009994" w:rsidR="00EF77E4" w:rsidRDefault="5B4E6FB4">
      <w:pPr>
        <w:pStyle w:val="ListParagraph"/>
        <w:numPr>
          <w:ilvl w:val="0"/>
          <w:numId w:val="11"/>
        </w:numPr>
      </w:pPr>
      <w:r>
        <w:t>All error states should preserve user context and show approved validation/error messages.</w:t>
      </w:r>
    </w:p>
    <w:p w14:paraId="64F61187" w14:textId="39FDDE84" w:rsidR="00EF77E4" w:rsidRDefault="5B4E6FB4">
      <w:pPr>
        <w:pStyle w:val="ListParagraph"/>
        <w:numPr>
          <w:ilvl w:val="0"/>
          <w:numId w:val="11"/>
        </w:numPr>
      </w:pPr>
      <w:r>
        <w:t>Sensitive fields and profile-linked identifiers should respect masking/visibility rules in accordance with access policy. The template’s privacy table specifically uses PAN masking as an example control.</w:t>
      </w:r>
    </w:p>
    <w:p w14:paraId="0D0B940D" w14:textId="77777777" w:rsidR="00EF77E4" w:rsidRDefault="00EF77E4">
      <w:pPr>
        <w:pBdr>
          <w:top w:val="single" w:sz="12" w:space="0" w:color="auto"/>
        </w:pBdr>
        <w:spacing w:after="0"/>
      </w:pPr>
    </w:p>
    <w:p w14:paraId="3B2CA9B6" w14:textId="77777777" w:rsidR="00EF77E4" w:rsidRDefault="00000000">
      <w:pPr>
        <w:pStyle w:val="Heading2"/>
      </w:pPr>
      <w:r>
        <w:t>8. Navigation, Journeys and State Handling</w:t>
      </w:r>
    </w:p>
    <w:p w14:paraId="28C8E29C" w14:textId="77777777" w:rsidR="00EF77E4" w:rsidRDefault="00000000">
      <w:pPr>
        <w:pStyle w:val="Heading3"/>
      </w:pPr>
      <w:r>
        <w:t>8.1 Proposed Journey Inventory</w:t>
      </w:r>
    </w:p>
    <w:p w14:paraId="2D26CD6C" w14:textId="726441E1" w:rsidR="00EF77E4" w:rsidRDefault="5B4E6FB4">
      <w:r>
        <w:t>The template requires each key journey to list trigger, user flow, system flow, state model, and audit points. The principal Data Upload journeys below map directly to UC-DU-01 through UC-DU-08.</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1177"/>
        <w:gridCol w:w="1901"/>
        <w:gridCol w:w="1264"/>
        <w:gridCol w:w="1832"/>
        <w:gridCol w:w="2156"/>
      </w:tblGrid>
      <w:tr w:rsidR="00EF77E4" w14:paraId="11BBC068"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CF3879" w14:textId="77777777" w:rsidR="00EF77E4" w:rsidRDefault="00000000">
            <w:r>
              <w:t>Journey ID</w:t>
            </w:r>
          </w:p>
        </w:tc>
        <w:tc>
          <w:tcPr>
            <w:tcW w:w="0" w:type="auto"/>
            <w:vAlign w:val="center"/>
          </w:tcPr>
          <w:p w14:paraId="7596447C" w14:textId="77777777" w:rsidR="00EF77E4" w:rsidRDefault="00000000">
            <w:pPr>
              <w:cnfStyle w:val="100000000000" w:firstRow="1" w:lastRow="0" w:firstColumn="0" w:lastColumn="0" w:oddVBand="0" w:evenVBand="0" w:oddHBand="0" w:evenHBand="0" w:firstRowFirstColumn="0" w:firstRowLastColumn="0" w:lastRowFirstColumn="0" w:lastRowLastColumn="0"/>
            </w:pPr>
            <w:r>
              <w:t>Trigger</w:t>
            </w:r>
          </w:p>
        </w:tc>
        <w:tc>
          <w:tcPr>
            <w:tcW w:w="0" w:type="auto"/>
            <w:vAlign w:val="center"/>
          </w:tcPr>
          <w:p w14:paraId="6F2EF988" w14:textId="77777777" w:rsidR="00EF77E4" w:rsidRDefault="00000000">
            <w:pPr>
              <w:cnfStyle w:val="100000000000" w:firstRow="1" w:lastRow="0" w:firstColumn="0" w:lastColumn="0" w:oddVBand="0" w:evenVBand="0" w:oddHBand="0" w:evenHBand="0" w:firstRowFirstColumn="0" w:firstRowLastColumn="0" w:lastRowFirstColumn="0" w:lastRowLastColumn="0"/>
            </w:pPr>
            <w:r>
              <w:t>User Flow</w:t>
            </w:r>
          </w:p>
        </w:tc>
        <w:tc>
          <w:tcPr>
            <w:tcW w:w="0" w:type="auto"/>
            <w:vAlign w:val="center"/>
          </w:tcPr>
          <w:p w14:paraId="6E02E119" w14:textId="77777777" w:rsidR="00EF77E4" w:rsidRDefault="00000000">
            <w:pPr>
              <w:cnfStyle w:val="100000000000" w:firstRow="1" w:lastRow="0" w:firstColumn="0" w:lastColumn="0" w:oddVBand="0" w:evenVBand="0" w:oddHBand="0" w:evenHBand="0" w:firstRowFirstColumn="0" w:firstRowLastColumn="0" w:lastRowFirstColumn="0" w:lastRowLastColumn="0"/>
            </w:pPr>
            <w:r>
              <w:t>System Flow</w:t>
            </w:r>
          </w:p>
        </w:tc>
        <w:tc>
          <w:tcPr>
            <w:tcW w:w="0" w:type="auto"/>
            <w:vAlign w:val="center"/>
          </w:tcPr>
          <w:p w14:paraId="37D0690A" w14:textId="77777777" w:rsidR="00EF77E4" w:rsidRDefault="00000000">
            <w:pPr>
              <w:cnfStyle w:val="100000000000" w:firstRow="1" w:lastRow="0" w:firstColumn="0" w:lastColumn="0" w:oddVBand="0" w:evenVBand="0" w:oddHBand="0" w:evenHBand="0" w:firstRowFirstColumn="0" w:firstRowLastColumn="0" w:lastRowFirstColumn="0" w:lastRowLastColumn="0"/>
            </w:pPr>
            <w:r>
              <w:t>State Model</w:t>
            </w:r>
          </w:p>
        </w:tc>
        <w:tc>
          <w:tcPr>
            <w:tcW w:w="0" w:type="auto"/>
            <w:vAlign w:val="center"/>
          </w:tcPr>
          <w:p w14:paraId="5D52AB0A" w14:textId="77777777" w:rsidR="00EF77E4" w:rsidRDefault="00000000">
            <w:pPr>
              <w:cnfStyle w:val="100000000000" w:firstRow="1" w:lastRow="0" w:firstColumn="0" w:lastColumn="0" w:oddVBand="0" w:evenVBand="0" w:oddHBand="0" w:evenHBand="0" w:firstRowFirstColumn="0" w:firstRowLastColumn="0" w:lastRowFirstColumn="0" w:lastRowLastColumn="0"/>
            </w:pPr>
            <w:r>
              <w:t>Audit</w:t>
            </w:r>
          </w:p>
        </w:tc>
      </w:tr>
      <w:tr w:rsidR="00EF77E4" w14:paraId="004F38E5"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BE4536" w14:textId="77777777" w:rsidR="00EF77E4" w:rsidRDefault="00000000">
            <w:r>
              <w:t>J-DU-01</w:t>
            </w:r>
          </w:p>
        </w:tc>
        <w:tc>
          <w:tcPr>
            <w:tcW w:w="0" w:type="auto"/>
            <w:vAlign w:val="center"/>
          </w:tcPr>
          <w:p w14:paraId="3CFD1C95" w14:textId="77777777" w:rsidR="00EF77E4" w:rsidRDefault="00000000">
            <w:pPr>
              <w:cnfStyle w:val="000000100000" w:firstRow="0" w:lastRow="0" w:firstColumn="0" w:lastColumn="0" w:oddVBand="0" w:evenVBand="0" w:oddHBand="1" w:evenHBand="0" w:firstRowFirstColumn="0" w:firstRowLastColumn="0" w:lastRowFirstColumn="0" w:lastRowLastColumn="0"/>
            </w:pPr>
            <w:r>
              <w:t>Utility download requested</w:t>
            </w:r>
          </w:p>
        </w:tc>
        <w:tc>
          <w:tcPr>
            <w:tcW w:w="0" w:type="auto"/>
            <w:vAlign w:val="center"/>
          </w:tcPr>
          <w:p w14:paraId="37B64902" w14:textId="77777777" w:rsidR="00EF77E4" w:rsidRDefault="00000000">
            <w:pPr>
              <w:cnfStyle w:val="000000100000" w:firstRow="0" w:lastRow="0" w:firstColumn="0" w:lastColumn="0" w:oddVBand="0" w:evenVBand="0" w:oddHBand="1" w:evenHBand="0" w:firstRowFirstColumn="0" w:firstRowLastColumn="0" w:lastRowFirstColumn="0" w:lastRowLastColumn="0"/>
            </w:pPr>
            <w:r>
              <w:t>Search utility → select → download → save locally</w:t>
            </w:r>
          </w:p>
        </w:tc>
        <w:tc>
          <w:tcPr>
            <w:tcW w:w="0" w:type="auto"/>
            <w:vAlign w:val="center"/>
          </w:tcPr>
          <w:p w14:paraId="180E6796" w14:textId="77777777" w:rsidR="00EF77E4" w:rsidRDefault="00000000">
            <w:pPr>
              <w:cnfStyle w:val="000000100000" w:firstRow="0" w:lastRow="0" w:firstColumn="0" w:lastColumn="0" w:oddVBand="0" w:evenVBand="0" w:oddHBand="1" w:evenHBand="0" w:firstRowFirstColumn="0" w:firstRowLastColumn="0" w:lastRowFirstColumn="0" w:lastRowLastColumn="0"/>
            </w:pPr>
            <w:r>
              <w:t>Portal → resource repo → download handler</w:t>
            </w:r>
          </w:p>
        </w:tc>
        <w:tc>
          <w:tcPr>
            <w:tcW w:w="0" w:type="auto"/>
            <w:vAlign w:val="center"/>
          </w:tcPr>
          <w:p w14:paraId="5B6A1467" w14:textId="77777777" w:rsidR="00EF77E4" w:rsidRDefault="00000000">
            <w:pPr>
              <w:cnfStyle w:val="000000100000" w:firstRow="0" w:lastRow="0" w:firstColumn="0" w:lastColumn="0" w:oddVBand="0" w:evenVBand="0" w:oddHBand="1" w:evenHBand="0" w:firstRowFirstColumn="0" w:firstRowLastColumn="0" w:lastRowFirstColumn="0" w:lastRowLastColumn="0"/>
            </w:pPr>
            <w:r>
              <w:t>AVAILABLE → DOWNLOAD_INITIATED → DOWNLOADED / FAILED</w:t>
            </w:r>
          </w:p>
        </w:tc>
        <w:tc>
          <w:tcPr>
            <w:tcW w:w="0" w:type="auto"/>
            <w:vAlign w:val="center"/>
          </w:tcPr>
          <w:p w14:paraId="1F592E08" w14:textId="77777777" w:rsidR="00EF77E4" w:rsidRDefault="00000000">
            <w:pPr>
              <w:cnfStyle w:val="000000100000" w:firstRow="0" w:lastRow="0" w:firstColumn="0" w:lastColumn="0" w:oddVBand="0" w:evenVBand="0" w:oddHBand="1" w:evenHBand="0" w:firstRowFirstColumn="0" w:firstRowLastColumn="0" w:lastRowFirstColumn="0" w:lastRowLastColumn="0"/>
            </w:pPr>
            <w:r>
              <w:t>Utility view + download logged</w:t>
            </w:r>
          </w:p>
        </w:tc>
      </w:tr>
      <w:tr w:rsidR="00EF77E4" w14:paraId="39E0DC55"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4BE0482A" w14:textId="77777777" w:rsidR="00EF77E4" w:rsidRDefault="00000000">
            <w:r>
              <w:t>J-DU-02</w:t>
            </w:r>
          </w:p>
        </w:tc>
        <w:tc>
          <w:tcPr>
            <w:tcW w:w="0" w:type="auto"/>
            <w:vAlign w:val="center"/>
          </w:tcPr>
          <w:p w14:paraId="45F55871" w14:textId="77777777" w:rsidR="00EF77E4" w:rsidRDefault="00000000">
            <w:pPr>
              <w:cnfStyle w:val="000000000000" w:firstRow="0" w:lastRow="0" w:firstColumn="0" w:lastColumn="0" w:oddVBand="0" w:evenVBand="0" w:oddHBand="0" w:evenHBand="0" w:firstRowFirstColumn="0" w:firstRowLastColumn="0" w:lastRowFirstColumn="0" w:lastRowLastColumn="0"/>
            </w:pPr>
            <w:r>
              <w:t>New packet preparation</w:t>
            </w:r>
          </w:p>
        </w:tc>
        <w:tc>
          <w:tcPr>
            <w:tcW w:w="0" w:type="auto"/>
            <w:vAlign w:val="center"/>
          </w:tcPr>
          <w:p w14:paraId="6865F4A1" w14:textId="77777777" w:rsidR="00EF77E4" w:rsidRDefault="00000000">
            <w:pPr>
              <w:cnfStyle w:val="000000000000" w:firstRow="0" w:lastRow="0" w:firstColumn="0" w:lastColumn="0" w:oddVBand="0" w:evenVBand="0" w:oddHBand="0" w:evenHBand="0" w:firstRowFirstColumn="0" w:firstRowLastColumn="0" w:lastRowFirstColumn="0" w:lastRowLastColumn="0"/>
            </w:pPr>
            <w:r>
              <w:t xml:space="preserve">Open utility → enter metadata → import/manual </w:t>
            </w:r>
            <w:r>
              <w:lastRenderedPageBreak/>
              <w:t>records → attach docs → validate → generate XML</w:t>
            </w:r>
          </w:p>
        </w:tc>
        <w:tc>
          <w:tcPr>
            <w:tcW w:w="0" w:type="auto"/>
            <w:vAlign w:val="center"/>
          </w:tcPr>
          <w:p w14:paraId="6F409EE7" w14:textId="77777777" w:rsidR="00EF77E4"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Utility + validation engine + </w:t>
            </w:r>
            <w:r>
              <w:lastRenderedPageBreak/>
              <w:t>XML output</w:t>
            </w:r>
          </w:p>
        </w:tc>
        <w:tc>
          <w:tcPr>
            <w:tcW w:w="0" w:type="auto"/>
            <w:vAlign w:val="center"/>
          </w:tcPr>
          <w:p w14:paraId="58066F91" w14:textId="77777777" w:rsidR="00EF77E4"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NEW → IN_PROGRESS → DRAFT / VALIDATED → </w:t>
            </w:r>
            <w:r>
              <w:lastRenderedPageBreak/>
              <w:t>XML_GENERATED</w:t>
            </w:r>
          </w:p>
        </w:tc>
        <w:tc>
          <w:tcPr>
            <w:tcW w:w="0" w:type="auto"/>
            <w:vAlign w:val="center"/>
          </w:tcPr>
          <w:p w14:paraId="06B1B023" w14:textId="77777777" w:rsidR="00EF77E4" w:rsidRDefault="00000000">
            <w:pPr>
              <w:cnfStyle w:val="000000000000" w:firstRow="0" w:lastRow="0" w:firstColumn="0" w:lastColumn="0" w:oddVBand="0" w:evenVBand="0" w:oddHBand="0" w:evenHBand="0" w:firstRowFirstColumn="0" w:firstRowLastColumn="0" w:lastRowFirstColumn="0" w:lastRowLastColumn="0"/>
            </w:pPr>
            <w:r>
              <w:lastRenderedPageBreak/>
              <w:t>Draft save/open/validate/XML generation logged</w:t>
            </w:r>
          </w:p>
        </w:tc>
      </w:tr>
      <w:tr w:rsidR="00EF77E4" w14:paraId="443671BA"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47146E" w14:textId="77777777" w:rsidR="00EF77E4" w:rsidRDefault="00000000">
            <w:r>
              <w:t>J-DU-03</w:t>
            </w:r>
          </w:p>
        </w:tc>
        <w:tc>
          <w:tcPr>
            <w:tcW w:w="0" w:type="auto"/>
            <w:vAlign w:val="center"/>
          </w:tcPr>
          <w:p w14:paraId="5F3699DE" w14:textId="77777777" w:rsidR="00EF77E4" w:rsidRDefault="00000000">
            <w:pPr>
              <w:cnfStyle w:val="000000100000" w:firstRow="0" w:lastRow="0" w:firstColumn="0" w:lastColumn="0" w:oddVBand="0" w:evenVBand="0" w:oddHBand="1" w:evenHBand="0" w:firstRowFirstColumn="0" w:firstRowLastColumn="0" w:lastRowFirstColumn="0" w:lastRowLastColumn="0"/>
            </w:pPr>
            <w:r>
              <w:t>Secure package creation</w:t>
            </w:r>
          </w:p>
        </w:tc>
        <w:tc>
          <w:tcPr>
            <w:tcW w:w="0" w:type="auto"/>
            <w:vAlign w:val="center"/>
          </w:tcPr>
          <w:p w14:paraId="4FB6DA34" w14:textId="77777777" w:rsidR="00EF77E4" w:rsidRDefault="00000000">
            <w:pPr>
              <w:cnfStyle w:val="000000100000" w:firstRow="0" w:lastRow="0" w:firstColumn="0" w:lastColumn="0" w:oddVBand="0" w:evenVBand="0" w:oddHBand="1" w:evenHBand="0" w:firstRowFirstColumn="0" w:firstRowLastColumn="0" w:lastRowFirstColumn="0" w:lastRowLastColumn="0"/>
            </w:pPr>
            <w:r>
              <w:t>Select XML → resolve docs → validate package inputs → generate package</w:t>
            </w:r>
          </w:p>
        </w:tc>
        <w:tc>
          <w:tcPr>
            <w:tcW w:w="0" w:type="auto"/>
            <w:vAlign w:val="center"/>
          </w:tcPr>
          <w:p w14:paraId="6D25447F" w14:textId="77777777" w:rsidR="00EF77E4" w:rsidRDefault="00000000">
            <w:pPr>
              <w:cnfStyle w:val="000000100000" w:firstRow="0" w:lastRow="0" w:firstColumn="0" w:lastColumn="0" w:oddVBand="0" w:evenVBand="0" w:oddHBand="1" w:evenHBand="0" w:firstRowFirstColumn="0" w:firstRowLastColumn="0" w:lastRowFirstColumn="0" w:lastRowLastColumn="0"/>
            </w:pPr>
            <w:r>
              <w:t>Utility package builder</w:t>
            </w:r>
          </w:p>
        </w:tc>
        <w:tc>
          <w:tcPr>
            <w:tcW w:w="0" w:type="auto"/>
            <w:vAlign w:val="center"/>
          </w:tcPr>
          <w:p w14:paraId="2210BB31" w14:textId="77777777" w:rsidR="00EF77E4" w:rsidRDefault="00000000">
            <w:pPr>
              <w:cnfStyle w:val="000000100000" w:firstRow="0" w:lastRow="0" w:firstColumn="0" w:lastColumn="0" w:oddVBand="0" w:evenVBand="0" w:oddHBand="1" w:evenHBand="0" w:firstRowFirstColumn="0" w:firstRowLastColumn="0" w:lastRowFirstColumn="0" w:lastRowLastColumn="0"/>
            </w:pPr>
            <w:r>
              <w:t>PREPARED_XML_SELECTED → PACKAGE_READY → PACKAGE_GENERATED / FAILED</w:t>
            </w:r>
          </w:p>
        </w:tc>
        <w:tc>
          <w:tcPr>
            <w:tcW w:w="0" w:type="auto"/>
            <w:vAlign w:val="center"/>
          </w:tcPr>
          <w:p w14:paraId="585D8600" w14:textId="77777777" w:rsidR="00EF77E4" w:rsidRDefault="00000000">
            <w:pPr>
              <w:cnfStyle w:val="000000100000" w:firstRow="0" w:lastRow="0" w:firstColumn="0" w:lastColumn="0" w:oddVBand="0" w:evenVBand="0" w:oddHBand="1" w:evenHBand="0" w:firstRowFirstColumn="0" w:firstRowLastColumn="0" w:lastRowFirstColumn="0" w:lastRowLastColumn="0"/>
            </w:pPr>
            <w:r>
              <w:t>Package generation logged</w:t>
            </w:r>
          </w:p>
        </w:tc>
      </w:tr>
      <w:tr w:rsidR="00EF77E4" w14:paraId="372CCBBA"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9CEA1D2" w14:textId="77777777" w:rsidR="00EF77E4" w:rsidRDefault="00000000">
            <w:r>
              <w:t>J-DU-04</w:t>
            </w:r>
          </w:p>
        </w:tc>
        <w:tc>
          <w:tcPr>
            <w:tcW w:w="0" w:type="auto"/>
            <w:vAlign w:val="center"/>
          </w:tcPr>
          <w:p w14:paraId="73A0A17C" w14:textId="77777777" w:rsidR="00EF77E4" w:rsidRDefault="00000000">
            <w:pPr>
              <w:cnfStyle w:val="000000000000" w:firstRow="0" w:lastRow="0" w:firstColumn="0" w:lastColumn="0" w:oddVBand="0" w:evenVBand="0" w:oddHBand="0" w:evenHBand="0" w:firstRowFirstColumn="0" w:firstRowLastColumn="0" w:lastRowFirstColumn="0" w:lastRowLastColumn="0"/>
            </w:pPr>
            <w:r>
              <w:t>Bulk upload submission</w:t>
            </w:r>
          </w:p>
        </w:tc>
        <w:tc>
          <w:tcPr>
            <w:tcW w:w="0" w:type="auto"/>
            <w:vAlign w:val="center"/>
          </w:tcPr>
          <w:p w14:paraId="4AB84C39" w14:textId="77777777" w:rsidR="00EF77E4" w:rsidRDefault="00000000">
            <w:pPr>
              <w:cnfStyle w:val="000000000000" w:firstRow="0" w:lastRow="0" w:firstColumn="0" w:lastColumn="0" w:oddVBand="0" w:evenVBand="0" w:oddHBand="0" w:evenHBand="0" w:firstRowFirstColumn="0" w:firstRowLastColumn="0" w:lastRowFirstColumn="0" w:lastRowLastColumn="0"/>
            </w:pPr>
            <w:r>
              <w:t>Portal login → upload package → validate → intake → acknowledgement</w:t>
            </w:r>
          </w:p>
        </w:tc>
        <w:tc>
          <w:tcPr>
            <w:tcW w:w="0" w:type="auto"/>
            <w:vAlign w:val="center"/>
          </w:tcPr>
          <w:p w14:paraId="2788D070" w14:textId="77777777" w:rsidR="00EF77E4" w:rsidRDefault="00000000">
            <w:pPr>
              <w:cnfStyle w:val="000000000000" w:firstRow="0" w:lastRow="0" w:firstColumn="0" w:lastColumn="0" w:oddVBand="0" w:evenVBand="0" w:oddHBand="0" w:evenHBand="0" w:firstRowFirstColumn="0" w:firstRowLastColumn="0" w:lastRowFirstColumn="0" w:lastRowLastColumn="0"/>
            </w:pPr>
            <w:r>
              <w:t>Portal → intake → validation → workflow intake</w:t>
            </w:r>
          </w:p>
        </w:tc>
        <w:tc>
          <w:tcPr>
            <w:tcW w:w="0" w:type="auto"/>
            <w:vAlign w:val="center"/>
          </w:tcPr>
          <w:p w14:paraId="41648938" w14:textId="77777777" w:rsidR="00EF77E4" w:rsidRDefault="00000000">
            <w:pPr>
              <w:cnfStyle w:val="000000000000" w:firstRow="0" w:lastRow="0" w:firstColumn="0" w:lastColumn="0" w:oddVBand="0" w:evenVBand="0" w:oddHBand="0" w:evenHBand="0" w:firstRowFirstColumn="0" w:firstRowLastColumn="0" w:lastRowFirstColumn="0" w:lastRowLastColumn="0"/>
            </w:pPr>
            <w:r>
              <w:t>STAGED → VALIDATING → ACCEPTED / REJECTED → SUBMITTED</w:t>
            </w:r>
          </w:p>
        </w:tc>
        <w:tc>
          <w:tcPr>
            <w:tcW w:w="0" w:type="auto"/>
            <w:vAlign w:val="center"/>
          </w:tcPr>
          <w:p w14:paraId="673D8E71" w14:textId="77777777" w:rsidR="00EF77E4" w:rsidRDefault="00000000">
            <w:pPr>
              <w:cnfStyle w:val="000000000000" w:firstRow="0" w:lastRow="0" w:firstColumn="0" w:lastColumn="0" w:oddVBand="0" w:evenVBand="0" w:oddHBand="0" w:evenHBand="0" w:firstRowFirstColumn="0" w:firstRowLastColumn="0" w:lastRowFirstColumn="0" w:lastRowLastColumn="0"/>
            </w:pPr>
            <w:r>
              <w:t>Upload submission + reference logged</w:t>
            </w:r>
          </w:p>
        </w:tc>
      </w:tr>
      <w:tr w:rsidR="00EF77E4" w14:paraId="19C50897"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1EB3A1" w14:textId="77777777" w:rsidR="00EF77E4" w:rsidRDefault="00000000">
            <w:r>
              <w:t>J-DU-05</w:t>
            </w:r>
          </w:p>
        </w:tc>
        <w:tc>
          <w:tcPr>
            <w:tcW w:w="0" w:type="auto"/>
            <w:vAlign w:val="center"/>
          </w:tcPr>
          <w:p w14:paraId="4D184445" w14:textId="77777777" w:rsidR="00EF77E4" w:rsidRDefault="00000000">
            <w:pPr>
              <w:cnfStyle w:val="000000100000" w:firstRow="0" w:lastRow="0" w:firstColumn="0" w:lastColumn="0" w:oddVBand="0" w:evenVBand="0" w:oddHBand="1" w:evenHBand="0" w:firstRowFirstColumn="0" w:firstRowLastColumn="0" w:lastRowFirstColumn="0" w:lastRowLastColumn="0"/>
            </w:pPr>
            <w:r>
              <w:t>One-by-one submission</w:t>
            </w:r>
          </w:p>
        </w:tc>
        <w:tc>
          <w:tcPr>
            <w:tcW w:w="0" w:type="auto"/>
            <w:vAlign w:val="center"/>
          </w:tcPr>
          <w:p w14:paraId="698B0583" w14:textId="77777777" w:rsidR="00EF77E4" w:rsidRDefault="00000000">
            <w:pPr>
              <w:cnfStyle w:val="000000100000" w:firstRow="0" w:lastRow="0" w:firstColumn="0" w:lastColumn="0" w:oddVBand="0" w:evenVBand="0" w:oddHBand="1" w:evenHBand="0" w:firstRowFirstColumn="0" w:firstRowLastColumn="0" w:lastRowFirstColumn="0" w:lastRowLastColumn="0"/>
            </w:pPr>
            <w:r>
              <w:t>Open screen → enter metadata/content → attach docs → save draft/submit → processing</w:t>
            </w:r>
          </w:p>
        </w:tc>
        <w:tc>
          <w:tcPr>
            <w:tcW w:w="0" w:type="auto"/>
            <w:vAlign w:val="center"/>
          </w:tcPr>
          <w:p w14:paraId="0E297856" w14:textId="77777777" w:rsidR="00EF77E4" w:rsidRDefault="00000000">
            <w:pPr>
              <w:cnfStyle w:val="000000100000" w:firstRow="0" w:lastRow="0" w:firstColumn="0" w:lastColumn="0" w:oddVBand="0" w:evenVBand="0" w:oddHBand="1" w:evenHBand="0" w:firstRowFirstColumn="0" w:firstRowLastColumn="0" w:lastRowFirstColumn="0" w:lastRowLastColumn="0"/>
            </w:pPr>
            <w:r>
              <w:t>Portal → entry workspace → validator → intake</w:t>
            </w:r>
          </w:p>
        </w:tc>
        <w:tc>
          <w:tcPr>
            <w:tcW w:w="0" w:type="auto"/>
            <w:vAlign w:val="center"/>
          </w:tcPr>
          <w:p w14:paraId="39DDC597" w14:textId="77777777" w:rsidR="00EF77E4" w:rsidRDefault="00000000">
            <w:pPr>
              <w:cnfStyle w:val="000000100000" w:firstRow="0" w:lastRow="0" w:firstColumn="0" w:lastColumn="0" w:oddVBand="0" w:evenVBand="0" w:oddHBand="1" w:evenHBand="0" w:firstRowFirstColumn="0" w:firstRowLastColumn="0" w:lastRowFirstColumn="0" w:lastRowLastColumn="0"/>
            </w:pPr>
            <w:r>
              <w:t>NEW → EDITABLE → DRAFT / SUBMISSION_VALIDATING → SUBMITTED</w:t>
            </w:r>
          </w:p>
        </w:tc>
        <w:tc>
          <w:tcPr>
            <w:tcW w:w="0" w:type="auto"/>
            <w:vAlign w:val="center"/>
          </w:tcPr>
          <w:p w14:paraId="1848CD40" w14:textId="77777777" w:rsidR="00EF77E4" w:rsidRDefault="00000000">
            <w:pPr>
              <w:cnfStyle w:val="000000100000" w:firstRow="0" w:lastRow="0" w:firstColumn="0" w:lastColumn="0" w:oddVBand="0" w:evenVBand="0" w:oddHBand="1" w:evenHBand="0" w:firstRowFirstColumn="0" w:firstRowLastColumn="0" w:lastRowFirstColumn="0" w:lastRowLastColumn="0"/>
            </w:pPr>
            <w:r>
              <w:t>Create/edit/draft/submit logged</w:t>
            </w:r>
          </w:p>
        </w:tc>
      </w:tr>
      <w:tr w:rsidR="00EF77E4" w14:paraId="79FDC556"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BCEE081" w14:textId="77777777" w:rsidR="00EF77E4" w:rsidRDefault="00000000">
            <w:r>
              <w:t>J-DU-06</w:t>
            </w:r>
          </w:p>
        </w:tc>
        <w:tc>
          <w:tcPr>
            <w:tcW w:w="0" w:type="auto"/>
            <w:vAlign w:val="center"/>
          </w:tcPr>
          <w:p w14:paraId="20A86B5A" w14:textId="77777777" w:rsidR="00EF77E4" w:rsidRDefault="00000000">
            <w:pPr>
              <w:cnfStyle w:val="000000000000" w:firstRow="0" w:lastRow="0" w:firstColumn="0" w:lastColumn="0" w:oddVBand="0" w:evenVBand="0" w:oddHBand="0" w:evenHBand="0" w:firstRowFirstColumn="0" w:firstRowLastColumn="0" w:lastRowFirstColumn="0" w:lastRowLastColumn="0"/>
            </w:pPr>
            <w:r>
              <w:t>Review/approval</w:t>
            </w:r>
          </w:p>
        </w:tc>
        <w:tc>
          <w:tcPr>
            <w:tcW w:w="0" w:type="auto"/>
            <w:vAlign w:val="center"/>
          </w:tcPr>
          <w:p w14:paraId="034CC7D5" w14:textId="77777777" w:rsidR="00EF77E4" w:rsidRDefault="00000000">
            <w:pPr>
              <w:cnfStyle w:val="000000000000" w:firstRow="0" w:lastRow="0" w:firstColumn="0" w:lastColumn="0" w:oddVBand="0" w:evenVBand="0" w:oddHBand="0" w:evenHBand="0" w:firstRowFirstColumn="0" w:firstRowLastColumn="0" w:lastRowFirstColumn="0" w:lastRowLastColumn="0"/>
            </w:pPr>
            <w:r>
              <w:t>Open queue → view record → enter remarks → decide</w:t>
            </w:r>
          </w:p>
        </w:tc>
        <w:tc>
          <w:tcPr>
            <w:tcW w:w="0" w:type="auto"/>
            <w:vAlign w:val="center"/>
          </w:tcPr>
          <w:p w14:paraId="098490D0" w14:textId="77777777" w:rsidR="00EF77E4" w:rsidRDefault="00000000">
            <w:pPr>
              <w:cnfStyle w:val="000000000000" w:firstRow="0" w:lastRow="0" w:firstColumn="0" w:lastColumn="0" w:oddVBand="0" w:evenVBand="0" w:oddHBand="0" w:evenHBand="0" w:firstRowFirstColumn="0" w:firstRowLastColumn="0" w:lastRowFirstColumn="0" w:lastRowLastColumn="0"/>
            </w:pPr>
            <w:r>
              <w:t>Workflow service → decision control</w:t>
            </w:r>
          </w:p>
        </w:tc>
        <w:tc>
          <w:tcPr>
            <w:tcW w:w="0" w:type="auto"/>
            <w:vAlign w:val="center"/>
          </w:tcPr>
          <w:p w14:paraId="7B2FF251" w14:textId="77777777" w:rsidR="00EF77E4" w:rsidRDefault="00000000">
            <w:pPr>
              <w:cnfStyle w:val="000000000000" w:firstRow="0" w:lastRow="0" w:firstColumn="0" w:lastColumn="0" w:oddVBand="0" w:evenVBand="0" w:oddHBand="0" w:evenHBand="0" w:firstRowFirstColumn="0" w:firstRowLastColumn="0" w:lastRowFirstColumn="0" w:lastRowLastColumn="0"/>
            </w:pPr>
            <w:r>
              <w:t>PENDING_REVIEW → APPROVED / REJECTED / RETURNED / NEED_INFO</w:t>
            </w:r>
          </w:p>
        </w:tc>
        <w:tc>
          <w:tcPr>
            <w:tcW w:w="0" w:type="auto"/>
            <w:vAlign w:val="center"/>
          </w:tcPr>
          <w:p w14:paraId="17F44E85" w14:textId="77777777" w:rsidR="00EF77E4" w:rsidRDefault="00000000">
            <w:pPr>
              <w:cnfStyle w:val="000000000000" w:firstRow="0" w:lastRow="0" w:firstColumn="0" w:lastColumn="0" w:oddVBand="0" w:evenVBand="0" w:oddHBand="0" w:evenHBand="0" w:firstRowFirstColumn="0" w:firstRowLastColumn="0" w:lastRowFirstColumn="0" w:lastRowLastColumn="0"/>
            </w:pPr>
            <w:r>
              <w:t>Review decision logged</w:t>
            </w:r>
          </w:p>
        </w:tc>
      </w:tr>
      <w:tr w:rsidR="00EF77E4" w14:paraId="1419741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67F9F3" w14:textId="77777777" w:rsidR="00EF77E4" w:rsidRDefault="00000000">
            <w:r>
              <w:t>J-DU-07</w:t>
            </w:r>
          </w:p>
        </w:tc>
        <w:tc>
          <w:tcPr>
            <w:tcW w:w="0" w:type="auto"/>
            <w:vAlign w:val="center"/>
          </w:tcPr>
          <w:p w14:paraId="23EB9462" w14:textId="77777777" w:rsidR="00EF77E4" w:rsidRDefault="00000000">
            <w:pPr>
              <w:cnfStyle w:val="000000100000" w:firstRow="0" w:lastRow="0" w:firstColumn="0" w:lastColumn="0" w:oddVBand="0" w:evenVBand="0" w:oddHBand="1" w:evenHBand="0" w:firstRowFirstColumn="0" w:firstRowLastColumn="0" w:lastRowFirstColumn="0" w:lastRowLastColumn="0"/>
            </w:pPr>
            <w:r>
              <w:t>Additional info cycle</w:t>
            </w:r>
          </w:p>
        </w:tc>
        <w:tc>
          <w:tcPr>
            <w:tcW w:w="0" w:type="auto"/>
            <w:vAlign w:val="center"/>
          </w:tcPr>
          <w:p w14:paraId="0E34F437" w14:textId="77777777" w:rsidR="00EF77E4" w:rsidRDefault="00000000">
            <w:pPr>
              <w:cnfStyle w:val="000000100000" w:firstRow="0" w:lastRow="0" w:firstColumn="0" w:lastColumn="0" w:oddVBand="0" w:evenVBand="0" w:oddHBand="1" w:evenHBand="0" w:firstRowFirstColumn="0" w:firstRowLastColumn="0" w:lastRowFirstColumn="0" w:lastRowLastColumn="0"/>
            </w:pPr>
            <w:r>
              <w:t>Raise request → uploader opens → acknowledge/respond/clarify → close</w:t>
            </w:r>
          </w:p>
        </w:tc>
        <w:tc>
          <w:tcPr>
            <w:tcW w:w="0" w:type="auto"/>
            <w:vAlign w:val="center"/>
          </w:tcPr>
          <w:p w14:paraId="666F8A85" w14:textId="77777777" w:rsidR="00EF77E4" w:rsidRDefault="00000000">
            <w:pPr>
              <w:cnfStyle w:val="000000100000" w:firstRow="0" w:lastRow="0" w:firstColumn="0" w:lastColumn="0" w:oddVBand="0" w:evenVBand="0" w:oddHBand="1" w:evenHBand="0" w:firstRowFirstColumn="0" w:firstRowLastColumn="0" w:lastRowFirstColumn="0" w:lastRowLastColumn="0"/>
            </w:pPr>
            <w:r>
              <w:t>Request lifecycle svc → notification → workflow</w:t>
            </w:r>
          </w:p>
        </w:tc>
        <w:tc>
          <w:tcPr>
            <w:tcW w:w="0" w:type="auto"/>
            <w:vAlign w:val="center"/>
          </w:tcPr>
          <w:p w14:paraId="3707D756" w14:textId="77777777" w:rsidR="00EF77E4" w:rsidRDefault="00000000">
            <w:pPr>
              <w:cnfStyle w:val="000000100000" w:firstRow="0" w:lastRow="0" w:firstColumn="0" w:lastColumn="0" w:oddVBand="0" w:evenVBand="0" w:oddHBand="1" w:evenHBand="0" w:firstRowFirstColumn="0" w:firstRowLastColumn="0" w:lastRowFirstColumn="0" w:lastRowLastColumn="0"/>
            </w:pPr>
            <w:r>
              <w:t>REQUESTED → ACKNOWLEDGED → RESPONDED / CLARIFICATION_PENDING / CLOSED</w:t>
            </w:r>
          </w:p>
        </w:tc>
        <w:tc>
          <w:tcPr>
            <w:tcW w:w="0" w:type="auto"/>
            <w:vAlign w:val="center"/>
          </w:tcPr>
          <w:p w14:paraId="239C2071" w14:textId="77777777" w:rsidR="00EF77E4" w:rsidRDefault="00000000">
            <w:pPr>
              <w:cnfStyle w:val="000000100000" w:firstRow="0" w:lastRow="0" w:firstColumn="0" w:lastColumn="0" w:oddVBand="0" w:evenVBand="0" w:oddHBand="1" w:evenHBand="0" w:firstRowFirstColumn="0" w:firstRowLastColumn="0" w:lastRowFirstColumn="0" w:lastRowLastColumn="0"/>
            </w:pPr>
            <w:r>
              <w:t>Full request-response lifecycle logged</w:t>
            </w:r>
          </w:p>
        </w:tc>
      </w:tr>
      <w:tr w:rsidR="00EF77E4" w14:paraId="53F593E8"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6E037C00" w14:textId="77777777" w:rsidR="00EF77E4" w:rsidRDefault="00000000">
            <w:r>
              <w:t>J-DU-08</w:t>
            </w:r>
          </w:p>
        </w:tc>
        <w:tc>
          <w:tcPr>
            <w:tcW w:w="0" w:type="auto"/>
            <w:vAlign w:val="center"/>
          </w:tcPr>
          <w:p w14:paraId="12C70096" w14:textId="77777777" w:rsidR="00EF77E4" w:rsidRDefault="00000000">
            <w:pPr>
              <w:cnfStyle w:val="000000000000" w:firstRow="0" w:lastRow="0" w:firstColumn="0" w:lastColumn="0" w:oddVBand="0" w:evenVBand="0" w:oddHBand="0" w:evenHBand="0" w:firstRowFirstColumn="0" w:firstRowLastColumn="0" w:lastRowFirstColumn="0" w:lastRowLastColumn="0"/>
            </w:pPr>
            <w:r>
              <w:t>Downstream publication</w:t>
            </w:r>
          </w:p>
        </w:tc>
        <w:tc>
          <w:tcPr>
            <w:tcW w:w="0" w:type="auto"/>
            <w:vAlign w:val="center"/>
          </w:tcPr>
          <w:p w14:paraId="35BF3B91" w14:textId="77777777" w:rsidR="00EF77E4" w:rsidRDefault="00000000">
            <w:pPr>
              <w:cnfStyle w:val="000000000000" w:firstRow="0" w:lastRow="0" w:firstColumn="0" w:lastColumn="0" w:oddVBand="0" w:evenVBand="0" w:oddHBand="0" w:evenHBand="0" w:firstRowFirstColumn="0" w:firstRowLastColumn="0" w:lastRowFirstColumn="0" w:lastRowLastColumn="0"/>
            </w:pPr>
            <w:r>
              <w:t>Load approved info → identifier match → map → publish/tag/disseminate</w:t>
            </w:r>
          </w:p>
        </w:tc>
        <w:tc>
          <w:tcPr>
            <w:tcW w:w="0" w:type="auto"/>
            <w:vAlign w:val="center"/>
          </w:tcPr>
          <w:p w14:paraId="7A77B4DD" w14:textId="77777777" w:rsidR="00EF77E4" w:rsidRDefault="00000000">
            <w:pPr>
              <w:cnfStyle w:val="000000000000" w:firstRow="0" w:lastRow="0" w:firstColumn="0" w:lastColumn="0" w:oddVBand="0" w:evenVBand="0" w:oddHBand="0" w:evenHBand="0" w:firstRowFirstColumn="0" w:firstRowLastColumn="0" w:lastRowFirstColumn="0" w:lastRowLastColumn="0"/>
            </w:pPr>
            <w:r>
              <w:t>Integration svc → Profile View/downstream module(s)</w:t>
            </w:r>
          </w:p>
        </w:tc>
        <w:tc>
          <w:tcPr>
            <w:tcW w:w="0" w:type="auto"/>
            <w:vAlign w:val="center"/>
          </w:tcPr>
          <w:p w14:paraId="6103EBC0" w14:textId="77777777" w:rsidR="00EF77E4" w:rsidRDefault="00000000">
            <w:pPr>
              <w:cnfStyle w:val="000000000000" w:firstRow="0" w:lastRow="0" w:firstColumn="0" w:lastColumn="0" w:oddVBand="0" w:evenVBand="0" w:oddHBand="0" w:evenHBand="0" w:firstRowFirstColumn="0" w:firstRowLastColumn="0" w:lastRowFirstColumn="0" w:lastRowLastColumn="0"/>
            </w:pPr>
            <w:r>
              <w:t>INTEGRATION_READY → LINKED → PUBLISHED / FAILED / PENDING</w:t>
            </w:r>
          </w:p>
        </w:tc>
        <w:tc>
          <w:tcPr>
            <w:tcW w:w="0" w:type="auto"/>
            <w:vAlign w:val="center"/>
          </w:tcPr>
          <w:p w14:paraId="5013B1A7" w14:textId="77777777" w:rsidR="00EF77E4" w:rsidRDefault="00000000">
            <w:pPr>
              <w:cnfStyle w:val="000000000000" w:firstRow="0" w:lastRow="0" w:firstColumn="0" w:lastColumn="0" w:oddVBand="0" w:evenVBand="0" w:oddHBand="0" w:evenHBand="0" w:firstRowFirstColumn="0" w:firstRowLastColumn="0" w:lastRowFirstColumn="0" w:lastRowLastColumn="0"/>
            </w:pPr>
            <w:r>
              <w:t>Linkage/publication/transmission logged</w:t>
            </w:r>
          </w:p>
        </w:tc>
      </w:tr>
    </w:tbl>
    <w:p w14:paraId="0F80B86E" w14:textId="7C9B37FE" w:rsidR="00EF77E4" w:rsidRDefault="5B4E6FB4">
      <w:r>
        <w:t xml:space="preserve">The state transitions above are a </w:t>
      </w:r>
      <w:r>
        <w:rPr>
          <w:b/>
          <w:bCs/>
        </w:rPr>
        <w:t>proposed operational state model</w:t>
      </w:r>
      <w:r>
        <w:t xml:space="preserve"> distilled from the SRS flows and template requirements for state handling and auditable journeys.</w:t>
      </w:r>
    </w:p>
    <w:p w14:paraId="0E27B00A" w14:textId="77777777" w:rsidR="00EF77E4" w:rsidRDefault="00EF77E4">
      <w:pPr>
        <w:pBdr>
          <w:top w:val="single" w:sz="12" w:space="0" w:color="auto"/>
        </w:pBdr>
        <w:spacing w:after="0"/>
      </w:pPr>
    </w:p>
    <w:p w14:paraId="683C7440" w14:textId="77777777" w:rsidR="00EF77E4" w:rsidRDefault="00000000">
      <w:pPr>
        <w:pStyle w:val="Heading2"/>
      </w:pPr>
      <w:r>
        <w:t>9. Page / Screen Inventory</w:t>
      </w:r>
    </w:p>
    <w:p w14:paraId="4217DBB4" w14:textId="77777777" w:rsidR="00EF77E4" w:rsidRDefault="00000000">
      <w:pPr>
        <w:pStyle w:val="Heading3"/>
      </w:pPr>
      <w:r>
        <w:t>9.1 Proposed Portal Screen Set</w:t>
      </w:r>
    </w:p>
    <w:p w14:paraId="49D4B32D" w14:textId="07EF7436" w:rsidR="00EF77E4" w:rsidRDefault="5B4E6FB4">
      <w:r>
        <w:t>The template requires each page/route to specify module, purpose, widgets, APIs, and access. The following is the proposed page inventory for Data Uploads.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243"/>
        <w:gridCol w:w="2353"/>
        <w:gridCol w:w="2250"/>
        <w:gridCol w:w="1431"/>
      </w:tblGrid>
      <w:tr w:rsidR="00EF77E4" w14:paraId="12B50DA7"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4CF069" w14:textId="77777777" w:rsidR="00EF77E4" w:rsidRDefault="00000000">
            <w:r>
              <w:t>Proposed Route / Screen</w:t>
            </w:r>
          </w:p>
        </w:tc>
        <w:tc>
          <w:tcPr>
            <w:tcW w:w="0" w:type="auto"/>
            <w:vAlign w:val="center"/>
          </w:tcPr>
          <w:p w14:paraId="426690FC" w14:textId="77777777" w:rsidR="00EF77E4"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0" w:type="auto"/>
            <w:vAlign w:val="center"/>
          </w:tcPr>
          <w:p w14:paraId="6133D248" w14:textId="77777777" w:rsidR="00EF77E4" w:rsidRDefault="00000000">
            <w:pPr>
              <w:cnfStyle w:val="100000000000" w:firstRow="1" w:lastRow="0" w:firstColumn="0" w:lastColumn="0" w:oddVBand="0" w:evenVBand="0" w:oddHBand="0" w:evenHBand="0" w:firstRowFirstColumn="0" w:firstRowLastColumn="0" w:lastRowFirstColumn="0" w:lastRowLastColumn="0"/>
            </w:pPr>
            <w:r>
              <w:t>Key Widgets</w:t>
            </w:r>
          </w:p>
        </w:tc>
        <w:tc>
          <w:tcPr>
            <w:tcW w:w="0" w:type="auto"/>
            <w:vAlign w:val="center"/>
          </w:tcPr>
          <w:p w14:paraId="2C1C2DEE" w14:textId="77777777" w:rsidR="00EF77E4" w:rsidRDefault="00000000">
            <w:pPr>
              <w:cnfStyle w:val="100000000000" w:firstRow="1" w:lastRow="0" w:firstColumn="0" w:lastColumn="0" w:oddVBand="0" w:evenVBand="0" w:oddHBand="0" w:evenHBand="0" w:firstRowFirstColumn="0" w:firstRowLastColumn="0" w:lastRowFirstColumn="0" w:lastRowLastColumn="0"/>
            </w:pPr>
            <w:r>
              <w:t>Proposed Backing APIs</w:t>
            </w:r>
          </w:p>
        </w:tc>
        <w:tc>
          <w:tcPr>
            <w:tcW w:w="0" w:type="auto"/>
            <w:vAlign w:val="center"/>
          </w:tcPr>
          <w:p w14:paraId="434DC610" w14:textId="77777777" w:rsidR="00EF77E4" w:rsidRDefault="00000000">
            <w:pPr>
              <w:cnfStyle w:val="100000000000" w:firstRow="1" w:lastRow="0" w:firstColumn="0" w:lastColumn="0" w:oddVBand="0" w:evenVBand="0" w:oddHBand="0" w:evenHBand="0" w:firstRowFirstColumn="0" w:firstRowLastColumn="0" w:lastRowFirstColumn="0" w:lastRowLastColumn="0"/>
            </w:pPr>
            <w:r>
              <w:t>Access</w:t>
            </w:r>
          </w:p>
        </w:tc>
      </w:tr>
      <w:tr w:rsidR="00EF77E4" w14:paraId="233A7B8D"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FE9932" w14:textId="77777777" w:rsidR="00EF77E4" w:rsidRDefault="00000000">
            <w:r>
              <w:t>/uploads/home</w:t>
            </w:r>
          </w:p>
        </w:tc>
        <w:tc>
          <w:tcPr>
            <w:tcW w:w="0" w:type="auto"/>
            <w:vAlign w:val="center"/>
          </w:tcPr>
          <w:p w14:paraId="4F4D8C89" w14:textId="77777777" w:rsidR="00EF77E4" w:rsidRDefault="00000000">
            <w:pPr>
              <w:cnfStyle w:val="000000100000" w:firstRow="0" w:lastRow="0" w:firstColumn="0" w:lastColumn="0" w:oddVBand="0" w:evenVBand="0" w:oddHBand="1" w:evenHBand="0" w:firstRowFirstColumn="0" w:firstRowLastColumn="0" w:lastRowFirstColumn="0" w:lastRowLastColumn="0"/>
            </w:pPr>
            <w:r>
              <w:t>Module landing page</w:t>
            </w:r>
          </w:p>
        </w:tc>
        <w:tc>
          <w:tcPr>
            <w:tcW w:w="0" w:type="auto"/>
            <w:vAlign w:val="center"/>
          </w:tcPr>
          <w:p w14:paraId="497DA652" w14:textId="77777777" w:rsidR="00EF77E4" w:rsidRDefault="00000000">
            <w:pPr>
              <w:cnfStyle w:val="000000100000" w:firstRow="0" w:lastRow="0" w:firstColumn="0" w:lastColumn="0" w:oddVBand="0" w:evenVBand="0" w:oddHBand="1" w:evenHBand="0" w:firstRowFirstColumn="0" w:firstRowLastColumn="0" w:lastRowFirstColumn="0" w:lastRowLastColumn="0"/>
            </w:pPr>
            <w:r>
              <w:t>Tiles: bulk upload, one-by-one upload, drafts, pending approvals, pending requests</w:t>
            </w:r>
          </w:p>
        </w:tc>
        <w:tc>
          <w:tcPr>
            <w:tcW w:w="0" w:type="auto"/>
            <w:vAlign w:val="center"/>
          </w:tcPr>
          <w:p w14:paraId="330924D6" w14:textId="77777777" w:rsidR="00EF77E4" w:rsidRDefault="00000000">
            <w:pPr>
              <w:cnfStyle w:val="000000100000" w:firstRow="0" w:lastRow="0" w:firstColumn="0" w:lastColumn="0" w:oddVBand="0" w:evenVBand="0" w:oddHBand="1" w:evenHBand="0" w:firstRowFirstColumn="0" w:firstRowLastColumn="0" w:lastRowFirstColumn="0" w:lastRowLastColumn="0"/>
            </w:pPr>
            <w:r>
              <w:t>GET /uploads/dashboard</w:t>
            </w:r>
          </w:p>
        </w:tc>
        <w:tc>
          <w:tcPr>
            <w:tcW w:w="0" w:type="auto"/>
            <w:vAlign w:val="center"/>
          </w:tcPr>
          <w:p w14:paraId="37CFE254" w14:textId="77777777" w:rsidR="00EF77E4" w:rsidRDefault="00000000">
            <w:pPr>
              <w:cnfStyle w:val="000000100000" w:firstRow="0" w:lastRow="0" w:firstColumn="0" w:lastColumn="0" w:oddVBand="0" w:evenVBand="0" w:oddHBand="1" w:evenHBand="0" w:firstRowFirstColumn="0" w:firstRowLastColumn="0" w:lastRowFirstColumn="0" w:lastRowLastColumn="0"/>
            </w:pPr>
            <w:r>
              <w:t>Authorized ITD user</w:t>
            </w:r>
          </w:p>
        </w:tc>
      </w:tr>
      <w:tr w:rsidR="00EF77E4" w14:paraId="7FC8BF89"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44794625" w14:textId="77777777" w:rsidR="00EF77E4" w:rsidRDefault="00000000">
            <w:r>
              <w:t>/uploads/bulk</w:t>
            </w:r>
          </w:p>
        </w:tc>
        <w:tc>
          <w:tcPr>
            <w:tcW w:w="0" w:type="auto"/>
            <w:vAlign w:val="center"/>
          </w:tcPr>
          <w:p w14:paraId="5337D5BB" w14:textId="77777777" w:rsidR="00EF77E4" w:rsidRDefault="00000000">
            <w:pPr>
              <w:cnfStyle w:val="000000000000" w:firstRow="0" w:lastRow="0" w:firstColumn="0" w:lastColumn="0" w:oddVBand="0" w:evenVBand="0" w:oddHBand="0" w:evenHBand="0" w:firstRowFirstColumn="0" w:firstRowLastColumn="0" w:lastRowFirstColumn="0" w:lastRowLastColumn="0"/>
            </w:pPr>
            <w:r>
              <w:t>Bulk upload screen</w:t>
            </w:r>
          </w:p>
        </w:tc>
        <w:tc>
          <w:tcPr>
            <w:tcW w:w="0" w:type="auto"/>
            <w:vAlign w:val="center"/>
          </w:tcPr>
          <w:p w14:paraId="04BCB448" w14:textId="77777777" w:rsidR="00EF77E4" w:rsidRDefault="00000000">
            <w:pPr>
              <w:cnfStyle w:val="000000000000" w:firstRow="0" w:lastRow="0" w:firstColumn="0" w:lastColumn="0" w:oddVBand="0" w:evenVBand="0" w:oddHBand="0" w:evenHBand="0" w:firstRowFirstColumn="0" w:firstRowLastColumn="0" w:lastRowFirstColumn="0" w:lastRowLastColumn="0"/>
            </w:pPr>
            <w:r>
              <w:t>Browse package, remarks, submit, validation area</w:t>
            </w:r>
          </w:p>
        </w:tc>
        <w:tc>
          <w:tcPr>
            <w:tcW w:w="0" w:type="auto"/>
            <w:vAlign w:val="center"/>
          </w:tcPr>
          <w:p w14:paraId="6D34F70C" w14:textId="77777777" w:rsidR="00EF77E4" w:rsidRDefault="00000000">
            <w:pPr>
              <w:cnfStyle w:val="000000000000" w:firstRow="0" w:lastRow="0" w:firstColumn="0" w:lastColumn="0" w:oddVBand="0" w:evenVBand="0" w:oddHBand="0" w:evenHBand="0" w:firstRowFirstColumn="0" w:firstRowLastColumn="0" w:lastRowFirstColumn="0" w:lastRowLastColumn="0"/>
            </w:pPr>
            <w:r>
              <w:t>POST /uploads/bulk/packages</w:t>
            </w:r>
          </w:p>
        </w:tc>
        <w:tc>
          <w:tcPr>
            <w:tcW w:w="0" w:type="auto"/>
            <w:vAlign w:val="center"/>
          </w:tcPr>
          <w:p w14:paraId="3CFADB5E" w14:textId="77777777" w:rsidR="00EF77E4" w:rsidRDefault="00000000">
            <w:pPr>
              <w:cnfStyle w:val="000000000000" w:firstRow="0" w:lastRow="0" w:firstColumn="0" w:lastColumn="0" w:oddVBand="0" w:evenVBand="0" w:oddHBand="0" w:evenHBand="0" w:firstRowFirstColumn="0" w:firstRowLastColumn="0" w:lastRowFirstColumn="0" w:lastRowLastColumn="0"/>
            </w:pPr>
            <w:r>
              <w:t>Authorized ITD user</w:t>
            </w:r>
          </w:p>
        </w:tc>
      </w:tr>
      <w:tr w:rsidR="00EF77E4" w14:paraId="06DF619A"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07C997" w14:textId="77777777" w:rsidR="00EF77E4" w:rsidRDefault="00000000">
            <w:r>
              <w:t>/uploads/one-by-one/new</w:t>
            </w:r>
          </w:p>
        </w:tc>
        <w:tc>
          <w:tcPr>
            <w:tcW w:w="0" w:type="auto"/>
            <w:vAlign w:val="center"/>
          </w:tcPr>
          <w:p w14:paraId="68AFC50E" w14:textId="77777777" w:rsidR="00EF77E4" w:rsidRDefault="00000000">
            <w:pPr>
              <w:cnfStyle w:val="000000100000" w:firstRow="0" w:lastRow="0" w:firstColumn="0" w:lastColumn="0" w:oddVBand="0" w:evenVBand="0" w:oddHBand="1" w:evenHBand="0" w:firstRowFirstColumn="0" w:firstRowLastColumn="0" w:lastRowFirstColumn="0" w:lastRowLastColumn="0"/>
            </w:pPr>
            <w:r>
              <w:t>New record entry</w:t>
            </w:r>
          </w:p>
        </w:tc>
        <w:tc>
          <w:tcPr>
            <w:tcW w:w="0" w:type="auto"/>
            <w:vAlign w:val="center"/>
          </w:tcPr>
          <w:p w14:paraId="2FB99998" w14:textId="77777777" w:rsidR="00EF77E4" w:rsidRDefault="00000000">
            <w:pPr>
              <w:cnfStyle w:val="000000100000" w:firstRow="0" w:lastRow="0" w:firstColumn="0" w:lastColumn="0" w:oddVBand="0" w:evenVBand="0" w:oddHBand="1" w:evenHBand="0" w:firstRowFirstColumn="0" w:firstRowLastColumn="0" w:lastRowFirstColumn="0" w:lastRowLastColumn="0"/>
            </w:pPr>
            <w:r>
              <w:t>Metadata form, dynamic fields, attachment panel, save draft, submit</w:t>
            </w:r>
          </w:p>
        </w:tc>
        <w:tc>
          <w:tcPr>
            <w:tcW w:w="0" w:type="auto"/>
            <w:vAlign w:val="center"/>
          </w:tcPr>
          <w:p w14:paraId="57EBCA73" w14:textId="77777777" w:rsidR="00EF77E4" w:rsidRDefault="00000000">
            <w:pPr>
              <w:cnfStyle w:val="000000100000" w:firstRow="0" w:lastRow="0" w:firstColumn="0" w:lastColumn="0" w:oddVBand="0" w:evenVBand="0" w:oddHBand="1" w:evenHBand="0" w:firstRowFirstColumn="0" w:firstRowLastColumn="0" w:lastRowFirstColumn="0" w:lastRowLastColumn="0"/>
            </w:pPr>
            <w:r>
              <w:t>POST /uploads/records</w:t>
            </w:r>
          </w:p>
        </w:tc>
        <w:tc>
          <w:tcPr>
            <w:tcW w:w="0" w:type="auto"/>
            <w:vAlign w:val="center"/>
          </w:tcPr>
          <w:p w14:paraId="12EC2885" w14:textId="77777777" w:rsidR="00EF77E4" w:rsidRDefault="00000000">
            <w:pPr>
              <w:cnfStyle w:val="000000100000" w:firstRow="0" w:lastRow="0" w:firstColumn="0" w:lastColumn="0" w:oddVBand="0" w:evenVBand="0" w:oddHBand="1" w:evenHBand="0" w:firstRowFirstColumn="0" w:firstRowLastColumn="0" w:lastRowFirstColumn="0" w:lastRowLastColumn="0"/>
            </w:pPr>
            <w:r>
              <w:t>Authorized ITD user</w:t>
            </w:r>
          </w:p>
        </w:tc>
      </w:tr>
      <w:tr w:rsidR="00EF77E4" w14:paraId="5F2314C9"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0E370751" w14:textId="77777777" w:rsidR="00EF77E4" w:rsidRDefault="00000000">
            <w:r>
              <w:t>/uploads/drafts</w:t>
            </w:r>
          </w:p>
        </w:tc>
        <w:tc>
          <w:tcPr>
            <w:tcW w:w="0" w:type="auto"/>
            <w:vAlign w:val="center"/>
          </w:tcPr>
          <w:p w14:paraId="41BCBAC7" w14:textId="77777777" w:rsidR="00EF77E4" w:rsidRDefault="00000000">
            <w:pPr>
              <w:cnfStyle w:val="000000000000" w:firstRow="0" w:lastRow="0" w:firstColumn="0" w:lastColumn="0" w:oddVBand="0" w:evenVBand="0" w:oddHBand="0" w:evenHBand="0" w:firstRowFirstColumn="0" w:firstRowLastColumn="0" w:lastRowFirstColumn="0" w:lastRowLastColumn="0"/>
            </w:pPr>
            <w:r>
              <w:t>Draft list</w:t>
            </w:r>
          </w:p>
        </w:tc>
        <w:tc>
          <w:tcPr>
            <w:tcW w:w="0" w:type="auto"/>
            <w:vAlign w:val="center"/>
          </w:tcPr>
          <w:p w14:paraId="076BC4D1" w14:textId="77777777" w:rsidR="00EF77E4" w:rsidRDefault="00000000">
            <w:pPr>
              <w:cnfStyle w:val="000000000000" w:firstRow="0" w:lastRow="0" w:firstColumn="0" w:lastColumn="0" w:oddVBand="0" w:evenVBand="0" w:oddHBand="0" w:evenHBand="0" w:firstRowFirstColumn="0" w:firstRowLastColumn="0" w:lastRowFirstColumn="0" w:lastRowLastColumn="0"/>
            </w:pPr>
            <w:r>
              <w:t>Search/list/status/open</w:t>
            </w:r>
          </w:p>
        </w:tc>
        <w:tc>
          <w:tcPr>
            <w:tcW w:w="0" w:type="auto"/>
            <w:vAlign w:val="center"/>
          </w:tcPr>
          <w:p w14:paraId="2039E08F" w14:textId="77777777" w:rsidR="00EF77E4" w:rsidRDefault="00000000">
            <w:pPr>
              <w:cnfStyle w:val="000000000000" w:firstRow="0" w:lastRow="0" w:firstColumn="0" w:lastColumn="0" w:oddVBand="0" w:evenVBand="0" w:oddHBand="0" w:evenHBand="0" w:firstRowFirstColumn="0" w:firstRowLastColumn="0" w:lastRowFirstColumn="0" w:lastRowLastColumn="0"/>
            </w:pPr>
            <w:r>
              <w:t>GET /uploads/drafts</w:t>
            </w:r>
          </w:p>
        </w:tc>
        <w:tc>
          <w:tcPr>
            <w:tcW w:w="0" w:type="auto"/>
            <w:vAlign w:val="center"/>
          </w:tcPr>
          <w:p w14:paraId="23EF3720" w14:textId="77777777" w:rsidR="00EF77E4" w:rsidRDefault="00000000">
            <w:pPr>
              <w:cnfStyle w:val="000000000000" w:firstRow="0" w:lastRow="0" w:firstColumn="0" w:lastColumn="0" w:oddVBand="0" w:evenVBand="0" w:oddHBand="0" w:evenHBand="0" w:firstRowFirstColumn="0" w:firstRowLastColumn="0" w:lastRowFirstColumn="0" w:lastRowLastColumn="0"/>
            </w:pPr>
            <w:r>
              <w:t>Uploader</w:t>
            </w:r>
          </w:p>
        </w:tc>
      </w:tr>
      <w:tr w:rsidR="00EF77E4" w14:paraId="0F113EC9"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3DA921" w14:textId="77777777" w:rsidR="00EF77E4" w:rsidRDefault="00000000">
            <w:r>
              <w:t>/uploads/records/{id}</w:t>
            </w:r>
          </w:p>
        </w:tc>
        <w:tc>
          <w:tcPr>
            <w:tcW w:w="0" w:type="auto"/>
            <w:vAlign w:val="center"/>
          </w:tcPr>
          <w:p w14:paraId="72CBCA90" w14:textId="77777777" w:rsidR="00EF77E4" w:rsidRDefault="00000000">
            <w:pPr>
              <w:cnfStyle w:val="000000100000" w:firstRow="0" w:lastRow="0" w:firstColumn="0" w:lastColumn="0" w:oddVBand="0" w:evenVBand="0" w:oddHBand="1" w:evenHBand="0" w:firstRowFirstColumn="0" w:firstRowLastColumn="0" w:lastRowFirstColumn="0" w:lastRowLastColumn="0"/>
            </w:pPr>
            <w:r>
              <w:t>Record detail</w:t>
            </w:r>
          </w:p>
        </w:tc>
        <w:tc>
          <w:tcPr>
            <w:tcW w:w="0" w:type="auto"/>
            <w:vAlign w:val="center"/>
          </w:tcPr>
          <w:p w14:paraId="7B289C9F" w14:textId="77777777" w:rsidR="00EF77E4" w:rsidRDefault="00000000">
            <w:pPr>
              <w:cnfStyle w:val="000000100000" w:firstRow="0" w:lastRow="0" w:firstColumn="0" w:lastColumn="0" w:oddVBand="0" w:evenVBand="0" w:oddHBand="1" w:evenHBand="0" w:firstRowFirstColumn="0" w:firstRowLastColumn="0" w:lastRowFirstColumn="0" w:lastRowLastColumn="0"/>
            </w:pPr>
            <w:r>
              <w:t>Current status, metadata, attachments, history, actions</w:t>
            </w:r>
          </w:p>
        </w:tc>
        <w:tc>
          <w:tcPr>
            <w:tcW w:w="0" w:type="auto"/>
            <w:vAlign w:val="center"/>
          </w:tcPr>
          <w:p w14:paraId="3693DCD7" w14:textId="77777777" w:rsidR="00EF77E4" w:rsidRDefault="00000000">
            <w:pPr>
              <w:cnfStyle w:val="000000100000" w:firstRow="0" w:lastRow="0" w:firstColumn="0" w:lastColumn="0" w:oddVBand="0" w:evenVBand="0" w:oddHBand="1" w:evenHBand="0" w:firstRowFirstColumn="0" w:firstRowLastColumn="0" w:lastRowFirstColumn="0" w:lastRowLastColumn="0"/>
            </w:pPr>
            <w:r>
              <w:t>GET /uploads/records/{id}</w:t>
            </w:r>
          </w:p>
        </w:tc>
        <w:tc>
          <w:tcPr>
            <w:tcW w:w="0" w:type="auto"/>
            <w:vAlign w:val="center"/>
          </w:tcPr>
          <w:p w14:paraId="0F8DDCC5" w14:textId="77777777" w:rsidR="00EF77E4" w:rsidRDefault="00000000">
            <w:pPr>
              <w:cnfStyle w:val="000000100000" w:firstRow="0" w:lastRow="0" w:firstColumn="0" w:lastColumn="0" w:oddVBand="0" w:evenVBand="0" w:oddHBand="1" w:evenHBand="0" w:firstRowFirstColumn="0" w:firstRowLastColumn="0" w:lastRowFirstColumn="0" w:lastRowLastColumn="0"/>
            </w:pPr>
            <w:r>
              <w:t>Uploader / reviewer / authorized viewer</w:t>
            </w:r>
          </w:p>
        </w:tc>
      </w:tr>
      <w:tr w:rsidR="00EF77E4" w14:paraId="63261062"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207B69B" w14:textId="77777777" w:rsidR="00EF77E4" w:rsidRDefault="00000000">
            <w:r>
              <w:t>/uploads/approvals</w:t>
            </w:r>
          </w:p>
        </w:tc>
        <w:tc>
          <w:tcPr>
            <w:tcW w:w="0" w:type="auto"/>
            <w:vAlign w:val="center"/>
          </w:tcPr>
          <w:p w14:paraId="679813DB" w14:textId="77777777" w:rsidR="00EF77E4" w:rsidRDefault="00000000">
            <w:pPr>
              <w:cnfStyle w:val="000000000000" w:firstRow="0" w:lastRow="0" w:firstColumn="0" w:lastColumn="0" w:oddVBand="0" w:evenVBand="0" w:oddHBand="0" w:evenHBand="0" w:firstRowFirstColumn="0" w:firstRowLastColumn="0" w:lastRowFirstColumn="0" w:lastRowLastColumn="0"/>
            </w:pPr>
            <w:r>
              <w:t>Approval queue</w:t>
            </w:r>
          </w:p>
        </w:tc>
        <w:tc>
          <w:tcPr>
            <w:tcW w:w="0" w:type="auto"/>
            <w:vAlign w:val="center"/>
          </w:tcPr>
          <w:p w14:paraId="231CDDA2" w14:textId="77777777" w:rsidR="00EF77E4" w:rsidRDefault="00000000">
            <w:pPr>
              <w:cnfStyle w:val="000000000000" w:firstRow="0" w:lastRow="0" w:firstColumn="0" w:lastColumn="0" w:oddVBand="0" w:evenVBand="0" w:oddHBand="0" w:evenHBand="0" w:firstRowFirstColumn="0" w:firstRowLastColumn="0" w:lastRowFirstColumn="0" w:lastRowLastColumn="0"/>
            </w:pPr>
            <w:r>
              <w:t>Pending items, filters, open decision</w:t>
            </w:r>
          </w:p>
        </w:tc>
        <w:tc>
          <w:tcPr>
            <w:tcW w:w="0" w:type="auto"/>
            <w:vAlign w:val="center"/>
          </w:tcPr>
          <w:p w14:paraId="291144A6" w14:textId="77777777" w:rsidR="00EF77E4" w:rsidRDefault="00000000">
            <w:pPr>
              <w:cnfStyle w:val="000000000000" w:firstRow="0" w:lastRow="0" w:firstColumn="0" w:lastColumn="0" w:oddVBand="0" w:evenVBand="0" w:oddHBand="0" w:evenHBand="0" w:firstRowFirstColumn="0" w:firstRowLastColumn="0" w:lastRowFirstColumn="0" w:lastRowLastColumn="0"/>
            </w:pPr>
            <w:r>
              <w:t>GET /uploads/approvals/pending</w:t>
            </w:r>
          </w:p>
        </w:tc>
        <w:tc>
          <w:tcPr>
            <w:tcW w:w="0" w:type="auto"/>
            <w:vAlign w:val="center"/>
          </w:tcPr>
          <w:p w14:paraId="1CA31A66" w14:textId="77777777" w:rsidR="00EF77E4" w:rsidRDefault="00000000">
            <w:pPr>
              <w:cnfStyle w:val="000000000000" w:firstRow="0" w:lastRow="0" w:firstColumn="0" w:lastColumn="0" w:oddVBand="0" w:evenVBand="0" w:oddHBand="0" w:evenHBand="0" w:firstRowFirstColumn="0" w:firstRowLastColumn="0" w:lastRowFirstColumn="0" w:lastRowLastColumn="0"/>
            </w:pPr>
            <w:r>
              <w:t>Reviewer / approver</w:t>
            </w:r>
          </w:p>
        </w:tc>
      </w:tr>
      <w:tr w:rsidR="00EF77E4" w14:paraId="4D7A4998"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0A4CD5" w14:textId="77777777" w:rsidR="00EF77E4" w:rsidRDefault="00000000">
            <w:r>
              <w:t>/uploads/approvals/{id}</w:t>
            </w:r>
          </w:p>
        </w:tc>
        <w:tc>
          <w:tcPr>
            <w:tcW w:w="0" w:type="auto"/>
            <w:vAlign w:val="center"/>
          </w:tcPr>
          <w:p w14:paraId="2AF8F333" w14:textId="77777777" w:rsidR="00EF77E4" w:rsidRDefault="00000000">
            <w:pPr>
              <w:cnfStyle w:val="000000100000" w:firstRow="0" w:lastRow="0" w:firstColumn="0" w:lastColumn="0" w:oddVBand="0" w:evenVBand="0" w:oddHBand="1" w:evenHBand="0" w:firstRowFirstColumn="0" w:firstRowLastColumn="0" w:lastRowFirstColumn="0" w:lastRowLastColumn="0"/>
            </w:pPr>
            <w:r>
              <w:t>Approval detail</w:t>
            </w:r>
          </w:p>
        </w:tc>
        <w:tc>
          <w:tcPr>
            <w:tcW w:w="0" w:type="auto"/>
            <w:vAlign w:val="center"/>
          </w:tcPr>
          <w:p w14:paraId="4981086A" w14:textId="77777777" w:rsidR="00EF77E4" w:rsidRDefault="00000000">
            <w:pPr>
              <w:cnfStyle w:val="000000100000" w:firstRow="0" w:lastRow="0" w:firstColumn="0" w:lastColumn="0" w:oddVBand="0" w:evenVBand="0" w:oddHBand="1" w:evenHBand="0" w:firstRowFirstColumn="0" w:firstRowLastColumn="0" w:lastRowFirstColumn="0" w:lastRowLastColumn="0"/>
            </w:pPr>
            <w:r>
              <w:t>Full record, attachments, history, remarks, approve/reject/return/request info</w:t>
            </w:r>
          </w:p>
        </w:tc>
        <w:tc>
          <w:tcPr>
            <w:tcW w:w="0" w:type="auto"/>
            <w:vAlign w:val="center"/>
          </w:tcPr>
          <w:p w14:paraId="15CB54FF" w14:textId="77777777" w:rsidR="00EF77E4" w:rsidRDefault="00000000">
            <w:pPr>
              <w:cnfStyle w:val="000000100000" w:firstRow="0" w:lastRow="0" w:firstColumn="0" w:lastColumn="0" w:oddVBand="0" w:evenVBand="0" w:oddHBand="1" w:evenHBand="0" w:firstRowFirstColumn="0" w:firstRowLastColumn="0" w:lastRowFirstColumn="0" w:lastRowLastColumn="0"/>
            </w:pPr>
            <w:r>
              <w:t>POST /uploads/approvals/{id}/decision</w:t>
            </w:r>
          </w:p>
        </w:tc>
        <w:tc>
          <w:tcPr>
            <w:tcW w:w="0" w:type="auto"/>
            <w:vAlign w:val="center"/>
          </w:tcPr>
          <w:p w14:paraId="20A6CC8C" w14:textId="77777777" w:rsidR="00EF77E4" w:rsidRDefault="00000000">
            <w:pPr>
              <w:cnfStyle w:val="000000100000" w:firstRow="0" w:lastRow="0" w:firstColumn="0" w:lastColumn="0" w:oddVBand="0" w:evenVBand="0" w:oddHBand="1" w:evenHBand="0" w:firstRowFirstColumn="0" w:firstRowLastColumn="0" w:lastRowFirstColumn="0" w:lastRowLastColumn="0"/>
            </w:pPr>
            <w:r>
              <w:t>Reviewer / approver</w:t>
            </w:r>
          </w:p>
        </w:tc>
      </w:tr>
      <w:tr w:rsidR="00EF77E4" w14:paraId="26A9980B"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3E77B5CC" w14:textId="77777777" w:rsidR="00EF77E4" w:rsidRDefault="00000000">
            <w:r>
              <w:t>/uploads/requests</w:t>
            </w:r>
          </w:p>
        </w:tc>
        <w:tc>
          <w:tcPr>
            <w:tcW w:w="0" w:type="auto"/>
            <w:vAlign w:val="center"/>
          </w:tcPr>
          <w:p w14:paraId="46C1B6ED" w14:textId="77777777" w:rsidR="00EF77E4" w:rsidRDefault="00000000">
            <w:pPr>
              <w:cnfStyle w:val="000000000000" w:firstRow="0" w:lastRow="0" w:firstColumn="0" w:lastColumn="0" w:oddVBand="0" w:evenVBand="0" w:oddHBand="0" w:evenHBand="0" w:firstRowFirstColumn="0" w:firstRowLastColumn="0" w:lastRowFirstColumn="0" w:lastRowLastColumn="0"/>
            </w:pPr>
            <w:r>
              <w:t>Request inbox/dashboard</w:t>
            </w:r>
          </w:p>
        </w:tc>
        <w:tc>
          <w:tcPr>
            <w:tcW w:w="0" w:type="auto"/>
            <w:vAlign w:val="center"/>
          </w:tcPr>
          <w:p w14:paraId="09EB7CE1" w14:textId="77777777" w:rsidR="00EF77E4" w:rsidRDefault="00000000">
            <w:pPr>
              <w:cnfStyle w:val="000000000000" w:firstRow="0" w:lastRow="0" w:firstColumn="0" w:lastColumn="0" w:oddVBand="0" w:evenVBand="0" w:oddHBand="0" w:evenHBand="0" w:firstRowFirstColumn="0" w:firstRowLastColumn="0" w:lastRowFirstColumn="0" w:lastRowLastColumn="0"/>
            </w:pPr>
            <w:r>
              <w:t>Pending requests, ageing, statuses</w:t>
            </w:r>
          </w:p>
        </w:tc>
        <w:tc>
          <w:tcPr>
            <w:tcW w:w="0" w:type="auto"/>
            <w:vAlign w:val="center"/>
          </w:tcPr>
          <w:p w14:paraId="05DED26E" w14:textId="77777777" w:rsidR="00EF77E4" w:rsidRDefault="00000000">
            <w:pPr>
              <w:cnfStyle w:val="000000000000" w:firstRow="0" w:lastRow="0" w:firstColumn="0" w:lastColumn="0" w:oddVBand="0" w:evenVBand="0" w:oddHBand="0" w:evenHBand="0" w:firstRowFirstColumn="0" w:firstRowLastColumn="0" w:lastRowFirstColumn="0" w:lastRowLastColumn="0"/>
            </w:pPr>
            <w:r>
              <w:t>GET /uploads/requests</w:t>
            </w:r>
          </w:p>
        </w:tc>
        <w:tc>
          <w:tcPr>
            <w:tcW w:w="0" w:type="auto"/>
            <w:vAlign w:val="center"/>
          </w:tcPr>
          <w:p w14:paraId="6E5590B8" w14:textId="77777777" w:rsidR="00EF77E4" w:rsidRDefault="00000000">
            <w:pPr>
              <w:cnfStyle w:val="000000000000" w:firstRow="0" w:lastRow="0" w:firstColumn="0" w:lastColumn="0" w:oddVBand="0" w:evenVBand="0" w:oddHBand="0" w:evenHBand="0" w:firstRowFirstColumn="0" w:firstRowLastColumn="0" w:lastRowFirstColumn="0" w:lastRowLastColumn="0"/>
            </w:pPr>
            <w:r>
              <w:t>Requestor/uploader</w:t>
            </w:r>
          </w:p>
        </w:tc>
      </w:tr>
      <w:tr w:rsidR="00EF77E4" w14:paraId="3E9AA94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BB9486" w14:textId="77777777" w:rsidR="00EF77E4" w:rsidRDefault="00000000">
            <w:r>
              <w:t>/uploads/requests/{id}</w:t>
            </w:r>
          </w:p>
        </w:tc>
        <w:tc>
          <w:tcPr>
            <w:tcW w:w="0" w:type="auto"/>
            <w:vAlign w:val="center"/>
          </w:tcPr>
          <w:p w14:paraId="45AEA31D" w14:textId="77777777" w:rsidR="00EF77E4" w:rsidRDefault="00000000">
            <w:pPr>
              <w:cnfStyle w:val="000000100000" w:firstRow="0" w:lastRow="0" w:firstColumn="0" w:lastColumn="0" w:oddVBand="0" w:evenVBand="0" w:oddHBand="1" w:evenHBand="0" w:firstRowFirstColumn="0" w:firstRowLastColumn="0" w:lastRowFirstColumn="0" w:lastRowLastColumn="0"/>
            </w:pPr>
            <w:r>
              <w:t>Request detail/response</w:t>
            </w:r>
          </w:p>
        </w:tc>
        <w:tc>
          <w:tcPr>
            <w:tcW w:w="0" w:type="auto"/>
            <w:vAlign w:val="center"/>
          </w:tcPr>
          <w:p w14:paraId="18D9410B" w14:textId="77777777" w:rsidR="00EF77E4" w:rsidRDefault="00000000">
            <w:pPr>
              <w:cnfStyle w:val="000000100000" w:firstRow="0" w:lastRow="0" w:firstColumn="0" w:lastColumn="0" w:oddVBand="0" w:evenVBand="0" w:oddHBand="1" w:evenHBand="0" w:firstRowFirstColumn="0" w:firstRowLastColumn="0" w:lastRowFirstColumn="0" w:lastRowLastColumn="0"/>
            </w:pPr>
            <w:r>
              <w:t>Request text, response form, attachments, acknowledge/respond/clarify/close</w:t>
            </w:r>
          </w:p>
        </w:tc>
        <w:tc>
          <w:tcPr>
            <w:tcW w:w="0" w:type="auto"/>
            <w:vAlign w:val="center"/>
          </w:tcPr>
          <w:p w14:paraId="5E44F9B8" w14:textId="77777777" w:rsidR="00EF77E4" w:rsidRDefault="00000000">
            <w:pPr>
              <w:cnfStyle w:val="000000100000" w:firstRow="0" w:lastRow="0" w:firstColumn="0" w:lastColumn="0" w:oddVBand="0" w:evenVBand="0" w:oddHBand="1" w:evenHBand="0" w:firstRowFirstColumn="0" w:firstRowLastColumn="0" w:lastRowFirstColumn="0" w:lastRowLastColumn="0"/>
            </w:pPr>
            <w:r>
              <w:t>POST /uploads/requests/{id}/responses</w:t>
            </w:r>
          </w:p>
        </w:tc>
        <w:tc>
          <w:tcPr>
            <w:tcW w:w="0" w:type="auto"/>
            <w:vAlign w:val="center"/>
          </w:tcPr>
          <w:p w14:paraId="3B1BB5F5" w14:textId="77777777" w:rsidR="00EF77E4" w:rsidRDefault="00000000">
            <w:pPr>
              <w:cnfStyle w:val="000000100000" w:firstRow="0" w:lastRow="0" w:firstColumn="0" w:lastColumn="0" w:oddVBand="0" w:evenVBand="0" w:oddHBand="1" w:evenHBand="0" w:firstRowFirstColumn="0" w:firstRowLastColumn="0" w:lastRowFirstColumn="0" w:lastRowLastColumn="0"/>
            </w:pPr>
            <w:r>
              <w:t>Uploader / requestor</w:t>
            </w:r>
          </w:p>
        </w:tc>
      </w:tr>
      <w:tr w:rsidR="00EF77E4" w14:paraId="54F87B31"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5AF2DD2B" w14:textId="77777777" w:rsidR="00EF77E4" w:rsidRDefault="00000000">
            <w:r>
              <w:lastRenderedPageBreak/>
              <w:t>/uploads/integration-status/{id}</w:t>
            </w:r>
          </w:p>
        </w:tc>
        <w:tc>
          <w:tcPr>
            <w:tcW w:w="0" w:type="auto"/>
            <w:vAlign w:val="center"/>
          </w:tcPr>
          <w:p w14:paraId="1CA34C86" w14:textId="77777777" w:rsidR="00EF77E4" w:rsidRDefault="00000000">
            <w:pPr>
              <w:cnfStyle w:val="000000000000" w:firstRow="0" w:lastRow="0" w:firstColumn="0" w:lastColumn="0" w:oddVBand="0" w:evenVBand="0" w:oddHBand="0" w:evenHBand="0" w:firstRowFirstColumn="0" w:firstRowLastColumn="0" w:lastRowFirstColumn="0" w:lastRowLastColumn="0"/>
            </w:pPr>
            <w:r>
              <w:t>Integration traceability</w:t>
            </w:r>
          </w:p>
        </w:tc>
        <w:tc>
          <w:tcPr>
            <w:tcW w:w="0" w:type="auto"/>
            <w:vAlign w:val="center"/>
          </w:tcPr>
          <w:p w14:paraId="7B7A2CB6" w14:textId="77777777" w:rsidR="00EF77E4" w:rsidRDefault="00000000">
            <w:pPr>
              <w:cnfStyle w:val="000000000000" w:firstRow="0" w:lastRow="0" w:firstColumn="0" w:lastColumn="0" w:oddVBand="0" w:evenVBand="0" w:oddHBand="0" w:evenHBand="0" w:firstRowFirstColumn="0" w:firstRowLastColumn="0" w:lastRowFirstColumn="0" w:lastRowLastColumn="0"/>
            </w:pPr>
            <w:r>
              <w:t>Linkage status, target publication, sensitivity tag, dissemination result</w:t>
            </w:r>
          </w:p>
        </w:tc>
        <w:tc>
          <w:tcPr>
            <w:tcW w:w="0" w:type="auto"/>
            <w:vAlign w:val="center"/>
          </w:tcPr>
          <w:p w14:paraId="266788ED" w14:textId="77777777" w:rsidR="00EF77E4" w:rsidRDefault="00000000">
            <w:pPr>
              <w:cnfStyle w:val="000000000000" w:firstRow="0" w:lastRow="0" w:firstColumn="0" w:lastColumn="0" w:oddVBand="0" w:evenVBand="0" w:oddHBand="0" w:evenHBand="0" w:firstRowFirstColumn="0" w:firstRowLastColumn="0" w:lastRowFirstColumn="0" w:lastRowLastColumn="0"/>
            </w:pPr>
            <w:r>
              <w:t>GET /uploads/integrations/{id}</w:t>
            </w:r>
          </w:p>
        </w:tc>
        <w:tc>
          <w:tcPr>
            <w:tcW w:w="0" w:type="auto"/>
            <w:vAlign w:val="center"/>
          </w:tcPr>
          <w:p w14:paraId="2D238570" w14:textId="77777777" w:rsidR="00EF77E4" w:rsidRDefault="00000000">
            <w:pPr>
              <w:cnfStyle w:val="000000000000" w:firstRow="0" w:lastRow="0" w:firstColumn="0" w:lastColumn="0" w:oddVBand="0" w:evenVBand="0" w:oddHBand="0" w:evenHBand="0" w:firstRowFirstColumn="0" w:firstRowLastColumn="0" w:lastRowFirstColumn="0" w:lastRowLastColumn="0"/>
            </w:pPr>
            <w:r>
              <w:t>Authorized users</w:t>
            </w:r>
          </w:p>
        </w:tc>
      </w:tr>
      <w:tr w:rsidR="00EF77E4" w14:paraId="5F5558D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38DBE3" w14:textId="77777777" w:rsidR="00EF77E4" w:rsidRDefault="00000000">
            <w:r>
              <w:t>/uploads/analytics/{id}</w:t>
            </w:r>
          </w:p>
        </w:tc>
        <w:tc>
          <w:tcPr>
            <w:tcW w:w="0" w:type="auto"/>
            <w:vAlign w:val="center"/>
          </w:tcPr>
          <w:p w14:paraId="278EB3BD" w14:textId="77777777" w:rsidR="00EF77E4" w:rsidRDefault="00000000">
            <w:pPr>
              <w:cnfStyle w:val="000000100000" w:firstRow="0" w:lastRow="0" w:firstColumn="0" w:lastColumn="0" w:oddVBand="0" w:evenVBand="0" w:oddHBand="1" w:evenHBand="0" w:firstRowFirstColumn="0" w:firstRowLastColumn="0" w:lastRowFirstColumn="0" w:lastRowLastColumn="0"/>
            </w:pPr>
            <w:r>
              <w:t>OCR / extracted entities / summary</w:t>
            </w:r>
          </w:p>
        </w:tc>
        <w:tc>
          <w:tcPr>
            <w:tcW w:w="0" w:type="auto"/>
            <w:vAlign w:val="center"/>
          </w:tcPr>
          <w:p w14:paraId="37BAEF35" w14:textId="77777777" w:rsidR="00EF77E4" w:rsidRDefault="00000000">
            <w:pPr>
              <w:cnfStyle w:val="000000100000" w:firstRow="0" w:lastRow="0" w:firstColumn="0" w:lastColumn="0" w:oddVBand="0" w:evenVBand="0" w:oddHBand="1" w:evenHBand="0" w:firstRowFirstColumn="0" w:firstRowLastColumn="0" w:lastRowFirstColumn="0" w:lastRowLastColumn="0"/>
            </w:pPr>
            <w:r>
              <w:t>Classification result, extracted entities, OCR text, readonly insights, downloads</w:t>
            </w:r>
          </w:p>
        </w:tc>
        <w:tc>
          <w:tcPr>
            <w:tcW w:w="0" w:type="auto"/>
            <w:vAlign w:val="center"/>
          </w:tcPr>
          <w:p w14:paraId="24C5F069" w14:textId="77777777" w:rsidR="00EF77E4" w:rsidRDefault="00000000">
            <w:pPr>
              <w:cnfStyle w:val="000000100000" w:firstRow="0" w:lastRow="0" w:firstColumn="0" w:lastColumn="0" w:oddVBand="0" w:evenVBand="0" w:oddHBand="1" w:evenHBand="0" w:firstRowFirstColumn="0" w:firstRowLastColumn="0" w:lastRowFirstColumn="0" w:lastRowLastColumn="0"/>
            </w:pPr>
            <w:r>
              <w:t>GET /uploads/analytics/{id}</w:t>
            </w:r>
          </w:p>
        </w:tc>
        <w:tc>
          <w:tcPr>
            <w:tcW w:w="0" w:type="auto"/>
            <w:vAlign w:val="center"/>
          </w:tcPr>
          <w:p w14:paraId="1A814249" w14:textId="77777777" w:rsidR="00EF77E4" w:rsidRDefault="00000000">
            <w:pPr>
              <w:cnfStyle w:val="000000100000" w:firstRow="0" w:lastRow="0" w:firstColumn="0" w:lastColumn="0" w:oddVBand="0" w:evenVBand="0" w:oddHBand="1" w:evenHBand="0" w:firstRowFirstColumn="0" w:firstRowLastColumn="0" w:lastRowFirstColumn="0" w:lastRowLastColumn="0"/>
            </w:pPr>
            <w:r>
              <w:t>Authorized users</w:t>
            </w:r>
          </w:p>
        </w:tc>
      </w:tr>
    </w:tbl>
    <w:p w14:paraId="36089FEB" w14:textId="6A7FC291" w:rsidR="00EF77E4" w:rsidRDefault="5B4E6FB4">
      <w:r>
        <w:t xml:space="preserve">All routes above are </w:t>
      </w:r>
      <w:r>
        <w:rPr>
          <w:b/>
          <w:bCs/>
        </w:rPr>
        <w:t>proposed</w:t>
      </w:r>
      <w:r>
        <w:t xml:space="preserve"> to satisfy the documented SRS journeys and the template’s required page/screen inventory format. They are not claimed as already existing routes in the source documents.</w:t>
      </w:r>
    </w:p>
    <w:p w14:paraId="60061E4C" w14:textId="77777777" w:rsidR="00EF77E4" w:rsidRDefault="00EF77E4">
      <w:pPr>
        <w:pBdr>
          <w:top w:val="single" w:sz="12" w:space="0" w:color="auto"/>
        </w:pBdr>
        <w:spacing w:after="0"/>
      </w:pPr>
    </w:p>
    <w:p w14:paraId="0318384C" w14:textId="77777777" w:rsidR="00EF77E4" w:rsidRDefault="00000000">
      <w:pPr>
        <w:pStyle w:val="Heading2"/>
      </w:pPr>
      <w:r>
        <w:t>10. Use Case Design — Detailed Elaboration</w:t>
      </w:r>
    </w:p>
    <w:p w14:paraId="44EAFD9C" w14:textId="77777777" w:rsidR="00EF77E4" w:rsidRDefault="00EF77E4">
      <w:pPr>
        <w:pBdr>
          <w:top w:val="single" w:sz="12" w:space="0" w:color="auto"/>
        </w:pBdr>
        <w:spacing w:after="0"/>
      </w:pPr>
    </w:p>
    <w:p w14:paraId="7C72C9F2" w14:textId="77777777" w:rsidR="00EF77E4" w:rsidRDefault="00000000">
      <w:pPr>
        <w:pStyle w:val="Heading3"/>
      </w:pPr>
      <w:r>
        <w:t>10.1 UC-DU-01 — Download Utility from Insight Portal</w:t>
      </w:r>
    </w:p>
    <w:p w14:paraId="589D5CF1" w14:textId="77777777" w:rsidR="00EF77E4" w:rsidRDefault="00000000">
      <w:pPr>
        <w:pStyle w:val="Heading4"/>
      </w:pPr>
      <w:r>
        <w:t>Source Requirement Summary</w:t>
      </w:r>
    </w:p>
    <w:p w14:paraId="6030FDBC" w14:textId="4A36F84D" w:rsidR="00EF77E4" w:rsidRDefault="5B4E6FB4">
      <w:r>
        <w:t xml:space="preserve">The SRS states that this use case covers downloading the prescribed utility from the Insight Portal so users work with the standard utility made available by the system. It includes authentication, authorization, searching/filtering the utility listing, selecting the correct approved utility, initiating the download, local save handling, completion, audit, alternate search/filter flows, retry, and exceptions such as access failure, utility not found, search failure, download failure, save failure, and incomplete download. It also notes that the current project version ultimately exposes </w:t>
      </w:r>
      <w:r>
        <w:rPr>
          <w:b/>
          <w:bCs/>
        </w:rPr>
        <w:t>one combined Data Upload Utility</w:t>
      </w:r>
      <w:r>
        <w:t xml:space="preserve"> instead of separate legacy utilities.</w:t>
      </w:r>
    </w:p>
    <w:p w14:paraId="65F657CB" w14:textId="77777777" w:rsidR="00EF77E4" w:rsidRDefault="00000000">
      <w:pPr>
        <w:pStyle w:val="Heading4"/>
      </w:pPr>
      <w:r>
        <w:t>Proposed Design Detail</w:t>
      </w:r>
    </w:p>
    <w:p w14:paraId="1D605BAC" w14:textId="77777777" w:rsidR="00EF77E4" w:rsidRDefault="00000000">
      <w:r>
        <w:rPr>
          <w:b/>
          <w:bCs/>
        </w:rPr>
        <w:t>Proposed UI behavior</w:t>
      </w:r>
    </w:p>
    <w:p w14:paraId="6FB5A1B7" w14:textId="734E33FE" w:rsidR="00EF77E4" w:rsidRDefault="5B4E6FB4">
      <w:pPr>
        <w:pStyle w:val="ListParagraph"/>
        <w:numPr>
          <w:ilvl w:val="0"/>
          <w:numId w:val="12"/>
        </w:numPr>
      </w:pPr>
      <w:r>
        <w:t>User logs into portal and opens resource/utilities section.</w:t>
      </w:r>
    </w:p>
    <w:p w14:paraId="7695B2AA" w14:textId="5ED75A92" w:rsidR="00EF77E4" w:rsidRDefault="5B4E6FB4">
      <w:pPr>
        <w:pStyle w:val="ListParagraph"/>
        <w:numPr>
          <w:ilvl w:val="0"/>
          <w:numId w:val="12"/>
        </w:numPr>
      </w:pPr>
      <w:r>
        <w:t>System renders filters for category/type and utility keyword search.</w:t>
      </w:r>
    </w:p>
    <w:p w14:paraId="58D67EFF" w14:textId="3ACA1012" w:rsidR="00EF77E4" w:rsidRDefault="5B4E6FB4">
      <w:pPr>
        <w:pStyle w:val="ListParagraph"/>
        <w:numPr>
          <w:ilvl w:val="0"/>
          <w:numId w:val="12"/>
        </w:numPr>
      </w:pPr>
      <w:r>
        <w:t>User searches for the combined Data Upload Utility.</w:t>
      </w:r>
    </w:p>
    <w:p w14:paraId="7E5D1707" w14:textId="0683D574" w:rsidR="00EF77E4" w:rsidRDefault="5B4E6FB4">
      <w:pPr>
        <w:pStyle w:val="ListParagraph"/>
        <w:numPr>
          <w:ilvl w:val="0"/>
          <w:numId w:val="12"/>
        </w:numPr>
      </w:pPr>
      <w:r>
        <w:t>System displays matching result row(s) with name, category, version metadata, and download action.</w:t>
      </w:r>
    </w:p>
    <w:p w14:paraId="57F30B0C" w14:textId="4BC1FCBD" w:rsidR="00EF77E4" w:rsidRDefault="5B4E6FB4">
      <w:pPr>
        <w:pStyle w:val="ListParagraph"/>
        <w:numPr>
          <w:ilvl w:val="0"/>
          <w:numId w:val="12"/>
        </w:numPr>
      </w:pPr>
      <w:r>
        <w:t>User selects the correct result and triggers download.</w:t>
      </w:r>
    </w:p>
    <w:p w14:paraId="342E8648" w14:textId="7C4CE3A0" w:rsidR="00EF77E4" w:rsidRDefault="5B4E6FB4">
      <w:pPr>
        <w:pStyle w:val="ListParagraph"/>
        <w:numPr>
          <w:ilvl w:val="0"/>
          <w:numId w:val="12"/>
        </w:numPr>
      </w:pPr>
      <w:r>
        <w:t>System validates entitlement and file availability before transfer</w:t>
      </w:r>
      <w:r w:rsidR="001E601F">
        <w:t>.</w:t>
      </w:r>
    </w:p>
    <w:p w14:paraId="0F78160A" w14:textId="2A76A7B1" w:rsidR="00EF77E4" w:rsidRDefault="5B4E6FB4">
      <w:pPr>
        <w:pStyle w:val="ListParagraph"/>
        <w:numPr>
          <w:ilvl w:val="0"/>
          <w:numId w:val="12"/>
        </w:numPr>
      </w:pPr>
      <w:r>
        <w:t>Browser/local environment performs save / save-as behavior</w:t>
      </w:r>
      <w:r w:rsidR="001E601F">
        <w:t xml:space="preserve">, </w:t>
      </w:r>
      <w:r>
        <w:t xml:space="preserve"> transfer completion status is tracked if available.</w:t>
      </w:r>
    </w:p>
    <w:p w14:paraId="5856A6EF" w14:textId="55852A41" w:rsidR="00EF77E4" w:rsidRDefault="5B4E6FB4">
      <w:pPr>
        <w:pStyle w:val="ListParagraph"/>
        <w:numPr>
          <w:ilvl w:val="0"/>
          <w:numId w:val="12"/>
        </w:numPr>
      </w:pPr>
      <w:r>
        <w:t>Audit event recorded with result and session context.</w:t>
      </w:r>
    </w:p>
    <w:p w14:paraId="5D90D50B" w14:textId="77777777" w:rsidR="00EF77E4" w:rsidRDefault="00000000">
      <w:r>
        <w:rPr>
          <w:b/>
          <w:bCs/>
        </w:rPr>
        <w:t>Proposed validations</w:t>
      </w:r>
    </w:p>
    <w:p w14:paraId="20A74B1F" w14:textId="1BC260FC" w:rsidR="00EF77E4" w:rsidRDefault="5B4E6FB4">
      <w:pPr>
        <w:pStyle w:val="ListParagraph"/>
        <w:numPr>
          <w:ilvl w:val="0"/>
          <w:numId w:val="13"/>
        </w:numPr>
      </w:pPr>
      <w:r>
        <w:lastRenderedPageBreak/>
        <w:t>Valid login session required.</w:t>
      </w:r>
    </w:p>
    <w:p w14:paraId="708669DE" w14:textId="6600590F" w:rsidR="00EF77E4" w:rsidRDefault="5B4E6FB4">
      <w:pPr>
        <w:pStyle w:val="ListParagraph"/>
        <w:numPr>
          <w:ilvl w:val="0"/>
          <w:numId w:val="13"/>
        </w:numPr>
      </w:pPr>
      <w:r>
        <w:t>Access to utility area required.</w:t>
      </w:r>
    </w:p>
    <w:p w14:paraId="44146BF7" w14:textId="6D1994FB" w:rsidR="00EF77E4" w:rsidRDefault="5B4E6FB4">
      <w:pPr>
        <w:pStyle w:val="ListParagraph"/>
        <w:numPr>
          <w:ilvl w:val="0"/>
          <w:numId w:val="13"/>
        </w:numPr>
      </w:pPr>
      <w:r>
        <w:t>Utility must be published and downloadable.</w:t>
      </w:r>
    </w:p>
    <w:p w14:paraId="142C856D" w14:textId="775F621F" w:rsidR="00EF77E4" w:rsidRDefault="5B4E6FB4">
      <w:pPr>
        <w:pStyle w:val="ListParagraph"/>
        <w:numPr>
          <w:ilvl w:val="0"/>
          <w:numId w:val="13"/>
        </w:numPr>
      </w:pPr>
      <w:r>
        <w:t>Search/list retrieval failures should not start transfer.</w:t>
      </w:r>
    </w:p>
    <w:p w14:paraId="2876E09C" w14:textId="77777777" w:rsidR="00EF77E4" w:rsidRDefault="00000000">
      <w:r>
        <w:rPr>
          <w:b/>
          <w:bCs/>
        </w:rPr>
        <w:t>Proposed post-condition</w:t>
      </w:r>
    </w:p>
    <w:p w14:paraId="7A0665E7" w14:textId="526328A1" w:rsidR="00EF77E4" w:rsidRDefault="5B4E6FB4">
      <w:pPr>
        <w:pStyle w:val="ListParagraph"/>
        <w:numPr>
          <w:ilvl w:val="0"/>
          <w:numId w:val="14"/>
        </w:numPr>
      </w:pPr>
      <w:r>
        <w:t>Approved utility exists at the user’s machine and is available for downstream use in packet preparation/package generation.</w:t>
      </w:r>
    </w:p>
    <w:p w14:paraId="4B94D5A5" w14:textId="77777777" w:rsidR="00EF77E4" w:rsidRDefault="00EF77E4">
      <w:pPr>
        <w:pBdr>
          <w:top w:val="single" w:sz="12" w:space="0" w:color="auto"/>
        </w:pBdr>
        <w:spacing w:after="0"/>
      </w:pPr>
    </w:p>
    <w:p w14:paraId="6AE45DA2" w14:textId="77777777" w:rsidR="00EF77E4" w:rsidRDefault="00000000">
      <w:pPr>
        <w:pStyle w:val="Heading3"/>
      </w:pPr>
      <w:r>
        <w:t>10.2 UC-DU-02 — Preparation of Information Packet for Bulk Upload</w:t>
      </w:r>
    </w:p>
    <w:p w14:paraId="66850B16" w14:textId="77777777" w:rsidR="00EF77E4" w:rsidRDefault="00000000">
      <w:pPr>
        <w:pStyle w:val="Heading4"/>
      </w:pPr>
      <w:r>
        <w:t>Source Requirement Summary</w:t>
      </w:r>
    </w:p>
    <w:p w14:paraId="1EBADEA5" w14:textId="3200B6F0" w:rsidR="00EF77E4" w:rsidRDefault="5B4E6FB4">
      <w:r>
        <w:t>The SRS states that this use case covers packet preparation in the approved utility, including instruction screen, packet metadata, submitting person details, primary source person details, manual entry or import, attachment metadata, supporting documents, draft handling, validation, review/edit/revalidation, and XML generation. The process objective is to prepare a bulk information packet with metadata, information records, attachment metadata, and supporting documents in the prescribed format for subsequent package creation/upload. Messages include invalid import format, mandatory metadata missing, invalid structured data, attachment/document linkage issue, draft save/XML failure, draft saved, packet validated/XML generated, and activity logged.</w:t>
      </w:r>
    </w:p>
    <w:p w14:paraId="1D23EC76" w14:textId="77777777" w:rsidR="00EF77E4" w:rsidRDefault="00000000">
      <w:pPr>
        <w:pStyle w:val="Heading4"/>
      </w:pPr>
      <w:r>
        <w:t>Proposed Design Detail</w:t>
      </w:r>
    </w:p>
    <w:p w14:paraId="08F3022B" w14:textId="77777777" w:rsidR="00EF77E4" w:rsidRDefault="00000000">
      <w:r>
        <w:rPr>
          <w:b/>
          <w:bCs/>
        </w:rPr>
        <w:t>Proposed utility tabs</w:t>
      </w:r>
    </w:p>
    <w:p w14:paraId="172920A2" w14:textId="4BAEA8E2" w:rsidR="00EF77E4" w:rsidRDefault="5B4E6FB4">
      <w:pPr>
        <w:pStyle w:val="ListParagraph"/>
        <w:numPr>
          <w:ilvl w:val="0"/>
          <w:numId w:val="15"/>
        </w:numPr>
      </w:pPr>
      <w:r>
        <w:rPr>
          <w:b/>
          <w:bCs/>
        </w:rPr>
        <w:t>Instructions</w:t>
      </w:r>
      <w:r>
        <w:t xml:space="preserve"> — usage guidance, supported formats, validation rules, allowed attachments.</w:t>
      </w:r>
    </w:p>
    <w:p w14:paraId="70908051" w14:textId="7FA88E9A" w:rsidR="00EF77E4" w:rsidRDefault="5B4E6FB4">
      <w:pPr>
        <w:pStyle w:val="ListParagraph"/>
        <w:numPr>
          <w:ilvl w:val="0"/>
          <w:numId w:val="15"/>
        </w:numPr>
      </w:pPr>
      <w:r>
        <w:rPr>
          <w:b/>
          <w:bCs/>
        </w:rPr>
        <w:t>Packet Metadata</w:t>
      </w:r>
      <w:r>
        <w:t xml:space="preserve"> — financial year, category, source context, packet type, subject type, uploader/submitting person details. This is directly aligned to FRS metadata requirements and SRS metadata capture.</w:t>
      </w:r>
    </w:p>
    <w:p w14:paraId="63513E2B" w14:textId="3A17E76A" w:rsidR="00EF77E4" w:rsidRDefault="5B4E6FB4">
      <w:pPr>
        <w:pStyle w:val="ListParagraph"/>
        <w:numPr>
          <w:ilvl w:val="0"/>
          <w:numId w:val="15"/>
        </w:numPr>
      </w:pPr>
      <w:r>
        <w:rPr>
          <w:b/>
          <w:bCs/>
        </w:rPr>
        <w:t>Information Records</w:t>
      </w:r>
      <w:r>
        <w:t xml:space="preserve"> — manual form entry or import from XML/JSON/approved template for bulk information.</w:t>
      </w:r>
    </w:p>
    <w:p w14:paraId="72962088" w14:textId="5393D512" w:rsidR="00EF77E4" w:rsidRDefault="5B4E6FB4">
      <w:pPr>
        <w:pStyle w:val="ListParagraph"/>
        <w:numPr>
          <w:ilvl w:val="0"/>
          <w:numId w:val="15"/>
        </w:numPr>
      </w:pPr>
      <w:r>
        <w:rPr>
          <w:b/>
          <w:bCs/>
        </w:rPr>
        <w:t>Attachment Metadata</w:t>
      </w:r>
      <w:r>
        <w:t xml:space="preserve"> — packet-level and record-level attachments.</w:t>
      </w:r>
    </w:p>
    <w:p w14:paraId="2B17C2C9" w14:textId="1F26F9D4" w:rsidR="00EF77E4" w:rsidRDefault="5B4E6FB4">
      <w:pPr>
        <w:pStyle w:val="ListParagraph"/>
        <w:numPr>
          <w:ilvl w:val="0"/>
          <w:numId w:val="15"/>
        </w:numPr>
      </w:pPr>
      <w:r>
        <w:rPr>
          <w:b/>
          <w:bCs/>
        </w:rPr>
        <w:t>Validation</w:t>
      </w:r>
      <w:r>
        <w:t xml:space="preserve"> — manifest/file/record issues.</w:t>
      </w:r>
    </w:p>
    <w:p w14:paraId="2ED7725C" w14:textId="63DC8D56" w:rsidR="00EF77E4" w:rsidRDefault="5B4E6FB4">
      <w:pPr>
        <w:pStyle w:val="ListParagraph"/>
        <w:numPr>
          <w:ilvl w:val="0"/>
          <w:numId w:val="15"/>
        </w:numPr>
      </w:pPr>
      <w:r>
        <w:rPr>
          <w:b/>
          <w:bCs/>
        </w:rPr>
        <w:t>Generate XML</w:t>
      </w:r>
      <w:r>
        <w:t xml:space="preserve"> — output only after packet passes validation.</w:t>
      </w:r>
    </w:p>
    <w:p w14:paraId="6184DFE0" w14:textId="4CAFB94B" w:rsidR="00EF77E4" w:rsidRDefault="5B4E6FB4">
      <w:pPr>
        <w:pStyle w:val="ListParagraph"/>
        <w:numPr>
          <w:ilvl w:val="0"/>
          <w:numId w:val="15"/>
        </w:numPr>
      </w:pPr>
      <w:r>
        <w:rPr>
          <w:b/>
          <w:bCs/>
        </w:rPr>
        <w:t>Drafts</w:t>
      </w:r>
      <w:r>
        <w:t xml:space="preserve"> — save/open/continue previous work.</w:t>
      </w:r>
    </w:p>
    <w:p w14:paraId="5C811993" w14:textId="77777777" w:rsidR="00EF77E4" w:rsidRDefault="00000000">
      <w:r>
        <w:rPr>
          <w:b/>
          <w:bCs/>
        </w:rPr>
        <w:t>Proposed packet-preparation flow</w:t>
      </w:r>
    </w:p>
    <w:p w14:paraId="7124AEE9" w14:textId="7EA29E48" w:rsidR="00EF77E4" w:rsidRDefault="5B4E6FB4">
      <w:pPr>
        <w:pStyle w:val="ListParagraph"/>
        <w:numPr>
          <w:ilvl w:val="0"/>
          <w:numId w:val="16"/>
        </w:numPr>
      </w:pPr>
      <w:r>
        <w:t xml:space="preserve">Launch utility on authorized system. </w:t>
      </w:r>
    </w:p>
    <w:p w14:paraId="10266C6E" w14:textId="3F9F21AC" w:rsidR="00EF77E4" w:rsidRDefault="5B4E6FB4">
      <w:pPr>
        <w:pStyle w:val="ListParagraph"/>
        <w:numPr>
          <w:ilvl w:val="0"/>
          <w:numId w:val="16"/>
        </w:numPr>
      </w:pPr>
      <w:r>
        <w:t xml:space="preserve">Start new session or open saved draft. </w:t>
      </w:r>
    </w:p>
    <w:p w14:paraId="01805B1C" w14:textId="43433E69" w:rsidR="00EF77E4" w:rsidRDefault="5B4E6FB4">
      <w:pPr>
        <w:pStyle w:val="ListParagraph"/>
        <w:numPr>
          <w:ilvl w:val="0"/>
          <w:numId w:val="16"/>
        </w:numPr>
      </w:pPr>
      <w:r>
        <w:lastRenderedPageBreak/>
        <w:t>Capture packet metadata and source/submitting person information.</w:t>
      </w:r>
    </w:p>
    <w:p w14:paraId="00FB0887" w14:textId="1EFFE455" w:rsidR="00EF77E4" w:rsidRDefault="5B4E6FB4">
      <w:pPr>
        <w:pStyle w:val="ListParagraph"/>
        <w:numPr>
          <w:ilvl w:val="0"/>
          <w:numId w:val="16"/>
        </w:numPr>
      </w:pPr>
      <w:r>
        <w:t>Enter information records manually or import from originating system/template. The FRS explicitly supports import/reuse of exported data from originating systems</w:t>
      </w:r>
      <w:r w:rsidR="001E601F">
        <w:t>.</w:t>
      </w:r>
    </w:p>
    <w:p w14:paraId="296FC7D3" w14:textId="1924BE00" w:rsidR="00EF77E4" w:rsidRDefault="5B4E6FB4">
      <w:pPr>
        <w:pStyle w:val="ListParagraph"/>
        <w:numPr>
          <w:ilvl w:val="0"/>
          <w:numId w:val="16"/>
        </w:numPr>
      </w:pPr>
      <w:r>
        <w:t>Add general and specific document metadata and attach files where applicable.</w:t>
      </w:r>
    </w:p>
    <w:p w14:paraId="2F87EC94" w14:textId="78AAC2A2" w:rsidR="00EF77E4" w:rsidRDefault="5B4E6FB4">
      <w:pPr>
        <w:pStyle w:val="ListParagraph"/>
        <w:numPr>
          <w:ilvl w:val="0"/>
          <w:numId w:val="16"/>
        </w:numPr>
      </w:pPr>
      <w:r>
        <w:t>Save as draft if required.</w:t>
      </w:r>
    </w:p>
    <w:p w14:paraId="0A26F72D" w14:textId="7AE17166" w:rsidR="00EF77E4" w:rsidRDefault="5B4E6FB4">
      <w:pPr>
        <w:pStyle w:val="ListParagraph"/>
        <w:numPr>
          <w:ilvl w:val="0"/>
          <w:numId w:val="16"/>
        </w:numPr>
      </w:pPr>
      <w:r>
        <w:t>Run validation engine.</w:t>
      </w:r>
    </w:p>
    <w:p w14:paraId="75A53966" w14:textId="5E017D6B" w:rsidR="00EF77E4" w:rsidRDefault="5B4E6FB4">
      <w:pPr>
        <w:pStyle w:val="ListParagraph"/>
        <w:numPr>
          <w:ilvl w:val="0"/>
          <w:numId w:val="16"/>
        </w:numPr>
      </w:pPr>
      <w:r>
        <w:t>Correct errors and revalidate.</w:t>
      </w:r>
    </w:p>
    <w:p w14:paraId="7235C586" w14:textId="6D974965" w:rsidR="00EF77E4" w:rsidRDefault="5B4E6FB4">
      <w:pPr>
        <w:pStyle w:val="ListParagraph"/>
        <w:numPr>
          <w:ilvl w:val="0"/>
          <w:numId w:val="16"/>
        </w:numPr>
      </w:pPr>
      <w:r>
        <w:t>Generate validated XML/payload for subsequent package creation.</w:t>
      </w:r>
    </w:p>
    <w:p w14:paraId="5D294306" w14:textId="77777777" w:rsidR="00EF77E4" w:rsidRDefault="00000000">
      <w:r>
        <w:rPr>
          <w:b/>
          <w:bCs/>
        </w:rPr>
        <w:t>Proposed field groups</w:t>
      </w:r>
    </w:p>
    <w:p w14:paraId="74FF4DFB" w14:textId="5104BD45" w:rsidR="00EF77E4" w:rsidRDefault="5B4E6FB4">
      <w:pPr>
        <w:pStyle w:val="ListParagraph"/>
        <w:numPr>
          <w:ilvl w:val="0"/>
          <w:numId w:val="17"/>
        </w:numPr>
      </w:pPr>
      <w:r>
        <w:t>Packet metadata.</w:t>
      </w:r>
    </w:p>
    <w:p w14:paraId="5B9B936F" w14:textId="05C92AC1" w:rsidR="00EF77E4" w:rsidRDefault="5B4E6FB4">
      <w:pPr>
        <w:pStyle w:val="ListParagraph"/>
        <w:numPr>
          <w:ilvl w:val="0"/>
          <w:numId w:val="17"/>
        </w:numPr>
      </w:pPr>
      <w:r>
        <w:t>Case/information identifiers.</w:t>
      </w:r>
    </w:p>
    <w:p w14:paraId="6D7DBFFD" w14:textId="0D31BFA0" w:rsidR="00EF77E4" w:rsidRDefault="5B4E6FB4">
      <w:pPr>
        <w:pStyle w:val="ListParagraph"/>
        <w:numPr>
          <w:ilvl w:val="0"/>
          <w:numId w:val="17"/>
        </w:numPr>
      </w:pPr>
      <w:r>
        <w:t>Entity/transaction details.</w:t>
      </w:r>
    </w:p>
    <w:p w14:paraId="59D9B2A8" w14:textId="7EEC247C" w:rsidR="00EF77E4" w:rsidRDefault="5B4E6FB4">
      <w:pPr>
        <w:pStyle w:val="ListParagraph"/>
        <w:numPr>
          <w:ilvl w:val="0"/>
          <w:numId w:val="17"/>
        </w:numPr>
      </w:pPr>
      <w:r>
        <w:t>Sensitivity category.</w:t>
      </w:r>
    </w:p>
    <w:p w14:paraId="4F1A9F97" w14:textId="01A0D772" w:rsidR="00EF77E4" w:rsidRDefault="5B4E6FB4">
      <w:pPr>
        <w:pStyle w:val="ListParagraph"/>
        <w:numPr>
          <w:ilvl w:val="0"/>
          <w:numId w:val="17"/>
        </w:numPr>
      </w:pPr>
      <w:r>
        <w:t>Intended downstream usage / function code. This is proposed from the FRS transmission/category use case.</w:t>
      </w:r>
    </w:p>
    <w:p w14:paraId="4CE6A103" w14:textId="4D22311E" w:rsidR="00EF77E4" w:rsidRDefault="5B4E6FB4">
      <w:pPr>
        <w:pStyle w:val="ListParagraph"/>
        <w:numPr>
          <w:ilvl w:val="0"/>
          <w:numId w:val="17"/>
        </w:numPr>
      </w:pPr>
      <w:r>
        <w:t>Attachments and attachment metadata.</w:t>
      </w:r>
    </w:p>
    <w:p w14:paraId="3DEEC669" w14:textId="77777777" w:rsidR="00EF77E4" w:rsidRDefault="00EF77E4">
      <w:pPr>
        <w:pBdr>
          <w:top w:val="single" w:sz="12" w:space="0" w:color="auto"/>
        </w:pBdr>
        <w:spacing w:after="0"/>
      </w:pPr>
    </w:p>
    <w:p w14:paraId="18A9193E" w14:textId="77777777" w:rsidR="00EF77E4" w:rsidRDefault="00000000">
      <w:pPr>
        <w:pStyle w:val="Heading3"/>
      </w:pPr>
      <w:r>
        <w:t>10.3 UC-DU-03 — Creating Secure Package for Uploading at Portal</w:t>
      </w:r>
    </w:p>
    <w:p w14:paraId="10239E52" w14:textId="77777777" w:rsidR="00EF77E4" w:rsidRDefault="00000000">
      <w:pPr>
        <w:pStyle w:val="Heading4"/>
      </w:pPr>
      <w:r>
        <w:t>Source Requirement Summary</w:t>
      </w:r>
    </w:p>
    <w:p w14:paraId="4803802A" w14:textId="5FE64CBB" w:rsidR="00EF77E4" w:rsidRDefault="5B4E6FB4">
      <w:r>
        <w:t>The SRS states that this use case creates a secure upload package from the validated XML/prepared output and linked supporting documents in the prescribed structure for subsequent portal upload. Preconditions include authenticated user, utility availability, prepared validated packet output/XML, linked supporting documents, prescribed package structure/file composition rules, and permission to generate/save the package. Main flow includes selecting the validated XML/prepared packet output, loading packet content, resolving packet-level and row-level supporting documents, validating packaging preconditions, and generating the secure package.</w:t>
      </w:r>
    </w:p>
    <w:p w14:paraId="12057F65" w14:textId="77777777" w:rsidR="00EF77E4" w:rsidRDefault="00000000">
      <w:pPr>
        <w:pStyle w:val="Heading4"/>
      </w:pPr>
      <w:r>
        <w:t>Proposed Design Detail</w:t>
      </w:r>
    </w:p>
    <w:p w14:paraId="5E3E2203" w14:textId="77777777" w:rsidR="00EF77E4" w:rsidRDefault="00000000">
      <w:r>
        <w:rPr>
          <w:b/>
          <w:bCs/>
        </w:rPr>
        <w:t>Proposed package-creation workflow</w:t>
      </w:r>
    </w:p>
    <w:p w14:paraId="2D016F49" w14:textId="107867B1" w:rsidR="00EF77E4" w:rsidRDefault="5B4E6FB4">
      <w:pPr>
        <w:pStyle w:val="ListParagraph"/>
        <w:numPr>
          <w:ilvl w:val="0"/>
          <w:numId w:val="18"/>
        </w:numPr>
      </w:pPr>
      <w:r>
        <w:t>User opens utility’s package-creation tab after successful XML generation.</w:t>
      </w:r>
    </w:p>
    <w:p w14:paraId="2B7DB4CA" w14:textId="75EA3E2B" w:rsidR="00EF77E4" w:rsidRDefault="5B4E6FB4">
      <w:pPr>
        <w:pStyle w:val="ListParagraph"/>
        <w:numPr>
          <w:ilvl w:val="0"/>
          <w:numId w:val="18"/>
        </w:numPr>
      </w:pPr>
      <w:r>
        <w:t>User selects validated XML/prepared output.</w:t>
      </w:r>
    </w:p>
    <w:p w14:paraId="07237A50" w14:textId="1B8DA193" w:rsidR="00EF77E4" w:rsidRDefault="5B4E6FB4">
      <w:pPr>
        <w:pStyle w:val="ListParagraph"/>
        <w:numPr>
          <w:ilvl w:val="0"/>
          <w:numId w:val="18"/>
        </w:numPr>
      </w:pPr>
      <w:r>
        <w:t>Utility loads packet payload and determines linked supporting document set.</w:t>
      </w:r>
    </w:p>
    <w:p w14:paraId="37B04301" w14:textId="6F812405" w:rsidR="00EF77E4" w:rsidRDefault="5B4E6FB4">
      <w:pPr>
        <w:pStyle w:val="ListParagraph"/>
        <w:numPr>
          <w:ilvl w:val="0"/>
          <w:numId w:val="18"/>
        </w:numPr>
      </w:pPr>
      <w:r>
        <w:t>Utility validates package-generation preconditions: valid XML, required attachments accessible, completeness checks successful.</w:t>
      </w:r>
    </w:p>
    <w:p w14:paraId="46C9E76C" w14:textId="379A0B9B" w:rsidR="00EF77E4" w:rsidRDefault="5B4E6FB4">
      <w:pPr>
        <w:pStyle w:val="ListParagraph"/>
        <w:numPr>
          <w:ilvl w:val="0"/>
          <w:numId w:val="18"/>
        </w:numPr>
      </w:pPr>
      <w:r>
        <w:t>User reviews selected packet and triggers package generation.</w:t>
      </w:r>
    </w:p>
    <w:p w14:paraId="1FCD289E" w14:textId="6585B506" w:rsidR="00EF77E4" w:rsidRDefault="5B4E6FB4">
      <w:pPr>
        <w:pStyle w:val="ListParagraph"/>
        <w:numPr>
          <w:ilvl w:val="0"/>
          <w:numId w:val="18"/>
        </w:numPr>
      </w:pPr>
      <w:r>
        <w:lastRenderedPageBreak/>
        <w:t>Utility creates a secure package in the prescribed structure and stores it at selected save location.</w:t>
      </w:r>
    </w:p>
    <w:p w14:paraId="2DC76544" w14:textId="77777777" w:rsidR="00EF77E4" w:rsidRDefault="00000000">
      <w:r>
        <w:rPr>
          <w:b/>
          <w:bCs/>
        </w:rPr>
        <w:t>Proposed package contents</w:t>
      </w:r>
    </w:p>
    <w:p w14:paraId="146874B0" w14:textId="730E38A1" w:rsidR="00EF77E4" w:rsidRDefault="5B4E6FB4">
      <w:pPr>
        <w:pStyle w:val="ListParagraph"/>
        <w:numPr>
          <w:ilvl w:val="0"/>
          <w:numId w:val="19"/>
        </w:numPr>
      </w:pPr>
      <w:r>
        <w:t>Validated XML / structured payload.</w:t>
      </w:r>
    </w:p>
    <w:p w14:paraId="614E717B" w14:textId="16F19B1E" w:rsidR="00EF77E4" w:rsidRDefault="5B4E6FB4">
      <w:pPr>
        <w:pStyle w:val="ListParagraph"/>
        <w:numPr>
          <w:ilvl w:val="0"/>
          <w:numId w:val="19"/>
        </w:numPr>
      </w:pPr>
      <w:r>
        <w:t>Attachment payloads/references.</w:t>
      </w:r>
    </w:p>
    <w:p w14:paraId="00DE0A02" w14:textId="513C248F" w:rsidR="00EF77E4" w:rsidRDefault="5B4E6FB4">
      <w:pPr>
        <w:pStyle w:val="ListParagraph"/>
        <w:numPr>
          <w:ilvl w:val="0"/>
          <w:numId w:val="19"/>
        </w:numPr>
      </w:pPr>
      <w:r>
        <w:t>Manifest metadata (proposed design element derived from FRS/SRS references to manifest-level validation).</w:t>
      </w:r>
    </w:p>
    <w:p w14:paraId="3E73D0C8" w14:textId="08BF424B" w:rsidR="00EF77E4" w:rsidRDefault="5B4E6FB4">
      <w:pPr>
        <w:pStyle w:val="ListParagraph"/>
        <w:numPr>
          <w:ilvl w:val="0"/>
          <w:numId w:val="19"/>
        </w:numPr>
      </w:pPr>
      <w:r>
        <w:t>Package generation metadata (proposed for auditability and retry control). This is a proposed design to satisfy the documented audit/logging requirements.</w:t>
      </w:r>
    </w:p>
    <w:p w14:paraId="3656B9AB" w14:textId="77777777" w:rsidR="00EF77E4" w:rsidRDefault="00EF77E4">
      <w:pPr>
        <w:pBdr>
          <w:top w:val="single" w:sz="12" w:space="0" w:color="auto"/>
        </w:pBdr>
        <w:spacing w:after="0"/>
      </w:pPr>
    </w:p>
    <w:p w14:paraId="5D37AB0E" w14:textId="77777777" w:rsidR="00EF77E4" w:rsidRDefault="00000000">
      <w:pPr>
        <w:pStyle w:val="Heading3"/>
      </w:pPr>
      <w:r>
        <w:t>10.4 UC-DU-04 — Uploading Information at Portal (Bulk)</w:t>
      </w:r>
    </w:p>
    <w:p w14:paraId="42557BB0" w14:textId="77777777" w:rsidR="00EF77E4" w:rsidRDefault="00000000">
      <w:pPr>
        <w:pStyle w:val="Heading4"/>
      </w:pPr>
      <w:r>
        <w:t>Source Requirement Summary</w:t>
      </w:r>
    </w:p>
    <w:p w14:paraId="54001DFD" w14:textId="4DD8C9FA" w:rsidR="00EF77E4" w:rsidRDefault="5B4E6FB4">
      <w:r>
        <w:t>The SRS states that bulk upload is triggered when a user selects a secure package generated by the approved utility and submits it at the portal. The flow includes portal login, role validation, upload screen display, package file selection, remarks entry, upload validation, submission handling, acknowledgement/reference generation, workflow intake, and audit. Preconditions include valid secure package, prescribed package structure, available upload service/intake layer, configured validation rules, and active session. main-flow details mention the upload screen contains choose file/browse, selected file display, remarks, submit, cancel/reset, and validation area. Portal-side validation may include file-type, package-structure, manifest/package integrity, size-limit, and file-readability checks.</w:t>
      </w:r>
    </w:p>
    <w:p w14:paraId="7D253E55" w14:textId="77777777" w:rsidR="00EF77E4" w:rsidRDefault="00000000">
      <w:pPr>
        <w:pStyle w:val="Heading4"/>
      </w:pPr>
      <w:r>
        <w:t>Proposed Design Detail</w:t>
      </w:r>
    </w:p>
    <w:p w14:paraId="0A1DF8F7" w14:textId="77777777" w:rsidR="00EF77E4" w:rsidRDefault="00000000">
      <w:r>
        <w:rPr>
          <w:b/>
          <w:bCs/>
        </w:rPr>
        <w:t>Proposed bulk intake states</w:t>
      </w:r>
    </w:p>
    <w:p w14:paraId="4A4795CE" w14:textId="77777777" w:rsidR="00EF77E4" w:rsidRDefault="00000000">
      <w:pPr>
        <w:pStyle w:val="ListParagraph"/>
        <w:numPr>
          <w:ilvl w:val="0"/>
          <w:numId w:val="20"/>
        </w:numPr>
      </w:pPr>
      <w:r>
        <w:t>PRE_SELECTION</w:t>
      </w:r>
    </w:p>
    <w:p w14:paraId="3084FB0E" w14:textId="77777777" w:rsidR="00EF77E4" w:rsidRDefault="00000000">
      <w:pPr>
        <w:pStyle w:val="ListParagraph"/>
        <w:numPr>
          <w:ilvl w:val="0"/>
          <w:numId w:val="20"/>
        </w:numPr>
      </w:pPr>
      <w:r>
        <w:t>FILE_SELECTED</w:t>
      </w:r>
    </w:p>
    <w:p w14:paraId="4432EC9B" w14:textId="77777777" w:rsidR="00EF77E4" w:rsidRDefault="00000000">
      <w:pPr>
        <w:pStyle w:val="ListParagraph"/>
        <w:numPr>
          <w:ilvl w:val="0"/>
          <w:numId w:val="20"/>
        </w:numPr>
      </w:pPr>
      <w:r>
        <w:t>VALIDATING</w:t>
      </w:r>
    </w:p>
    <w:p w14:paraId="4F4EA4C9" w14:textId="77777777" w:rsidR="00EF77E4" w:rsidRDefault="00000000">
      <w:pPr>
        <w:pStyle w:val="ListParagraph"/>
        <w:numPr>
          <w:ilvl w:val="0"/>
          <w:numId w:val="20"/>
        </w:numPr>
      </w:pPr>
      <w:r>
        <w:t>ACCEPTED_FOR_SUBMISSION</w:t>
      </w:r>
    </w:p>
    <w:p w14:paraId="10F5E5C5" w14:textId="77777777" w:rsidR="00EF77E4" w:rsidRDefault="00000000">
      <w:pPr>
        <w:pStyle w:val="ListParagraph"/>
        <w:numPr>
          <w:ilvl w:val="0"/>
          <w:numId w:val="20"/>
        </w:numPr>
      </w:pPr>
      <w:r>
        <w:t>SUBMITTED_TO_INTAKE</w:t>
      </w:r>
    </w:p>
    <w:p w14:paraId="3FC672FF" w14:textId="77777777" w:rsidR="00EF77E4" w:rsidRDefault="00000000">
      <w:pPr>
        <w:pStyle w:val="ListParagraph"/>
        <w:numPr>
          <w:ilvl w:val="0"/>
          <w:numId w:val="20"/>
        </w:numPr>
      </w:pPr>
      <w:r>
        <w:t>ACKNOWLEDGED</w:t>
      </w:r>
    </w:p>
    <w:p w14:paraId="0F878D1F" w14:textId="77777777" w:rsidR="00EF77E4" w:rsidRDefault="00000000">
      <w:pPr>
        <w:pStyle w:val="ListParagraph"/>
        <w:numPr>
          <w:ilvl w:val="0"/>
          <w:numId w:val="20"/>
        </w:numPr>
      </w:pPr>
      <w:r>
        <w:t>INTAKE_FAILED / VALIDATION_FAILED</w:t>
      </w:r>
    </w:p>
    <w:p w14:paraId="431C6576" w14:textId="06785054" w:rsidR="00EF77E4" w:rsidRDefault="5B4E6FB4">
      <w:r>
        <w:t>This is a proposed state model derived from the SRS flow and the template expectation that state handling be documented.</w:t>
      </w:r>
    </w:p>
    <w:p w14:paraId="20C3D91A" w14:textId="77777777" w:rsidR="00EF77E4" w:rsidRDefault="00000000">
      <w:r>
        <w:rPr>
          <w:b/>
          <w:bCs/>
        </w:rPr>
        <w:t>Proposed submission controls</w:t>
      </w:r>
    </w:p>
    <w:p w14:paraId="1ED40747" w14:textId="50AE618F" w:rsidR="00EF77E4" w:rsidRDefault="5B4E6FB4">
      <w:pPr>
        <w:pStyle w:val="ListParagraph"/>
        <w:numPr>
          <w:ilvl w:val="0"/>
          <w:numId w:val="21"/>
        </w:numPr>
      </w:pPr>
      <w:r>
        <w:t xml:space="preserve">Browse/select package. </w:t>
      </w:r>
    </w:p>
    <w:p w14:paraId="37D62FBD" w14:textId="03738244" w:rsidR="00EF77E4" w:rsidRDefault="5B4E6FB4">
      <w:pPr>
        <w:pStyle w:val="ListParagraph"/>
        <w:numPr>
          <w:ilvl w:val="0"/>
          <w:numId w:val="21"/>
        </w:numPr>
      </w:pPr>
      <w:r>
        <w:lastRenderedPageBreak/>
        <w:t>Optional remarks.</w:t>
      </w:r>
    </w:p>
    <w:p w14:paraId="1B284FE1" w14:textId="5115F155" w:rsidR="00EF77E4" w:rsidRDefault="5B4E6FB4">
      <w:pPr>
        <w:pStyle w:val="ListParagraph"/>
        <w:numPr>
          <w:ilvl w:val="0"/>
          <w:numId w:val="21"/>
        </w:numPr>
      </w:pPr>
      <w:r>
        <w:t>Submit.</w:t>
      </w:r>
    </w:p>
    <w:p w14:paraId="72433C2D" w14:textId="6E1E0D1D" w:rsidR="00EF77E4" w:rsidRDefault="5B4E6FB4">
      <w:pPr>
        <w:pStyle w:val="ListParagraph"/>
        <w:numPr>
          <w:ilvl w:val="0"/>
          <w:numId w:val="21"/>
        </w:numPr>
      </w:pPr>
      <w:r>
        <w:t>Reset / reselect.</w:t>
      </w:r>
    </w:p>
    <w:p w14:paraId="586AFFA6" w14:textId="57A9A02B" w:rsidR="00EF77E4" w:rsidRDefault="5B4E6FB4">
      <w:pPr>
        <w:pStyle w:val="ListParagraph"/>
        <w:numPr>
          <w:ilvl w:val="0"/>
          <w:numId w:val="21"/>
        </w:numPr>
      </w:pPr>
      <w:r>
        <w:t>Validation summary / error display.</w:t>
      </w:r>
    </w:p>
    <w:p w14:paraId="51E7DA46" w14:textId="77777777" w:rsidR="00EF77E4" w:rsidRDefault="00000000">
      <w:r>
        <w:rPr>
          <w:b/>
          <w:bCs/>
        </w:rPr>
        <w:t>Proposed outcomes</w:t>
      </w:r>
    </w:p>
    <w:p w14:paraId="552EDA41" w14:textId="2D9989CE" w:rsidR="00EF77E4" w:rsidRDefault="5B4E6FB4">
      <w:pPr>
        <w:pStyle w:val="ListParagraph"/>
        <w:numPr>
          <w:ilvl w:val="0"/>
          <w:numId w:val="22"/>
        </w:numPr>
      </w:pPr>
      <w:r>
        <w:t>Successful upload results in an upload reference/acknowledgement and movement to internal workflow intak</w:t>
      </w:r>
      <w:r w:rsidR="001E601F">
        <w:t>e.</w:t>
      </w:r>
    </w:p>
    <w:p w14:paraId="45FB0818" w14:textId="2715BE0B" w:rsidR="00EF77E4" w:rsidRDefault="5B4E6FB4">
      <w:pPr>
        <w:pStyle w:val="ListParagraph"/>
        <w:numPr>
          <w:ilvl w:val="0"/>
          <w:numId w:val="22"/>
        </w:numPr>
      </w:pPr>
      <w:r>
        <w:t>Failed upload does not create a valid intake transaction and leaves the user on the same screen with corrective messaging.</w:t>
      </w:r>
    </w:p>
    <w:p w14:paraId="5AD390E6" w14:textId="77777777" w:rsidR="00EF77E4" w:rsidRDefault="00000000">
      <w:pPr>
        <w:pStyle w:val="Heading3"/>
      </w:pPr>
      <w:r>
        <w:t>10.5 UC-DU-05 — Preparing, Uploading, Submitting and Processing Information One-by-One at Portal</w:t>
      </w:r>
    </w:p>
    <w:p w14:paraId="4FBA5AD5" w14:textId="77777777" w:rsidR="00EF77E4" w:rsidRDefault="00000000">
      <w:pPr>
        <w:pStyle w:val="Heading4"/>
      </w:pPr>
      <w:r>
        <w:t>Source Requirement Summary</w:t>
      </w:r>
    </w:p>
    <w:p w14:paraId="277CE59E" w14:textId="101A142D" w:rsidR="00EF77E4" w:rsidRDefault="5B4E6FB4">
      <w:r>
        <w:t>The SRS defines a screen-based one-by-one journey where the user logs into the portal, navigates to the entry screen, captures metadata and one-by-one information details, fills dynamic fields, enters remarks, attaches supporting documents, optionally saves as draft, submits, undergoes validation, corrects errors, and upon successful validation has the record accepted into the portal processing/intake layer and moved into a next configured state such as submitted/under processing/pending review/pending approval. It also notes draft restore/resume behavior and validation messages for mandatory fields, invalid supporting document, submission failure, draft saved, record submitted, status updated, and activity logged.</w:t>
      </w:r>
    </w:p>
    <w:p w14:paraId="49A5F93B" w14:textId="77777777" w:rsidR="00EF77E4" w:rsidRDefault="00000000">
      <w:pPr>
        <w:pStyle w:val="Heading4"/>
      </w:pPr>
      <w:r>
        <w:t>Proposed Design Detail</w:t>
      </w:r>
    </w:p>
    <w:p w14:paraId="50496010" w14:textId="77777777" w:rsidR="00EF77E4" w:rsidRDefault="00000000">
      <w:r>
        <w:rPr>
          <w:b/>
          <w:bCs/>
        </w:rPr>
        <w:t>Proposed field families</w:t>
      </w:r>
    </w:p>
    <w:p w14:paraId="48CA6844" w14:textId="24F294D1" w:rsidR="00EF77E4" w:rsidRDefault="5B4E6FB4">
      <w:pPr>
        <w:pStyle w:val="ListParagraph"/>
        <w:numPr>
          <w:ilvl w:val="0"/>
          <w:numId w:val="23"/>
        </w:numPr>
      </w:pPr>
      <w:r>
        <w:t>Metadata section.</w:t>
      </w:r>
    </w:p>
    <w:p w14:paraId="67F06D04" w14:textId="0DAE2B40" w:rsidR="00EF77E4" w:rsidRDefault="5B4E6FB4">
      <w:pPr>
        <w:pStyle w:val="ListParagraph"/>
        <w:numPr>
          <w:ilvl w:val="0"/>
          <w:numId w:val="23"/>
        </w:numPr>
      </w:pPr>
      <w:r>
        <w:t>Detail entry section (entity/person identifiers, description, issue/finding, date/period, amounts/transactions, address/location, remarks). The SRS explicitly mentions these kinds of fields as examples.</w:t>
      </w:r>
    </w:p>
    <w:p w14:paraId="6E599A00" w14:textId="2A602EDF" w:rsidR="00EF77E4" w:rsidRDefault="5B4E6FB4">
      <w:pPr>
        <w:pStyle w:val="ListParagraph"/>
        <w:numPr>
          <w:ilvl w:val="0"/>
          <w:numId w:val="23"/>
        </w:numPr>
      </w:pPr>
      <w:r>
        <w:t>Dynamic section based on metadata/template selection.</w:t>
      </w:r>
    </w:p>
    <w:p w14:paraId="0228567C" w14:textId="71CAD7A9" w:rsidR="00EF77E4" w:rsidRDefault="5B4E6FB4">
      <w:pPr>
        <w:pStyle w:val="ListParagraph"/>
        <w:numPr>
          <w:ilvl w:val="0"/>
          <w:numId w:val="23"/>
        </w:numPr>
      </w:pPr>
      <w:r>
        <w:t>Attachment section.</w:t>
      </w:r>
    </w:p>
    <w:p w14:paraId="0A3882AB" w14:textId="09CEED15" w:rsidR="00EF77E4" w:rsidRDefault="5B4E6FB4">
      <w:pPr>
        <w:pStyle w:val="ListParagraph"/>
        <w:numPr>
          <w:ilvl w:val="0"/>
          <w:numId w:val="23"/>
        </w:numPr>
      </w:pPr>
      <w:r>
        <w:t>Action section: Save Draft / Submit / Attach / Remove / Back / Cancel.</w:t>
      </w:r>
    </w:p>
    <w:p w14:paraId="20E086DC" w14:textId="77777777" w:rsidR="00EF77E4" w:rsidRDefault="00000000">
      <w:r>
        <w:rPr>
          <w:b/>
          <w:bCs/>
        </w:rPr>
        <w:t>Proposed validation model</w:t>
      </w:r>
    </w:p>
    <w:p w14:paraId="49E995E5" w14:textId="264F2426" w:rsidR="00EF77E4" w:rsidRDefault="5B4E6FB4">
      <w:pPr>
        <w:pStyle w:val="ListParagraph"/>
        <w:numPr>
          <w:ilvl w:val="0"/>
          <w:numId w:val="24"/>
        </w:numPr>
      </w:pPr>
      <w:r>
        <w:t>Mandatory field validation.</w:t>
      </w:r>
    </w:p>
    <w:p w14:paraId="07057D9B" w14:textId="0144B0F4" w:rsidR="00EF77E4" w:rsidRDefault="5B4E6FB4">
      <w:pPr>
        <w:pStyle w:val="ListParagraph"/>
        <w:numPr>
          <w:ilvl w:val="0"/>
          <w:numId w:val="24"/>
        </w:numPr>
      </w:pPr>
      <w:r>
        <w:t>Format/value/dependency validation.</w:t>
      </w:r>
    </w:p>
    <w:p w14:paraId="113F37D9" w14:textId="4EA2CEF4" w:rsidR="00EF77E4" w:rsidRDefault="5B4E6FB4">
      <w:pPr>
        <w:pStyle w:val="ListParagraph"/>
        <w:numPr>
          <w:ilvl w:val="0"/>
          <w:numId w:val="24"/>
        </w:numPr>
      </w:pPr>
      <w:r>
        <w:t>Dynamic field completeness validation.</w:t>
      </w:r>
    </w:p>
    <w:p w14:paraId="778DDCC2" w14:textId="74E09308" w:rsidR="00EF77E4" w:rsidRDefault="5B4E6FB4">
      <w:pPr>
        <w:pStyle w:val="ListParagraph"/>
        <w:numPr>
          <w:ilvl w:val="0"/>
          <w:numId w:val="24"/>
        </w:numPr>
      </w:pPr>
      <w:r>
        <w:t>Attachment type/presence validation.</w:t>
      </w:r>
    </w:p>
    <w:p w14:paraId="3AE32920" w14:textId="4835DAE3" w:rsidR="00EF77E4" w:rsidRDefault="5B4E6FB4">
      <w:pPr>
        <w:pStyle w:val="ListParagraph"/>
        <w:numPr>
          <w:ilvl w:val="0"/>
          <w:numId w:val="24"/>
        </w:numPr>
      </w:pPr>
      <w:r>
        <w:lastRenderedPageBreak/>
        <w:t>Optional draft-save minimal validation vs full-submit blocking validation. The SRS explicitly notes draft save may use non-blocking or minimal checks.</w:t>
      </w:r>
    </w:p>
    <w:p w14:paraId="01E25176" w14:textId="77777777" w:rsidR="00EF77E4" w:rsidRDefault="00000000">
      <w:r>
        <w:rPr>
          <w:b/>
          <w:bCs/>
        </w:rPr>
        <w:t>Proposed state model</w:t>
      </w:r>
    </w:p>
    <w:p w14:paraId="082094E0" w14:textId="77777777" w:rsidR="00EF77E4" w:rsidRDefault="00000000">
      <w:pPr>
        <w:pStyle w:val="ListParagraph"/>
        <w:numPr>
          <w:ilvl w:val="0"/>
          <w:numId w:val="25"/>
        </w:numPr>
      </w:pPr>
      <w:r>
        <w:t>NEW</w:t>
      </w:r>
    </w:p>
    <w:p w14:paraId="3CD598EE" w14:textId="77777777" w:rsidR="00EF77E4" w:rsidRDefault="00000000">
      <w:pPr>
        <w:pStyle w:val="ListParagraph"/>
        <w:numPr>
          <w:ilvl w:val="0"/>
          <w:numId w:val="25"/>
        </w:numPr>
      </w:pPr>
      <w:r>
        <w:t>EDITABLE</w:t>
      </w:r>
    </w:p>
    <w:p w14:paraId="4CE4D93D" w14:textId="77777777" w:rsidR="00EF77E4" w:rsidRDefault="00000000">
      <w:pPr>
        <w:pStyle w:val="ListParagraph"/>
        <w:numPr>
          <w:ilvl w:val="0"/>
          <w:numId w:val="25"/>
        </w:numPr>
      </w:pPr>
      <w:r>
        <w:t>DRAFT_SAVED</w:t>
      </w:r>
    </w:p>
    <w:p w14:paraId="47AADAB3" w14:textId="77777777" w:rsidR="00EF77E4" w:rsidRDefault="00000000">
      <w:pPr>
        <w:pStyle w:val="ListParagraph"/>
        <w:numPr>
          <w:ilvl w:val="0"/>
          <w:numId w:val="25"/>
        </w:numPr>
      </w:pPr>
      <w:r>
        <w:t>SUBMISSION_VALIDATING</w:t>
      </w:r>
    </w:p>
    <w:p w14:paraId="4A006D70" w14:textId="77777777" w:rsidR="00EF77E4" w:rsidRDefault="00000000">
      <w:pPr>
        <w:pStyle w:val="ListParagraph"/>
        <w:numPr>
          <w:ilvl w:val="0"/>
          <w:numId w:val="25"/>
        </w:numPr>
      </w:pPr>
      <w:r>
        <w:t>SUBMITTED</w:t>
      </w:r>
    </w:p>
    <w:p w14:paraId="3B39A0D1" w14:textId="77777777" w:rsidR="00EF77E4" w:rsidRDefault="00000000">
      <w:pPr>
        <w:pStyle w:val="ListParagraph"/>
        <w:numPr>
          <w:ilvl w:val="0"/>
          <w:numId w:val="25"/>
        </w:numPr>
      </w:pPr>
      <w:r>
        <w:t>UNDER_PROCESSING</w:t>
      </w:r>
    </w:p>
    <w:p w14:paraId="791F64AA" w14:textId="77777777" w:rsidR="00EF77E4" w:rsidRDefault="00000000">
      <w:pPr>
        <w:pStyle w:val="ListParagraph"/>
        <w:numPr>
          <w:ilvl w:val="0"/>
          <w:numId w:val="25"/>
        </w:numPr>
      </w:pPr>
      <w:r>
        <w:t>PENDING_REVIEW</w:t>
      </w:r>
    </w:p>
    <w:p w14:paraId="209950C7" w14:textId="77777777" w:rsidR="00EF77E4" w:rsidRDefault="00000000">
      <w:pPr>
        <w:pStyle w:val="ListParagraph"/>
        <w:numPr>
          <w:ilvl w:val="0"/>
          <w:numId w:val="25"/>
        </w:numPr>
      </w:pPr>
      <w:r>
        <w:t>PENDING_APPROVAL</w:t>
      </w:r>
    </w:p>
    <w:p w14:paraId="5114A6E3" w14:textId="0B52E63E" w:rsidR="00EF77E4" w:rsidRDefault="5B4E6FB4">
      <w:r>
        <w:t>This is proposed directly from the SRS states described in the flow.</w:t>
      </w:r>
    </w:p>
    <w:p w14:paraId="049F31CB" w14:textId="77777777" w:rsidR="00EF77E4" w:rsidRDefault="00EF77E4">
      <w:pPr>
        <w:pBdr>
          <w:top w:val="single" w:sz="12" w:space="0" w:color="auto"/>
        </w:pBdr>
        <w:spacing w:after="0"/>
      </w:pPr>
    </w:p>
    <w:p w14:paraId="1557AA5D" w14:textId="77777777" w:rsidR="00EF77E4" w:rsidRDefault="00000000">
      <w:pPr>
        <w:pStyle w:val="Heading3"/>
      </w:pPr>
      <w:r>
        <w:t>10.6 UC-DU-06 — Approval Flow for Uploaded and Updated Information</w:t>
      </w:r>
    </w:p>
    <w:p w14:paraId="6063A1A0" w14:textId="77777777" w:rsidR="00EF77E4" w:rsidRDefault="00000000">
      <w:pPr>
        <w:pStyle w:val="Heading4"/>
      </w:pPr>
      <w:r>
        <w:t>Source Requirement Summary</w:t>
      </w:r>
    </w:p>
    <w:p w14:paraId="042971E9" w14:textId="68DBFF93" w:rsidR="00EF77E4" w:rsidRDefault="5B4E6FB4">
      <w:r>
        <w:t>The SRS defines the approval flow for uploaded or updated information, with reviewer/supervisor/approving authority as actors. Preconditions include submitted/pending-review state, configured workflow roles, role-based visibility, record details/supporting docs/history availability, stage identification, action controls, and audit logging. The process flow covers routing to reviewer, opening assigned item, displaying full details and change history, reviewing and entering remarks/decision, validation of whether decision is allowed, moving to next workflow state, updating record status, marking the record approved/rejected/returned/pending additional action, and recording audit details. The main flow also states that until required routing/approval is completed, the item is not available for broader downstream use where approval is mandatory.</w:t>
      </w:r>
    </w:p>
    <w:p w14:paraId="4DE5B198" w14:textId="77777777" w:rsidR="00EF77E4" w:rsidRDefault="00000000">
      <w:pPr>
        <w:pStyle w:val="Heading4"/>
      </w:pPr>
      <w:r>
        <w:t>Proposed Design Detail</w:t>
      </w:r>
    </w:p>
    <w:p w14:paraId="322CF2FE" w14:textId="77777777" w:rsidR="00EF77E4" w:rsidRDefault="00000000">
      <w:r>
        <w:rPr>
          <w:b/>
          <w:bCs/>
        </w:rPr>
        <w:t>Proposed review actions</w:t>
      </w:r>
    </w:p>
    <w:p w14:paraId="626E03A7" w14:textId="26C11DB4" w:rsidR="00EF77E4" w:rsidRDefault="5B4E6FB4">
      <w:pPr>
        <w:pStyle w:val="ListParagraph"/>
        <w:numPr>
          <w:ilvl w:val="0"/>
          <w:numId w:val="26"/>
        </w:numPr>
      </w:pPr>
      <w:r>
        <w:t>Approve.</w:t>
      </w:r>
    </w:p>
    <w:p w14:paraId="3B604463" w14:textId="02C30DD0" w:rsidR="00EF77E4" w:rsidRDefault="5B4E6FB4">
      <w:pPr>
        <w:pStyle w:val="ListParagraph"/>
        <w:numPr>
          <w:ilvl w:val="0"/>
          <w:numId w:val="26"/>
        </w:numPr>
      </w:pPr>
      <w:r>
        <w:t>Reject.</w:t>
      </w:r>
    </w:p>
    <w:p w14:paraId="0D04A791" w14:textId="58FF4A06" w:rsidR="00EF77E4" w:rsidRDefault="5B4E6FB4">
      <w:pPr>
        <w:pStyle w:val="ListParagraph"/>
        <w:numPr>
          <w:ilvl w:val="0"/>
          <w:numId w:val="26"/>
        </w:numPr>
      </w:pPr>
      <w:r>
        <w:t>Return for correction.</w:t>
      </w:r>
    </w:p>
    <w:p w14:paraId="16257001" w14:textId="0E0638CC" w:rsidR="00EF77E4" w:rsidRDefault="5B4E6FB4">
      <w:pPr>
        <w:pStyle w:val="ListParagraph"/>
        <w:numPr>
          <w:ilvl w:val="0"/>
          <w:numId w:val="26"/>
        </w:numPr>
      </w:pPr>
      <w:r>
        <w:t>Request additional information (extends UC-DU-07).</w:t>
      </w:r>
    </w:p>
    <w:p w14:paraId="0FA7BEA9" w14:textId="77777777" w:rsidR="00EF77E4" w:rsidRDefault="00000000">
      <w:r>
        <w:rPr>
          <w:b/>
          <w:bCs/>
        </w:rPr>
        <w:t>Proposed reviewer screen areas</w:t>
      </w:r>
    </w:p>
    <w:p w14:paraId="0D809361" w14:textId="362512F6" w:rsidR="00EF77E4" w:rsidRDefault="5B4E6FB4">
      <w:pPr>
        <w:pStyle w:val="ListParagraph"/>
        <w:numPr>
          <w:ilvl w:val="0"/>
          <w:numId w:val="27"/>
        </w:numPr>
      </w:pPr>
      <w:r>
        <w:lastRenderedPageBreak/>
        <w:t>Header: record ID, current stage, uploader, category, sensitivity. The first three are directly implied by approval need and full record display; sensitivity is proposed from FRS sensitivity controls.</w:t>
      </w:r>
    </w:p>
    <w:p w14:paraId="6581F266" w14:textId="6D48C251" w:rsidR="00EF77E4" w:rsidRDefault="5B4E6FB4">
      <w:pPr>
        <w:pStyle w:val="ListParagraph"/>
        <w:numPr>
          <w:ilvl w:val="0"/>
          <w:numId w:val="27"/>
        </w:numPr>
      </w:pPr>
      <w:r>
        <w:t>Full record view</w:t>
      </w:r>
    </w:p>
    <w:p w14:paraId="71C3A98C" w14:textId="072B94EA" w:rsidR="00EF77E4" w:rsidRDefault="5B4E6FB4">
      <w:pPr>
        <w:pStyle w:val="ListParagraph"/>
        <w:numPr>
          <w:ilvl w:val="0"/>
          <w:numId w:val="27"/>
        </w:numPr>
      </w:pPr>
      <w:r>
        <w:t>Supporting documents preview/download.</w:t>
      </w:r>
    </w:p>
    <w:p w14:paraId="4A3F2E42" w14:textId="31498BB3" w:rsidR="00EF77E4" w:rsidRDefault="5B4E6FB4">
      <w:pPr>
        <w:pStyle w:val="ListParagraph"/>
        <w:numPr>
          <w:ilvl w:val="0"/>
          <w:numId w:val="27"/>
        </w:numPr>
      </w:pPr>
      <w:r>
        <w:t>Change history / update history.</w:t>
      </w:r>
    </w:p>
    <w:p w14:paraId="4E142174" w14:textId="5D824D2A" w:rsidR="00EF77E4" w:rsidRDefault="5B4E6FB4">
      <w:pPr>
        <w:pStyle w:val="ListParagraph"/>
        <w:numPr>
          <w:ilvl w:val="0"/>
          <w:numId w:val="27"/>
        </w:numPr>
      </w:pPr>
      <w:r>
        <w:t>Decision panel and remarks</w:t>
      </w:r>
      <w:r w:rsidR="001E601F">
        <w:t>.</w:t>
      </w:r>
    </w:p>
    <w:p w14:paraId="0836895C" w14:textId="21D46BF9" w:rsidR="00EF77E4" w:rsidRDefault="5B4E6FB4">
      <w:pPr>
        <w:pStyle w:val="ListParagraph"/>
        <w:numPr>
          <w:ilvl w:val="0"/>
          <w:numId w:val="27"/>
        </w:numPr>
      </w:pPr>
      <w:r>
        <w:t>Audit summary. This is proposed to support traceability expectations.</w:t>
      </w:r>
    </w:p>
    <w:p w14:paraId="53128261" w14:textId="77777777" w:rsidR="00EF77E4" w:rsidRDefault="00EF77E4">
      <w:pPr>
        <w:pBdr>
          <w:top w:val="single" w:sz="12" w:space="0" w:color="auto"/>
        </w:pBdr>
        <w:spacing w:after="0"/>
      </w:pPr>
    </w:p>
    <w:p w14:paraId="2DE62CC3" w14:textId="77777777" w:rsidR="00EF77E4" w:rsidRDefault="00000000">
      <w:pPr>
        <w:pStyle w:val="Heading3"/>
      </w:pPr>
      <w:r>
        <w:t>10.7 UC-DU-07 — Requesting Additional Information from Uploader and Submitting Response</w:t>
      </w:r>
    </w:p>
    <w:p w14:paraId="2F23576C" w14:textId="77777777" w:rsidR="00EF77E4" w:rsidRDefault="00000000">
      <w:pPr>
        <w:pStyle w:val="Heading4"/>
      </w:pPr>
      <w:r>
        <w:t>Source Requirement Summary</w:t>
      </w:r>
    </w:p>
    <w:p w14:paraId="5BAC2665" w14:textId="20E538E1" w:rsidR="00EF77E4" w:rsidRDefault="5B4E6FB4">
      <w:r>
        <w:t>The SRS defines a governed request-response lifecycle. An authorized user identifies a need for additional information, opens request-entry, captures request reason/description/clarification points/due date/remarks/supporting attachments, submits the request, and the system validates and creates a formal linked request ID tied to the original uploaded item. The responding user then opens the request inbox, optionally acknowledges the request, enters response details, attaches supporting material, submits response, and may also submit supplementary response or seek clarification. The requestor can review the response. The system updates current state, ageing, pending action status, and supports closure/reopen/continuation, with audit across the full lifecycle.</w:t>
      </w:r>
    </w:p>
    <w:p w14:paraId="2292BA2A" w14:textId="77777777" w:rsidR="00EF77E4" w:rsidRDefault="00000000">
      <w:pPr>
        <w:pStyle w:val="Heading4"/>
      </w:pPr>
      <w:r>
        <w:t>Proposed Design Detail</w:t>
      </w:r>
    </w:p>
    <w:p w14:paraId="67FA757A" w14:textId="77777777" w:rsidR="00EF77E4" w:rsidRDefault="00000000">
      <w:r>
        <w:rPr>
          <w:b/>
          <w:bCs/>
        </w:rPr>
        <w:t>Proposed request lifecycle states</w:t>
      </w:r>
    </w:p>
    <w:p w14:paraId="7B6804C3" w14:textId="77777777" w:rsidR="00EF77E4" w:rsidRDefault="00000000">
      <w:pPr>
        <w:pStyle w:val="ListParagraph"/>
        <w:numPr>
          <w:ilvl w:val="0"/>
          <w:numId w:val="28"/>
        </w:numPr>
      </w:pPr>
      <w:r>
        <w:t>REQUEST_CREATED</w:t>
      </w:r>
    </w:p>
    <w:p w14:paraId="738DA1D9" w14:textId="77777777" w:rsidR="00EF77E4" w:rsidRDefault="00000000">
      <w:pPr>
        <w:pStyle w:val="ListParagraph"/>
        <w:numPr>
          <w:ilvl w:val="0"/>
          <w:numId w:val="28"/>
        </w:numPr>
      </w:pPr>
      <w:r>
        <w:t>ACKNOWLEDGED</w:t>
      </w:r>
    </w:p>
    <w:p w14:paraId="5F5C8495" w14:textId="77777777" w:rsidR="00EF77E4" w:rsidRDefault="00000000">
      <w:pPr>
        <w:pStyle w:val="ListParagraph"/>
        <w:numPr>
          <w:ilvl w:val="0"/>
          <w:numId w:val="28"/>
        </w:numPr>
      </w:pPr>
      <w:r>
        <w:t>RESPONDED</w:t>
      </w:r>
    </w:p>
    <w:p w14:paraId="4F335F0D" w14:textId="77777777" w:rsidR="00EF77E4" w:rsidRDefault="00000000">
      <w:pPr>
        <w:pStyle w:val="ListParagraph"/>
        <w:numPr>
          <w:ilvl w:val="0"/>
          <w:numId w:val="28"/>
        </w:numPr>
      </w:pPr>
      <w:r>
        <w:t>SUPPLEMENTARY_RESPONSE_SUBMITTED</w:t>
      </w:r>
    </w:p>
    <w:p w14:paraId="076BF192" w14:textId="77777777" w:rsidR="00EF77E4" w:rsidRDefault="00000000">
      <w:pPr>
        <w:pStyle w:val="ListParagraph"/>
        <w:numPr>
          <w:ilvl w:val="0"/>
          <w:numId w:val="28"/>
        </w:numPr>
      </w:pPr>
      <w:r>
        <w:t>CLARIFICATION_PENDING</w:t>
      </w:r>
    </w:p>
    <w:p w14:paraId="783DE700" w14:textId="77777777" w:rsidR="00EF77E4" w:rsidRDefault="00000000">
      <w:pPr>
        <w:pStyle w:val="ListParagraph"/>
        <w:numPr>
          <w:ilvl w:val="0"/>
          <w:numId w:val="28"/>
        </w:numPr>
      </w:pPr>
      <w:r>
        <w:t>UNDER_REVIEW</w:t>
      </w:r>
    </w:p>
    <w:p w14:paraId="75248626" w14:textId="77777777" w:rsidR="00EF77E4" w:rsidRDefault="00000000">
      <w:pPr>
        <w:pStyle w:val="ListParagraph"/>
        <w:numPr>
          <w:ilvl w:val="0"/>
          <w:numId w:val="28"/>
        </w:numPr>
      </w:pPr>
      <w:r>
        <w:t>CLOSED</w:t>
      </w:r>
    </w:p>
    <w:p w14:paraId="021A1C04" w14:textId="350DE7B0" w:rsidR="00EF77E4" w:rsidRDefault="5B4E6FB4">
      <w:r>
        <w:t>These states are proposed from the SRS lifecycle text and message catalog.</w:t>
      </w:r>
    </w:p>
    <w:p w14:paraId="61221E73" w14:textId="77777777" w:rsidR="00EF77E4" w:rsidRDefault="00000000">
      <w:r>
        <w:rPr>
          <w:b/>
          <w:bCs/>
        </w:rPr>
        <w:t>Proposed dashboard widgets</w:t>
      </w:r>
    </w:p>
    <w:p w14:paraId="68A6F512" w14:textId="0E75820E" w:rsidR="00EF77E4" w:rsidRDefault="5B4E6FB4">
      <w:pPr>
        <w:pStyle w:val="ListParagraph"/>
        <w:numPr>
          <w:ilvl w:val="0"/>
          <w:numId w:val="29"/>
        </w:numPr>
      </w:pPr>
      <w:r>
        <w:t>Pending requests by ageing. This is directly aligned to “Request Lifecycle Dashboards” in the FRS.</w:t>
      </w:r>
    </w:p>
    <w:p w14:paraId="1C254BE4" w14:textId="3D23FBAC" w:rsidR="00EF77E4" w:rsidRDefault="5B4E6FB4">
      <w:pPr>
        <w:pStyle w:val="ListParagraph"/>
        <w:numPr>
          <w:ilvl w:val="0"/>
          <w:numId w:val="29"/>
        </w:numPr>
      </w:pPr>
      <w:r>
        <w:t>Requests requiring acknowledgement.</w:t>
      </w:r>
    </w:p>
    <w:p w14:paraId="003DAE41" w14:textId="093FC289" w:rsidR="00EF77E4" w:rsidRDefault="5B4E6FB4">
      <w:pPr>
        <w:pStyle w:val="ListParagraph"/>
        <w:numPr>
          <w:ilvl w:val="0"/>
          <w:numId w:val="29"/>
        </w:numPr>
      </w:pPr>
      <w:r>
        <w:lastRenderedPageBreak/>
        <w:t>Responded but not closed.</w:t>
      </w:r>
    </w:p>
    <w:p w14:paraId="4520E988" w14:textId="7A5BEABA" w:rsidR="00EF77E4" w:rsidRDefault="5B4E6FB4">
      <w:pPr>
        <w:pStyle w:val="ListParagraph"/>
        <w:numPr>
          <w:ilvl w:val="0"/>
          <w:numId w:val="29"/>
        </w:numPr>
      </w:pPr>
      <w:r>
        <w:t>Clarification pending.</w:t>
      </w:r>
    </w:p>
    <w:p w14:paraId="6EB7EB0D" w14:textId="77777777" w:rsidR="00EF77E4" w:rsidRDefault="00000000">
      <w:pPr>
        <w:pStyle w:val="ListParagraph"/>
        <w:numPr>
          <w:ilvl w:val="0"/>
          <w:numId w:val="29"/>
        </w:numPr>
      </w:pPr>
      <w:r>
        <w:t>Closed in last N days (proposed). This is a helpful extension for operational control, but is not explicitly specified in source text.</w:t>
      </w:r>
    </w:p>
    <w:p w14:paraId="4C7A2A9D" w14:textId="77777777" w:rsidR="00EF77E4" w:rsidRDefault="00000000">
      <w:r>
        <w:rPr>
          <w:b/>
          <w:bCs/>
        </w:rPr>
        <w:t>Proposed validations</w:t>
      </w:r>
    </w:p>
    <w:p w14:paraId="2072570B" w14:textId="0A66E495" w:rsidR="00EF77E4" w:rsidRDefault="5B4E6FB4">
      <w:pPr>
        <w:pStyle w:val="ListParagraph"/>
        <w:numPr>
          <w:ilvl w:val="0"/>
          <w:numId w:val="30"/>
        </w:numPr>
      </w:pPr>
      <w:r>
        <w:t>Lifecycle-state validation (action permitted only in current state).</w:t>
      </w:r>
    </w:p>
    <w:p w14:paraId="2048A8BB" w14:textId="66DF3CA9" w:rsidR="00EF77E4" w:rsidRDefault="5B4E6FB4">
      <w:pPr>
        <w:pStyle w:val="ListParagraph"/>
        <w:numPr>
          <w:ilvl w:val="0"/>
          <w:numId w:val="30"/>
        </w:numPr>
      </w:pPr>
      <w:r>
        <w:t>Mandatory request fields.</w:t>
      </w:r>
    </w:p>
    <w:p w14:paraId="6BB21A88" w14:textId="7D6A8AFD" w:rsidR="00EF77E4" w:rsidRDefault="5B4E6FB4">
      <w:pPr>
        <w:pStyle w:val="ListParagraph"/>
        <w:numPr>
          <w:ilvl w:val="0"/>
          <w:numId w:val="30"/>
        </w:numPr>
      </w:pPr>
      <w:r>
        <w:t>Mandatory response fields.</w:t>
      </w:r>
    </w:p>
    <w:p w14:paraId="071946A9" w14:textId="20D4B1DE" w:rsidR="00EF77E4" w:rsidRDefault="5B4E6FB4">
      <w:pPr>
        <w:pStyle w:val="ListParagraph"/>
        <w:numPr>
          <w:ilvl w:val="0"/>
          <w:numId w:val="30"/>
        </w:numPr>
      </w:pPr>
      <w:r>
        <w:t>Attachment type/size validity.</w:t>
      </w:r>
    </w:p>
    <w:p w14:paraId="3101C91B" w14:textId="272507D5" w:rsidR="00EF77E4" w:rsidRDefault="5B4E6FB4">
      <w:pPr>
        <w:pStyle w:val="ListParagraph"/>
        <w:numPr>
          <w:ilvl w:val="0"/>
          <w:numId w:val="30"/>
        </w:numPr>
      </w:pPr>
      <w:r>
        <w:t>Role-based visibility</w:t>
      </w:r>
    </w:p>
    <w:p w14:paraId="62486C05" w14:textId="77777777" w:rsidR="00EF77E4" w:rsidRDefault="00EF77E4">
      <w:pPr>
        <w:pBdr>
          <w:top w:val="single" w:sz="12" w:space="0" w:color="auto"/>
        </w:pBdr>
        <w:spacing w:after="0"/>
      </w:pPr>
    </w:p>
    <w:p w14:paraId="357D2088" w14:textId="77777777" w:rsidR="00EF77E4" w:rsidRDefault="00000000">
      <w:pPr>
        <w:pStyle w:val="Heading3"/>
      </w:pPr>
      <w:r>
        <w:t>10.8 UC-DU-08 — Inter-Module Information Integration</w:t>
      </w:r>
    </w:p>
    <w:p w14:paraId="5FE678BA" w14:textId="77777777" w:rsidR="00EF77E4" w:rsidRDefault="00000000">
      <w:pPr>
        <w:pStyle w:val="Heading4"/>
      </w:pPr>
      <w:r>
        <w:t>Source Requirement Summary</w:t>
      </w:r>
    </w:p>
    <w:p w14:paraId="6DE309A8" w14:textId="6B8B10A7" w:rsidR="00EF77E4" w:rsidRDefault="5B4E6FB4">
      <w:r>
        <w:t>The SRS defines the downstream integration of accepted/approved uploaded information. Preconditions include accepted/approved eligible information, available identifiers such as PAN/TAN/ITDREIN, configured field-mapping rules, downstream visibility/publication rules, tagging/sensitivity rules, available integration handlers, and audit logging. The flow covers identifying eligible items, loading full source record and rule context, determining identifier linkage needs, performing matching/validation, validating Profile View dependency where applicable, applying field-mapping rules, applying enrichment/update logic where configured, applying sensitivity/category tags, publishing to Profile View and other downstream modules, performing transmission/dissemination to designated users/groups where required, updating integration and target status, preserving traceability to original upload and approval history, and recording audit trail. The latest state may indicate Linked / Published / Integrated / Transmitted / Pending / Failed</w:t>
      </w:r>
      <w:r w:rsidR="001E601F">
        <w:t>.</w:t>
      </w:r>
    </w:p>
    <w:p w14:paraId="0797D7A3" w14:textId="77777777" w:rsidR="00EF77E4" w:rsidRDefault="00000000">
      <w:pPr>
        <w:pStyle w:val="Heading4"/>
      </w:pPr>
      <w:r>
        <w:t>Proposed Design Detail</w:t>
      </w:r>
    </w:p>
    <w:p w14:paraId="3C988F4B" w14:textId="77777777" w:rsidR="00EF77E4" w:rsidRDefault="00000000">
      <w:r>
        <w:rPr>
          <w:b/>
          <w:bCs/>
        </w:rPr>
        <w:t>Proposed downstream consumers</w:t>
      </w:r>
    </w:p>
    <w:p w14:paraId="584D9B96" w14:textId="385839BE" w:rsidR="00EF77E4" w:rsidRDefault="5B4E6FB4">
      <w:pPr>
        <w:pStyle w:val="ListParagraph"/>
        <w:numPr>
          <w:ilvl w:val="0"/>
          <w:numId w:val="31"/>
        </w:numPr>
      </w:pPr>
      <w:r>
        <w:t>Profile View.</w:t>
      </w:r>
    </w:p>
    <w:p w14:paraId="0E9F997B" w14:textId="1CB80BCA" w:rsidR="00EF77E4" w:rsidRDefault="5B4E6FB4">
      <w:pPr>
        <w:pStyle w:val="ListParagraph"/>
        <w:numPr>
          <w:ilvl w:val="0"/>
          <w:numId w:val="31"/>
        </w:numPr>
      </w:pPr>
      <w:r>
        <w:t>Case Analysis</w:t>
      </w:r>
      <w:r w:rsidR="001E601F">
        <w:t>.</w:t>
      </w:r>
    </w:p>
    <w:p w14:paraId="6BC84210" w14:textId="52E7EC7C" w:rsidR="00EF77E4" w:rsidRDefault="5B4E6FB4">
      <w:pPr>
        <w:pStyle w:val="ListParagraph"/>
        <w:numPr>
          <w:ilvl w:val="0"/>
          <w:numId w:val="31"/>
        </w:numPr>
      </w:pPr>
      <w:r>
        <w:t>Risk Assessment / Risk Scoring.</w:t>
      </w:r>
    </w:p>
    <w:p w14:paraId="54D129EB" w14:textId="5540F07C" w:rsidR="00EF77E4" w:rsidRDefault="5B4E6FB4">
      <w:pPr>
        <w:pStyle w:val="ListParagraph"/>
        <w:numPr>
          <w:ilvl w:val="0"/>
          <w:numId w:val="31"/>
        </w:numPr>
      </w:pPr>
      <w:r>
        <w:t>Verification / other configured modules.</w:t>
      </w:r>
    </w:p>
    <w:p w14:paraId="12CFBB0F" w14:textId="77777777" w:rsidR="00EF77E4" w:rsidRDefault="00000000">
      <w:r>
        <w:rPr>
          <w:b/>
          <w:bCs/>
        </w:rPr>
        <w:t>Proposed publication controls</w:t>
      </w:r>
    </w:p>
    <w:p w14:paraId="1622518D" w14:textId="123F6EF3" w:rsidR="00EF77E4" w:rsidRDefault="5B4E6FB4">
      <w:pPr>
        <w:pStyle w:val="ListParagraph"/>
        <w:numPr>
          <w:ilvl w:val="0"/>
          <w:numId w:val="32"/>
        </w:numPr>
      </w:pPr>
      <w:r>
        <w:t>Publish only if accepted/approved eligibility rules satisfied.</w:t>
      </w:r>
    </w:p>
    <w:p w14:paraId="38F4CA9D" w14:textId="269014F4" w:rsidR="00EF77E4" w:rsidRDefault="5B4E6FB4">
      <w:pPr>
        <w:pStyle w:val="ListParagraph"/>
        <w:numPr>
          <w:ilvl w:val="0"/>
          <w:numId w:val="32"/>
        </w:numPr>
      </w:pPr>
      <w:r>
        <w:t xml:space="preserve">Publish only if identifier linkage succeeds for relevant target path. </w:t>
      </w:r>
    </w:p>
    <w:p w14:paraId="57164861" w14:textId="459F0C5A" w:rsidR="00EF77E4" w:rsidRDefault="5B4E6FB4">
      <w:pPr>
        <w:pStyle w:val="ListParagraph"/>
        <w:numPr>
          <w:ilvl w:val="0"/>
          <w:numId w:val="32"/>
        </w:numPr>
      </w:pPr>
      <w:r>
        <w:lastRenderedPageBreak/>
        <w:t>Apply field mapping before publish</w:t>
      </w:r>
      <w:r w:rsidR="001E601F">
        <w:t>ing</w:t>
      </w:r>
      <w:r>
        <w:t>.</w:t>
      </w:r>
    </w:p>
    <w:p w14:paraId="1F43D931" w14:textId="66A086EA" w:rsidR="00EF77E4" w:rsidRDefault="5B4E6FB4">
      <w:pPr>
        <w:pStyle w:val="ListParagraph"/>
        <w:numPr>
          <w:ilvl w:val="0"/>
          <w:numId w:val="32"/>
        </w:numPr>
      </w:pPr>
      <w:r>
        <w:t>Apply sensitivity category restrictions before dissemination</w:t>
      </w:r>
      <w:r w:rsidR="001E601F">
        <w:t>.</w:t>
      </w:r>
    </w:p>
    <w:p w14:paraId="37449A57" w14:textId="68ED8403" w:rsidR="00EF77E4" w:rsidRDefault="5B4E6FB4">
      <w:pPr>
        <w:pStyle w:val="ListParagraph"/>
        <w:numPr>
          <w:ilvl w:val="0"/>
          <w:numId w:val="32"/>
        </w:numPr>
      </w:pPr>
      <w:r>
        <w:t>Preserve relation to original uploader/reviewer/approver details and approval history. FRS explicitly requires tagged information/report to have uploader/reviewer/approver details.</w:t>
      </w:r>
    </w:p>
    <w:p w14:paraId="4101652C" w14:textId="77777777" w:rsidR="00EF77E4" w:rsidRDefault="00EF77E4">
      <w:pPr>
        <w:pBdr>
          <w:top w:val="single" w:sz="12" w:space="0" w:color="auto"/>
        </w:pBdr>
        <w:spacing w:after="0"/>
      </w:pPr>
    </w:p>
    <w:p w14:paraId="42BE7924" w14:textId="77777777" w:rsidR="00EF77E4" w:rsidRDefault="00000000">
      <w:pPr>
        <w:pStyle w:val="Heading2"/>
      </w:pPr>
      <w:r>
        <w:t>11. Upload-Linked Analytics Design (UC_DA_04 and UC_DA_05)</w:t>
      </w:r>
    </w:p>
    <w:p w14:paraId="3DDD60FD" w14:textId="77777777" w:rsidR="00EF77E4" w:rsidRDefault="00000000">
      <w:pPr>
        <w:pStyle w:val="Heading3"/>
      </w:pPr>
      <w:r>
        <w:t>11.1 UC_DA_04 — Text Analytics / Classification / Entity Extraction</w:t>
      </w:r>
    </w:p>
    <w:p w14:paraId="12C43071" w14:textId="77777777" w:rsidR="00EF77E4" w:rsidRDefault="00000000">
      <w:r>
        <w:t>The Data Analytics SRS describes UC_DA_04 as the text-analytics capability for uploaded documents and data, including:</w:t>
      </w:r>
    </w:p>
    <w:p w14:paraId="7E26707F" w14:textId="5F1D9FF6" w:rsidR="00EF77E4" w:rsidRDefault="5B4E6FB4">
      <w:pPr>
        <w:pStyle w:val="ListParagraph"/>
        <w:numPr>
          <w:ilvl w:val="0"/>
          <w:numId w:val="33"/>
        </w:numPr>
      </w:pPr>
      <w:r>
        <w:t>ingestion of supported formats including XML, JSON, PDF, Word, Excel, images</w:t>
      </w:r>
      <w:r w:rsidR="001E601F">
        <w:t>.</w:t>
      </w:r>
    </w:p>
    <w:p w14:paraId="2B888637" w14:textId="4096A99C" w:rsidR="00EF77E4" w:rsidRDefault="5B4E6FB4">
      <w:pPr>
        <w:pStyle w:val="ListParagraph"/>
        <w:numPr>
          <w:ilvl w:val="0"/>
          <w:numId w:val="33"/>
        </w:numPr>
      </w:pPr>
      <w:r>
        <w:t>OCR for image/scanned content</w:t>
      </w:r>
      <w:r w:rsidR="001E601F">
        <w:t>.</w:t>
      </w:r>
    </w:p>
    <w:p w14:paraId="7673EDB0" w14:textId="734728DF" w:rsidR="00EF77E4" w:rsidRDefault="5B4E6FB4">
      <w:pPr>
        <w:pStyle w:val="ListParagraph"/>
        <w:numPr>
          <w:ilvl w:val="0"/>
          <w:numId w:val="33"/>
        </w:numPr>
      </w:pPr>
      <w:r>
        <w:t>text preprocessing/normalization</w:t>
      </w:r>
      <w:r w:rsidR="001E601F">
        <w:t>.</w:t>
      </w:r>
    </w:p>
    <w:p w14:paraId="7D3A76D9" w14:textId="73458B80" w:rsidR="00EF77E4" w:rsidRDefault="5B4E6FB4">
      <w:pPr>
        <w:pStyle w:val="ListParagraph"/>
        <w:numPr>
          <w:ilvl w:val="0"/>
          <w:numId w:val="33"/>
        </w:numPr>
      </w:pPr>
      <w:r>
        <w:t>document identification / classification into predefined and learned document types</w:t>
      </w:r>
      <w:r w:rsidR="001E601F">
        <w:t>.</w:t>
      </w:r>
    </w:p>
    <w:p w14:paraId="1FDEBC1E" w14:textId="68F0E1F5" w:rsidR="00EF77E4" w:rsidRDefault="5B4E6FB4">
      <w:pPr>
        <w:pStyle w:val="ListParagraph"/>
        <w:numPr>
          <w:ilvl w:val="0"/>
          <w:numId w:val="33"/>
        </w:numPr>
      </w:pPr>
      <w:r>
        <w:t>extraction of entities such as PAN, TAN, ITDREIN, names, dates, monetary values, addresses, bank details, transaction details</w:t>
      </w:r>
      <w:r w:rsidR="001E601F">
        <w:t>.</w:t>
      </w:r>
    </w:p>
    <w:p w14:paraId="02B16947" w14:textId="16B3F384" w:rsidR="00EF77E4" w:rsidRDefault="5B4E6FB4">
      <w:pPr>
        <w:pStyle w:val="ListParagraph"/>
        <w:numPr>
          <w:ilvl w:val="0"/>
          <w:numId w:val="33"/>
        </w:numPr>
      </w:pPr>
      <w:r>
        <w:t>contextual linkage to taxpayer/deductor/reporting entity/case identifiers</w:t>
      </w:r>
      <w:r w:rsidR="001E601F">
        <w:t>.</w:t>
      </w:r>
    </w:p>
    <w:p w14:paraId="345F768F" w14:textId="74E247F3" w:rsidR="00EF77E4" w:rsidRDefault="5B4E6FB4">
      <w:pPr>
        <w:pStyle w:val="ListParagraph"/>
        <w:numPr>
          <w:ilvl w:val="0"/>
          <w:numId w:val="33"/>
        </w:numPr>
      </w:pPr>
      <w:r>
        <w:t>data-quality validation, audit, and downstream readiness</w:t>
      </w:r>
      <w:r w:rsidR="001E601F">
        <w:t>.</w:t>
      </w:r>
    </w:p>
    <w:p w14:paraId="7D229537" w14:textId="50F4BF5A" w:rsidR="00EF77E4" w:rsidRDefault="5B4E6FB4">
      <w:pPr>
        <w:pStyle w:val="ListParagraph"/>
        <w:numPr>
          <w:ilvl w:val="0"/>
          <w:numId w:val="33"/>
        </w:numPr>
      </w:pPr>
      <w:r>
        <w:t>messages for successful upload, successful classification/extraction, unsupported file format, missing metadata, partial extraction, unclassified document, OCR failure, service unavailable, entity-linking not completed, and downstream readiness</w:t>
      </w:r>
      <w:r w:rsidR="001E601F">
        <w:t>.</w:t>
      </w:r>
    </w:p>
    <w:p w14:paraId="3806AC02" w14:textId="77777777" w:rsidR="00EF77E4" w:rsidRDefault="00000000">
      <w:r>
        <w:rPr>
          <w:b/>
          <w:bCs/>
        </w:rPr>
        <w:t>Proposed Data Upload integration pattern</w:t>
      </w:r>
    </w:p>
    <w:p w14:paraId="44FD8D69" w14:textId="7B2CC890" w:rsidR="00EF77E4" w:rsidRDefault="5B4E6FB4">
      <w:pPr>
        <w:pStyle w:val="ListParagraph"/>
        <w:numPr>
          <w:ilvl w:val="0"/>
          <w:numId w:val="34"/>
        </w:numPr>
      </w:pPr>
      <w:r>
        <w:t>After accepted upload intake, eligible attachments are asynchronously queued for OCR/text analytics. This is a proposed orchestration choice aligned to HLD event/service separation and the SRS sequence.</w:t>
      </w:r>
    </w:p>
    <w:p w14:paraId="6CD9971C" w14:textId="517B0CD6" w:rsidR="00EF77E4" w:rsidRDefault="5B4E6FB4">
      <w:pPr>
        <w:pStyle w:val="ListParagraph"/>
        <w:numPr>
          <w:ilvl w:val="0"/>
          <w:numId w:val="34"/>
        </w:numPr>
      </w:pPr>
      <w:r>
        <w:t>Classification/entity extraction outputs are stored separately as enrichment results and linked back to the original upload record. This is consistent with UC_DA_04’s audit/linkage model and the FRS requirement to maintain linkage between original document and extracted/summarized output</w:t>
      </w:r>
      <w:r w:rsidR="001E601F">
        <w:t>.</w:t>
      </w:r>
    </w:p>
    <w:p w14:paraId="36B62718" w14:textId="58B69CF0" w:rsidR="00EF77E4" w:rsidRDefault="5B4E6FB4">
      <w:pPr>
        <w:pStyle w:val="ListParagraph"/>
        <w:numPr>
          <w:ilvl w:val="0"/>
          <w:numId w:val="34"/>
        </w:numPr>
      </w:pPr>
      <w:r>
        <w:t>Partial extraction does not block the upload itself. This behavior is explicitly supported by the UC_DA_04/05 assumptions and FRS text.</w:t>
      </w:r>
    </w:p>
    <w:p w14:paraId="3E65EE2F" w14:textId="77777777" w:rsidR="00EF77E4" w:rsidRDefault="00000000">
      <w:pPr>
        <w:pStyle w:val="Heading3"/>
      </w:pPr>
      <w:r>
        <w:lastRenderedPageBreak/>
        <w:t>11.2 UC_DA_05 — LLM Document Analysis and Insight Generation</w:t>
      </w:r>
    </w:p>
    <w:p w14:paraId="3480A77D" w14:textId="358098E0" w:rsidR="00EF77E4" w:rsidRDefault="5B4E6FB4">
      <w:r>
        <w:t xml:space="preserve">The Data Analytics SRS defines UC_DA_05 for LLM-based analysis on uploaded documents and datasets to produce contextual insights, summaries, observations, and readonly advisory outputs for review and investigation support. It explicitly states that this use case </w:t>
      </w:r>
      <w:r>
        <w:rPr>
          <w:b/>
          <w:bCs/>
        </w:rPr>
        <w:t>does not</w:t>
      </w:r>
      <w:r>
        <w:t xml:space="preserve"> perform risk scoring, alert generation, case prioritization, workflow initiation, or compliance/enforcement/legal decisions. Preconditions include authorized user, uploaded/selected documents, necessary metadata, available LLM processing services, document management, and audit logging. The process retrieves documents and metadata, aggregates/organizes content, preprocesses text, assembles context, invokes LLM processing, extracts key insights, generates summaries/structured outputs, links them to case/entity IDs, stores results, presents readonly outputs, records audit, and completes without downstream action. It permits analysis on previously uploaded documents, single or multi-document analysis, partial insight generation, re-analysis, and safe handling when context resolution fails</w:t>
      </w:r>
      <w:r w:rsidR="001E601F">
        <w:t>.</w:t>
      </w:r>
    </w:p>
    <w:p w14:paraId="023789A7" w14:textId="77777777" w:rsidR="00EF77E4" w:rsidRDefault="00000000">
      <w:r>
        <w:rPr>
          <w:b/>
          <w:bCs/>
        </w:rPr>
        <w:t>Proposed design treatment</w:t>
      </w:r>
    </w:p>
    <w:p w14:paraId="314B7636" w14:textId="4FDF6C56" w:rsidR="00EF77E4" w:rsidRDefault="5B4E6FB4">
      <w:pPr>
        <w:pStyle w:val="ListParagraph"/>
        <w:numPr>
          <w:ilvl w:val="0"/>
          <w:numId w:val="35"/>
        </w:numPr>
      </w:pPr>
      <w:r>
        <w:t xml:space="preserve">Expose a </w:t>
      </w:r>
      <w:r>
        <w:rPr>
          <w:b/>
          <w:bCs/>
        </w:rPr>
        <w:t>“Generate Insights / Re-analyse”</w:t>
      </w:r>
      <w:r>
        <w:t xml:space="preserve"> action on authorized upload detail pages for eligible records. This is a proposed UX embodiment of the UC_DA_05 flow</w:t>
      </w:r>
    </w:p>
    <w:p w14:paraId="4F02A260" w14:textId="015A9AEB" w:rsidR="00EF77E4" w:rsidRDefault="5B4E6FB4">
      <w:pPr>
        <w:pStyle w:val="ListParagraph"/>
        <w:numPr>
          <w:ilvl w:val="0"/>
          <w:numId w:val="35"/>
        </w:numPr>
      </w:pPr>
      <w:r>
        <w:t>Store generated summaries and key observations separately from source data, as advisory artifacts linked to upload/case/profile references. This aligns with the source requirement that readonly insights be stored and linked while not modifying original uploaded data.</w:t>
      </w:r>
    </w:p>
    <w:p w14:paraId="05021EB6" w14:textId="72E11A19" w:rsidR="00EF77E4" w:rsidRDefault="5B4E6FB4">
      <w:pPr>
        <w:pStyle w:val="ListParagraph"/>
        <w:numPr>
          <w:ilvl w:val="0"/>
          <w:numId w:val="35"/>
        </w:numPr>
      </w:pPr>
      <w:r>
        <w:t>Provide download/view options for generated insights only where permitted. UC_DA_05 explicitly lists “Download Output (if permitted)” as a behavior.</w:t>
      </w:r>
    </w:p>
    <w:p w14:paraId="4B99056E" w14:textId="77777777" w:rsidR="00EF77E4" w:rsidRDefault="00EF77E4">
      <w:pPr>
        <w:pBdr>
          <w:top w:val="single" w:sz="12" w:space="0" w:color="auto"/>
        </w:pBdr>
        <w:spacing w:after="0"/>
      </w:pPr>
    </w:p>
    <w:p w14:paraId="75AD3800" w14:textId="77777777" w:rsidR="00EF77E4" w:rsidRDefault="00000000">
      <w:pPr>
        <w:pStyle w:val="Heading2"/>
      </w:pPr>
      <w:r>
        <w:t>12. Proposed Data Model / Information Model</w:t>
      </w:r>
    </w:p>
    <w:p w14:paraId="0629F76B" w14:textId="5D6193E7" w:rsidR="00EF77E4" w:rsidRDefault="5B4E6FB4">
      <w:pPr>
        <w:pBdr>
          <w:left w:val="single" w:sz="18" w:space="4" w:color="A6A6A6"/>
        </w:pBdr>
        <w:ind w:left="180"/>
      </w:pPr>
      <w:r>
        <w:t xml:space="preserve">The following is a </w:t>
      </w:r>
      <w:r>
        <w:rPr>
          <w:b/>
          <w:bCs/>
        </w:rPr>
        <w:t>proposed logical data design</w:t>
      </w:r>
      <w:r>
        <w:t>, derived from the packet fields, metadata, identifiers, attachment metadata, request lifecycle, workflow history, analytics outputs, and integration traceability required by the FRS/SRS. The exact schema must be finalized in detailed database design.</w:t>
      </w:r>
    </w:p>
    <w:p w14:paraId="2B29CF1D" w14:textId="77777777" w:rsidR="00EF77E4" w:rsidRDefault="00000000">
      <w:pPr>
        <w:pStyle w:val="Heading3"/>
      </w:pPr>
      <w:r>
        <w:t>12.1 Core Proposed Entities</w:t>
      </w:r>
    </w:p>
    <w:p w14:paraId="0A08F145" w14:textId="77777777" w:rsidR="00EF77E4" w:rsidRDefault="00000000">
      <w:pPr>
        <w:pStyle w:val="ListParagraph"/>
        <w:numPr>
          <w:ilvl w:val="0"/>
          <w:numId w:val="36"/>
        </w:numPr>
      </w:pPr>
      <w:r>
        <w:rPr>
          <w:b/>
          <w:bCs/>
        </w:rPr>
        <w:t>UploadPacket</w:t>
      </w:r>
    </w:p>
    <w:p w14:paraId="5DF59B7D" w14:textId="77777777" w:rsidR="00EF77E4" w:rsidRDefault="00000000">
      <w:pPr>
        <w:pStyle w:val="ListParagraph"/>
        <w:numPr>
          <w:ilvl w:val="1"/>
          <w:numId w:val="36"/>
        </w:numPr>
      </w:pPr>
      <w:r>
        <w:t>PacketId</w:t>
      </w:r>
    </w:p>
    <w:p w14:paraId="746FBF35" w14:textId="77777777" w:rsidR="00EF77E4" w:rsidRDefault="00000000">
      <w:pPr>
        <w:pStyle w:val="ListParagraph"/>
        <w:numPr>
          <w:ilvl w:val="1"/>
          <w:numId w:val="36"/>
        </w:numPr>
      </w:pPr>
      <w:r>
        <w:t>UploadMode (Bulk / OneByOne)</w:t>
      </w:r>
    </w:p>
    <w:p w14:paraId="0369BE1C" w14:textId="77777777" w:rsidR="00EF77E4" w:rsidRDefault="00000000">
      <w:pPr>
        <w:pStyle w:val="ListParagraph"/>
        <w:numPr>
          <w:ilvl w:val="1"/>
          <w:numId w:val="36"/>
        </w:numPr>
      </w:pPr>
      <w:r>
        <w:t>Category / ReportType / FunctionCode</w:t>
      </w:r>
    </w:p>
    <w:p w14:paraId="0987BF13" w14:textId="77777777" w:rsidR="00EF77E4" w:rsidRDefault="00000000">
      <w:pPr>
        <w:pStyle w:val="ListParagraph"/>
        <w:numPr>
          <w:ilvl w:val="1"/>
          <w:numId w:val="36"/>
        </w:numPr>
      </w:pPr>
      <w:r>
        <w:t>FinancialYear / Context</w:t>
      </w:r>
    </w:p>
    <w:p w14:paraId="0C178D72" w14:textId="77777777" w:rsidR="00EF77E4" w:rsidRDefault="00000000">
      <w:pPr>
        <w:pStyle w:val="ListParagraph"/>
        <w:numPr>
          <w:ilvl w:val="1"/>
          <w:numId w:val="36"/>
        </w:numPr>
      </w:pPr>
      <w:r>
        <w:t>CreatedBy / CreatedAt</w:t>
      </w:r>
    </w:p>
    <w:p w14:paraId="60440C1B" w14:textId="77777777" w:rsidR="00EF77E4" w:rsidRDefault="00000000">
      <w:pPr>
        <w:pStyle w:val="ListParagraph"/>
        <w:numPr>
          <w:ilvl w:val="1"/>
          <w:numId w:val="36"/>
        </w:numPr>
      </w:pPr>
      <w:r>
        <w:lastRenderedPageBreak/>
        <w:t>CurrentStatus</w:t>
      </w:r>
    </w:p>
    <w:p w14:paraId="66F2D0F8" w14:textId="77777777" w:rsidR="00EF77E4" w:rsidRDefault="00000000">
      <w:pPr>
        <w:pStyle w:val="ListParagraph"/>
        <w:numPr>
          <w:ilvl w:val="1"/>
          <w:numId w:val="36"/>
        </w:numPr>
      </w:pPr>
      <w:r>
        <w:t>SensitivityCategory</w:t>
      </w:r>
    </w:p>
    <w:p w14:paraId="49B67416" w14:textId="77777777" w:rsidR="00EF77E4" w:rsidRDefault="00000000">
      <w:pPr>
        <w:pStyle w:val="ListParagraph"/>
        <w:numPr>
          <w:ilvl w:val="1"/>
          <w:numId w:val="36"/>
        </w:numPr>
      </w:pPr>
      <w:r>
        <w:t>ProcessingStatus</w:t>
      </w:r>
    </w:p>
    <w:p w14:paraId="78315147" w14:textId="77777777" w:rsidR="00EF77E4" w:rsidRDefault="00000000">
      <w:pPr>
        <w:pStyle w:val="ListParagraph"/>
        <w:numPr>
          <w:ilvl w:val="1"/>
          <w:numId w:val="36"/>
        </w:numPr>
      </w:pPr>
      <w:r>
        <w:t>ApprovedFlag</w:t>
      </w:r>
    </w:p>
    <w:p w14:paraId="6C67C31B" w14:textId="77777777" w:rsidR="00EF77E4" w:rsidRDefault="00000000">
      <w:pPr>
        <w:pStyle w:val="ListParagraph"/>
        <w:numPr>
          <w:ilvl w:val="1"/>
          <w:numId w:val="36"/>
        </w:numPr>
      </w:pPr>
      <w:r>
        <w:t>IntegrationStatus</w:t>
      </w:r>
    </w:p>
    <w:p w14:paraId="09C1AAD5" w14:textId="77777777" w:rsidR="00EF77E4" w:rsidRDefault="00000000">
      <w:pPr>
        <w:pStyle w:val="ListParagraph"/>
        <w:numPr>
          <w:ilvl w:val="0"/>
          <w:numId w:val="36"/>
        </w:numPr>
      </w:pPr>
      <w:r>
        <w:rPr>
          <w:b/>
          <w:bCs/>
        </w:rPr>
        <w:t>UploadRecord</w:t>
      </w:r>
    </w:p>
    <w:p w14:paraId="64226455" w14:textId="77777777" w:rsidR="00EF77E4" w:rsidRDefault="00000000">
      <w:pPr>
        <w:pStyle w:val="ListParagraph"/>
        <w:numPr>
          <w:ilvl w:val="1"/>
          <w:numId w:val="36"/>
        </w:numPr>
      </w:pPr>
      <w:r>
        <w:t>RecordId</w:t>
      </w:r>
    </w:p>
    <w:p w14:paraId="2A073BBD" w14:textId="77777777" w:rsidR="00EF77E4" w:rsidRDefault="00000000">
      <w:pPr>
        <w:pStyle w:val="ListParagraph"/>
        <w:numPr>
          <w:ilvl w:val="1"/>
          <w:numId w:val="36"/>
        </w:numPr>
      </w:pPr>
      <w:r>
        <w:t>PacketId</w:t>
      </w:r>
    </w:p>
    <w:p w14:paraId="399685CA" w14:textId="77777777" w:rsidR="00EF77E4" w:rsidRDefault="00000000">
      <w:pPr>
        <w:pStyle w:val="ListParagraph"/>
        <w:numPr>
          <w:ilvl w:val="1"/>
          <w:numId w:val="36"/>
        </w:numPr>
      </w:pPr>
      <w:r>
        <w:t>TemplateCode</w:t>
      </w:r>
    </w:p>
    <w:p w14:paraId="558DFAC0" w14:textId="77777777" w:rsidR="00EF77E4" w:rsidRDefault="00000000">
      <w:pPr>
        <w:pStyle w:val="ListParagraph"/>
        <w:numPr>
          <w:ilvl w:val="1"/>
          <w:numId w:val="36"/>
        </w:numPr>
      </w:pPr>
      <w:r>
        <w:t>SourceType</w:t>
      </w:r>
    </w:p>
    <w:p w14:paraId="60B0F3B4" w14:textId="77777777" w:rsidR="00EF77E4" w:rsidRDefault="00000000">
      <w:pPr>
        <w:pStyle w:val="ListParagraph"/>
        <w:numPr>
          <w:ilvl w:val="1"/>
          <w:numId w:val="36"/>
        </w:numPr>
      </w:pPr>
      <w:r>
        <w:t>Narrative / Findings</w:t>
      </w:r>
    </w:p>
    <w:p w14:paraId="44EC1195" w14:textId="77777777" w:rsidR="00EF77E4" w:rsidRDefault="00000000">
      <w:pPr>
        <w:pStyle w:val="ListParagraph"/>
        <w:numPr>
          <w:ilvl w:val="1"/>
          <w:numId w:val="36"/>
        </w:numPr>
      </w:pPr>
      <w:r>
        <w:t>StructuredPayloadRef</w:t>
      </w:r>
    </w:p>
    <w:p w14:paraId="4C94FBC7" w14:textId="77777777" w:rsidR="00EF77E4" w:rsidRDefault="00000000">
      <w:pPr>
        <w:pStyle w:val="ListParagraph"/>
        <w:numPr>
          <w:ilvl w:val="1"/>
          <w:numId w:val="36"/>
        </w:numPr>
      </w:pPr>
      <w:r>
        <w:t>Remarks</w:t>
      </w:r>
    </w:p>
    <w:p w14:paraId="69EDC79A" w14:textId="77777777" w:rsidR="00EF77E4" w:rsidRDefault="00000000">
      <w:pPr>
        <w:pStyle w:val="ListParagraph"/>
        <w:numPr>
          <w:ilvl w:val="1"/>
          <w:numId w:val="36"/>
        </w:numPr>
      </w:pPr>
      <w:r>
        <w:t>EffectiveStatus</w:t>
      </w:r>
    </w:p>
    <w:p w14:paraId="6CE2DC6F" w14:textId="77777777" w:rsidR="00EF77E4" w:rsidRDefault="00000000">
      <w:pPr>
        <w:pStyle w:val="ListParagraph"/>
        <w:numPr>
          <w:ilvl w:val="1"/>
          <w:numId w:val="36"/>
        </w:numPr>
      </w:pPr>
      <w:r>
        <w:t>VersionNo</w:t>
      </w:r>
    </w:p>
    <w:p w14:paraId="5096A8CB" w14:textId="77777777" w:rsidR="00EF77E4" w:rsidRDefault="00000000">
      <w:pPr>
        <w:pStyle w:val="ListParagraph"/>
        <w:numPr>
          <w:ilvl w:val="0"/>
          <w:numId w:val="36"/>
        </w:numPr>
      </w:pPr>
      <w:r>
        <w:rPr>
          <w:b/>
          <w:bCs/>
        </w:rPr>
        <w:t>UploadIdentifierLink</w:t>
      </w:r>
    </w:p>
    <w:p w14:paraId="7AD1B468" w14:textId="77777777" w:rsidR="00EF77E4" w:rsidRDefault="00000000">
      <w:pPr>
        <w:pStyle w:val="ListParagraph"/>
        <w:numPr>
          <w:ilvl w:val="1"/>
          <w:numId w:val="36"/>
        </w:numPr>
      </w:pPr>
      <w:r>
        <w:t>LinkId</w:t>
      </w:r>
    </w:p>
    <w:p w14:paraId="5557D30F" w14:textId="77777777" w:rsidR="00EF77E4" w:rsidRDefault="00000000">
      <w:pPr>
        <w:pStyle w:val="ListParagraph"/>
        <w:numPr>
          <w:ilvl w:val="1"/>
          <w:numId w:val="36"/>
        </w:numPr>
      </w:pPr>
      <w:r>
        <w:t>RecordId</w:t>
      </w:r>
    </w:p>
    <w:p w14:paraId="05F03C06" w14:textId="77777777" w:rsidR="00EF77E4" w:rsidRDefault="00000000">
      <w:pPr>
        <w:pStyle w:val="ListParagraph"/>
        <w:numPr>
          <w:ilvl w:val="1"/>
          <w:numId w:val="36"/>
        </w:numPr>
      </w:pPr>
      <w:r>
        <w:t>IdentifierType (PAN / TAN / ITDREIN / Other)</w:t>
      </w:r>
    </w:p>
    <w:p w14:paraId="6A93691E" w14:textId="77777777" w:rsidR="00EF77E4" w:rsidRDefault="00000000">
      <w:pPr>
        <w:pStyle w:val="ListParagraph"/>
        <w:numPr>
          <w:ilvl w:val="1"/>
          <w:numId w:val="36"/>
        </w:numPr>
      </w:pPr>
      <w:r>
        <w:t>IdentifierValue</w:t>
      </w:r>
    </w:p>
    <w:p w14:paraId="20E2C357" w14:textId="77777777" w:rsidR="00EF77E4" w:rsidRDefault="00000000">
      <w:pPr>
        <w:pStyle w:val="ListParagraph"/>
        <w:numPr>
          <w:ilvl w:val="1"/>
          <w:numId w:val="36"/>
        </w:numPr>
      </w:pPr>
      <w:r>
        <w:t>MatchStatus</w:t>
      </w:r>
    </w:p>
    <w:p w14:paraId="57B4164B" w14:textId="77777777" w:rsidR="00EF77E4" w:rsidRDefault="00000000">
      <w:pPr>
        <w:pStyle w:val="ListParagraph"/>
        <w:numPr>
          <w:ilvl w:val="1"/>
          <w:numId w:val="36"/>
        </w:numPr>
      </w:pPr>
      <w:r>
        <w:t>TargetEntityRef</w:t>
      </w:r>
    </w:p>
    <w:p w14:paraId="44AFBA28" w14:textId="77777777" w:rsidR="00EF77E4" w:rsidRDefault="00000000">
      <w:pPr>
        <w:pStyle w:val="ListParagraph"/>
        <w:numPr>
          <w:ilvl w:val="1"/>
          <w:numId w:val="36"/>
        </w:numPr>
      </w:pPr>
      <w:r>
        <w:t>LinkConfidence / LinkRuleApplied (proposed metadata for traceability)</w:t>
      </w:r>
    </w:p>
    <w:p w14:paraId="46D4D316" w14:textId="77777777" w:rsidR="00EF77E4" w:rsidRDefault="00000000">
      <w:pPr>
        <w:pStyle w:val="ListParagraph"/>
        <w:numPr>
          <w:ilvl w:val="0"/>
          <w:numId w:val="36"/>
        </w:numPr>
      </w:pPr>
      <w:r>
        <w:rPr>
          <w:b/>
          <w:bCs/>
        </w:rPr>
        <w:t>UploadAttachment</w:t>
      </w:r>
    </w:p>
    <w:p w14:paraId="47146A0D" w14:textId="77777777" w:rsidR="00EF77E4" w:rsidRDefault="00000000">
      <w:pPr>
        <w:pStyle w:val="ListParagraph"/>
        <w:numPr>
          <w:ilvl w:val="1"/>
          <w:numId w:val="36"/>
        </w:numPr>
      </w:pPr>
      <w:r>
        <w:t>AttachmentId</w:t>
      </w:r>
    </w:p>
    <w:p w14:paraId="115BFC45" w14:textId="77777777" w:rsidR="00EF77E4" w:rsidRDefault="00000000">
      <w:pPr>
        <w:pStyle w:val="ListParagraph"/>
        <w:numPr>
          <w:ilvl w:val="1"/>
          <w:numId w:val="36"/>
        </w:numPr>
      </w:pPr>
      <w:r>
        <w:t>PacketId / RecordId</w:t>
      </w:r>
    </w:p>
    <w:p w14:paraId="566ED7C0" w14:textId="77777777" w:rsidR="00EF77E4" w:rsidRDefault="00000000">
      <w:pPr>
        <w:pStyle w:val="ListParagraph"/>
        <w:numPr>
          <w:ilvl w:val="1"/>
          <w:numId w:val="36"/>
        </w:numPr>
      </w:pPr>
      <w:r>
        <w:t>FileName</w:t>
      </w:r>
    </w:p>
    <w:p w14:paraId="712CF41C" w14:textId="77777777" w:rsidR="00EF77E4" w:rsidRDefault="00000000">
      <w:pPr>
        <w:pStyle w:val="ListParagraph"/>
        <w:numPr>
          <w:ilvl w:val="1"/>
          <w:numId w:val="36"/>
        </w:numPr>
      </w:pPr>
      <w:r>
        <w:t>FileType</w:t>
      </w:r>
    </w:p>
    <w:p w14:paraId="05A7C7D8" w14:textId="77777777" w:rsidR="00EF77E4" w:rsidRDefault="00000000">
      <w:pPr>
        <w:pStyle w:val="ListParagraph"/>
        <w:numPr>
          <w:ilvl w:val="1"/>
          <w:numId w:val="36"/>
        </w:numPr>
      </w:pPr>
      <w:r>
        <w:t>FileSize</w:t>
      </w:r>
    </w:p>
    <w:p w14:paraId="637978A1" w14:textId="77777777" w:rsidR="00EF77E4" w:rsidRDefault="00000000">
      <w:pPr>
        <w:pStyle w:val="ListParagraph"/>
        <w:numPr>
          <w:ilvl w:val="1"/>
          <w:numId w:val="36"/>
        </w:numPr>
      </w:pPr>
      <w:r>
        <w:t>AttachmentRole (General / Record-level / Request response / Other)</w:t>
      </w:r>
    </w:p>
    <w:p w14:paraId="45FEAC19" w14:textId="77777777" w:rsidR="00EF77E4" w:rsidRDefault="00000000">
      <w:pPr>
        <w:pStyle w:val="ListParagraph"/>
        <w:numPr>
          <w:ilvl w:val="1"/>
          <w:numId w:val="36"/>
        </w:numPr>
      </w:pPr>
      <w:r>
        <w:t>StorageRef</w:t>
      </w:r>
    </w:p>
    <w:p w14:paraId="567037AB" w14:textId="77777777" w:rsidR="00EF77E4" w:rsidRDefault="00000000">
      <w:pPr>
        <w:pStyle w:val="ListParagraph"/>
        <w:numPr>
          <w:ilvl w:val="1"/>
          <w:numId w:val="36"/>
        </w:numPr>
      </w:pPr>
      <w:r>
        <w:t>ScanStatus / OCRStatus</w:t>
      </w:r>
    </w:p>
    <w:p w14:paraId="7BCCDFBD" w14:textId="77777777" w:rsidR="00EF77E4" w:rsidRDefault="00000000">
      <w:pPr>
        <w:pStyle w:val="ListParagraph"/>
        <w:numPr>
          <w:ilvl w:val="1"/>
          <w:numId w:val="36"/>
        </w:numPr>
      </w:pPr>
      <w:r>
        <w:t>AttachmentValidationStatus</w:t>
      </w:r>
    </w:p>
    <w:p w14:paraId="48EC3776" w14:textId="77777777" w:rsidR="00EF77E4" w:rsidRDefault="00000000">
      <w:pPr>
        <w:pStyle w:val="ListParagraph"/>
        <w:numPr>
          <w:ilvl w:val="0"/>
          <w:numId w:val="36"/>
        </w:numPr>
      </w:pPr>
      <w:r>
        <w:rPr>
          <w:b/>
          <w:bCs/>
        </w:rPr>
        <w:t>UploadWorkflowHistory</w:t>
      </w:r>
    </w:p>
    <w:p w14:paraId="1C7C4BEA" w14:textId="77777777" w:rsidR="00EF77E4" w:rsidRDefault="00000000">
      <w:pPr>
        <w:pStyle w:val="ListParagraph"/>
        <w:numPr>
          <w:ilvl w:val="1"/>
          <w:numId w:val="36"/>
        </w:numPr>
      </w:pPr>
      <w:r>
        <w:t>HistoryId</w:t>
      </w:r>
    </w:p>
    <w:p w14:paraId="4CADA426" w14:textId="77777777" w:rsidR="00EF77E4" w:rsidRDefault="00000000">
      <w:pPr>
        <w:pStyle w:val="ListParagraph"/>
        <w:numPr>
          <w:ilvl w:val="1"/>
          <w:numId w:val="36"/>
        </w:numPr>
      </w:pPr>
      <w:r>
        <w:t>RecordId</w:t>
      </w:r>
    </w:p>
    <w:p w14:paraId="40C18FC8" w14:textId="77777777" w:rsidR="00EF77E4" w:rsidRDefault="00000000">
      <w:pPr>
        <w:pStyle w:val="ListParagraph"/>
        <w:numPr>
          <w:ilvl w:val="1"/>
          <w:numId w:val="36"/>
        </w:numPr>
      </w:pPr>
      <w:r>
        <w:t>ActionType</w:t>
      </w:r>
    </w:p>
    <w:p w14:paraId="588ACB07" w14:textId="77777777" w:rsidR="00EF77E4" w:rsidRDefault="00000000">
      <w:pPr>
        <w:pStyle w:val="ListParagraph"/>
        <w:numPr>
          <w:ilvl w:val="1"/>
          <w:numId w:val="36"/>
        </w:numPr>
      </w:pPr>
      <w:r>
        <w:t>ActionBy</w:t>
      </w:r>
    </w:p>
    <w:p w14:paraId="5D5E1E57" w14:textId="77777777" w:rsidR="00EF77E4" w:rsidRDefault="00000000">
      <w:pPr>
        <w:pStyle w:val="ListParagraph"/>
        <w:numPr>
          <w:ilvl w:val="1"/>
          <w:numId w:val="36"/>
        </w:numPr>
      </w:pPr>
      <w:r>
        <w:t>ActionAt</w:t>
      </w:r>
    </w:p>
    <w:p w14:paraId="77D1821C" w14:textId="77777777" w:rsidR="00EF77E4" w:rsidRDefault="00000000">
      <w:pPr>
        <w:pStyle w:val="ListParagraph"/>
        <w:numPr>
          <w:ilvl w:val="1"/>
          <w:numId w:val="36"/>
        </w:numPr>
      </w:pPr>
      <w:r>
        <w:t>PreviousStatus</w:t>
      </w:r>
    </w:p>
    <w:p w14:paraId="1C44CB36" w14:textId="77777777" w:rsidR="00EF77E4" w:rsidRDefault="00000000">
      <w:pPr>
        <w:pStyle w:val="ListParagraph"/>
        <w:numPr>
          <w:ilvl w:val="1"/>
          <w:numId w:val="36"/>
        </w:numPr>
      </w:pPr>
      <w:r>
        <w:lastRenderedPageBreak/>
        <w:t>NewStatus</w:t>
      </w:r>
    </w:p>
    <w:p w14:paraId="66E6B5DB" w14:textId="77777777" w:rsidR="00EF77E4" w:rsidRDefault="00000000">
      <w:pPr>
        <w:pStyle w:val="ListParagraph"/>
        <w:numPr>
          <w:ilvl w:val="1"/>
          <w:numId w:val="36"/>
        </w:numPr>
      </w:pPr>
      <w:r>
        <w:t>Remarks</w:t>
      </w:r>
    </w:p>
    <w:p w14:paraId="2C7E1042" w14:textId="77777777" w:rsidR="00EF77E4" w:rsidRDefault="00000000">
      <w:pPr>
        <w:pStyle w:val="ListParagraph"/>
        <w:numPr>
          <w:ilvl w:val="0"/>
          <w:numId w:val="36"/>
        </w:numPr>
      </w:pPr>
      <w:r>
        <w:rPr>
          <w:b/>
          <w:bCs/>
        </w:rPr>
        <w:t>AdditionalInfoRequest</w:t>
      </w:r>
    </w:p>
    <w:p w14:paraId="3EACBE77" w14:textId="77777777" w:rsidR="00EF77E4" w:rsidRDefault="00000000">
      <w:pPr>
        <w:pStyle w:val="ListParagraph"/>
        <w:numPr>
          <w:ilvl w:val="1"/>
          <w:numId w:val="36"/>
        </w:numPr>
      </w:pPr>
      <w:r>
        <w:t>RequestId</w:t>
      </w:r>
    </w:p>
    <w:p w14:paraId="7EE7C57E" w14:textId="77777777" w:rsidR="00EF77E4" w:rsidRDefault="00000000">
      <w:pPr>
        <w:pStyle w:val="ListParagraph"/>
        <w:numPr>
          <w:ilvl w:val="1"/>
          <w:numId w:val="36"/>
        </w:numPr>
      </w:pPr>
      <w:r>
        <w:t>RecordId</w:t>
      </w:r>
    </w:p>
    <w:p w14:paraId="0E0E2A3A" w14:textId="77777777" w:rsidR="00EF77E4" w:rsidRDefault="00000000">
      <w:pPr>
        <w:pStyle w:val="ListParagraph"/>
        <w:numPr>
          <w:ilvl w:val="1"/>
          <w:numId w:val="36"/>
        </w:numPr>
      </w:pPr>
      <w:r>
        <w:t>RequestReason</w:t>
      </w:r>
    </w:p>
    <w:p w14:paraId="1BEBB6CA" w14:textId="77777777" w:rsidR="00EF77E4" w:rsidRDefault="00000000">
      <w:pPr>
        <w:pStyle w:val="ListParagraph"/>
        <w:numPr>
          <w:ilvl w:val="1"/>
          <w:numId w:val="36"/>
        </w:numPr>
      </w:pPr>
      <w:r>
        <w:t>RequestDescription</w:t>
      </w:r>
    </w:p>
    <w:p w14:paraId="74584E7D" w14:textId="77777777" w:rsidR="00EF77E4" w:rsidRDefault="00000000">
      <w:pPr>
        <w:pStyle w:val="ListParagraph"/>
        <w:numPr>
          <w:ilvl w:val="1"/>
          <w:numId w:val="36"/>
        </w:numPr>
      </w:pPr>
      <w:r>
        <w:t>DueDate</w:t>
      </w:r>
    </w:p>
    <w:p w14:paraId="7BF63EFE" w14:textId="77777777" w:rsidR="00EF77E4" w:rsidRDefault="00000000">
      <w:pPr>
        <w:pStyle w:val="ListParagraph"/>
        <w:numPr>
          <w:ilvl w:val="1"/>
          <w:numId w:val="36"/>
        </w:numPr>
      </w:pPr>
      <w:r>
        <w:t>RequestStatus</w:t>
      </w:r>
    </w:p>
    <w:p w14:paraId="62D795C9" w14:textId="77777777" w:rsidR="00EF77E4" w:rsidRDefault="00000000">
      <w:pPr>
        <w:pStyle w:val="ListParagraph"/>
        <w:numPr>
          <w:ilvl w:val="1"/>
          <w:numId w:val="36"/>
        </w:numPr>
      </w:pPr>
      <w:r>
        <w:t>RaisedBy / RaisedAt</w:t>
      </w:r>
    </w:p>
    <w:p w14:paraId="123C8DEA" w14:textId="77777777" w:rsidR="00EF77E4" w:rsidRDefault="00000000">
      <w:pPr>
        <w:pStyle w:val="ListParagraph"/>
        <w:numPr>
          <w:ilvl w:val="1"/>
          <w:numId w:val="36"/>
        </w:numPr>
      </w:pPr>
      <w:r>
        <w:t>ClosedBy / ClosedAt</w:t>
      </w:r>
    </w:p>
    <w:p w14:paraId="65960C44" w14:textId="77777777" w:rsidR="00EF77E4" w:rsidRDefault="00000000">
      <w:pPr>
        <w:pStyle w:val="ListParagraph"/>
        <w:numPr>
          <w:ilvl w:val="0"/>
          <w:numId w:val="36"/>
        </w:numPr>
      </w:pPr>
      <w:r>
        <w:rPr>
          <w:b/>
          <w:bCs/>
        </w:rPr>
        <w:t>AdditionalInfoResponse</w:t>
      </w:r>
    </w:p>
    <w:p w14:paraId="6BEA94D6" w14:textId="77777777" w:rsidR="00EF77E4" w:rsidRDefault="00000000">
      <w:pPr>
        <w:pStyle w:val="ListParagraph"/>
        <w:numPr>
          <w:ilvl w:val="1"/>
          <w:numId w:val="36"/>
        </w:numPr>
      </w:pPr>
      <w:r>
        <w:t>ResponseId</w:t>
      </w:r>
    </w:p>
    <w:p w14:paraId="6702AFB4" w14:textId="77777777" w:rsidR="00EF77E4" w:rsidRDefault="00000000">
      <w:pPr>
        <w:pStyle w:val="ListParagraph"/>
        <w:numPr>
          <w:ilvl w:val="1"/>
          <w:numId w:val="36"/>
        </w:numPr>
      </w:pPr>
      <w:r>
        <w:t>RequestId</w:t>
      </w:r>
    </w:p>
    <w:p w14:paraId="68438EB2" w14:textId="77777777" w:rsidR="00EF77E4" w:rsidRDefault="00000000">
      <w:pPr>
        <w:pStyle w:val="ListParagraph"/>
        <w:numPr>
          <w:ilvl w:val="1"/>
          <w:numId w:val="36"/>
        </w:numPr>
      </w:pPr>
      <w:r>
        <w:t>ResponseType (Initial / Supplementary / Clarification)</w:t>
      </w:r>
    </w:p>
    <w:p w14:paraId="383971AD" w14:textId="77777777" w:rsidR="00EF77E4" w:rsidRDefault="00000000">
      <w:pPr>
        <w:pStyle w:val="ListParagraph"/>
        <w:numPr>
          <w:ilvl w:val="1"/>
          <w:numId w:val="36"/>
        </w:numPr>
      </w:pPr>
      <w:r>
        <w:t>ResponseText</w:t>
      </w:r>
    </w:p>
    <w:p w14:paraId="1B77D2AA" w14:textId="77777777" w:rsidR="00EF77E4" w:rsidRDefault="00000000">
      <w:pPr>
        <w:pStyle w:val="ListParagraph"/>
        <w:numPr>
          <w:ilvl w:val="1"/>
          <w:numId w:val="36"/>
        </w:numPr>
      </w:pPr>
      <w:r>
        <w:t>RespondedBy / RespondedAt</w:t>
      </w:r>
    </w:p>
    <w:p w14:paraId="7FE6183E" w14:textId="77777777" w:rsidR="00EF77E4" w:rsidRDefault="00000000">
      <w:pPr>
        <w:pStyle w:val="ListParagraph"/>
        <w:numPr>
          <w:ilvl w:val="1"/>
          <w:numId w:val="36"/>
        </w:numPr>
      </w:pPr>
      <w:r>
        <w:t>AttachmentRefs</w:t>
      </w:r>
    </w:p>
    <w:p w14:paraId="56FB86BE" w14:textId="77777777" w:rsidR="00EF77E4" w:rsidRDefault="00000000">
      <w:pPr>
        <w:pStyle w:val="ListParagraph"/>
        <w:numPr>
          <w:ilvl w:val="0"/>
          <w:numId w:val="36"/>
        </w:numPr>
      </w:pPr>
      <w:r>
        <w:rPr>
          <w:b/>
          <w:bCs/>
        </w:rPr>
        <w:t>AnalyticsResult</w:t>
      </w:r>
    </w:p>
    <w:p w14:paraId="78B8FCFF" w14:textId="77777777" w:rsidR="00EF77E4" w:rsidRDefault="00000000">
      <w:pPr>
        <w:pStyle w:val="ListParagraph"/>
        <w:numPr>
          <w:ilvl w:val="1"/>
          <w:numId w:val="36"/>
        </w:numPr>
      </w:pPr>
      <w:r>
        <w:t>AnalyticsResultId</w:t>
      </w:r>
    </w:p>
    <w:p w14:paraId="5E473E6F" w14:textId="77777777" w:rsidR="00EF77E4" w:rsidRDefault="00000000">
      <w:pPr>
        <w:pStyle w:val="ListParagraph"/>
        <w:numPr>
          <w:ilvl w:val="1"/>
          <w:numId w:val="36"/>
        </w:numPr>
      </w:pPr>
      <w:r>
        <w:t>RecordId / AttachmentId</w:t>
      </w:r>
    </w:p>
    <w:p w14:paraId="7F214301" w14:textId="77777777" w:rsidR="00EF77E4" w:rsidRDefault="00000000">
      <w:pPr>
        <w:pStyle w:val="ListParagraph"/>
        <w:numPr>
          <w:ilvl w:val="1"/>
          <w:numId w:val="36"/>
        </w:numPr>
      </w:pPr>
      <w:r>
        <w:t>ResultType (OCR / Classification / EntityExtraction / Summary / LLMInsight)</w:t>
      </w:r>
    </w:p>
    <w:p w14:paraId="1DE2FF43" w14:textId="77777777" w:rsidR="00EF77E4" w:rsidRDefault="00000000">
      <w:pPr>
        <w:pStyle w:val="ListParagraph"/>
        <w:numPr>
          <w:ilvl w:val="1"/>
          <w:numId w:val="36"/>
        </w:numPr>
      </w:pPr>
      <w:r>
        <w:t>ResultStatus</w:t>
      </w:r>
    </w:p>
    <w:p w14:paraId="763D46E1" w14:textId="77777777" w:rsidR="00EF77E4" w:rsidRDefault="00000000">
      <w:pPr>
        <w:pStyle w:val="ListParagraph"/>
        <w:numPr>
          <w:ilvl w:val="1"/>
          <w:numId w:val="36"/>
        </w:numPr>
      </w:pPr>
      <w:r>
        <w:t>ResultPayloadRef</w:t>
      </w:r>
    </w:p>
    <w:p w14:paraId="25734B91" w14:textId="77777777" w:rsidR="00EF77E4" w:rsidRDefault="00000000">
      <w:pPr>
        <w:pStyle w:val="ListParagraph"/>
        <w:numPr>
          <w:ilvl w:val="1"/>
          <w:numId w:val="36"/>
        </w:numPr>
      </w:pPr>
      <w:r>
        <w:t>GeneratedAt</w:t>
      </w:r>
    </w:p>
    <w:p w14:paraId="771C56CE" w14:textId="77777777" w:rsidR="00EF77E4" w:rsidRDefault="00000000">
      <w:pPr>
        <w:pStyle w:val="ListParagraph"/>
        <w:numPr>
          <w:ilvl w:val="1"/>
          <w:numId w:val="36"/>
        </w:numPr>
      </w:pPr>
      <w:r>
        <w:t>GeneratedBySystem</w:t>
      </w:r>
    </w:p>
    <w:p w14:paraId="524F540C" w14:textId="77777777" w:rsidR="00EF77E4" w:rsidRDefault="00000000">
      <w:pPr>
        <w:pStyle w:val="ListParagraph"/>
        <w:numPr>
          <w:ilvl w:val="1"/>
          <w:numId w:val="36"/>
        </w:numPr>
      </w:pPr>
      <w:r>
        <w:t>AdvisoryOnlyFlag</w:t>
      </w:r>
    </w:p>
    <w:p w14:paraId="7921485D" w14:textId="77777777" w:rsidR="00EF77E4" w:rsidRDefault="00000000">
      <w:pPr>
        <w:pStyle w:val="ListParagraph"/>
        <w:numPr>
          <w:ilvl w:val="0"/>
          <w:numId w:val="36"/>
        </w:numPr>
      </w:pPr>
      <w:r>
        <w:rPr>
          <w:b/>
          <w:bCs/>
        </w:rPr>
        <w:t>IntegrationPublication</w:t>
      </w:r>
    </w:p>
    <w:p w14:paraId="38B051E2" w14:textId="77777777" w:rsidR="00EF77E4" w:rsidRDefault="00000000">
      <w:pPr>
        <w:pStyle w:val="ListParagraph"/>
        <w:numPr>
          <w:ilvl w:val="1"/>
          <w:numId w:val="36"/>
        </w:numPr>
      </w:pPr>
      <w:r>
        <w:t>PublicationId</w:t>
      </w:r>
    </w:p>
    <w:p w14:paraId="1855FA2C" w14:textId="77777777" w:rsidR="00EF77E4" w:rsidRDefault="00000000">
      <w:pPr>
        <w:pStyle w:val="ListParagraph"/>
        <w:numPr>
          <w:ilvl w:val="1"/>
          <w:numId w:val="36"/>
        </w:numPr>
      </w:pPr>
      <w:r>
        <w:t>RecordId</w:t>
      </w:r>
    </w:p>
    <w:p w14:paraId="7EF5988F" w14:textId="77777777" w:rsidR="00EF77E4" w:rsidRDefault="00000000">
      <w:pPr>
        <w:pStyle w:val="ListParagraph"/>
        <w:numPr>
          <w:ilvl w:val="1"/>
          <w:numId w:val="36"/>
        </w:numPr>
      </w:pPr>
      <w:r>
        <w:t>TargetModule</w:t>
      </w:r>
    </w:p>
    <w:p w14:paraId="24822BC0" w14:textId="77777777" w:rsidR="00EF77E4" w:rsidRDefault="00000000">
      <w:pPr>
        <w:pStyle w:val="ListParagraph"/>
        <w:numPr>
          <w:ilvl w:val="1"/>
          <w:numId w:val="36"/>
        </w:numPr>
      </w:pPr>
      <w:r>
        <w:t>PublicationStatus</w:t>
      </w:r>
    </w:p>
    <w:p w14:paraId="76720BAA" w14:textId="77777777" w:rsidR="00EF77E4" w:rsidRDefault="00000000">
      <w:pPr>
        <w:pStyle w:val="ListParagraph"/>
        <w:numPr>
          <w:ilvl w:val="1"/>
          <w:numId w:val="36"/>
        </w:numPr>
      </w:pPr>
      <w:r>
        <w:t>PublicationAt</w:t>
      </w:r>
    </w:p>
    <w:p w14:paraId="47C2AC15" w14:textId="77777777" w:rsidR="00EF77E4" w:rsidRDefault="00000000">
      <w:pPr>
        <w:pStyle w:val="ListParagraph"/>
        <w:numPr>
          <w:ilvl w:val="1"/>
          <w:numId w:val="36"/>
        </w:numPr>
      </w:pPr>
      <w:r>
        <w:t>VisibilityClass</w:t>
      </w:r>
    </w:p>
    <w:p w14:paraId="68AE94C7" w14:textId="77777777" w:rsidR="00EF77E4" w:rsidRDefault="00000000">
      <w:pPr>
        <w:pStyle w:val="ListParagraph"/>
        <w:numPr>
          <w:ilvl w:val="1"/>
          <w:numId w:val="36"/>
        </w:numPr>
      </w:pPr>
      <w:r>
        <w:t>DisseminationPath</w:t>
      </w:r>
    </w:p>
    <w:p w14:paraId="6078AB03" w14:textId="77777777" w:rsidR="00EF77E4" w:rsidRDefault="00000000">
      <w:pPr>
        <w:pStyle w:val="ListParagraph"/>
        <w:numPr>
          <w:ilvl w:val="1"/>
          <w:numId w:val="36"/>
        </w:numPr>
      </w:pPr>
      <w:r>
        <w:t>FailureReason</w:t>
      </w:r>
    </w:p>
    <w:p w14:paraId="0C815A50" w14:textId="77777777" w:rsidR="00EF77E4" w:rsidRDefault="00000000">
      <w:pPr>
        <w:pStyle w:val="Heading3"/>
      </w:pPr>
      <w:r>
        <w:t>12.2 Proposed Master / Config Entities</w:t>
      </w:r>
    </w:p>
    <w:p w14:paraId="56F025E4" w14:textId="77777777" w:rsidR="00EF77E4" w:rsidRDefault="00000000">
      <w:pPr>
        <w:pStyle w:val="ListParagraph"/>
        <w:numPr>
          <w:ilvl w:val="0"/>
          <w:numId w:val="37"/>
        </w:numPr>
      </w:pPr>
      <w:r>
        <w:t>TemplateDefinition</w:t>
      </w:r>
    </w:p>
    <w:p w14:paraId="1BB6BD0F" w14:textId="77777777" w:rsidR="00EF77E4" w:rsidRDefault="00000000">
      <w:pPr>
        <w:pStyle w:val="ListParagraph"/>
        <w:numPr>
          <w:ilvl w:val="0"/>
          <w:numId w:val="37"/>
        </w:numPr>
      </w:pPr>
      <w:r>
        <w:lastRenderedPageBreak/>
        <w:t>ValidationRuleSet</w:t>
      </w:r>
    </w:p>
    <w:p w14:paraId="41102A40" w14:textId="77777777" w:rsidR="00EF77E4" w:rsidRDefault="00000000">
      <w:pPr>
        <w:pStyle w:val="ListParagraph"/>
        <w:numPr>
          <w:ilvl w:val="0"/>
          <w:numId w:val="37"/>
        </w:numPr>
      </w:pPr>
      <w:r>
        <w:t>SensitivityCategoryMaster</w:t>
      </w:r>
    </w:p>
    <w:p w14:paraId="511597B5" w14:textId="77777777" w:rsidR="00EF77E4" w:rsidRDefault="00000000">
      <w:pPr>
        <w:pStyle w:val="ListParagraph"/>
        <w:numPr>
          <w:ilvl w:val="0"/>
          <w:numId w:val="37"/>
        </w:numPr>
      </w:pPr>
      <w:r>
        <w:t>FunctionCodeRoutingMaster</w:t>
      </w:r>
    </w:p>
    <w:p w14:paraId="5BAC2652" w14:textId="77777777" w:rsidR="00EF77E4" w:rsidRDefault="00000000">
      <w:pPr>
        <w:pStyle w:val="ListParagraph"/>
        <w:numPr>
          <w:ilvl w:val="0"/>
          <w:numId w:val="37"/>
        </w:numPr>
      </w:pPr>
      <w:r>
        <w:t>ApprovalWorkflowConfig</w:t>
      </w:r>
    </w:p>
    <w:p w14:paraId="1ED81D1F" w14:textId="77777777" w:rsidR="00EF77E4" w:rsidRDefault="00000000">
      <w:pPr>
        <w:pStyle w:val="ListParagraph"/>
        <w:numPr>
          <w:ilvl w:val="0"/>
          <w:numId w:val="37"/>
        </w:numPr>
      </w:pPr>
      <w:r>
        <w:t>TargetModuleFieldMapping</w:t>
      </w:r>
    </w:p>
    <w:p w14:paraId="0EE0E91B" w14:textId="77777777" w:rsidR="00EF77E4" w:rsidRDefault="00000000">
      <w:pPr>
        <w:pStyle w:val="ListParagraph"/>
        <w:numPr>
          <w:ilvl w:val="0"/>
          <w:numId w:val="37"/>
        </w:numPr>
      </w:pPr>
      <w:r>
        <w:t>RequestReasonMaster</w:t>
      </w:r>
    </w:p>
    <w:p w14:paraId="34AE2FD0" w14:textId="499E001E" w:rsidR="00EF77E4" w:rsidRDefault="5B4E6FB4">
      <w:r>
        <w:t>This proposed design is directly motivated by the requirement for configurable templates, rules, categories, approvals, mappings, versioning, tagging, and integration control.</w:t>
      </w:r>
    </w:p>
    <w:p w14:paraId="1299C43A" w14:textId="77777777" w:rsidR="00EF77E4" w:rsidRDefault="00EF77E4">
      <w:pPr>
        <w:pBdr>
          <w:top w:val="single" w:sz="12" w:space="0" w:color="auto"/>
        </w:pBdr>
        <w:spacing w:after="0"/>
      </w:pPr>
    </w:p>
    <w:p w14:paraId="4C759440" w14:textId="77777777" w:rsidR="00EF77E4" w:rsidRDefault="00000000">
      <w:pPr>
        <w:pStyle w:val="Heading2"/>
      </w:pPr>
      <w:r>
        <w:t>13. Service Orchestration and Interface Contracts</w:t>
      </w:r>
    </w:p>
    <w:p w14:paraId="246283D3" w14:textId="77777777" w:rsidR="00EF77E4" w:rsidRDefault="00000000">
      <w:pPr>
        <w:pStyle w:val="Heading3"/>
      </w:pPr>
      <w:r>
        <w:t>13.1 Gateway / BFF</w:t>
      </w:r>
    </w:p>
    <w:p w14:paraId="23352C5E" w14:textId="77777777" w:rsidR="00EF77E4" w:rsidRDefault="00000000">
      <w:r>
        <w:t>The template calls for explicit BFF routing, aggregation, transformation, caching, and auth propagation. The HLD and Solution Architecture both describe a platform pattern with API gateway + BFF, shared IAM, versioned interfaces, and modular services. For Data Uploads, the BFF should:</w:t>
      </w:r>
    </w:p>
    <w:p w14:paraId="35E1368E" w14:textId="49C1CECE" w:rsidR="00EF77E4" w:rsidRDefault="5B4E6FB4">
      <w:pPr>
        <w:pStyle w:val="ListParagraph"/>
        <w:numPr>
          <w:ilvl w:val="0"/>
          <w:numId w:val="38"/>
        </w:numPr>
      </w:pPr>
      <w:r>
        <w:t>terminate channel-specific portal requests</w:t>
      </w:r>
      <w:r w:rsidR="001E601F">
        <w:t>.</w:t>
      </w:r>
    </w:p>
    <w:p w14:paraId="1A5F9AF3" w14:textId="28F4C940" w:rsidR="00EF77E4" w:rsidRDefault="5B4E6FB4">
      <w:pPr>
        <w:pStyle w:val="ListParagraph"/>
        <w:numPr>
          <w:ilvl w:val="0"/>
          <w:numId w:val="38"/>
        </w:numPr>
      </w:pPr>
      <w:r>
        <w:t>propagate user identity/session to upload services</w:t>
      </w:r>
      <w:r w:rsidR="00FA5A01">
        <w:t>.</w:t>
      </w:r>
    </w:p>
    <w:p w14:paraId="68EC67DC" w14:textId="30D798F2" w:rsidR="00EF77E4" w:rsidRDefault="5B4E6FB4">
      <w:pPr>
        <w:pStyle w:val="ListParagraph"/>
        <w:numPr>
          <w:ilvl w:val="0"/>
          <w:numId w:val="38"/>
        </w:numPr>
      </w:pPr>
      <w:r>
        <w:t>aggregate record detail plus workflow, request, integration, and analytics artifacts for portal rendering; this is a proposed embodiment of the module LLD template plus SRS record-view needs.</w:t>
      </w:r>
    </w:p>
    <w:p w14:paraId="0652A406" w14:textId="77777777" w:rsidR="00EF77E4" w:rsidRDefault="00000000">
      <w:pPr>
        <w:pStyle w:val="Heading3"/>
      </w:pPr>
      <w:r>
        <w:t>13.2 Proposed Synchronous APIs</w:t>
      </w:r>
    </w:p>
    <w:p w14:paraId="624A3E49" w14:textId="77777777" w:rsidR="00EF77E4" w:rsidRDefault="00000000">
      <w:pPr>
        <w:pBdr>
          <w:left w:val="single" w:sz="18" w:space="4" w:color="A6A6A6"/>
        </w:pBdr>
        <w:ind w:left="180"/>
      </w:pPr>
      <w:r>
        <w:t xml:space="preserve">These API names are </w:t>
      </w:r>
      <w:r>
        <w:rPr>
          <w:b/>
          <w:bCs/>
        </w:rPr>
        <w:t>proposed</w:t>
      </w:r>
      <w:r>
        <w:t xml:space="preserve"> and should be finalized in interface design.</w:t>
      </w:r>
    </w:p>
    <w:p w14:paraId="4D821A58" w14:textId="77777777" w:rsidR="00EF77E4" w:rsidRDefault="00000000">
      <w:pPr>
        <w:pStyle w:val="ListParagraph"/>
        <w:numPr>
          <w:ilvl w:val="0"/>
          <w:numId w:val="39"/>
        </w:numPr>
      </w:pPr>
      <w:r>
        <w:t>POST /uploads/records — create one-by-one draft/submission.</w:t>
      </w:r>
    </w:p>
    <w:p w14:paraId="611E9ABA" w14:textId="77777777" w:rsidR="00EF77E4" w:rsidRDefault="00000000">
      <w:pPr>
        <w:pStyle w:val="ListParagraph"/>
        <w:numPr>
          <w:ilvl w:val="0"/>
          <w:numId w:val="39"/>
        </w:numPr>
      </w:pPr>
      <w:r>
        <w:t>PUT /uploads/records/{id} — update editable/draft record.</w:t>
      </w:r>
    </w:p>
    <w:p w14:paraId="614F8910" w14:textId="77777777" w:rsidR="00EF77E4" w:rsidRDefault="00000000">
      <w:pPr>
        <w:pStyle w:val="ListParagraph"/>
        <w:numPr>
          <w:ilvl w:val="0"/>
          <w:numId w:val="39"/>
        </w:numPr>
      </w:pPr>
      <w:r>
        <w:t>POST /uploads/records/{id}/submit — submit one-by-one record.</w:t>
      </w:r>
    </w:p>
    <w:p w14:paraId="4402DC53" w14:textId="77777777" w:rsidR="00EF77E4" w:rsidRDefault="00000000">
      <w:pPr>
        <w:pStyle w:val="ListParagraph"/>
        <w:numPr>
          <w:ilvl w:val="0"/>
          <w:numId w:val="39"/>
        </w:numPr>
      </w:pPr>
      <w:r>
        <w:t>GET /uploads/records/{id} — fetch full record detail.</w:t>
      </w:r>
    </w:p>
    <w:p w14:paraId="3FBC3459" w14:textId="77777777" w:rsidR="00EF77E4" w:rsidRDefault="00000000">
      <w:pPr>
        <w:pStyle w:val="ListParagraph"/>
        <w:numPr>
          <w:ilvl w:val="0"/>
          <w:numId w:val="39"/>
        </w:numPr>
      </w:pPr>
      <w:r>
        <w:t>POST /uploads/bulk/packages — submit secure package at portal.</w:t>
      </w:r>
    </w:p>
    <w:p w14:paraId="44DAE442" w14:textId="77777777" w:rsidR="00EF77E4" w:rsidRDefault="00000000">
      <w:pPr>
        <w:pStyle w:val="ListParagraph"/>
        <w:numPr>
          <w:ilvl w:val="0"/>
          <w:numId w:val="39"/>
        </w:numPr>
      </w:pPr>
      <w:r>
        <w:t>GET /uploads/approvals/pending — fetch approval queue.</w:t>
      </w:r>
    </w:p>
    <w:p w14:paraId="467FBE95" w14:textId="77777777" w:rsidR="00EF77E4" w:rsidRDefault="00000000">
      <w:pPr>
        <w:pStyle w:val="ListParagraph"/>
        <w:numPr>
          <w:ilvl w:val="0"/>
          <w:numId w:val="39"/>
        </w:numPr>
      </w:pPr>
      <w:r>
        <w:t>POST /uploads/approvals/{id}/decision — approve/reject/return/request info.</w:t>
      </w:r>
    </w:p>
    <w:p w14:paraId="3C998D4C" w14:textId="77777777" w:rsidR="00EF77E4" w:rsidRDefault="00000000">
      <w:pPr>
        <w:pStyle w:val="ListParagraph"/>
        <w:numPr>
          <w:ilvl w:val="0"/>
          <w:numId w:val="39"/>
        </w:numPr>
      </w:pPr>
      <w:r>
        <w:t>POST /uploads/requests — raise additional-information request.</w:t>
      </w:r>
    </w:p>
    <w:p w14:paraId="06EEC945" w14:textId="77777777" w:rsidR="00EF77E4" w:rsidRDefault="00000000">
      <w:pPr>
        <w:pStyle w:val="ListParagraph"/>
        <w:numPr>
          <w:ilvl w:val="0"/>
          <w:numId w:val="39"/>
        </w:numPr>
      </w:pPr>
      <w:r>
        <w:t>POST /uploads/requests/{id}/acknowledge — acknowledge request.</w:t>
      </w:r>
    </w:p>
    <w:p w14:paraId="387477A9" w14:textId="77777777" w:rsidR="00EF77E4" w:rsidRDefault="00000000">
      <w:pPr>
        <w:pStyle w:val="ListParagraph"/>
        <w:numPr>
          <w:ilvl w:val="0"/>
          <w:numId w:val="39"/>
        </w:numPr>
      </w:pPr>
      <w:r>
        <w:t>POST /uploads/requests/{id}/responses — respond / supplementary / clarification.</w:t>
      </w:r>
    </w:p>
    <w:p w14:paraId="1FB40898" w14:textId="77777777" w:rsidR="00EF77E4" w:rsidRDefault="00000000">
      <w:pPr>
        <w:pStyle w:val="ListParagraph"/>
        <w:numPr>
          <w:ilvl w:val="0"/>
          <w:numId w:val="39"/>
        </w:numPr>
      </w:pPr>
      <w:r>
        <w:t>POST /uploads/analytics/{id}/analyse — trigger/retrigger advisory analysis.</w:t>
      </w:r>
    </w:p>
    <w:p w14:paraId="20B771F8" w14:textId="77777777" w:rsidR="00EF77E4" w:rsidRDefault="00000000">
      <w:pPr>
        <w:pStyle w:val="ListParagraph"/>
        <w:numPr>
          <w:ilvl w:val="0"/>
          <w:numId w:val="39"/>
        </w:numPr>
      </w:pPr>
      <w:r>
        <w:lastRenderedPageBreak/>
        <w:t>GET /uploads/analytics/{id} — fetch OCR/classification/insight results.</w:t>
      </w:r>
    </w:p>
    <w:p w14:paraId="76721B13" w14:textId="77777777" w:rsidR="00EF77E4" w:rsidRDefault="00000000">
      <w:pPr>
        <w:pStyle w:val="ListParagraph"/>
        <w:numPr>
          <w:ilvl w:val="0"/>
          <w:numId w:val="39"/>
        </w:numPr>
      </w:pPr>
      <w:r>
        <w:t>GET /uploads/integrations/{id} — fetch linkage/publication status.</w:t>
      </w:r>
    </w:p>
    <w:p w14:paraId="25D51843" w14:textId="779EDB0C" w:rsidR="00EF77E4" w:rsidRDefault="5B4E6FB4">
      <w:r>
        <w:t>These proposed APIs are aligned to the template’s requirement to map interfaces/schemas and to the use cases’ operational flows</w:t>
      </w:r>
      <w:r w:rsidR="00FA5A01">
        <w:t>.</w:t>
      </w:r>
    </w:p>
    <w:p w14:paraId="05E60BF8" w14:textId="77777777" w:rsidR="00EF77E4" w:rsidRDefault="00000000">
      <w:pPr>
        <w:pStyle w:val="Heading3"/>
      </w:pPr>
      <w:r>
        <w:t>13.3 Proposed Asynchronous Events</w:t>
      </w:r>
    </w:p>
    <w:p w14:paraId="53FA863E" w14:textId="77777777" w:rsidR="00EF77E4" w:rsidRDefault="00000000">
      <w:pPr>
        <w:pBdr>
          <w:left w:val="single" w:sz="18" w:space="4" w:color="A6A6A6"/>
        </w:pBdr>
        <w:ind w:left="180"/>
      </w:pPr>
      <w:r>
        <w:t xml:space="preserve">These event names are </w:t>
      </w:r>
      <w:r>
        <w:rPr>
          <w:b/>
          <w:bCs/>
        </w:rPr>
        <w:t>proposed</w:t>
      </w:r>
      <w:r>
        <w:t>.</w:t>
      </w:r>
    </w:p>
    <w:p w14:paraId="49EB369E" w14:textId="77777777" w:rsidR="00EF77E4" w:rsidRDefault="00000000">
      <w:pPr>
        <w:pStyle w:val="ListParagraph"/>
        <w:numPr>
          <w:ilvl w:val="0"/>
          <w:numId w:val="40"/>
        </w:numPr>
      </w:pPr>
      <w:r>
        <w:t>UploadRecordSubmitted</w:t>
      </w:r>
    </w:p>
    <w:p w14:paraId="09F5472B" w14:textId="77777777" w:rsidR="00EF77E4" w:rsidRDefault="00000000">
      <w:pPr>
        <w:pStyle w:val="ListParagraph"/>
        <w:numPr>
          <w:ilvl w:val="0"/>
          <w:numId w:val="40"/>
        </w:numPr>
      </w:pPr>
      <w:r>
        <w:t>UploadPackageAccepted</w:t>
      </w:r>
    </w:p>
    <w:p w14:paraId="45B42492" w14:textId="77777777" w:rsidR="00EF77E4" w:rsidRDefault="00000000">
      <w:pPr>
        <w:pStyle w:val="ListParagraph"/>
        <w:numPr>
          <w:ilvl w:val="0"/>
          <w:numId w:val="40"/>
        </w:numPr>
      </w:pPr>
      <w:r>
        <w:t>UploadValidationFailed</w:t>
      </w:r>
    </w:p>
    <w:p w14:paraId="749DFB4A" w14:textId="77777777" w:rsidR="00EF77E4" w:rsidRDefault="00000000">
      <w:pPr>
        <w:pStyle w:val="ListParagraph"/>
        <w:numPr>
          <w:ilvl w:val="0"/>
          <w:numId w:val="40"/>
        </w:numPr>
      </w:pPr>
      <w:r>
        <w:t>UploadApproved</w:t>
      </w:r>
    </w:p>
    <w:p w14:paraId="275EAD29" w14:textId="77777777" w:rsidR="00EF77E4" w:rsidRDefault="00000000">
      <w:pPr>
        <w:pStyle w:val="ListParagraph"/>
        <w:numPr>
          <w:ilvl w:val="0"/>
          <w:numId w:val="40"/>
        </w:numPr>
      </w:pPr>
      <w:r>
        <w:t>AdditionalInfoRequestRaised</w:t>
      </w:r>
    </w:p>
    <w:p w14:paraId="3ECA983E" w14:textId="77777777" w:rsidR="00EF77E4" w:rsidRDefault="00000000">
      <w:pPr>
        <w:pStyle w:val="ListParagraph"/>
        <w:numPr>
          <w:ilvl w:val="0"/>
          <w:numId w:val="40"/>
        </w:numPr>
      </w:pPr>
      <w:r>
        <w:t>AdditionalInfoResponseSubmitted</w:t>
      </w:r>
    </w:p>
    <w:p w14:paraId="0CBC0A92" w14:textId="77777777" w:rsidR="00EF77E4" w:rsidRDefault="00000000">
      <w:pPr>
        <w:pStyle w:val="ListParagraph"/>
        <w:numPr>
          <w:ilvl w:val="0"/>
          <w:numId w:val="40"/>
        </w:numPr>
      </w:pPr>
      <w:r>
        <w:t>UploadReadyForIntegration</w:t>
      </w:r>
    </w:p>
    <w:p w14:paraId="0B652D8D" w14:textId="77777777" w:rsidR="00EF77E4" w:rsidRDefault="00000000">
      <w:pPr>
        <w:pStyle w:val="ListParagraph"/>
        <w:numPr>
          <w:ilvl w:val="0"/>
          <w:numId w:val="40"/>
        </w:numPr>
      </w:pPr>
      <w:r>
        <w:t>UploadPublishedToProfileView</w:t>
      </w:r>
    </w:p>
    <w:p w14:paraId="34C7E9E9" w14:textId="77777777" w:rsidR="00EF77E4" w:rsidRDefault="00000000">
      <w:pPr>
        <w:pStyle w:val="ListParagraph"/>
        <w:numPr>
          <w:ilvl w:val="0"/>
          <w:numId w:val="40"/>
        </w:numPr>
      </w:pPr>
      <w:r>
        <w:t>UploadPublishedToDownstreamModule</w:t>
      </w:r>
    </w:p>
    <w:p w14:paraId="50E191B4" w14:textId="77777777" w:rsidR="00EF77E4" w:rsidRDefault="00000000">
      <w:pPr>
        <w:pStyle w:val="ListParagraph"/>
        <w:numPr>
          <w:ilvl w:val="0"/>
          <w:numId w:val="40"/>
        </w:numPr>
      </w:pPr>
      <w:r>
        <w:t>UploadAnalyticsRequested</w:t>
      </w:r>
    </w:p>
    <w:p w14:paraId="205AD397" w14:textId="77777777" w:rsidR="00EF77E4" w:rsidRDefault="00000000">
      <w:pPr>
        <w:pStyle w:val="ListParagraph"/>
        <w:numPr>
          <w:ilvl w:val="0"/>
          <w:numId w:val="40"/>
        </w:numPr>
      </w:pPr>
      <w:r>
        <w:t>UploadAnalyticsCompleted</w:t>
      </w:r>
    </w:p>
    <w:p w14:paraId="1333C4C2" w14:textId="77777777" w:rsidR="00EF77E4" w:rsidRDefault="00000000">
      <w:pPr>
        <w:pStyle w:val="ListParagraph"/>
        <w:numPr>
          <w:ilvl w:val="0"/>
          <w:numId w:val="40"/>
        </w:numPr>
      </w:pPr>
      <w:r>
        <w:t>UploadAnalyticsFailed</w:t>
      </w:r>
    </w:p>
    <w:p w14:paraId="73937A4A" w14:textId="74A1C81A" w:rsidR="00EF77E4" w:rsidRDefault="5B4E6FB4">
      <w:r>
        <w:t>This event-driven proposal is consistent with the HLD’s event-driven platform style and the template’s asynchronous-events section.</w:t>
      </w:r>
    </w:p>
    <w:p w14:paraId="3BC492B5" w14:textId="77777777" w:rsidR="00EF77E4" w:rsidRDefault="00000000">
      <w:pPr>
        <w:pStyle w:val="Heading3"/>
      </w:pPr>
      <w:r>
        <w:t>13.4 File / Export / Utility Handling</w:t>
      </w:r>
    </w:p>
    <w:p w14:paraId="6ADA614F" w14:textId="77777777" w:rsidR="00EF77E4" w:rsidRDefault="00000000">
      <w:r>
        <w:t>The template requires file/export handling to be documented. The FRS/SRS provide the corresponding domain behavior:</w:t>
      </w:r>
    </w:p>
    <w:p w14:paraId="738F50F5" w14:textId="2EA44317" w:rsidR="00EF77E4" w:rsidRDefault="5B4E6FB4">
      <w:pPr>
        <w:pStyle w:val="ListParagraph"/>
        <w:numPr>
          <w:ilvl w:val="0"/>
          <w:numId w:val="41"/>
        </w:numPr>
      </w:pPr>
      <w:r>
        <w:t>Utility file download from portal.</w:t>
      </w:r>
    </w:p>
    <w:p w14:paraId="36AAAB36" w14:textId="397BAC15" w:rsidR="00EF77E4" w:rsidRDefault="5B4E6FB4">
      <w:pPr>
        <w:pStyle w:val="ListParagraph"/>
        <w:numPr>
          <w:ilvl w:val="0"/>
          <w:numId w:val="41"/>
        </w:numPr>
      </w:pPr>
      <w:r>
        <w:t>XML generation in utility.</w:t>
      </w:r>
    </w:p>
    <w:p w14:paraId="46AD88A3" w14:textId="137700ED" w:rsidR="00EF77E4" w:rsidRDefault="5B4E6FB4">
      <w:pPr>
        <w:pStyle w:val="ListParagraph"/>
        <w:numPr>
          <w:ilvl w:val="0"/>
          <w:numId w:val="41"/>
        </w:numPr>
      </w:pPr>
      <w:r>
        <w:t>Secure package generation for bulk upload.</w:t>
      </w:r>
    </w:p>
    <w:p w14:paraId="7187DD0F" w14:textId="466B1DA5" w:rsidR="00EF77E4" w:rsidRDefault="5B4E6FB4">
      <w:pPr>
        <w:pStyle w:val="ListParagraph"/>
        <w:numPr>
          <w:ilvl w:val="0"/>
          <w:numId w:val="41"/>
        </w:numPr>
      </w:pPr>
      <w:r>
        <w:t>Attachment handling for one-by-one upload and request responses.</w:t>
      </w:r>
    </w:p>
    <w:p w14:paraId="275B1CFE" w14:textId="3DDA1D28" w:rsidR="00EF77E4" w:rsidRDefault="5B4E6FB4">
      <w:pPr>
        <w:pStyle w:val="ListParagraph"/>
        <w:numPr>
          <w:ilvl w:val="0"/>
          <w:numId w:val="41"/>
        </w:numPr>
      </w:pPr>
      <w:r>
        <w:t>OCR / summary downloads in readable formats such as TXT/DOCX/PDF/XLSX</w:t>
      </w:r>
      <w:r w:rsidR="00FA5A01">
        <w:t>.</w:t>
      </w:r>
    </w:p>
    <w:p w14:paraId="4DDBEF00" w14:textId="77777777" w:rsidR="00EF77E4" w:rsidRDefault="00EF77E4">
      <w:pPr>
        <w:pBdr>
          <w:top w:val="single" w:sz="12" w:space="0" w:color="auto"/>
        </w:pBdr>
        <w:spacing w:after="0"/>
      </w:pPr>
    </w:p>
    <w:p w14:paraId="353582B6" w14:textId="77777777" w:rsidR="00EF77E4" w:rsidRDefault="00000000">
      <w:pPr>
        <w:pStyle w:val="Heading2"/>
      </w:pPr>
      <w:r>
        <w:t>14. Validation, Security and User Control Design</w:t>
      </w:r>
    </w:p>
    <w:p w14:paraId="7703E82B" w14:textId="77777777" w:rsidR="00EF77E4" w:rsidRDefault="00000000">
      <w:pPr>
        <w:pStyle w:val="Heading3"/>
      </w:pPr>
      <w:r>
        <w:t>14.1 Identity, Session, and Authorization</w:t>
      </w:r>
    </w:p>
    <w:p w14:paraId="311EFCD5" w14:textId="77777777" w:rsidR="00EF77E4" w:rsidRDefault="00000000">
      <w:r>
        <w:t xml:space="preserve">The template requires documenting identity/session/authorization decisions. The HLD and Solution Architecture emphasize shared IAM, SSO/MFA/RBAC, versioned shared </w:t>
      </w:r>
      <w:r>
        <w:lastRenderedPageBreak/>
        <w:t>services, and Zero Trust. The Data Upload FRS explicitly requires role-based access and restricted upload/modify/approve rights. Therefore the proposed design is:</w:t>
      </w:r>
    </w:p>
    <w:p w14:paraId="5FBEF9B4" w14:textId="57EA93FE" w:rsidR="00EF77E4" w:rsidRDefault="5B4E6FB4">
      <w:pPr>
        <w:pStyle w:val="ListParagraph"/>
        <w:numPr>
          <w:ilvl w:val="0"/>
          <w:numId w:val="42"/>
        </w:numPr>
      </w:pPr>
      <w:r>
        <w:t>Portal requests must pass through common authentication and session controls.</w:t>
      </w:r>
    </w:p>
    <w:p w14:paraId="04843BD9" w14:textId="3FA01423" w:rsidR="00EF77E4" w:rsidRDefault="5B4E6FB4">
      <w:pPr>
        <w:pStyle w:val="ListParagraph"/>
        <w:numPr>
          <w:ilvl w:val="0"/>
          <w:numId w:val="42"/>
        </w:numPr>
      </w:pPr>
      <w:r>
        <w:t>Role-based access must determine who can upload, modify, approve, request more information, view integrated content, and disseminate tagged information.</w:t>
      </w:r>
    </w:p>
    <w:p w14:paraId="12088823" w14:textId="306D9D1D" w:rsidR="00EF77E4" w:rsidRDefault="5B4E6FB4">
      <w:pPr>
        <w:pStyle w:val="ListParagraph"/>
        <w:numPr>
          <w:ilvl w:val="0"/>
          <w:numId w:val="42"/>
        </w:numPr>
      </w:pPr>
      <w:r>
        <w:t>Utility use must be restricted to authorized ITD systems and authorized users; the FRS explicitly states utility/software should be deployable on authorized systems and not publicly available.</w:t>
      </w:r>
    </w:p>
    <w:p w14:paraId="21E5233E" w14:textId="77777777" w:rsidR="00EF77E4" w:rsidRDefault="00000000">
      <w:pPr>
        <w:pStyle w:val="Heading3"/>
      </w:pPr>
      <w:r>
        <w:t>14.2 Validation Control Areas</w:t>
      </w:r>
    </w:p>
    <w:p w14:paraId="6BC4367F" w14:textId="77777777" w:rsidR="00EF77E4" w:rsidRDefault="00000000">
      <w:r>
        <w:t>The FRS/SRS define the following validation families:</w:t>
      </w:r>
    </w:p>
    <w:p w14:paraId="72662ADB" w14:textId="15AA3BFB" w:rsidR="00EF77E4" w:rsidRDefault="5B4E6FB4">
      <w:pPr>
        <w:pStyle w:val="ListParagraph"/>
        <w:numPr>
          <w:ilvl w:val="0"/>
          <w:numId w:val="43"/>
        </w:numPr>
      </w:pPr>
      <w:r>
        <w:t>schema / file structure validation</w:t>
      </w:r>
      <w:r w:rsidR="00FA5A01">
        <w:t>.</w:t>
      </w:r>
    </w:p>
    <w:p w14:paraId="634B364E" w14:textId="76592877" w:rsidR="00EF77E4" w:rsidRDefault="5B4E6FB4">
      <w:pPr>
        <w:pStyle w:val="ListParagraph"/>
        <w:numPr>
          <w:ilvl w:val="0"/>
          <w:numId w:val="43"/>
        </w:numPr>
      </w:pPr>
      <w:r>
        <w:t>manifest / package integrity validation</w:t>
      </w:r>
      <w:r w:rsidR="00FA5A01">
        <w:t>.</w:t>
      </w:r>
    </w:p>
    <w:p w14:paraId="02553DE0" w14:textId="79B3A2DF" w:rsidR="00EF77E4" w:rsidRDefault="5B4E6FB4">
      <w:pPr>
        <w:pStyle w:val="ListParagraph"/>
        <w:numPr>
          <w:ilvl w:val="0"/>
          <w:numId w:val="43"/>
        </w:numPr>
      </w:pPr>
      <w:r>
        <w:t>record-level validations</w:t>
      </w:r>
      <w:r w:rsidR="00FA5A01">
        <w:t>.</w:t>
      </w:r>
    </w:p>
    <w:p w14:paraId="08C62060" w14:textId="311DB556" w:rsidR="00EF77E4" w:rsidRDefault="5B4E6FB4">
      <w:pPr>
        <w:pStyle w:val="ListParagraph"/>
        <w:numPr>
          <w:ilvl w:val="0"/>
          <w:numId w:val="43"/>
        </w:numPr>
      </w:pPr>
      <w:r>
        <w:t>internal master / identifier validation (PAN/TAN/ITDREIN)</w:t>
      </w:r>
      <w:r w:rsidR="00FA5A01">
        <w:t>.</w:t>
      </w:r>
    </w:p>
    <w:p w14:paraId="04A4DFE8" w14:textId="6C82A20B" w:rsidR="00EF77E4" w:rsidRDefault="5B4E6FB4">
      <w:pPr>
        <w:pStyle w:val="ListParagraph"/>
        <w:numPr>
          <w:ilvl w:val="0"/>
          <w:numId w:val="43"/>
        </w:numPr>
      </w:pPr>
      <w:r>
        <w:t>duplicate detection / version control</w:t>
      </w:r>
      <w:r w:rsidR="00FA5A01">
        <w:t>.</w:t>
      </w:r>
    </w:p>
    <w:p w14:paraId="61870D05" w14:textId="4EACFB3E" w:rsidR="00EF77E4" w:rsidRDefault="5B4E6FB4">
      <w:pPr>
        <w:pStyle w:val="ListParagraph"/>
        <w:numPr>
          <w:ilvl w:val="0"/>
          <w:numId w:val="43"/>
        </w:numPr>
      </w:pPr>
      <w:r>
        <w:t>attachment/document linkage validation</w:t>
      </w:r>
      <w:r w:rsidR="00FA5A01">
        <w:t>.</w:t>
      </w:r>
    </w:p>
    <w:p w14:paraId="17AB8C52" w14:textId="6EDF601F" w:rsidR="00EF77E4" w:rsidRDefault="5B4E6FB4">
      <w:pPr>
        <w:pStyle w:val="ListParagraph"/>
        <w:numPr>
          <w:ilvl w:val="0"/>
          <w:numId w:val="43"/>
        </w:numPr>
      </w:pPr>
      <w:r>
        <w:t>request/response lifecycle validation</w:t>
      </w:r>
      <w:r w:rsidR="00FA5A01">
        <w:t>.</w:t>
      </w:r>
    </w:p>
    <w:p w14:paraId="05DCEC9D" w14:textId="4726998D" w:rsidR="00EF77E4" w:rsidRDefault="5B4E6FB4">
      <w:pPr>
        <w:pStyle w:val="ListParagraph"/>
        <w:numPr>
          <w:ilvl w:val="0"/>
          <w:numId w:val="43"/>
        </w:numPr>
      </w:pPr>
      <w:r>
        <w:t>field mapping / linkage validation before downstream publication</w:t>
      </w:r>
      <w:r w:rsidR="00FA5A01">
        <w:t>.</w:t>
      </w:r>
    </w:p>
    <w:p w14:paraId="2D293802" w14:textId="77777777" w:rsidR="00EF77E4" w:rsidRDefault="00000000">
      <w:pPr>
        <w:pStyle w:val="Heading3"/>
      </w:pPr>
      <w:r>
        <w:t>14.3 Sensitive Data Handling</w:t>
      </w:r>
    </w:p>
    <w:p w14:paraId="74D4DB7C" w14:textId="77777777" w:rsidR="00EF77E4" w:rsidRDefault="00000000">
      <w:r>
        <w:t xml:space="preserve">The FRS explicitly requires sensitivity categories such as </w:t>
      </w:r>
      <w:r>
        <w:rPr>
          <w:b/>
          <w:bCs/>
        </w:rPr>
        <w:t>Sensitive / Non-Sensitive / Very Sensitive</w:t>
      </w:r>
      <w:r>
        <w:t xml:space="preserve"> and governed visibility/transmission to designated users or groups. The template requires sensitive-data display controls and a mandatory privacy/retention matrix. Therefore:</w:t>
      </w:r>
    </w:p>
    <w:p w14:paraId="3DF89E48" w14:textId="7280B541" w:rsidR="00EF77E4" w:rsidRDefault="5B4E6FB4">
      <w:pPr>
        <w:pStyle w:val="ListParagraph"/>
        <w:numPr>
          <w:ilvl w:val="0"/>
          <w:numId w:val="44"/>
        </w:numPr>
      </w:pPr>
      <w:r>
        <w:t>Record and attachment visibility must be filtered by classification + role + linkage scope.</w:t>
      </w:r>
    </w:p>
    <w:p w14:paraId="43D17671" w14:textId="4B14BF1F" w:rsidR="00EF77E4" w:rsidRDefault="5B4E6FB4">
      <w:pPr>
        <w:pStyle w:val="ListParagraph"/>
        <w:numPr>
          <w:ilvl w:val="0"/>
          <w:numId w:val="44"/>
        </w:numPr>
      </w:pPr>
      <w:r>
        <w:t>Profile-linked visibility must respect access policy of profile views.</w:t>
      </w:r>
    </w:p>
    <w:p w14:paraId="63A7CD72" w14:textId="6CDCE3C8" w:rsidR="00EF77E4" w:rsidRDefault="5B4E6FB4">
      <w:pPr>
        <w:pStyle w:val="ListParagraph"/>
        <w:numPr>
          <w:ilvl w:val="0"/>
          <w:numId w:val="44"/>
        </w:numPr>
      </w:pPr>
      <w:r>
        <w:t>PAN/TAN/ITDREIN and other personally identifying / taxpayer-relevant data elements must be listed in the privacy/retention section with masking or tokenization controls where required. The template explicitly uses masked PAN as an example</w:t>
      </w:r>
      <w:r w:rsidR="00FA5A01">
        <w:t>.</w:t>
      </w:r>
    </w:p>
    <w:p w14:paraId="163C4B50" w14:textId="77777777" w:rsidR="00EF77E4" w:rsidRDefault="00000000">
      <w:pPr>
        <w:pStyle w:val="Heading3"/>
      </w:pPr>
      <w:r>
        <w:t>14.4 Audit Events</w:t>
      </w:r>
    </w:p>
    <w:p w14:paraId="3310C192" w14:textId="77777777" w:rsidR="00EF77E4" w:rsidRDefault="00000000">
      <w:r>
        <w:t>The system must log:</w:t>
      </w:r>
    </w:p>
    <w:p w14:paraId="393BCD14" w14:textId="207C97E8" w:rsidR="00EF77E4" w:rsidRDefault="5B4E6FB4">
      <w:pPr>
        <w:pStyle w:val="ListParagraph"/>
        <w:numPr>
          <w:ilvl w:val="0"/>
          <w:numId w:val="45"/>
        </w:numPr>
      </w:pPr>
      <w:r>
        <w:t>utility download</w:t>
      </w:r>
      <w:r w:rsidR="00FA5A01">
        <w:t>.</w:t>
      </w:r>
    </w:p>
    <w:p w14:paraId="29880DFC" w14:textId="372B1049" w:rsidR="00EF77E4" w:rsidRDefault="5B4E6FB4">
      <w:pPr>
        <w:pStyle w:val="ListParagraph"/>
        <w:numPr>
          <w:ilvl w:val="0"/>
          <w:numId w:val="45"/>
        </w:numPr>
      </w:pPr>
      <w:r>
        <w:t>packet preparation / draft save / reopen / validate / XML generation</w:t>
      </w:r>
      <w:r w:rsidR="00FA5A01">
        <w:t>.</w:t>
      </w:r>
    </w:p>
    <w:p w14:paraId="18F082C6" w14:textId="34BBB606" w:rsidR="00EF77E4" w:rsidRDefault="5B4E6FB4">
      <w:pPr>
        <w:pStyle w:val="ListParagraph"/>
        <w:numPr>
          <w:ilvl w:val="0"/>
          <w:numId w:val="45"/>
        </w:numPr>
      </w:pPr>
      <w:r>
        <w:lastRenderedPageBreak/>
        <w:t>package generation</w:t>
      </w:r>
      <w:r w:rsidR="00FA5A01">
        <w:t>.</w:t>
      </w:r>
    </w:p>
    <w:p w14:paraId="1EAF26B2" w14:textId="393A6D1D" w:rsidR="00EF77E4" w:rsidRDefault="5B4E6FB4">
      <w:pPr>
        <w:pStyle w:val="ListParagraph"/>
        <w:numPr>
          <w:ilvl w:val="0"/>
          <w:numId w:val="45"/>
        </w:numPr>
      </w:pPr>
      <w:r>
        <w:t>bulk upload submission and acknowledgement</w:t>
      </w:r>
      <w:r w:rsidR="00FA5A01">
        <w:t>.</w:t>
      </w:r>
    </w:p>
    <w:p w14:paraId="74008C69" w14:textId="6F88A01F" w:rsidR="00EF77E4" w:rsidRDefault="5B4E6FB4">
      <w:pPr>
        <w:pStyle w:val="ListParagraph"/>
        <w:numPr>
          <w:ilvl w:val="0"/>
          <w:numId w:val="45"/>
        </w:numPr>
      </w:pPr>
      <w:r>
        <w:t>one-by-one create/edit/draft/submit</w:t>
      </w:r>
      <w:r w:rsidR="00FA5A01">
        <w:t>.</w:t>
      </w:r>
    </w:p>
    <w:p w14:paraId="7046F69D" w14:textId="029EC831" w:rsidR="00EF77E4" w:rsidRDefault="5B4E6FB4">
      <w:pPr>
        <w:pStyle w:val="ListParagraph"/>
        <w:numPr>
          <w:ilvl w:val="0"/>
          <w:numId w:val="45"/>
        </w:numPr>
      </w:pPr>
      <w:r>
        <w:t>approval actions and remarks</w:t>
      </w:r>
      <w:r w:rsidR="00FA5A01">
        <w:t>.</w:t>
      </w:r>
    </w:p>
    <w:p w14:paraId="72BE46DC" w14:textId="4E60EE00" w:rsidR="00EF77E4" w:rsidRDefault="5B4E6FB4">
      <w:pPr>
        <w:pStyle w:val="ListParagraph"/>
        <w:numPr>
          <w:ilvl w:val="0"/>
          <w:numId w:val="45"/>
        </w:numPr>
      </w:pPr>
      <w:r>
        <w:t>request lifecycle actions</w:t>
      </w:r>
      <w:r w:rsidR="00FA5A01">
        <w:t>.</w:t>
      </w:r>
    </w:p>
    <w:p w14:paraId="1BA7EBC8" w14:textId="46C5830F" w:rsidR="00EF77E4" w:rsidRDefault="5B4E6FB4">
      <w:pPr>
        <w:pStyle w:val="ListParagraph"/>
        <w:numPr>
          <w:ilvl w:val="0"/>
          <w:numId w:val="45"/>
        </w:numPr>
      </w:pPr>
      <w:r>
        <w:t>linkage / mapping / publication / dissemination</w:t>
      </w:r>
      <w:r w:rsidR="00FA5A01">
        <w:t>.</w:t>
      </w:r>
    </w:p>
    <w:p w14:paraId="16EE0BD7" w14:textId="64EC8F62" w:rsidR="00EF77E4" w:rsidRDefault="5B4E6FB4">
      <w:pPr>
        <w:pStyle w:val="ListParagraph"/>
        <w:numPr>
          <w:ilvl w:val="0"/>
          <w:numId w:val="45"/>
        </w:numPr>
      </w:pPr>
      <w:r>
        <w:t>OCR / analytics invocation / results</w:t>
      </w:r>
      <w:r w:rsidR="00FA5A01">
        <w:t>.</w:t>
      </w:r>
    </w:p>
    <w:p w14:paraId="3461D779" w14:textId="028E7362" w:rsidR="00EF77E4" w:rsidRDefault="5B4E6FB4" w:rsidP="00FA5A01">
      <w:r>
        <w:t>This is also consistent with the HLD/Solution Architecture emphasis on audit logging and 7-year SIEM/audit retention at the enterprise level.</w:t>
      </w:r>
    </w:p>
    <w:p w14:paraId="50D11233" w14:textId="77777777" w:rsidR="00EF77E4" w:rsidRDefault="00000000">
      <w:pPr>
        <w:pStyle w:val="Heading2"/>
      </w:pPr>
      <w:r>
        <w:t>15. Performance, Telemetry and Operations</w:t>
      </w:r>
    </w:p>
    <w:p w14:paraId="555CEB6C" w14:textId="77777777" w:rsidR="00EF77E4" w:rsidRDefault="00000000">
      <w:pPr>
        <w:pStyle w:val="Heading3"/>
      </w:pPr>
      <w:r>
        <w:t>15.1 What the Sources Explicitly Specify</w:t>
      </w:r>
    </w:p>
    <w:p w14:paraId="5BBCAB70" w14:textId="77777777" w:rsidR="00EF77E4" w:rsidRDefault="00000000">
      <w:r>
        <w:t xml:space="preserve">The Data Upload FRS does </w:t>
      </w:r>
      <w:r>
        <w:rPr>
          <w:b/>
          <w:bCs/>
        </w:rPr>
        <w:t>not</w:t>
      </w:r>
      <w:r>
        <w:t xml:space="preserve"> provide exact latency SLOs for individual screens/services in the accessible passages. However, it does explicitly require:</w:t>
      </w:r>
    </w:p>
    <w:p w14:paraId="6DB1B987" w14:textId="412AE0B9" w:rsidR="00EF77E4" w:rsidRDefault="5B4E6FB4">
      <w:pPr>
        <w:pStyle w:val="ListParagraph"/>
        <w:numPr>
          <w:ilvl w:val="0"/>
          <w:numId w:val="46"/>
        </w:numPr>
      </w:pPr>
      <w:r>
        <w:t>scalability and performance as users/volumes increase</w:t>
      </w:r>
      <w:r w:rsidR="00FA5A01">
        <w:t>.</w:t>
      </w:r>
    </w:p>
    <w:p w14:paraId="3DC5E9AB" w14:textId="62E1145D" w:rsidR="00EF77E4" w:rsidRDefault="5B4E6FB4">
      <w:pPr>
        <w:pStyle w:val="ListParagraph"/>
        <w:numPr>
          <w:ilvl w:val="0"/>
          <w:numId w:val="46"/>
        </w:numPr>
      </w:pPr>
      <w:r>
        <w:t>open standards and interoperability</w:t>
      </w:r>
      <w:r w:rsidR="00FA5A01">
        <w:t>.</w:t>
      </w:r>
    </w:p>
    <w:p w14:paraId="31EB6389" w14:textId="5C7F70A5" w:rsidR="00EF77E4" w:rsidRDefault="5B4E6FB4">
      <w:pPr>
        <w:pStyle w:val="ListParagraph"/>
        <w:numPr>
          <w:ilvl w:val="0"/>
          <w:numId w:val="46"/>
        </w:numPr>
      </w:pPr>
      <w:r>
        <w:t>role-based access and standard web/API support</w:t>
      </w:r>
      <w:r w:rsidR="00FA5A01">
        <w:t>.</w:t>
      </w:r>
    </w:p>
    <w:p w14:paraId="4E762EE4" w14:textId="672A08E7" w:rsidR="00EF77E4" w:rsidRDefault="5B4E6FB4">
      <w:pPr>
        <w:pStyle w:val="ListParagraph"/>
        <w:numPr>
          <w:ilvl w:val="0"/>
          <w:numId w:val="46"/>
        </w:numPr>
      </w:pPr>
      <w:r>
        <w:t>on-prem deployment</w:t>
      </w:r>
      <w:r w:rsidR="00FA5A01">
        <w:t>.</w:t>
      </w:r>
    </w:p>
    <w:p w14:paraId="74656BAC" w14:textId="2CE7FEAB" w:rsidR="00EF77E4" w:rsidRDefault="5B4E6FB4">
      <w:pPr>
        <w:pStyle w:val="ListParagraph"/>
        <w:numPr>
          <w:ilvl w:val="0"/>
          <w:numId w:val="46"/>
        </w:numPr>
      </w:pPr>
      <w:r>
        <w:t>interoperability with newer technology upgrades and heterogeneous systems</w:t>
      </w:r>
      <w:r w:rsidR="00FA5A01">
        <w:t>.</w:t>
      </w:r>
    </w:p>
    <w:p w14:paraId="5C50EC38" w14:textId="201872A2" w:rsidR="00EF77E4" w:rsidRDefault="5B4E6FB4">
      <w:pPr>
        <w:pStyle w:val="ListParagraph"/>
        <w:numPr>
          <w:ilvl w:val="0"/>
          <w:numId w:val="46"/>
        </w:numPr>
      </w:pPr>
      <w:r>
        <w:t>maintainability, seamless upgrades, and component discreteness</w:t>
      </w:r>
      <w:r w:rsidR="00FA5A01">
        <w:t>.</w:t>
      </w:r>
    </w:p>
    <w:p w14:paraId="2A12EEF6" w14:textId="05CCB41F" w:rsidR="00EF77E4" w:rsidRDefault="5B4E6FB4">
      <w:pPr>
        <w:pStyle w:val="ListParagraph"/>
        <w:numPr>
          <w:ilvl w:val="0"/>
          <w:numId w:val="46"/>
        </w:numPr>
      </w:pPr>
      <w:r>
        <w:t>configurable rule engine and extensible schemas</w:t>
      </w:r>
      <w:r w:rsidR="00FA5A01">
        <w:t>.</w:t>
      </w:r>
    </w:p>
    <w:p w14:paraId="4F66B978" w14:textId="7D3D7AAD" w:rsidR="00EF77E4" w:rsidRDefault="5B4E6FB4">
      <w:pPr>
        <w:pStyle w:val="ListParagraph"/>
        <w:numPr>
          <w:ilvl w:val="0"/>
          <w:numId w:val="46"/>
        </w:numPr>
      </w:pPr>
      <w:r>
        <w:t xml:space="preserve">packet-size support up to </w:t>
      </w:r>
      <w:r>
        <w:rPr>
          <w:b/>
          <w:bCs/>
        </w:rPr>
        <w:t>at least 50 MB</w:t>
      </w:r>
      <w:r>
        <w:t xml:space="preserve"> as a desirable feature.</w:t>
      </w:r>
    </w:p>
    <w:p w14:paraId="6E37D4D3" w14:textId="77777777" w:rsidR="00EF77E4" w:rsidRDefault="00000000">
      <w:pPr>
        <w:pStyle w:val="Heading3"/>
      </w:pPr>
      <w:r>
        <w:t>15.2 Proposed Operational Topics</w:t>
      </w:r>
    </w:p>
    <w:p w14:paraId="3964C9E6" w14:textId="77777777" w:rsidR="00EF77E4" w:rsidRDefault="00000000">
      <w:r>
        <w:t xml:space="preserve">Because the exact latency and concurrency numbers are not explicitly available in the accessible Data Upload FRS/SRS passages, the following operational values should be treated as </w:t>
      </w:r>
      <w:r>
        <w:rPr>
          <w:b/>
          <w:bCs/>
        </w:rPr>
        <w:t>TBD and to be completed from the enterprise NFR / capacity baseline</w:t>
      </w:r>
      <w:r>
        <w:t>:</w:t>
      </w:r>
    </w:p>
    <w:p w14:paraId="5A1247B8" w14:textId="77777777" w:rsidR="00EF77E4" w:rsidRDefault="00000000">
      <w:pPr>
        <w:pStyle w:val="ListParagraph"/>
        <w:numPr>
          <w:ilvl w:val="0"/>
          <w:numId w:val="47"/>
        </w:numPr>
      </w:pPr>
      <w:r>
        <w:t xml:space="preserve">page-load p95 latency — </w:t>
      </w:r>
      <w:r>
        <w:rPr>
          <w:b/>
          <w:bCs/>
        </w:rPr>
        <w:t>TBD</w:t>
      </w:r>
    </w:p>
    <w:p w14:paraId="06C37143" w14:textId="77777777" w:rsidR="00EF77E4" w:rsidRDefault="00000000">
      <w:pPr>
        <w:pStyle w:val="ListParagraph"/>
        <w:numPr>
          <w:ilvl w:val="0"/>
          <w:numId w:val="47"/>
        </w:numPr>
      </w:pPr>
      <w:r>
        <w:t xml:space="preserve">one-by-one draft save p95 — </w:t>
      </w:r>
      <w:r>
        <w:rPr>
          <w:b/>
          <w:bCs/>
        </w:rPr>
        <w:t>TBD</w:t>
      </w:r>
    </w:p>
    <w:p w14:paraId="4E9D2D79" w14:textId="77777777" w:rsidR="00EF77E4" w:rsidRDefault="00000000">
      <w:pPr>
        <w:pStyle w:val="ListParagraph"/>
        <w:numPr>
          <w:ilvl w:val="0"/>
          <w:numId w:val="47"/>
        </w:numPr>
      </w:pPr>
      <w:r>
        <w:t xml:space="preserve">upload submission acknowledgement SLA — </w:t>
      </w:r>
      <w:r>
        <w:rPr>
          <w:b/>
          <w:bCs/>
        </w:rPr>
        <w:t>TBD</w:t>
      </w:r>
    </w:p>
    <w:p w14:paraId="5AFC5D5A" w14:textId="77777777" w:rsidR="00EF77E4" w:rsidRDefault="00000000">
      <w:pPr>
        <w:pStyle w:val="ListParagraph"/>
        <w:numPr>
          <w:ilvl w:val="0"/>
          <w:numId w:val="47"/>
        </w:numPr>
      </w:pPr>
      <w:r>
        <w:t xml:space="preserve">background OCR turnaround SLA — </w:t>
      </w:r>
      <w:r>
        <w:rPr>
          <w:b/>
          <w:bCs/>
        </w:rPr>
        <w:t>TBD</w:t>
      </w:r>
    </w:p>
    <w:p w14:paraId="24B8A931" w14:textId="77777777" w:rsidR="00EF77E4" w:rsidRDefault="00000000">
      <w:pPr>
        <w:pStyle w:val="ListParagraph"/>
        <w:numPr>
          <w:ilvl w:val="0"/>
          <w:numId w:val="47"/>
        </w:numPr>
      </w:pPr>
      <w:r>
        <w:t xml:space="preserve">LLM advisory analysis turnaround SLA — </w:t>
      </w:r>
      <w:r>
        <w:rPr>
          <w:b/>
          <w:bCs/>
        </w:rPr>
        <w:t>TBD</w:t>
      </w:r>
    </w:p>
    <w:p w14:paraId="610D5841" w14:textId="77777777" w:rsidR="00EF77E4" w:rsidRDefault="00000000">
      <w:pPr>
        <w:pStyle w:val="ListParagraph"/>
        <w:numPr>
          <w:ilvl w:val="0"/>
          <w:numId w:val="47"/>
        </w:numPr>
      </w:pPr>
      <w:r>
        <w:t xml:space="preserve">peak concurrent upload sessions — </w:t>
      </w:r>
      <w:r>
        <w:rPr>
          <w:b/>
          <w:bCs/>
        </w:rPr>
        <w:t>TBD</w:t>
      </w:r>
    </w:p>
    <w:p w14:paraId="6AC2DC0D" w14:textId="5AC40259" w:rsidR="00EF77E4" w:rsidRDefault="5B4E6FB4">
      <w:r>
        <w:t xml:space="preserve">This is intentionally left transparent because the template requires quantified NFRs, but the available source passages do not provide those exact numbers. </w:t>
      </w:r>
    </w:p>
    <w:p w14:paraId="4C87FBED" w14:textId="77777777" w:rsidR="00EF77E4" w:rsidRDefault="00000000">
      <w:pPr>
        <w:pStyle w:val="Heading3"/>
      </w:pPr>
      <w:r>
        <w:lastRenderedPageBreak/>
        <w:t>15.3 Proposed Telemetry</w:t>
      </w:r>
    </w:p>
    <w:p w14:paraId="3A012207" w14:textId="1396C96F" w:rsidR="00EF77E4" w:rsidRDefault="5B4E6FB4">
      <w:pPr>
        <w:pStyle w:val="ListParagraph"/>
        <w:numPr>
          <w:ilvl w:val="0"/>
          <w:numId w:val="48"/>
        </w:numPr>
      </w:pPr>
      <w:r>
        <w:t xml:space="preserve">User actions: create/edit/draft/submit/approve/request/respond/view integration/view insights. This is directly aligned to auditable use case behavior. </w:t>
      </w:r>
    </w:p>
    <w:p w14:paraId="04AF687F" w14:textId="32D3CE3C" w:rsidR="00EF77E4" w:rsidRDefault="5B4E6FB4">
      <w:pPr>
        <w:pStyle w:val="ListParagraph"/>
        <w:numPr>
          <w:ilvl w:val="0"/>
          <w:numId w:val="48"/>
        </w:numPr>
      </w:pPr>
      <w:r>
        <w:t>Technical events: validation failures, package parse failures, OCR errors, analytics service unavailable, linkage failures, publish failures. These are directly represented in the message catalogs / exception flows.</w:t>
      </w:r>
    </w:p>
    <w:p w14:paraId="7B6A8FD6" w14:textId="77777777" w:rsidR="00EF77E4" w:rsidRDefault="00000000">
      <w:pPr>
        <w:pStyle w:val="ListParagraph"/>
        <w:numPr>
          <w:ilvl w:val="0"/>
          <w:numId w:val="48"/>
        </w:numPr>
      </w:pPr>
      <w:r>
        <w:t>Business KPIs (proposed modules metrics): number of uploads, accepted vs rejected, average correction cycles, request ageing, profile publication success rate. This is a suggested operational metric set derived from the documented lifecycle statuses and flows.</w:t>
      </w:r>
    </w:p>
    <w:p w14:paraId="3CF2D8B6" w14:textId="77777777" w:rsidR="00EF77E4" w:rsidRDefault="00EF77E4">
      <w:pPr>
        <w:pBdr>
          <w:top w:val="single" w:sz="12" w:space="0" w:color="auto"/>
        </w:pBdr>
        <w:spacing w:after="0"/>
      </w:pPr>
    </w:p>
    <w:p w14:paraId="7D14BE31" w14:textId="77777777" w:rsidR="00EF77E4" w:rsidRDefault="00000000">
      <w:pPr>
        <w:pStyle w:val="Heading2"/>
      </w:pPr>
      <w:r>
        <w:t>16. Proposed Requirement Traceability Matrix (Condensed)</w:t>
      </w:r>
    </w:p>
    <w:p w14:paraId="5EA7990F" w14:textId="27CBCA20" w:rsidR="00EF77E4" w:rsidRDefault="5B4E6FB4">
      <w:pPr>
        <w:pBdr>
          <w:left w:val="single" w:sz="18" w:space="4" w:color="A6A6A6"/>
        </w:pBdr>
        <w:ind w:left="180"/>
      </w:pPr>
      <w:r>
        <w:t>The template requires every in-scope requirement to map to LLD design element(s), interface/schema refs, test cases, and status. Below is a condensed traceability view for Data Uploads.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3441"/>
        <w:gridCol w:w="1377"/>
        <w:gridCol w:w="1484"/>
        <w:gridCol w:w="1042"/>
      </w:tblGrid>
      <w:tr w:rsidR="00EF77E4" w14:paraId="18042E4C"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45C71C" w14:textId="77777777" w:rsidR="00EF77E4" w:rsidRDefault="00000000">
            <w:r>
              <w:t>Requirement ID</w:t>
            </w:r>
          </w:p>
        </w:tc>
        <w:tc>
          <w:tcPr>
            <w:tcW w:w="0" w:type="auto"/>
            <w:vAlign w:val="center"/>
          </w:tcPr>
          <w:p w14:paraId="48376684" w14:textId="77777777" w:rsidR="00EF77E4" w:rsidRDefault="00000000">
            <w:pPr>
              <w:cnfStyle w:val="100000000000" w:firstRow="1" w:lastRow="0" w:firstColumn="0" w:lastColumn="0" w:oddVBand="0" w:evenVBand="0" w:oddHBand="0" w:evenHBand="0" w:firstRowFirstColumn="0" w:firstRowLastColumn="0" w:lastRowFirstColumn="0" w:lastRowLastColumn="0"/>
            </w:pPr>
            <w:r>
              <w:t>Requirement Summary</w:t>
            </w:r>
          </w:p>
        </w:tc>
        <w:tc>
          <w:tcPr>
            <w:tcW w:w="0" w:type="auto"/>
            <w:vAlign w:val="center"/>
          </w:tcPr>
          <w:p w14:paraId="3FE855AE" w14:textId="77777777" w:rsidR="00EF77E4" w:rsidRDefault="00000000">
            <w:pPr>
              <w:cnfStyle w:val="100000000000" w:firstRow="1" w:lastRow="0" w:firstColumn="0" w:lastColumn="0" w:oddVBand="0" w:evenVBand="0" w:oddHBand="0" w:evenHBand="0" w:firstRowFirstColumn="0" w:firstRowLastColumn="0" w:lastRowFirstColumn="0" w:lastRowLastColumn="0"/>
            </w:pPr>
            <w:r>
              <w:t>Mapped Design Element(s)</w:t>
            </w:r>
          </w:p>
        </w:tc>
        <w:tc>
          <w:tcPr>
            <w:tcW w:w="0" w:type="auto"/>
            <w:vAlign w:val="center"/>
          </w:tcPr>
          <w:p w14:paraId="436523DF" w14:textId="77777777" w:rsidR="00EF77E4" w:rsidRDefault="00000000">
            <w:pPr>
              <w:cnfStyle w:val="100000000000" w:firstRow="1" w:lastRow="0" w:firstColumn="0" w:lastColumn="0" w:oddVBand="0" w:evenVBand="0" w:oddHBand="0" w:evenHBand="0" w:firstRowFirstColumn="0" w:firstRowLastColumn="0" w:lastRowFirstColumn="0" w:lastRowLastColumn="0"/>
            </w:pPr>
            <w:r>
              <w:t>Use Case(s)</w:t>
            </w:r>
          </w:p>
        </w:tc>
        <w:tc>
          <w:tcPr>
            <w:tcW w:w="0" w:type="auto"/>
            <w:vAlign w:val="center"/>
          </w:tcPr>
          <w:p w14:paraId="08481F6E" w14:textId="77777777" w:rsidR="00EF77E4" w:rsidRDefault="00000000">
            <w:pPr>
              <w:cnfStyle w:val="100000000000" w:firstRow="1" w:lastRow="0" w:firstColumn="0" w:lastColumn="0" w:oddVBand="0" w:evenVBand="0" w:oddHBand="0" w:evenHBand="0" w:firstRowFirstColumn="0" w:firstRowLastColumn="0" w:lastRowFirstColumn="0" w:lastRowLastColumn="0"/>
            </w:pPr>
            <w:r>
              <w:t>Proposed Test Group</w:t>
            </w:r>
          </w:p>
        </w:tc>
      </w:tr>
      <w:tr w:rsidR="00EF77E4" w14:paraId="1D98421A"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482CDC" w14:textId="77777777" w:rsidR="00EF77E4" w:rsidRDefault="00000000">
            <w:r>
              <w:t>DU_FR_01</w:t>
            </w:r>
          </w:p>
        </w:tc>
        <w:tc>
          <w:tcPr>
            <w:tcW w:w="0" w:type="auto"/>
            <w:vAlign w:val="center"/>
          </w:tcPr>
          <w:p w14:paraId="6E29C218" w14:textId="77777777" w:rsidR="00EF77E4" w:rsidRDefault="00000000">
            <w:pPr>
              <w:cnfStyle w:val="000000100000" w:firstRow="0" w:lastRow="0" w:firstColumn="0" w:lastColumn="0" w:oddVBand="0" w:evenVBand="0" w:oddHBand="1" w:evenHBand="0" w:firstRowFirstColumn="0" w:firstRowLastColumn="0" w:lastRowFirstColumn="0" w:lastRowLastColumn="0"/>
            </w:pPr>
            <w:r>
              <w:t>Utility + interface for bulk/single upload in predefined formats</w:t>
            </w:r>
          </w:p>
        </w:tc>
        <w:tc>
          <w:tcPr>
            <w:tcW w:w="0" w:type="auto"/>
            <w:vAlign w:val="center"/>
          </w:tcPr>
          <w:p w14:paraId="5DD3ECC3" w14:textId="77777777" w:rsidR="00EF77E4" w:rsidRDefault="00000000">
            <w:pPr>
              <w:cnfStyle w:val="000000100000" w:firstRow="0" w:lastRow="0" w:firstColumn="0" w:lastColumn="0" w:oddVBand="0" w:evenVBand="0" w:oddHBand="1" w:evenHBand="0" w:firstRowFirstColumn="0" w:firstRowLastColumn="0" w:lastRowFirstColumn="0" w:lastRowLastColumn="0"/>
            </w:pPr>
            <w:r>
              <w:t>Upload Portal UI, Utility, Intake Service</w:t>
            </w:r>
          </w:p>
        </w:tc>
        <w:tc>
          <w:tcPr>
            <w:tcW w:w="0" w:type="auto"/>
            <w:vAlign w:val="center"/>
          </w:tcPr>
          <w:p w14:paraId="2A084D18" w14:textId="77777777" w:rsidR="00EF77E4" w:rsidRDefault="00000000">
            <w:pPr>
              <w:cnfStyle w:val="000000100000" w:firstRow="0" w:lastRow="0" w:firstColumn="0" w:lastColumn="0" w:oddVBand="0" w:evenVBand="0" w:oddHBand="1" w:evenHBand="0" w:firstRowFirstColumn="0" w:firstRowLastColumn="0" w:lastRowFirstColumn="0" w:lastRowLastColumn="0"/>
            </w:pPr>
            <w:r>
              <w:t>UC-DU-01/02/03/04/05</w:t>
            </w:r>
          </w:p>
        </w:tc>
        <w:tc>
          <w:tcPr>
            <w:tcW w:w="0" w:type="auto"/>
            <w:vAlign w:val="center"/>
          </w:tcPr>
          <w:p w14:paraId="49F50115" w14:textId="77777777" w:rsidR="00EF77E4" w:rsidRDefault="00000000">
            <w:pPr>
              <w:cnfStyle w:val="000000100000" w:firstRow="0" w:lastRow="0" w:firstColumn="0" w:lastColumn="0" w:oddVBand="0" w:evenVBand="0" w:oddHBand="1" w:evenHBand="0" w:firstRowFirstColumn="0" w:firstRowLastColumn="0" w:lastRowFirstColumn="0" w:lastRowLastColumn="0"/>
            </w:pPr>
            <w:r>
              <w:t>TC-DU-UPL-001</w:t>
            </w:r>
          </w:p>
        </w:tc>
      </w:tr>
      <w:tr w:rsidR="00EF77E4" w14:paraId="0BC1BB06"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440A5876" w14:textId="77777777" w:rsidR="00EF77E4" w:rsidRDefault="00000000">
            <w:r>
              <w:t>DU_FR_02</w:t>
            </w:r>
          </w:p>
        </w:tc>
        <w:tc>
          <w:tcPr>
            <w:tcW w:w="0" w:type="auto"/>
            <w:vAlign w:val="center"/>
          </w:tcPr>
          <w:p w14:paraId="2A5EB104" w14:textId="77777777" w:rsidR="00EF77E4" w:rsidRDefault="00000000">
            <w:pPr>
              <w:cnfStyle w:val="000000000000" w:firstRow="0" w:lastRow="0" w:firstColumn="0" w:lastColumn="0" w:oddVBand="0" w:evenVBand="0" w:oddHBand="0" w:evenHBand="0" w:firstRowFirstColumn="0" w:firstRowLastColumn="0" w:lastRowFirstColumn="0" w:lastRowLastColumn="0"/>
            </w:pPr>
            <w:r>
              <w:t>Metadata + structured/unstructured info upload</w:t>
            </w:r>
          </w:p>
        </w:tc>
        <w:tc>
          <w:tcPr>
            <w:tcW w:w="0" w:type="auto"/>
            <w:vAlign w:val="center"/>
          </w:tcPr>
          <w:p w14:paraId="339D586A" w14:textId="77777777" w:rsidR="00EF77E4" w:rsidRDefault="00000000">
            <w:pPr>
              <w:cnfStyle w:val="000000000000" w:firstRow="0" w:lastRow="0" w:firstColumn="0" w:lastColumn="0" w:oddVBand="0" w:evenVBand="0" w:oddHBand="0" w:evenHBand="0" w:firstRowFirstColumn="0" w:firstRowLastColumn="0" w:lastRowFirstColumn="0" w:lastRowLastColumn="0"/>
            </w:pPr>
            <w:r>
              <w:t>Metadata panel, record model, attachment svc</w:t>
            </w:r>
          </w:p>
        </w:tc>
        <w:tc>
          <w:tcPr>
            <w:tcW w:w="0" w:type="auto"/>
            <w:vAlign w:val="center"/>
          </w:tcPr>
          <w:p w14:paraId="5ED35975" w14:textId="77777777" w:rsidR="00EF77E4" w:rsidRDefault="00000000">
            <w:pPr>
              <w:cnfStyle w:val="000000000000" w:firstRow="0" w:lastRow="0" w:firstColumn="0" w:lastColumn="0" w:oddVBand="0" w:evenVBand="0" w:oddHBand="0" w:evenHBand="0" w:firstRowFirstColumn="0" w:firstRowLastColumn="0" w:lastRowFirstColumn="0" w:lastRowLastColumn="0"/>
            </w:pPr>
            <w:r>
              <w:t>UC-DU-02/05</w:t>
            </w:r>
          </w:p>
        </w:tc>
        <w:tc>
          <w:tcPr>
            <w:tcW w:w="0" w:type="auto"/>
            <w:vAlign w:val="center"/>
          </w:tcPr>
          <w:p w14:paraId="6AE05F90" w14:textId="77777777" w:rsidR="00EF77E4" w:rsidRDefault="00000000">
            <w:pPr>
              <w:cnfStyle w:val="000000000000" w:firstRow="0" w:lastRow="0" w:firstColumn="0" w:lastColumn="0" w:oddVBand="0" w:evenVBand="0" w:oddHBand="0" w:evenHBand="0" w:firstRowFirstColumn="0" w:firstRowLastColumn="0" w:lastRowFirstColumn="0" w:lastRowLastColumn="0"/>
            </w:pPr>
            <w:r>
              <w:t>TC-DU-META-001</w:t>
            </w:r>
          </w:p>
        </w:tc>
      </w:tr>
      <w:tr w:rsidR="00EF77E4" w14:paraId="0C49FA71"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E1636E" w14:textId="77777777" w:rsidR="00EF77E4" w:rsidRDefault="00000000">
            <w:r>
              <w:t>DU_FR_03</w:t>
            </w:r>
          </w:p>
        </w:tc>
        <w:tc>
          <w:tcPr>
            <w:tcW w:w="0" w:type="auto"/>
            <w:vAlign w:val="center"/>
          </w:tcPr>
          <w:p w14:paraId="4CAD5B70" w14:textId="77777777" w:rsidR="00EF77E4" w:rsidRDefault="00000000">
            <w:pPr>
              <w:cnfStyle w:val="000000100000" w:firstRow="0" w:lastRow="0" w:firstColumn="0" w:lastColumn="0" w:oddVBand="0" w:evenVBand="0" w:oddHBand="1" w:evenHBand="0" w:firstRowFirstColumn="0" w:firstRowLastColumn="0" w:lastRowFirstColumn="0" w:lastRowLastColumn="0"/>
            </w:pPr>
            <w:r>
              <w:t>Enrichment info capture</w:t>
            </w:r>
          </w:p>
        </w:tc>
        <w:tc>
          <w:tcPr>
            <w:tcW w:w="0" w:type="auto"/>
            <w:vAlign w:val="center"/>
          </w:tcPr>
          <w:p w14:paraId="69FEFD06" w14:textId="77777777" w:rsidR="00EF77E4" w:rsidRDefault="00000000">
            <w:pPr>
              <w:cnfStyle w:val="000000100000" w:firstRow="0" w:lastRow="0" w:firstColumn="0" w:lastColumn="0" w:oddVBand="0" w:evenVBand="0" w:oddHBand="1" w:evenHBand="0" w:firstRowFirstColumn="0" w:firstRowLastColumn="0" w:lastRowFirstColumn="0" w:lastRowLastColumn="0"/>
            </w:pPr>
            <w:r>
              <w:t>One-by-one screen, enrichment fields, approval flow</w:t>
            </w:r>
          </w:p>
        </w:tc>
        <w:tc>
          <w:tcPr>
            <w:tcW w:w="0" w:type="auto"/>
            <w:vAlign w:val="center"/>
          </w:tcPr>
          <w:p w14:paraId="3369AE03" w14:textId="77777777" w:rsidR="00EF77E4" w:rsidRDefault="00000000">
            <w:pPr>
              <w:cnfStyle w:val="000000100000" w:firstRow="0" w:lastRow="0" w:firstColumn="0" w:lastColumn="0" w:oddVBand="0" w:evenVBand="0" w:oddHBand="1" w:evenHBand="0" w:firstRowFirstColumn="0" w:firstRowLastColumn="0" w:lastRowFirstColumn="0" w:lastRowLastColumn="0"/>
            </w:pPr>
            <w:r>
              <w:t>UC-DU-05/06/08</w:t>
            </w:r>
          </w:p>
        </w:tc>
        <w:tc>
          <w:tcPr>
            <w:tcW w:w="0" w:type="auto"/>
            <w:vAlign w:val="center"/>
          </w:tcPr>
          <w:p w14:paraId="4B222919" w14:textId="77777777" w:rsidR="00EF77E4" w:rsidRDefault="00000000">
            <w:pPr>
              <w:cnfStyle w:val="000000100000" w:firstRow="0" w:lastRow="0" w:firstColumn="0" w:lastColumn="0" w:oddVBand="0" w:evenVBand="0" w:oddHBand="1" w:evenHBand="0" w:firstRowFirstColumn="0" w:firstRowLastColumn="0" w:lastRowFirstColumn="0" w:lastRowLastColumn="0"/>
            </w:pPr>
            <w:r>
              <w:t>TC-DU-ENR-001</w:t>
            </w:r>
          </w:p>
        </w:tc>
      </w:tr>
      <w:tr w:rsidR="00EF77E4" w14:paraId="180F1DB5"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099C96CC" w14:textId="77777777" w:rsidR="00EF77E4" w:rsidRDefault="00000000">
            <w:r>
              <w:t>DU_FR_04</w:t>
            </w:r>
          </w:p>
        </w:tc>
        <w:tc>
          <w:tcPr>
            <w:tcW w:w="0" w:type="auto"/>
            <w:vAlign w:val="center"/>
          </w:tcPr>
          <w:p w14:paraId="75D28F13" w14:textId="77777777" w:rsidR="00EF77E4" w:rsidRDefault="00000000">
            <w:pPr>
              <w:cnfStyle w:val="000000000000" w:firstRow="0" w:lastRow="0" w:firstColumn="0" w:lastColumn="0" w:oddVBand="0" w:evenVBand="0" w:oddHBand="0" w:evenHBand="0" w:firstRowFirstColumn="0" w:firstRowLastColumn="0" w:lastRowFirstColumn="0" w:lastRowLastColumn="0"/>
            </w:pPr>
            <w:r>
              <w:t>Workflows to maintain sanctity/consistency</w:t>
            </w:r>
          </w:p>
        </w:tc>
        <w:tc>
          <w:tcPr>
            <w:tcW w:w="0" w:type="auto"/>
            <w:vAlign w:val="center"/>
          </w:tcPr>
          <w:p w14:paraId="3BFDA16E" w14:textId="77777777" w:rsidR="00EF77E4" w:rsidRDefault="00000000">
            <w:pPr>
              <w:cnfStyle w:val="000000000000" w:firstRow="0" w:lastRow="0" w:firstColumn="0" w:lastColumn="0" w:oddVBand="0" w:evenVBand="0" w:oddHBand="0" w:evenHBand="0" w:firstRowFirstColumn="0" w:firstRowLastColumn="0" w:lastRowFirstColumn="0" w:lastRowLastColumn="0"/>
            </w:pPr>
            <w:r>
              <w:t xml:space="preserve">Workflow svc, approval </w:t>
            </w:r>
            <w:r>
              <w:lastRenderedPageBreak/>
              <w:t>queue, audit</w:t>
            </w:r>
          </w:p>
        </w:tc>
        <w:tc>
          <w:tcPr>
            <w:tcW w:w="0" w:type="auto"/>
            <w:vAlign w:val="center"/>
          </w:tcPr>
          <w:p w14:paraId="7D1354E8" w14:textId="77777777" w:rsidR="00EF77E4" w:rsidRDefault="00000000">
            <w:pPr>
              <w:cnfStyle w:val="000000000000" w:firstRow="0" w:lastRow="0" w:firstColumn="0" w:lastColumn="0" w:oddVBand="0" w:evenVBand="0" w:oddHBand="0" w:evenHBand="0" w:firstRowFirstColumn="0" w:firstRowLastColumn="0" w:lastRowFirstColumn="0" w:lastRowLastColumn="0"/>
            </w:pPr>
            <w:r>
              <w:lastRenderedPageBreak/>
              <w:t>UC-DU-06</w:t>
            </w:r>
          </w:p>
        </w:tc>
        <w:tc>
          <w:tcPr>
            <w:tcW w:w="0" w:type="auto"/>
            <w:vAlign w:val="center"/>
          </w:tcPr>
          <w:p w14:paraId="6FF2AE2E" w14:textId="77777777" w:rsidR="00EF77E4" w:rsidRDefault="00000000">
            <w:pPr>
              <w:cnfStyle w:val="000000000000" w:firstRow="0" w:lastRow="0" w:firstColumn="0" w:lastColumn="0" w:oddVBand="0" w:evenVBand="0" w:oddHBand="0" w:evenHBand="0" w:firstRowFirstColumn="0" w:firstRowLastColumn="0" w:lastRowFirstColumn="0" w:lastRowLastColumn="0"/>
            </w:pPr>
            <w:r>
              <w:t>TC-DU-WF-001</w:t>
            </w:r>
          </w:p>
        </w:tc>
      </w:tr>
      <w:tr w:rsidR="00EF77E4" w14:paraId="395FD65D"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F9D64A" w14:textId="77777777" w:rsidR="00EF77E4" w:rsidRDefault="00000000">
            <w:r>
              <w:t>DU_FR_05</w:t>
            </w:r>
          </w:p>
        </w:tc>
        <w:tc>
          <w:tcPr>
            <w:tcW w:w="0" w:type="auto"/>
            <w:vAlign w:val="center"/>
          </w:tcPr>
          <w:p w14:paraId="7A1503F3" w14:textId="77777777" w:rsidR="00EF77E4" w:rsidRDefault="00000000">
            <w:pPr>
              <w:cnfStyle w:val="000000100000" w:firstRow="0" w:lastRow="0" w:firstColumn="0" w:lastColumn="0" w:oddVBand="0" w:evenVBand="0" w:oddHBand="1" w:evenHBand="0" w:firstRowFirstColumn="0" w:firstRowLastColumn="0" w:lastRowFirstColumn="0" w:lastRowLastColumn="0"/>
            </w:pPr>
            <w:r>
              <w:t>Structural/master validation, versions, dedupe</w:t>
            </w:r>
          </w:p>
        </w:tc>
        <w:tc>
          <w:tcPr>
            <w:tcW w:w="0" w:type="auto"/>
            <w:vAlign w:val="center"/>
          </w:tcPr>
          <w:p w14:paraId="0B11F18F" w14:textId="77777777" w:rsidR="00EF77E4" w:rsidRDefault="00000000">
            <w:pPr>
              <w:cnfStyle w:val="000000100000" w:firstRow="0" w:lastRow="0" w:firstColumn="0" w:lastColumn="0" w:oddVBand="0" w:evenVBand="0" w:oddHBand="1" w:evenHBand="0" w:firstRowFirstColumn="0" w:firstRowLastColumn="0" w:lastRowFirstColumn="0" w:lastRowLastColumn="0"/>
            </w:pPr>
            <w:r>
              <w:t>Validation svc, linkage svc, version history</w:t>
            </w:r>
          </w:p>
        </w:tc>
        <w:tc>
          <w:tcPr>
            <w:tcW w:w="0" w:type="auto"/>
            <w:vAlign w:val="center"/>
          </w:tcPr>
          <w:p w14:paraId="42D41EFA" w14:textId="77777777" w:rsidR="00EF77E4" w:rsidRDefault="00000000">
            <w:pPr>
              <w:cnfStyle w:val="000000100000" w:firstRow="0" w:lastRow="0" w:firstColumn="0" w:lastColumn="0" w:oddVBand="0" w:evenVBand="0" w:oddHBand="1" w:evenHBand="0" w:firstRowFirstColumn="0" w:firstRowLastColumn="0" w:lastRowFirstColumn="0" w:lastRowLastColumn="0"/>
            </w:pPr>
            <w:r>
              <w:t>UC-DU-02/04/05</w:t>
            </w:r>
          </w:p>
        </w:tc>
        <w:tc>
          <w:tcPr>
            <w:tcW w:w="0" w:type="auto"/>
            <w:vAlign w:val="center"/>
          </w:tcPr>
          <w:p w14:paraId="76FE44E4" w14:textId="77777777" w:rsidR="00EF77E4" w:rsidRDefault="00000000">
            <w:pPr>
              <w:cnfStyle w:val="000000100000" w:firstRow="0" w:lastRow="0" w:firstColumn="0" w:lastColumn="0" w:oddVBand="0" w:evenVBand="0" w:oddHBand="1" w:evenHBand="0" w:firstRowFirstColumn="0" w:firstRowLastColumn="0" w:lastRowFirstColumn="0" w:lastRowLastColumn="0"/>
            </w:pPr>
            <w:r>
              <w:t>TC-DU-VAL-001</w:t>
            </w:r>
          </w:p>
        </w:tc>
      </w:tr>
      <w:tr w:rsidR="00EF77E4" w14:paraId="62A0C423"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377F83FD" w14:textId="77777777" w:rsidR="00EF77E4" w:rsidRDefault="00000000">
            <w:r>
              <w:t>DU_FR_06</w:t>
            </w:r>
          </w:p>
        </w:tc>
        <w:tc>
          <w:tcPr>
            <w:tcW w:w="0" w:type="auto"/>
            <w:vAlign w:val="center"/>
          </w:tcPr>
          <w:p w14:paraId="4119440D" w14:textId="77777777" w:rsidR="00EF77E4" w:rsidRDefault="00000000">
            <w:pPr>
              <w:cnfStyle w:val="000000000000" w:firstRow="0" w:lastRow="0" w:firstColumn="0" w:lastColumn="0" w:oddVBand="0" w:evenVBand="0" w:oddHBand="0" w:evenHBand="0" w:firstRowFirstColumn="0" w:firstRowLastColumn="0" w:lastRowFirstColumn="0" w:lastRowLastColumn="0"/>
            </w:pPr>
            <w:r>
              <w:t>Standard templates for reports</w:t>
            </w:r>
          </w:p>
        </w:tc>
        <w:tc>
          <w:tcPr>
            <w:tcW w:w="0" w:type="auto"/>
            <w:vAlign w:val="center"/>
          </w:tcPr>
          <w:p w14:paraId="1BC8FF5B" w14:textId="77777777" w:rsidR="00EF77E4" w:rsidRDefault="00000000">
            <w:pPr>
              <w:cnfStyle w:val="000000000000" w:firstRow="0" w:lastRow="0" w:firstColumn="0" w:lastColumn="0" w:oddVBand="0" w:evenVBand="0" w:oddHBand="0" w:evenHBand="0" w:firstRowFirstColumn="0" w:firstRowLastColumn="0" w:lastRowFirstColumn="0" w:lastRowLastColumn="0"/>
            </w:pPr>
            <w:r>
              <w:t>Template svc, dynamic forms</w:t>
            </w:r>
          </w:p>
        </w:tc>
        <w:tc>
          <w:tcPr>
            <w:tcW w:w="0" w:type="auto"/>
            <w:vAlign w:val="center"/>
          </w:tcPr>
          <w:p w14:paraId="6391A229" w14:textId="77777777" w:rsidR="00EF77E4" w:rsidRDefault="00000000">
            <w:pPr>
              <w:cnfStyle w:val="000000000000" w:firstRow="0" w:lastRow="0" w:firstColumn="0" w:lastColumn="0" w:oddVBand="0" w:evenVBand="0" w:oddHBand="0" w:evenHBand="0" w:firstRowFirstColumn="0" w:firstRowLastColumn="0" w:lastRowFirstColumn="0" w:lastRowLastColumn="0"/>
            </w:pPr>
            <w:r>
              <w:t>UC-DU-02/05</w:t>
            </w:r>
          </w:p>
        </w:tc>
        <w:tc>
          <w:tcPr>
            <w:tcW w:w="0" w:type="auto"/>
            <w:vAlign w:val="center"/>
          </w:tcPr>
          <w:p w14:paraId="0469BCD6" w14:textId="77777777" w:rsidR="00EF77E4" w:rsidRDefault="00000000">
            <w:pPr>
              <w:cnfStyle w:val="000000000000" w:firstRow="0" w:lastRow="0" w:firstColumn="0" w:lastColumn="0" w:oddVBand="0" w:evenVBand="0" w:oddHBand="0" w:evenHBand="0" w:firstRowFirstColumn="0" w:firstRowLastColumn="0" w:lastRowFirstColumn="0" w:lastRowLastColumn="0"/>
            </w:pPr>
            <w:r>
              <w:t>TC-DU-TPL-001</w:t>
            </w:r>
          </w:p>
        </w:tc>
      </w:tr>
      <w:tr w:rsidR="00EF77E4" w14:paraId="66D78D60"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8BE8C6" w14:textId="77777777" w:rsidR="00EF77E4" w:rsidRDefault="00000000">
            <w:r>
              <w:t>DU_FR_07</w:t>
            </w:r>
          </w:p>
        </w:tc>
        <w:tc>
          <w:tcPr>
            <w:tcW w:w="0" w:type="auto"/>
            <w:vAlign w:val="center"/>
          </w:tcPr>
          <w:p w14:paraId="784B7830" w14:textId="77777777" w:rsidR="00EF77E4" w:rsidRDefault="00000000">
            <w:pPr>
              <w:cnfStyle w:val="000000100000" w:firstRow="0" w:lastRow="0" w:firstColumn="0" w:lastColumn="0" w:oddVBand="0" w:evenVBand="0" w:oddHBand="1" w:evenHBand="0" w:firstRowFirstColumn="0" w:firstRowLastColumn="0" w:lastRowFirstColumn="0" w:lastRowLastColumn="0"/>
            </w:pPr>
            <w:r>
              <w:t>Link uploaded docs to PAN/TAN/ITDREIN/Profile View</w:t>
            </w:r>
          </w:p>
        </w:tc>
        <w:tc>
          <w:tcPr>
            <w:tcW w:w="0" w:type="auto"/>
            <w:vAlign w:val="center"/>
          </w:tcPr>
          <w:p w14:paraId="7714CFDF" w14:textId="77777777" w:rsidR="00EF77E4" w:rsidRDefault="00000000">
            <w:pPr>
              <w:cnfStyle w:val="000000100000" w:firstRow="0" w:lastRow="0" w:firstColumn="0" w:lastColumn="0" w:oddVBand="0" w:evenVBand="0" w:oddHBand="1" w:evenHBand="0" w:firstRowFirstColumn="0" w:firstRowLastColumn="0" w:lastRowFirstColumn="0" w:lastRowLastColumn="0"/>
            </w:pPr>
            <w:r>
              <w:t>Linkage svc, integration publish svc</w:t>
            </w:r>
          </w:p>
        </w:tc>
        <w:tc>
          <w:tcPr>
            <w:tcW w:w="0" w:type="auto"/>
            <w:vAlign w:val="center"/>
          </w:tcPr>
          <w:p w14:paraId="355E043F" w14:textId="77777777" w:rsidR="00EF77E4" w:rsidRDefault="00000000">
            <w:pPr>
              <w:cnfStyle w:val="000000100000" w:firstRow="0" w:lastRow="0" w:firstColumn="0" w:lastColumn="0" w:oddVBand="0" w:evenVBand="0" w:oddHBand="1" w:evenHBand="0" w:firstRowFirstColumn="0" w:firstRowLastColumn="0" w:lastRowFirstColumn="0" w:lastRowLastColumn="0"/>
            </w:pPr>
            <w:r>
              <w:t>UC-DU-08</w:t>
            </w:r>
          </w:p>
        </w:tc>
        <w:tc>
          <w:tcPr>
            <w:tcW w:w="0" w:type="auto"/>
            <w:vAlign w:val="center"/>
          </w:tcPr>
          <w:p w14:paraId="5FD97D3C" w14:textId="77777777" w:rsidR="00EF77E4" w:rsidRDefault="00000000">
            <w:pPr>
              <w:cnfStyle w:val="000000100000" w:firstRow="0" w:lastRow="0" w:firstColumn="0" w:lastColumn="0" w:oddVBand="0" w:evenVBand="0" w:oddHBand="1" w:evenHBand="0" w:firstRowFirstColumn="0" w:firstRowLastColumn="0" w:lastRowFirstColumn="0" w:lastRowLastColumn="0"/>
            </w:pPr>
            <w:r>
              <w:t>TC-DU-LINK-001</w:t>
            </w:r>
          </w:p>
        </w:tc>
      </w:tr>
      <w:tr w:rsidR="00EF77E4" w14:paraId="756B10CD"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E0B4AAA" w14:textId="77777777" w:rsidR="00EF77E4" w:rsidRDefault="00000000">
            <w:r>
              <w:t>DU_FR_08</w:t>
            </w:r>
          </w:p>
        </w:tc>
        <w:tc>
          <w:tcPr>
            <w:tcW w:w="0" w:type="auto"/>
            <w:vAlign w:val="center"/>
          </w:tcPr>
          <w:p w14:paraId="106CA2D7" w14:textId="77777777" w:rsidR="00EF77E4" w:rsidRDefault="00000000">
            <w:pPr>
              <w:cnfStyle w:val="000000000000" w:firstRow="0" w:lastRow="0" w:firstColumn="0" w:lastColumn="0" w:oddVBand="0" w:evenVBand="0" w:oddHBand="0" w:evenHBand="0" w:firstRowFirstColumn="0" w:firstRowLastColumn="0" w:lastRowFirstColumn="0" w:lastRowLastColumn="0"/>
            </w:pPr>
            <w:r>
              <w:t>One-by-one and bulk large-size uploads, extensible limits</w:t>
            </w:r>
          </w:p>
        </w:tc>
        <w:tc>
          <w:tcPr>
            <w:tcW w:w="0" w:type="auto"/>
            <w:vAlign w:val="center"/>
          </w:tcPr>
          <w:p w14:paraId="0CAAE89C" w14:textId="77777777" w:rsidR="00EF77E4" w:rsidRDefault="00000000">
            <w:pPr>
              <w:cnfStyle w:val="000000000000" w:firstRow="0" w:lastRow="0" w:firstColumn="0" w:lastColumn="0" w:oddVBand="0" w:evenVBand="0" w:oddHBand="0" w:evenHBand="0" w:firstRowFirstColumn="0" w:firstRowLastColumn="0" w:lastRowFirstColumn="0" w:lastRowLastColumn="0"/>
            </w:pPr>
            <w:r>
              <w:t>Portal UI + bulk flow + configurable upload config</w:t>
            </w:r>
          </w:p>
        </w:tc>
        <w:tc>
          <w:tcPr>
            <w:tcW w:w="0" w:type="auto"/>
            <w:vAlign w:val="center"/>
          </w:tcPr>
          <w:p w14:paraId="1C95F436" w14:textId="77777777" w:rsidR="00EF77E4" w:rsidRDefault="00000000">
            <w:pPr>
              <w:cnfStyle w:val="000000000000" w:firstRow="0" w:lastRow="0" w:firstColumn="0" w:lastColumn="0" w:oddVBand="0" w:evenVBand="0" w:oddHBand="0" w:evenHBand="0" w:firstRowFirstColumn="0" w:firstRowLastColumn="0" w:lastRowFirstColumn="0" w:lastRowLastColumn="0"/>
            </w:pPr>
            <w:r>
              <w:t>UC-DU-04/05</w:t>
            </w:r>
          </w:p>
        </w:tc>
        <w:tc>
          <w:tcPr>
            <w:tcW w:w="0" w:type="auto"/>
            <w:vAlign w:val="center"/>
          </w:tcPr>
          <w:p w14:paraId="3D6E950B" w14:textId="77777777" w:rsidR="00EF77E4" w:rsidRDefault="00000000">
            <w:pPr>
              <w:cnfStyle w:val="000000000000" w:firstRow="0" w:lastRow="0" w:firstColumn="0" w:lastColumn="0" w:oddVBand="0" w:evenVBand="0" w:oddHBand="0" w:evenHBand="0" w:firstRowFirstColumn="0" w:firstRowLastColumn="0" w:lastRowFirstColumn="0" w:lastRowLastColumn="0"/>
            </w:pPr>
            <w:r>
              <w:t>TC-DU-SIZE-001</w:t>
            </w:r>
          </w:p>
        </w:tc>
      </w:tr>
      <w:tr w:rsidR="00EF77E4" w14:paraId="6426CC05"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CBC9AB" w14:textId="77777777" w:rsidR="00EF77E4" w:rsidRDefault="00000000">
            <w:r>
              <w:t>DU_FR_09</w:t>
            </w:r>
          </w:p>
        </w:tc>
        <w:tc>
          <w:tcPr>
            <w:tcW w:w="0" w:type="auto"/>
            <w:vAlign w:val="center"/>
          </w:tcPr>
          <w:p w14:paraId="3399B179" w14:textId="77777777" w:rsidR="00EF77E4" w:rsidRDefault="00000000">
            <w:pPr>
              <w:cnfStyle w:val="000000100000" w:firstRow="0" w:lastRow="0" w:firstColumn="0" w:lastColumn="0" w:oddVBand="0" w:evenVBand="0" w:oddHBand="1" w:evenHBand="0" w:firstRowFirstColumn="0" w:firstRowLastColumn="0" w:lastRowFirstColumn="0" w:lastRowLastColumn="0"/>
            </w:pPr>
            <w:r>
              <w:t>Capture transactional/entity/relationship/media data</w:t>
            </w:r>
          </w:p>
        </w:tc>
        <w:tc>
          <w:tcPr>
            <w:tcW w:w="0" w:type="auto"/>
            <w:vAlign w:val="center"/>
          </w:tcPr>
          <w:p w14:paraId="35899D8E" w14:textId="77777777" w:rsidR="00EF77E4" w:rsidRDefault="00000000">
            <w:pPr>
              <w:cnfStyle w:val="000000100000" w:firstRow="0" w:lastRow="0" w:firstColumn="0" w:lastColumn="0" w:oddVBand="0" w:evenVBand="0" w:oddHBand="1" w:evenHBand="0" w:firstRowFirstColumn="0" w:firstRowLastColumn="0" w:lastRowFirstColumn="0" w:lastRowLastColumn="0"/>
            </w:pPr>
            <w:r>
              <w:t>Template fields + attachment handling + searchability</w:t>
            </w:r>
          </w:p>
        </w:tc>
        <w:tc>
          <w:tcPr>
            <w:tcW w:w="0" w:type="auto"/>
            <w:vAlign w:val="center"/>
          </w:tcPr>
          <w:p w14:paraId="3E374A1A" w14:textId="77777777" w:rsidR="00EF77E4" w:rsidRDefault="00000000">
            <w:pPr>
              <w:cnfStyle w:val="000000100000" w:firstRow="0" w:lastRow="0" w:firstColumn="0" w:lastColumn="0" w:oddVBand="0" w:evenVBand="0" w:oddHBand="1" w:evenHBand="0" w:firstRowFirstColumn="0" w:firstRowLastColumn="0" w:lastRowFirstColumn="0" w:lastRowLastColumn="0"/>
            </w:pPr>
            <w:r>
              <w:t>UC-DU-02/05</w:t>
            </w:r>
          </w:p>
        </w:tc>
        <w:tc>
          <w:tcPr>
            <w:tcW w:w="0" w:type="auto"/>
            <w:vAlign w:val="center"/>
          </w:tcPr>
          <w:p w14:paraId="75A2DA84" w14:textId="77777777" w:rsidR="00EF77E4" w:rsidRDefault="00000000">
            <w:pPr>
              <w:cnfStyle w:val="000000100000" w:firstRow="0" w:lastRow="0" w:firstColumn="0" w:lastColumn="0" w:oddVBand="0" w:evenVBand="0" w:oddHBand="1" w:evenHBand="0" w:firstRowFirstColumn="0" w:firstRowLastColumn="0" w:lastRowFirstColumn="0" w:lastRowLastColumn="0"/>
            </w:pPr>
            <w:r>
              <w:t>TC-DU-CONT-001</w:t>
            </w:r>
          </w:p>
        </w:tc>
      </w:tr>
      <w:tr w:rsidR="00EF77E4" w14:paraId="3AC975B4"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C179D4A" w14:textId="77777777" w:rsidR="00EF77E4" w:rsidRDefault="00000000">
            <w:r>
              <w:t>DU_FR_10 / 11</w:t>
            </w:r>
          </w:p>
        </w:tc>
        <w:tc>
          <w:tcPr>
            <w:tcW w:w="0" w:type="auto"/>
            <w:vAlign w:val="center"/>
          </w:tcPr>
          <w:p w14:paraId="2611A7CF" w14:textId="77777777" w:rsidR="00EF77E4" w:rsidRDefault="00000000">
            <w:pPr>
              <w:cnfStyle w:val="000000000000" w:firstRow="0" w:lastRow="0" w:firstColumn="0" w:lastColumn="0" w:oddVBand="0" w:evenVBand="0" w:oddHBand="0" w:evenHBand="0" w:firstRowFirstColumn="0" w:firstRowLastColumn="0" w:lastRowFirstColumn="0" w:lastRowLastColumn="0"/>
            </w:pPr>
            <w:r>
              <w:t>Form-based interface + additional-info lifecycle</w:t>
            </w:r>
          </w:p>
        </w:tc>
        <w:tc>
          <w:tcPr>
            <w:tcW w:w="0" w:type="auto"/>
            <w:vAlign w:val="center"/>
          </w:tcPr>
          <w:p w14:paraId="29B772FA" w14:textId="77777777" w:rsidR="00EF77E4" w:rsidRDefault="00000000">
            <w:pPr>
              <w:cnfStyle w:val="000000000000" w:firstRow="0" w:lastRow="0" w:firstColumn="0" w:lastColumn="0" w:oddVBand="0" w:evenVBand="0" w:oddHBand="0" w:evenHBand="0" w:firstRowFirstColumn="0" w:firstRowLastColumn="0" w:lastRowFirstColumn="0" w:lastRowLastColumn="0"/>
            </w:pPr>
            <w:r>
              <w:t>Request lifecycle svc, dashboard, response UI</w:t>
            </w:r>
          </w:p>
        </w:tc>
        <w:tc>
          <w:tcPr>
            <w:tcW w:w="0" w:type="auto"/>
            <w:vAlign w:val="center"/>
          </w:tcPr>
          <w:p w14:paraId="79411406" w14:textId="77777777" w:rsidR="00EF77E4" w:rsidRDefault="00000000">
            <w:pPr>
              <w:cnfStyle w:val="000000000000" w:firstRow="0" w:lastRow="0" w:firstColumn="0" w:lastColumn="0" w:oddVBand="0" w:evenVBand="0" w:oddHBand="0" w:evenHBand="0" w:firstRowFirstColumn="0" w:firstRowLastColumn="0" w:lastRowFirstColumn="0" w:lastRowLastColumn="0"/>
            </w:pPr>
            <w:r>
              <w:t>UC-DU-07</w:t>
            </w:r>
          </w:p>
        </w:tc>
        <w:tc>
          <w:tcPr>
            <w:tcW w:w="0" w:type="auto"/>
            <w:vAlign w:val="center"/>
          </w:tcPr>
          <w:p w14:paraId="21185D69" w14:textId="77777777" w:rsidR="00EF77E4" w:rsidRDefault="00000000">
            <w:pPr>
              <w:cnfStyle w:val="000000000000" w:firstRow="0" w:lastRow="0" w:firstColumn="0" w:lastColumn="0" w:oddVBand="0" w:evenVBand="0" w:oddHBand="0" w:evenHBand="0" w:firstRowFirstColumn="0" w:firstRowLastColumn="0" w:lastRowFirstColumn="0" w:lastRowLastColumn="0"/>
            </w:pPr>
            <w:r>
              <w:t>TC-DU-REQ-001</w:t>
            </w:r>
          </w:p>
        </w:tc>
      </w:tr>
      <w:tr w:rsidR="00EF77E4" w14:paraId="313A2E4F"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D0F8C1" w14:textId="77777777" w:rsidR="00EF77E4" w:rsidRDefault="00000000">
            <w:r>
              <w:t>DU_FR_12</w:t>
            </w:r>
          </w:p>
        </w:tc>
        <w:tc>
          <w:tcPr>
            <w:tcW w:w="0" w:type="auto"/>
            <w:vAlign w:val="center"/>
          </w:tcPr>
          <w:p w14:paraId="236F7FC3" w14:textId="77777777" w:rsidR="00EF77E4" w:rsidRDefault="00000000">
            <w:pPr>
              <w:cnfStyle w:val="000000100000" w:firstRow="0" w:lastRow="0" w:firstColumn="0" w:lastColumn="0" w:oddVBand="0" w:evenVBand="0" w:oddHBand="1" w:evenHBand="0" w:firstRowFirstColumn="0" w:firstRowLastColumn="0" w:lastRowFirstColumn="0" w:lastRowLastColumn="0"/>
            </w:pPr>
            <w:r>
              <w:t>OCR + summary display/download</w:t>
            </w:r>
          </w:p>
        </w:tc>
        <w:tc>
          <w:tcPr>
            <w:tcW w:w="0" w:type="auto"/>
            <w:vAlign w:val="center"/>
          </w:tcPr>
          <w:p w14:paraId="54B1378E" w14:textId="77777777" w:rsidR="00EF77E4" w:rsidRDefault="00000000">
            <w:pPr>
              <w:cnfStyle w:val="000000100000" w:firstRow="0" w:lastRow="0" w:firstColumn="0" w:lastColumn="0" w:oddVBand="0" w:evenVBand="0" w:oddHBand="1" w:evenHBand="0" w:firstRowFirstColumn="0" w:firstRowLastColumn="0" w:lastRowFirstColumn="0" w:lastRowLastColumn="0"/>
            </w:pPr>
            <w:r>
              <w:t>OCR adapter, analytics adapter, insight panel</w:t>
            </w:r>
          </w:p>
        </w:tc>
        <w:tc>
          <w:tcPr>
            <w:tcW w:w="0" w:type="auto"/>
            <w:vAlign w:val="center"/>
          </w:tcPr>
          <w:p w14:paraId="35B56085" w14:textId="77777777" w:rsidR="00EF77E4" w:rsidRDefault="00000000">
            <w:pPr>
              <w:cnfStyle w:val="000000100000" w:firstRow="0" w:lastRow="0" w:firstColumn="0" w:lastColumn="0" w:oddVBand="0" w:evenVBand="0" w:oddHBand="1" w:evenHBand="0" w:firstRowFirstColumn="0" w:firstRowLastColumn="0" w:lastRowFirstColumn="0" w:lastRowLastColumn="0"/>
            </w:pPr>
            <w:r>
              <w:t>UC_DA_04 / UC_DA_05</w:t>
            </w:r>
          </w:p>
        </w:tc>
        <w:tc>
          <w:tcPr>
            <w:tcW w:w="0" w:type="auto"/>
            <w:vAlign w:val="center"/>
          </w:tcPr>
          <w:p w14:paraId="37498372" w14:textId="77777777" w:rsidR="00EF77E4" w:rsidRDefault="00000000">
            <w:pPr>
              <w:cnfStyle w:val="000000100000" w:firstRow="0" w:lastRow="0" w:firstColumn="0" w:lastColumn="0" w:oddVBand="0" w:evenVBand="0" w:oddHBand="1" w:evenHBand="0" w:firstRowFirstColumn="0" w:firstRowLastColumn="0" w:lastRowFirstColumn="0" w:lastRowLastColumn="0"/>
            </w:pPr>
            <w:r>
              <w:t>TC-DU-AI-001</w:t>
            </w:r>
          </w:p>
        </w:tc>
      </w:tr>
      <w:tr w:rsidR="00EF77E4" w14:paraId="6F7CEDDB"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83927EF" w14:textId="77777777" w:rsidR="00EF77E4" w:rsidRDefault="00000000">
            <w:r>
              <w:t>DU_FR_13</w:t>
            </w:r>
          </w:p>
        </w:tc>
        <w:tc>
          <w:tcPr>
            <w:tcW w:w="0" w:type="auto"/>
            <w:vAlign w:val="center"/>
          </w:tcPr>
          <w:p w14:paraId="0BC2666E" w14:textId="77777777" w:rsidR="00EF77E4" w:rsidRDefault="00000000">
            <w:pPr>
              <w:cnfStyle w:val="000000000000" w:firstRow="0" w:lastRow="0" w:firstColumn="0" w:lastColumn="0" w:oddVBand="0" w:evenVBand="0" w:oddHBand="0" w:evenHBand="0" w:firstRowFirstColumn="0" w:firstRowLastColumn="0" w:lastRowFirstColumn="0" w:lastRowLastColumn="0"/>
            </w:pPr>
            <w:r>
              <w:t>Utility import from originating systems</w:t>
            </w:r>
          </w:p>
        </w:tc>
        <w:tc>
          <w:tcPr>
            <w:tcW w:w="0" w:type="auto"/>
            <w:vAlign w:val="center"/>
          </w:tcPr>
          <w:p w14:paraId="02EDDB28" w14:textId="77777777" w:rsidR="00EF77E4" w:rsidRDefault="00000000">
            <w:pPr>
              <w:cnfStyle w:val="000000000000" w:firstRow="0" w:lastRow="0" w:firstColumn="0" w:lastColumn="0" w:oddVBand="0" w:evenVBand="0" w:oddHBand="0" w:evenHBand="0" w:firstRowFirstColumn="0" w:firstRowLastColumn="0" w:lastRowFirstColumn="0" w:lastRowLastColumn="0"/>
            </w:pPr>
            <w:r>
              <w:t>Import parser, draft/resume, XML generator</w:t>
            </w:r>
          </w:p>
        </w:tc>
        <w:tc>
          <w:tcPr>
            <w:tcW w:w="0" w:type="auto"/>
            <w:vAlign w:val="center"/>
          </w:tcPr>
          <w:p w14:paraId="649B82D1" w14:textId="77777777" w:rsidR="00EF77E4" w:rsidRDefault="00000000">
            <w:pPr>
              <w:cnfStyle w:val="000000000000" w:firstRow="0" w:lastRow="0" w:firstColumn="0" w:lastColumn="0" w:oddVBand="0" w:evenVBand="0" w:oddHBand="0" w:evenHBand="0" w:firstRowFirstColumn="0" w:firstRowLastColumn="0" w:lastRowFirstColumn="0" w:lastRowLastColumn="0"/>
            </w:pPr>
            <w:r>
              <w:t>UC-DU-02</w:t>
            </w:r>
          </w:p>
        </w:tc>
        <w:tc>
          <w:tcPr>
            <w:tcW w:w="0" w:type="auto"/>
            <w:vAlign w:val="center"/>
          </w:tcPr>
          <w:p w14:paraId="47ACAA45" w14:textId="77777777" w:rsidR="00EF77E4" w:rsidRDefault="00000000">
            <w:pPr>
              <w:cnfStyle w:val="000000000000" w:firstRow="0" w:lastRow="0" w:firstColumn="0" w:lastColumn="0" w:oddVBand="0" w:evenVBand="0" w:oddHBand="0" w:evenHBand="0" w:firstRowFirstColumn="0" w:firstRowLastColumn="0" w:lastRowFirstColumn="0" w:lastRowLastColumn="0"/>
            </w:pPr>
            <w:r>
              <w:t>TC-DU-IMP-001</w:t>
            </w:r>
          </w:p>
        </w:tc>
      </w:tr>
      <w:tr w:rsidR="00EF77E4" w14:paraId="02DD692B"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65C676" w14:textId="77777777" w:rsidR="00EF77E4" w:rsidRDefault="00000000">
            <w:r>
              <w:lastRenderedPageBreak/>
              <w:t>DU_FR_14</w:t>
            </w:r>
          </w:p>
        </w:tc>
        <w:tc>
          <w:tcPr>
            <w:tcW w:w="0" w:type="auto"/>
            <w:vAlign w:val="center"/>
          </w:tcPr>
          <w:p w14:paraId="5A58F7E5" w14:textId="77777777" w:rsidR="00EF77E4" w:rsidRDefault="00000000">
            <w:pPr>
              <w:cnfStyle w:val="000000100000" w:firstRow="0" w:lastRow="0" w:firstColumn="0" w:lastColumn="0" w:oddVBand="0" w:evenVBand="0" w:oddHBand="1" w:evenHBand="0" w:firstRowFirstColumn="0" w:firstRowLastColumn="0" w:lastRowFirstColumn="0" w:lastRowLastColumn="0"/>
            </w:pPr>
            <w:r>
              <w:t>Upload under various modules/future extensibility</w:t>
            </w:r>
          </w:p>
        </w:tc>
        <w:tc>
          <w:tcPr>
            <w:tcW w:w="0" w:type="auto"/>
            <w:vAlign w:val="center"/>
          </w:tcPr>
          <w:p w14:paraId="424D5694" w14:textId="77777777" w:rsidR="00EF77E4" w:rsidRDefault="00000000">
            <w:pPr>
              <w:cnfStyle w:val="000000100000" w:firstRow="0" w:lastRow="0" w:firstColumn="0" w:lastColumn="0" w:oddVBand="0" w:evenVBand="0" w:oddHBand="1" w:evenHBand="0" w:firstRowFirstColumn="0" w:firstRowLastColumn="0" w:lastRowFirstColumn="0" w:lastRowLastColumn="0"/>
            </w:pPr>
            <w:r>
              <w:t>Configurable module routing / function code</w:t>
            </w:r>
          </w:p>
        </w:tc>
        <w:tc>
          <w:tcPr>
            <w:tcW w:w="0" w:type="auto"/>
            <w:vAlign w:val="center"/>
          </w:tcPr>
          <w:p w14:paraId="6794ED6C" w14:textId="77777777" w:rsidR="00EF77E4" w:rsidRDefault="00000000">
            <w:pPr>
              <w:cnfStyle w:val="000000100000" w:firstRow="0" w:lastRow="0" w:firstColumn="0" w:lastColumn="0" w:oddVBand="0" w:evenVBand="0" w:oddHBand="1" w:evenHBand="0" w:firstRowFirstColumn="0" w:firstRowLastColumn="0" w:lastRowFirstColumn="0" w:lastRowLastColumn="0"/>
            </w:pPr>
            <w:r>
              <w:t>UC-DU-08</w:t>
            </w:r>
          </w:p>
        </w:tc>
        <w:tc>
          <w:tcPr>
            <w:tcW w:w="0" w:type="auto"/>
            <w:vAlign w:val="center"/>
          </w:tcPr>
          <w:p w14:paraId="2B788934" w14:textId="77777777" w:rsidR="00EF77E4" w:rsidRDefault="00000000">
            <w:pPr>
              <w:cnfStyle w:val="000000100000" w:firstRow="0" w:lastRow="0" w:firstColumn="0" w:lastColumn="0" w:oddVBand="0" w:evenVBand="0" w:oddHBand="1" w:evenHBand="0" w:firstRowFirstColumn="0" w:firstRowLastColumn="0" w:lastRowFirstColumn="0" w:lastRowLastColumn="0"/>
            </w:pPr>
            <w:r>
              <w:t>TC-DU-EXT-001</w:t>
            </w:r>
          </w:p>
        </w:tc>
      </w:tr>
      <w:tr w:rsidR="00EF77E4" w14:paraId="310F6AC3"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4EB5633" w14:textId="77777777" w:rsidR="00EF77E4" w:rsidRDefault="00000000">
            <w:r>
              <w:t>DU_FR_15</w:t>
            </w:r>
          </w:p>
        </w:tc>
        <w:tc>
          <w:tcPr>
            <w:tcW w:w="0" w:type="auto"/>
            <w:vAlign w:val="center"/>
          </w:tcPr>
          <w:p w14:paraId="1EC535CE" w14:textId="77777777" w:rsidR="00EF77E4" w:rsidRDefault="00000000">
            <w:pPr>
              <w:cnfStyle w:val="000000000000" w:firstRow="0" w:lastRow="0" w:firstColumn="0" w:lastColumn="0" w:oddVBand="0" w:evenVBand="0" w:oddHBand="0" w:evenHBand="0" w:firstRowFirstColumn="0" w:firstRowLastColumn="0" w:lastRowFirstColumn="0" w:lastRowLastColumn="0"/>
            </w:pPr>
            <w:r>
              <w:t>Sensitivity tagging and transmission</w:t>
            </w:r>
          </w:p>
        </w:tc>
        <w:tc>
          <w:tcPr>
            <w:tcW w:w="0" w:type="auto"/>
            <w:vAlign w:val="center"/>
          </w:tcPr>
          <w:p w14:paraId="2367BFA8" w14:textId="77777777" w:rsidR="00EF77E4" w:rsidRDefault="00000000">
            <w:pPr>
              <w:cnfStyle w:val="000000000000" w:firstRow="0" w:lastRow="0" w:firstColumn="0" w:lastColumn="0" w:oddVBand="0" w:evenVBand="0" w:oddHBand="0" w:evenHBand="0" w:firstRowFirstColumn="0" w:firstRowLastColumn="0" w:lastRowFirstColumn="0" w:lastRowLastColumn="0"/>
            </w:pPr>
            <w:r>
              <w:t>Category master, dissemination logic, visibility control</w:t>
            </w:r>
          </w:p>
        </w:tc>
        <w:tc>
          <w:tcPr>
            <w:tcW w:w="0" w:type="auto"/>
            <w:vAlign w:val="center"/>
          </w:tcPr>
          <w:p w14:paraId="072445C8" w14:textId="77777777" w:rsidR="00EF77E4" w:rsidRDefault="00000000">
            <w:pPr>
              <w:cnfStyle w:val="000000000000" w:firstRow="0" w:lastRow="0" w:firstColumn="0" w:lastColumn="0" w:oddVBand="0" w:evenVBand="0" w:oddHBand="0" w:evenHBand="0" w:firstRowFirstColumn="0" w:firstRowLastColumn="0" w:lastRowFirstColumn="0" w:lastRowLastColumn="0"/>
            </w:pPr>
            <w:r>
              <w:t>UC-DU-08</w:t>
            </w:r>
          </w:p>
        </w:tc>
        <w:tc>
          <w:tcPr>
            <w:tcW w:w="0" w:type="auto"/>
            <w:vAlign w:val="center"/>
          </w:tcPr>
          <w:p w14:paraId="51F1347E" w14:textId="77777777" w:rsidR="00EF77E4" w:rsidRDefault="00000000">
            <w:pPr>
              <w:cnfStyle w:val="000000000000" w:firstRow="0" w:lastRow="0" w:firstColumn="0" w:lastColumn="0" w:oddVBand="0" w:evenVBand="0" w:oddHBand="0" w:evenHBand="0" w:firstRowFirstColumn="0" w:firstRowLastColumn="0" w:lastRowFirstColumn="0" w:lastRowLastColumn="0"/>
            </w:pPr>
            <w:r>
              <w:t>TC-DU-TAG-001</w:t>
            </w:r>
          </w:p>
        </w:tc>
      </w:tr>
      <w:tr w:rsidR="00EF77E4" w14:paraId="03DCD87F"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EEC4C3" w14:textId="77777777" w:rsidR="00EF77E4" w:rsidRDefault="00000000">
            <w:r>
              <w:t>DU_FR_16 / 17 / 20</w:t>
            </w:r>
          </w:p>
        </w:tc>
        <w:tc>
          <w:tcPr>
            <w:tcW w:w="0" w:type="auto"/>
            <w:vAlign w:val="center"/>
          </w:tcPr>
          <w:p w14:paraId="3480FAE5" w14:textId="77777777" w:rsidR="00EF77E4" w:rsidRDefault="00000000">
            <w:pPr>
              <w:cnfStyle w:val="000000100000" w:firstRow="0" w:lastRow="0" w:firstColumn="0" w:lastColumn="0" w:oddVBand="0" w:evenVBand="0" w:oddHBand="1" w:evenHBand="0" w:firstRowFirstColumn="0" w:firstRowLastColumn="0" w:lastRowFirstColumn="0" w:lastRowLastColumn="0"/>
            </w:pPr>
            <w:r>
              <w:t>Enrichment + DQ + two-level approval</w:t>
            </w:r>
          </w:p>
        </w:tc>
        <w:tc>
          <w:tcPr>
            <w:tcW w:w="0" w:type="auto"/>
            <w:vAlign w:val="center"/>
          </w:tcPr>
          <w:p w14:paraId="3645CBD2" w14:textId="77777777" w:rsidR="00EF77E4" w:rsidRDefault="00000000">
            <w:pPr>
              <w:cnfStyle w:val="000000100000" w:firstRow="0" w:lastRow="0" w:firstColumn="0" w:lastColumn="0" w:oddVBand="0" w:evenVBand="0" w:oddHBand="1" w:evenHBand="0" w:firstRowFirstColumn="0" w:firstRowLastColumn="0" w:lastRowFirstColumn="0" w:lastRowLastColumn="0"/>
            </w:pPr>
            <w:r>
              <w:t>Enrichment workflow, field validation, audit</w:t>
            </w:r>
          </w:p>
        </w:tc>
        <w:tc>
          <w:tcPr>
            <w:tcW w:w="0" w:type="auto"/>
            <w:vAlign w:val="center"/>
          </w:tcPr>
          <w:p w14:paraId="5EE59CBE" w14:textId="77777777" w:rsidR="00EF77E4" w:rsidRDefault="00000000">
            <w:pPr>
              <w:cnfStyle w:val="000000100000" w:firstRow="0" w:lastRow="0" w:firstColumn="0" w:lastColumn="0" w:oddVBand="0" w:evenVBand="0" w:oddHBand="1" w:evenHBand="0" w:firstRowFirstColumn="0" w:firstRowLastColumn="0" w:lastRowFirstColumn="0" w:lastRowLastColumn="0"/>
            </w:pPr>
            <w:r>
              <w:t>UC-DU-05/06/08</w:t>
            </w:r>
          </w:p>
        </w:tc>
        <w:tc>
          <w:tcPr>
            <w:tcW w:w="0" w:type="auto"/>
            <w:vAlign w:val="center"/>
          </w:tcPr>
          <w:p w14:paraId="16D1F13E" w14:textId="77777777" w:rsidR="00EF77E4" w:rsidRDefault="00000000">
            <w:pPr>
              <w:cnfStyle w:val="000000100000" w:firstRow="0" w:lastRow="0" w:firstColumn="0" w:lastColumn="0" w:oddVBand="0" w:evenVBand="0" w:oddHBand="1" w:evenHBand="0" w:firstRowFirstColumn="0" w:firstRowLastColumn="0" w:lastRowFirstColumn="0" w:lastRowLastColumn="0"/>
            </w:pPr>
            <w:r>
              <w:t>TC-DU-ENR-002</w:t>
            </w:r>
          </w:p>
        </w:tc>
      </w:tr>
      <w:tr w:rsidR="00EF77E4" w14:paraId="18D757EE"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00E399CC" w14:textId="77777777" w:rsidR="00EF77E4" w:rsidRDefault="00000000">
            <w:r>
              <w:t>DU_FR_18 / 19 / DU_IC_FR_01..03</w:t>
            </w:r>
          </w:p>
        </w:tc>
        <w:tc>
          <w:tcPr>
            <w:tcW w:w="0" w:type="auto"/>
            <w:vAlign w:val="center"/>
          </w:tcPr>
          <w:p w14:paraId="1CB0BF3E" w14:textId="77777777" w:rsidR="00EF77E4" w:rsidRDefault="00000000">
            <w:pPr>
              <w:cnfStyle w:val="000000000000" w:firstRow="0" w:lastRow="0" w:firstColumn="0" w:lastColumn="0" w:oddVBand="0" w:evenVBand="0" w:oddHBand="0" w:evenHBand="0" w:firstRowFirstColumn="0" w:firstRowLastColumn="0" w:lastRowFirstColumn="0" w:lastRowLastColumn="0"/>
            </w:pPr>
            <w:r>
              <w:t>Field-formation data, tagging, bulk/casewise upload, standard template capture</w:t>
            </w:r>
          </w:p>
        </w:tc>
        <w:tc>
          <w:tcPr>
            <w:tcW w:w="0" w:type="auto"/>
            <w:vAlign w:val="center"/>
          </w:tcPr>
          <w:p w14:paraId="20A19CD9" w14:textId="77777777" w:rsidR="00EF77E4" w:rsidRDefault="00000000">
            <w:pPr>
              <w:cnfStyle w:val="000000000000" w:firstRow="0" w:lastRow="0" w:firstColumn="0" w:lastColumn="0" w:oddVBand="0" w:evenVBand="0" w:oddHBand="0" w:evenHBand="0" w:firstRowFirstColumn="0" w:firstRowLastColumn="0" w:lastRowFirstColumn="0" w:lastRowLastColumn="0"/>
            </w:pPr>
            <w:r>
              <w:t>Packet prep, package upload, one-by-one flow, integration</w:t>
            </w:r>
          </w:p>
        </w:tc>
        <w:tc>
          <w:tcPr>
            <w:tcW w:w="0" w:type="auto"/>
            <w:vAlign w:val="center"/>
          </w:tcPr>
          <w:p w14:paraId="21944960" w14:textId="77777777" w:rsidR="00EF77E4" w:rsidRDefault="00000000">
            <w:pPr>
              <w:cnfStyle w:val="000000000000" w:firstRow="0" w:lastRow="0" w:firstColumn="0" w:lastColumn="0" w:oddVBand="0" w:evenVBand="0" w:oddHBand="0" w:evenHBand="0" w:firstRowFirstColumn="0" w:firstRowLastColumn="0" w:lastRowFirstColumn="0" w:lastRowLastColumn="0"/>
            </w:pPr>
            <w:r>
              <w:t>UC-DU-02/03/04/05/08</w:t>
            </w:r>
          </w:p>
        </w:tc>
        <w:tc>
          <w:tcPr>
            <w:tcW w:w="0" w:type="auto"/>
            <w:vAlign w:val="center"/>
          </w:tcPr>
          <w:p w14:paraId="25CCF32D" w14:textId="77777777" w:rsidR="00EF77E4" w:rsidRDefault="00000000">
            <w:pPr>
              <w:cnfStyle w:val="000000000000" w:firstRow="0" w:lastRow="0" w:firstColumn="0" w:lastColumn="0" w:oddVBand="0" w:evenVBand="0" w:oddHBand="0" w:evenHBand="0" w:firstRowFirstColumn="0" w:firstRowLastColumn="0" w:lastRowFirstColumn="0" w:lastRowLastColumn="0"/>
            </w:pPr>
            <w:r>
              <w:t>TC-DU-CASE-001</w:t>
            </w:r>
          </w:p>
        </w:tc>
      </w:tr>
    </w:tbl>
    <w:p w14:paraId="35FEE0D9" w14:textId="11512ACB" w:rsidR="00EF77E4" w:rsidRDefault="5B4E6FB4">
      <w:r>
        <w:t xml:space="preserve">This traceability matrix is </w:t>
      </w:r>
      <w:r>
        <w:rPr>
          <w:b/>
          <w:bCs/>
        </w:rPr>
        <w:t>proposed</w:t>
      </w:r>
      <w:r>
        <w:t xml:space="preserve"> for the Data Uploads LLD and derives from the latest accessible Data Upload FRS/SRS plus the template requirement for LLD traceability.</w:t>
      </w:r>
    </w:p>
    <w:p w14:paraId="3EEF8D05" w14:textId="77777777" w:rsidR="00FA5A01" w:rsidRDefault="00FA5A01"/>
    <w:p w14:paraId="0FB78278" w14:textId="77777777" w:rsidR="00EF77E4" w:rsidRDefault="00EF77E4">
      <w:pPr>
        <w:pBdr>
          <w:top w:val="single" w:sz="12" w:space="0" w:color="auto"/>
        </w:pBdr>
        <w:spacing w:after="0"/>
      </w:pPr>
    </w:p>
    <w:p w14:paraId="46A426A9" w14:textId="77777777" w:rsidR="00EF77E4" w:rsidRDefault="00000000">
      <w:pPr>
        <w:pStyle w:val="Heading2"/>
      </w:pPr>
      <w:r>
        <w:t>17. Test Scenarios and Acceptance Criteria (Proposed)</w:t>
      </w:r>
    </w:p>
    <w:p w14:paraId="494AD9AC" w14:textId="6CCFFF21" w:rsidR="00EF77E4" w:rsidRDefault="5B4E6FB4">
      <w:r>
        <w:t>The template requires test themes and acceptance criteria. The following set is proposed for Data Uploads.</w:t>
      </w:r>
    </w:p>
    <w:p w14:paraId="715BFBB5" w14:textId="5A50C7F6" w:rsidR="00EF77E4" w:rsidRDefault="5B4E6FB4">
      <w:pPr>
        <w:pStyle w:val="ListParagraph"/>
        <w:numPr>
          <w:ilvl w:val="0"/>
          <w:numId w:val="49"/>
        </w:numPr>
      </w:pPr>
      <w:r>
        <w:rPr>
          <w:b/>
          <w:bCs/>
        </w:rPr>
        <w:t>TC-DU-UPL-001 — Utility download</w:t>
      </w:r>
      <w:r w:rsidR="00000000">
        <w:br/>
      </w:r>
      <w:r>
        <w:t>User can search and download the approved combined Data Upload Utility; unauthorized users cannot.</w:t>
      </w:r>
    </w:p>
    <w:p w14:paraId="30F9E502" w14:textId="62C53281" w:rsidR="00EF77E4" w:rsidRDefault="5B4E6FB4">
      <w:pPr>
        <w:pStyle w:val="ListParagraph"/>
        <w:numPr>
          <w:ilvl w:val="0"/>
          <w:numId w:val="49"/>
        </w:numPr>
      </w:pPr>
      <w:r>
        <w:rPr>
          <w:b/>
          <w:bCs/>
        </w:rPr>
        <w:t>TC-DU-TPL-001 — Packet preparation and XML generation</w:t>
      </w:r>
      <w:r w:rsidR="00000000">
        <w:br/>
      </w:r>
      <w:r>
        <w:t>User can enter packet metadata, import/manual records, attach documents, save draft, reload draft, validate, and generate XML only after successful validation.</w:t>
      </w:r>
    </w:p>
    <w:p w14:paraId="471816A4" w14:textId="30B21D4D" w:rsidR="00EF77E4" w:rsidRDefault="5B4E6FB4">
      <w:pPr>
        <w:pStyle w:val="ListParagraph"/>
        <w:numPr>
          <w:ilvl w:val="0"/>
          <w:numId w:val="49"/>
        </w:numPr>
      </w:pPr>
      <w:r>
        <w:rPr>
          <w:b/>
          <w:bCs/>
        </w:rPr>
        <w:t>TC-DU-PKG-001 — Secure package creation</w:t>
      </w:r>
      <w:r w:rsidR="00000000">
        <w:br/>
      </w:r>
      <w:r>
        <w:t>Utility can build secure package only from valid prepared XML/payload plus eligible supporting documents; invalid packet outputs are blocked.</w:t>
      </w:r>
    </w:p>
    <w:p w14:paraId="2070C25D" w14:textId="6DCE1252" w:rsidR="00EF77E4" w:rsidRDefault="5B4E6FB4">
      <w:pPr>
        <w:pStyle w:val="ListParagraph"/>
        <w:numPr>
          <w:ilvl w:val="0"/>
          <w:numId w:val="49"/>
        </w:numPr>
      </w:pPr>
      <w:r>
        <w:rPr>
          <w:b/>
          <w:bCs/>
        </w:rPr>
        <w:lastRenderedPageBreak/>
        <w:t>TC-DU-BULK-001 — Bulk package upload</w:t>
      </w:r>
      <w:r w:rsidR="00000000">
        <w:br/>
      </w:r>
      <w:r>
        <w:t>Portal accepts only valid secure packages, generates upload reference, and moves them to workflow intake; invalid packages show corrective error state.</w:t>
      </w:r>
    </w:p>
    <w:p w14:paraId="492EB24D" w14:textId="7B519466" w:rsidR="00EF77E4" w:rsidRDefault="5B4E6FB4">
      <w:pPr>
        <w:pStyle w:val="ListParagraph"/>
        <w:numPr>
          <w:ilvl w:val="0"/>
          <w:numId w:val="49"/>
        </w:numPr>
      </w:pPr>
      <w:r>
        <w:rPr>
          <w:b/>
          <w:bCs/>
        </w:rPr>
        <w:t>TC-DU-SINGLE-001 — One-by-one upload</w:t>
      </w:r>
      <w:r w:rsidR="00000000">
        <w:br/>
      </w:r>
      <w:r>
        <w:t>User can create draft, edit it, attach documents, submit, correct validation errors, and see submitted/processing status.</w:t>
      </w:r>
    </w:p>
    <w:p w14:paraId="3A5581F8" w14:textId="1E59A7C3" w:rsidR="00EF77E4" w:rsidRDefault="5B4E6FB4">
      <w:pPr>
        <w:pStyle w:val="ListParagraph"/>
        <w:numPr>
          <w:ilvl w:val="0"/>
          <w:numId w:val="49"/>
        </w:numPr>
      </w:pPr>
      <w:r>
        <w:rPr>
          <w:b/>
          <w:bCs/>
        </w:rPr>
        <w:t>TC-DU-WF-001 — Approval workflow</w:t>
      </w:r>
      <w:r w:rsidR="00000000">
        <w:br/>
      </w:r>
      <w:r>
        <w:t>Submitted records appear in reviewer queues, actions are permitted only per current stage/role, and final status reflects approve/reject/return/request-info outcome.</w:t>
      </w:r>
    </w:p>
    <w:p w14:paraId="2CF96BE0" w14:textId="50866A89" w:rsidR="00EF77E4" w:rsidRDefault="5B4E6FB4">
      <w:pPr>
        <w:pStyle w:val="ListParagraph"/>
        <w:numPr>
          <w:ilvl w:val="0"/>
          <w:numId w:val="49"/>
        </w:numPr>
      </w:pPr>
      <w:r>
        <w:rPr>
          <w:b/>
          <w:bCs/>
        </w:rPr>
        <w:t>TC-DU-REQ-001 — Additional-info lifecycle</w:t>
      </w:r>
      <w:r w:rsidR="00000000">
        <w:br/>
      </w:r>
      <w:r>
        <w:t>Requestor can raise request, uploader can acknowledge/respond/submit supplementary response/seek clarification, and system tracks ageing + audit.</w:t>
      </w:r>
    </w:p>
    <w:p w14:paraId="3A0A3B72" w14:textId="3AB01440" w:rsidR="00EF77E4" w:rsidRDefault="5B4E6FB4">
      <w:pPr>
        <w:pStyle w:val="ListParagraph"/>
        <w:numPr>
          <w:ilvl w:val="0"/>
          <w:numId w:val="49"/>
        </w:numPr>
      </w:pPr>
      <w:r>
        <w:rPr>
          <w:b/>
          <w:bCs/>
        </w:rPr>
        <w:t>TC-DU-LINK-001 — Identifier linkage and publication</w:t>
      </w:r>
      <w:r w:rsidR="00000000">
        <w:br/>
      </w:r>
      <w:r>
        <w:t>Accepted/approved records link to PAN/TAN/ITDREIN where valid and publish to Profile View/downstream modules according to rules.</w:t>
      </w:r>
    </w:p>
    <w:p w14:paraId="61968F53" w14:textId="52547C2A" w:rsidR="00EF77E4" w:rsidRDefault="5B4E6FB4">
      <w:pPr>
        <w:pStyle w:val="ListParagraph"/>
        <w:numPr>
          <w:ilvl w:val="0"/>
          <w:numId w:val="49"/>
        </w:numPr>
      </w:pPr>
      <w:r>
        <w:rPr>
          <w:b/>
          <w:bCs/>
        </w:rPr>
        <w:t>TC-DU-AI-001 — OCR, classification, and insight generation</w:t>
      </w:r>
      <w:r w:rsidR="00000000">
        <w:br/>
      </w:r>
      <w:r>
        <w:t>Uploaded documents can be processed for OCR/classification/entity extraction and advisory summaries, with readonly output and safe error handling on unavailable services.</w:t>
      </w:r>
    </w:p>
    <w:p w14:paraId="57461864" w14:textId="5431F9E6" w:rsidR="00EF77E4" w:rsidRDefault="5B4E6FB4">
      <w:pPr>
        <w:pStyle w:val="ListParagraph"/>
        <w:numPr>
          <w:ilvl w:val="0"/>
          <w:numId w:val="49"/>
        </w:numPr>
      </w:pPr>
      <w:r>
        <w:rPr>
          <w:b/>
          <w:bCs/>
        </w:rPr>
        <w:t>TC-DU-TAG-001 — Sensitivity tagging and dissemination</w:t>
      </w:r>
      <w:r w:rsidR="00000000">
        <w:br/>
      </w:r>
      <w:r>
        <w:t>Tagged records are visible only to allowed audiences and are transmitted only via configured permitted channels.</w:t>
      </w:r>
    </w:p>
    <w:p w14:paraId="1FC39945" w14:textId="77777777" w:rsidR="00EF77E4" w:rsidRDefault="00EF77E4">
      <w:pPr>
        <w:pBdr>
          <w:top w:val="single" w:sz="12" w:space="0" w:color="auto"/>
        </w:pBdr>
        <w:spacing w:after="0"/>
      </w:pPr>
    </w:p>
    <w:p w14:paraId="16873974" w14:textId="77777777" w:rsidR="00EF77E4" w:rsidRDefault="00000000">
      <w:pPr>
        <w:pStyle w:val="Heading2"/>
      </w:pPr>
      <w:r>
        <w:t>18. Data Classification, Privacy, and Retention (Proposed Initial Matrix)</w:t>
      </w:r>
    </w:p>
    <w:p w14:paraId="0297060C" w14:textId="49EAD0C6" w:rsidR="00EF77E4" w:rsidRDefault="5B4E6FB4">
      <w:r>
        <w:t xml:space="preserve">The template says this section is </w:t>
      </w:r>
      <w:r>
        <w:rPr>
          <w:b/>
          <w:bCs/>
        </w:rPr>
        <w:t>mandatory</w:t>
      </w:r>
      <w:r>
        <w:t xml:space="preserve"> and every data element must be listed with classification, legal basis/purpose limitation, retention, masking/tokenization, and disposal. The rows below are a proposed starting point for the Data Uploads module only.</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1358"/>
        <w:gridCol w:w="961"/>
        <w:gridCol w:w="1355"/>
        <w:gridCol w:w="1020"/>
        <w:gridCol w:w="1400"/>
        <w:gridCol w:w="1049"/>
      </w:tblGrid>
      <w:tr w:rsidR="00EF77E4" w14:paraId="2FA1EDCD"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4BF71A" w14:textId="77777777" w:rsidR="00EF77E4" w:rsidRDefault="00000000">
            <w:r>
              <w:t>Data Element</w:t>
            </w:r>
          </w:p>
        </w:tc>
        <w:tc>
          <w:tcPr>
            <w:tcW w:w="0" w:type="auto"/>
            <w:vAlign w:val="center"/>
          </w:tcPr>
          <w:p w14:paraId="4196E0D9" w14:textId="77777777" w:rsidR="00EF77E4" w:rsidRDefault="00000000">
            <w:pPr>
              <w:cnfStyle w:val="100000000000" w:firstRow="1" w:lastRow="0" w:firstColumn="0" w:lastColumn="0" w:oddVBand="0" w:evenVBand="0" w:oddHBand="0" w:evenHBand="0" w:firstRowFirstColumn="0" w:firstRowLastColumn="0" w:lastRowFirstColumn="0" w:lastRowLastColumn="0"/>
            </w:pPr>
            <w:r>
              <w:t>Proposed Classification</w:t>
            </w:r>
          </w:p>
        </w:tc>
        <w:tc>
          <w:tcPr>
            <w:tcW w:w="0" w:type="auto"/>
            <w:vAlign w:val="center"/>
          </w:tcPr>
          <w:p w14:paraId="4D0F36FD" w14:textId="77777777" w:rsidR="00EF77E4" w:rsidRDefault="00000000">
            <w:pPr>
              <w:cnfStyle w:val="100000000000" w:firstRow="1" w:lastRow="0" w:firstColumn="0" w:lastColumn="0" w:oddVBand="0" w:evenVBand="0" w:oddHBand="0" w:evenHBand="0" w:firstRowFirstColumn="0" w:firstRowLastColumn="0" w:lastRowFirstColumn="0" w:lastRowLastColumn="0"/>
            </w:pPr>
            <w:r>
              <w:t>Contains PII?</w:t>
            </w:r>
          </w:p>
        </w:tc>
        <w:tc>
          <w:tcPr>
            <w:tcW w:w="0" w:type="auto"/>
            <w:vAlign w:val="center"/>
          </w:tcPr>
          <w:p w14:paraId="78A60A38" w14:textId="77777777" w:rsidR="00EF77E4" w:rsidRDefault="00000000">
            <w:pPr>
              <w:cnfStyle w:val="100000000000" w:firstRow="1" w:lastRow="0" w:firstColumn="0" w:lastColumn="0" w:oddVBand="0" w:evenVBand="0" w:oddHBand="0" w:evenHBand="0" w:firstRowFirstColumn="0" w:firstRowLastColumn="0" w:lastRowFirstColumn="0" w:lastRowLastColumn="0"/>
            </w:pPr>
            <w:r>
              <w:t>Purpose Limitation</w:t>
            </w:r>
          </w:p>
        </w:tc>
        <w:tc>
          <w:tcPr>
            <w:tcW w:w="0" w:type="auto"/>
            <w:vAlign w:val="center"/>
          </w:tcPr>
          <w:p w14:paraId="787769FB" w14:textId="77777777" w:rsidR="00EF77E4" w:rsidRDefault="00000000">
            <w:pPr>
              <w:cnfStyle w:val="100000000000" w:firstRow="1" w:lastRow="0" w:firstColumn="0" w:lastColumn="0" w:oddVBand="0" w:evenVBand="0" w:oddHBand="0" w:evenHBand="0" w:firstRowFirstColumn="0" w:firstRowLastColumn="0" w:lastRowFirstColumn="0" w:lastRowLastColumn="0"/>
            </w:pPr>
            <w:r>
              <w:t>Retention</w:t>
            </w:r>
          </w:p>
        </w:tc>
        <w:tc>
          <w:tcPr>
            <w:tcW w:w="0" w:type="auto"/>
            <w:vAlign w:val="center"/>
          </w:tcPr>
          <w:p w14:paraId="143CB5C7" w14:textId="77777777" w:rsidR="00EF77E4" w:rsidRDefault="00000000">
            <w:pPr>
              <w:cnfStyle w:val="100000000000" w:firstRow="1" w:lastRow="0" w:firstColumn="0" w:lastColumn="0" w:oddVBand="0" w:evenVBand="0" w:oddHBand="0" w:evenHBand="0" w:firstRowFirstColumn="0" w:firstRowLastColumn="0" w:lastRowFirstColumn="0" w:lastRowLastColumn="0"/>
            </w:pPr>
            <w:r>
              <w:t>Masking / Protection</w:t>
            </w:r>
          </w:p>
        </w:tc>
        <w:tc>
          <w:tcPr>
            <w:tcW w:w="0" w:type="auto"/>
            <w:vAlign w:val="center"/>
          </w:tcPr>
          <w:p w14:paraId="36A4BF7A" w14:textId="77777777" w:rsidR="00EF77E4" w:rsidRDefault="00000000">
            <w:pPr>
              <w:cnfStyle w:val="100000000000" w:firstRow="1" w:lastRow="0" w:firstColumn="0" w:lastColumn="0" w:oddVBand="0" w:evenVBand="0" w:oddHBand="0" w:evenHBand="0" w:firstRowFirstColumn="0" w:firstRowLastColumn="0" w:lastRowFirstColumn="0" w:lastRowLastColumn="0"/>
            </w:pPr>
            <w:r>
              <w:t>Disposal</w:t>
            </w:r>
          </w:p>
        </w:tc>
      </w:tr>
      <w:tr w:rsidR="00EF77E4" w14:paraId="794B1894"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91B14D" w14:textId="77777777" w:rsidR="00EF77E4" w:rsidRDefault="00000000">
            <w:r>
              <w:t>PAN</w:t>
            </w:r>
          </w:p>
        </w:tc>
        <w:tc>
          <w:tcPr>
            <w:tcW w:w="0" w:type="auto"/>
            <w:vAlign w:val="center"/>
          </w:tcPr>
          <w:p w14:paraId="7536C63C" w14:textId="77777777" w:rsidR="00EF77E4" w:rsidRDefault="00000000">
            <w:pPr>
              <w:cnfStyle w:val="000000100000" w:firstRow="0" w:lastRow="0" w:firstColumn="0" w:lastColumn="0" w:oddVBand="0" w:evenVBand="0" w:oddHBand="1" w:evenHBand="0" w:firstRowFirstColumn="0" w:firstRowLastColumn="0" w:lastRowFirstColumn="0" w:lastRowLastColumn="0"/>
            </w:pPr>
            <w:r>
              <w:t>Restricted</w:t>
            </w:r>
          </w:p>
        </w:tc>
        <w:tc>
          <w:tcPr>
            <w:tcW w:w="0" w:type="auto"/>
            <w:vAlign w:val="center"/>
          </w:tcPr>
          <w:p w14:paraId="5B7FDD25" w14:textId="77777777" w:rsidR="00EF77E4" w:rsidRDefault="00000000">
            <w:pPr>
              <w:cnfStyle w:val="000000100000" w:firstRow="0" w:lastRow="0" w:firstColumn="0" w:lastColumn="0" w:oddVBand="0" w:evenVBand="0" w:oddHBand="1" w:evenHBand="0" w:firstRowFirstColumn="0" w:firstRowLastColumn="0" w:lastRowFirstColumn="0" w:lastRowLastColumn="0"/>
            </w:pPr>
            <w:r>
              <w:t>Yes</w:t>
            </w:r>
          </w:p>
        </w:tc>
        <w:tc>
          <w:tcPr>
            <w:tcW w:w="0" w:type="auto"/>
            <w:vAlign w:val="center"/>
          </w:tcPr>
          <w:p w14:paraId="7506BE56" w14:textId="77777777" w:rsidR="00EF77E4" w:rsidRDefault="00000000">
            <w:pPr>
              <w:cnfStyle w:val="000000100000" w:firstRow="0" w:lastRow="0" w:firstColumn="0" w:lastColumn="0" w:oddVBand="0" w:evenVBand="0" w:oddHBand="1" w:evenHBand="0" w:firstRowFirstColumn="0" w:firstRowLastColumn="0" w:lastRowFirstColumn="0" w:lastRowLastColumn="0"/>
            </w:pPr>
            <w:r>
              <w:t xml:space="preserve">Statutory tax administration / linkage / profile </w:t>
            </w:r>
            <w:r>
              <w:lastRenderedPageBreak/>
              <w:t>publication</w:t>
            </w:r>
          </w:p>
        </w:tc>
        <w:tc>
          <w:tcPr>
            <w:tcW w:w="0" w:type="auto"/>
            <w:vAlign w:val="center"/>
          </w:tcPr>
          <w:p w14:paraId="2BC72756" w14:textId="77777777" w:rsidR="00EF77E4" w:rsidRDefault="00000000">
            <w:pPr>
              <w:cnfStyle w:val="000000100000" w:firstRow="0" w:lastRow="0" w:firstColumn="0" w:lastColumn="0" w:oddVBand="0" w:evenVBand="0" w:oddHBand="1" w:evenHBand="0" w:firstRowFirstColumn="0" w:firstRowLastColumn="0" w:lastRowFirstColumn="0" w:lastRowLastColumn="0"/>
            </w:pPr>
            <w:r>
              <w:lastRenderedPageBreak/>
              <w:t>As per CBDT retention</w:t>
            </w:r>
          </w:p>
        </w:tc>
        <w:tc>
          <w:tcPr>
            <w:tcW w:w="0" w:type="auto"/>
            <w:vAlign w:val="center"/>
          </w:tcPr>
          <w:p w14:paraId="61C5FC05" w14:textId="77777777" w:rsidR="00EF77E4" w:rsidRDefault="00000000">
            <w:pPr>
              <w:cnfStyle w:val="000000100000" w:firstRow="0" w:lastRow="0" w:firstColumn="0" w:lastColumn="0" w:oddVBand="0" w:evenVBand="0" w:oddHBand="1" w:evenHBand="0" w:firstRowFirstColumn="0" w:firstRowLastColumn="0" w:lastRowFirstColumn="0" w:lastRowLastColumn="0"/>
            </w:pPr>
            <w:r>
              <w:t>Mask on UI where applicable; role-based access</w:t>
            </w:r>
          </w:p>
        </w:tc>
        <w:tc>
          <w:tcPr>
            <w:tcW w:w="0" w:type="auto"/>
            <w:vAlign w:val="center"/>
          </w:tcPr>
          <w:p w14:paraId="5CC13A31" w14:textId="77777777" w:rsidR="00EF77E4" w:rsidRDefault="00000000">
            <w:pPr>
              <w:cnfStyle w:val="000000100000" w:firstRow="0" w:lastRow="0" w:firstColumn="0" w:lastColumn="0" w:oddVBand="0" w:evenVBand="0" w:oddHBand="1" w:evenHBand="0" w:firstRowFirstColumn="0" w:firstRowLastColumn="0" w:lastRowFirstColumn="0" w:lastRowLastColumn="0"/>
            </w:pPr>
            <w:r>
              <w:t>Secure purge / crypto-erase</w:t>
            </w:r>
          </w:p>
        </w:tc>
      </w:tr>
      <w:tr w:rsidR="00EF77E4" w14:paraId="7E7634F7"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5975C40" w14:textId="77777777" w:rsidR="00EF77E4" w:rsidRDefault="00000000">
            <w:r>
              <w:lastRenderedPageBreak/>
              <w:t>TAN</w:t>
            </w:r>
          </w:p>
        </w:tc>
        <w:tc>
          <w:tcPr>
            <w:tcW w:w="0" w:type="auto"/>
            <w:vAlign w:val="center"/>
          </w:tcPr>
          <w:p w14:paraId="42A3D8A9" w14:textId="77777777" w:rsidR="00EF77E4" w:rsidRDefault="00000000">
            <w:pPr>
              <w:cnfStyle w:val="000000000000" w:firstRow="0" w:lastRow="0" w:firstColumn="0" w:lastColumn="0" w:oddVBand="0" w:evenVBand="0" w:oddHBand="0" w:evenHBand="0" w:firstRowFirstColumn="0" w:firstRowLastColumn="0" w:lastRowFirstColumn="0" w:lastRowLastColumn="0"/>
            </w:pPr>
            <w:r>
              <w:t>Restricted</w:t>
            </w:r>
          </w:p>
        </w:tc>
        <w:tc>
          <w:tcPr>
            <w:tcW w:w="0" w:type="auto"/>
            <w:vAlign w:val="center"/>
          </w:tcPr>
          <w:p w14:paraId="55239733" w14:textId="77777777" w:rsidR="00EF77E4" w:rsidRDefault="00000000">
            <w:pPr>
              <w:cnfStyle w:val="000000000000" w:firstRow="0" w:lastRow="0" w:firstColumn="0" w:lastColumn="0" w:oddVBand="0" w:evenVBand="0" w:oddHBand="0" w:evenHBand="0" w:firstRowFirstColumn="0" w:firstRowLastColumn="0" w:lastRowFirstColumn="0" w:lastRowLastColumn="0"/>
            </w:pPr>
            <w:r>
              <w:t>Yes</w:t>
            </w:r>
          </w:p>
        </w:tc>
        <w:tc>
          <w:tcPr>
            <w:tcW w:w="0" w:type="auto"/>
            <w:vAlign w:val="center"/>
          </w:tcPr>
          <w:p w14:paraId="24B994E1" w14:textId="77777777" w:rsidR="00EF77E4" w:rsidRDefault="00000000">
            <w:pPr>
              <w:cnfStyle w:val="000000000000" w:firstRow="0" w:lastRow="0" w:firstColumn="0" w:lastColumn="0" w:oddVBand="0" w:evenVBand="0" w:oddHBand="0" w:evenHBand="0" w:firstRowFirstColumn="0" w:firstRowLastColumn="0" w:lastRowFirstColumn="0" w:lastRowLastColumn="0"/>
            </w:pPr>
            <w:r>
              <w:t>Statutory linkage / reporting / profile enrichment</w:t>
            </w:r>
          </w:p>
        </w:tc>
        <w:tc>
          <w:tcPr>
            <w:tcW w:w="0" w:type="auto"/>
            <w:vAlign w:val="center"/>
          </w:tcPr>
          <w:p w14:paraId="21D386AE" w14:textId="77777777" w:rsidR="00EF77E4" w:rsidRDefault="00000000">
            <w:pPr>
              <w:cnfStyle w:val="000000000000" w:firstRow="0" w:lastRow="0" w:firstColumn="0" w:lastColumn="0" w:oddVBand="0" w:evenVBand="0" w:oddHBand="0" w:evenHBand="0" w:firstRowFirstColumn="0" w:firstRowLastColumn="0" w:lastRowFirstColumn="0" w:lastRowLastColumn="0"/>
            </w:pPr>
            <w:r>
              <w:t>As per CBDT retention</w:t>
            </w:r>
          </w:p>
        </w:tc>
        <w:tc>
          <w:tcPr>
            <w:tcW w:w="0" w:type="auto"/>
            <w:vAlign w:val="center"/>
          </w:tcPr>
          <w:p w14:paraId="09262403" w14:textId="77777777" w:rsidR="00EF77E4" w:rsidRDefault="00000000">
            <w:pPr>
              <w:cnfStyle w:val="000000000000" w:firstRow="0" w:lastRow="0" w:firstColumn="0" w:lastColumn="0" w:oddVBand="0" w:evenVBand="0" w:oddHBand="0" w:evenHBand="0" w:firstRowFirstColumn="0" w:firstRowLastColumn="0" w:lastRowFirstColumn="0" w:lastRowLastColumn="0"/>
            </w:pPr>
            <w:r>
              <w:t>Role-based visibility</w:t>
            </w:r>
          </w:p>
        </w:tc>
        <w:tc>
          <w:tcPr>
            <w:tcW w:w="0" w:type="auto"/>
            <w:vAlign w:val="center"/>
          </w:tcPr>
          <w:p w14:paraId="1F07694D" w14:textId="77777777" w:rsidR="00EF77E4" w:rsidRDefault="00000000">
            <w:pPr>
              <w:cnfStyle w:val="000000000000" w:firstRow="0" w:lastRow="0" w:firstColumn="0" w:lastColumn="0" w:oddVBand="0" w:evenVBand="0" w:oddHBand="0" w:evenHBand="0" w:firstRowFirstColumn="0" w:firstRowLastColumn="0" w:lastRowFirstColumn="0" w:lastRowLastColumn="0"/>
            </w:pPr>
            <w:r>
              <w:t>Secure purge</w:t>
            </w:r>
          </w:p>
        </w:tc>
      </w:tr>
      <w:tr w:rsidR="00EF77E4" w14:paraId="7B0D40FC"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59B747" w14:textId="77777777" w:rsidR="00EF77E4" w:rsidRDefault="00000000">
            <w:r>
              <w:t>ITDREIN</w:t>
            </w:r>
          </w:p>
        </w:tc>
        <w:tc>
          <w:tcPr>
            <w:tcW w:w="0" w:type="auto"/>
            <w:vAlign w:val="center"/>
          </w:tcPr>
          <w:p w14:paraId="086AEA9B" w14:textId="77777777" w:rsidR="00EF77E4" w:rsidRDefault="00000000">
            <w:pPr>
              <w:cnfStyle w:val="000000100000" w:firstRow="0" w:lastRow="0" w:firstColumn="0" w:lastColumn="0" w:oddVBand="0" w:evenVBand="0" w:oddHBand="1" w:evenHBand="0" w:firstRowFirstColumn="0" w:firstRowLastColumn="0" w:lastRowFirstColumn="0" w:lastRowLastColumn="0"/>
            </w:pPr>
            <w:r>
              <w:t>Restricted</w:t>
            </w:r>
          </w:p>
        </w:tc>
        <w:tc>
          <w:tcPr>
            <w:tcW w:w="0" w:type="auto"/>
            <w:vAlign w:val="center"/>
          </w:tcPr>
          <w:p w14:paraId="747B0E6D" w14:textId="77777777" w:rsidR="00EF77E4" w:rsidRDefault="00000000">
            <w:pPr>
              <w:cnfStyle w:val="000000100000" w:firstRow="0" w:lastRow="0" w:firstColumn="0" w:lastColumn="0" w:oddVBand="0" w:evenVBand="0" w:oddHBand="1" w:evenHBand="0" w:firstRowFirstColumn="0" w:firstRowLastColumn="0" w:lastRowFirstColumn="0" w:lastRowLastColumn="0"/>
            </w:pPr>
            <w:r>
              <w:t>Possibly</w:t>
            </w:r>
          </w:p>
        </w:tc>
        <w:tc>
          <w:tcPr>
            <w:tcW w:w="0" w:type="auto"/>
            <w:vAlign w:val="center"/>
          </w:tcPr>
          <w:p w14:paraId="1A8D2FF4" w14:textId="77777777" w:rsidR="00EF77E4" w:rsidRDefault="00000000">
            <w:pPr>
              <w:cnfStyle w:val="000000100000" w:firstRow="0" w:lastRow="0" w:firstColumn="0" w:lastColumn="0" w:oddVBand="0" w:evenVBand="0" w:oddHBand="1" w:evenHBand="0" w:firstRowFirstColumn="0" w:firstRowLastColumn="0" w:lastRowFirstColumn="0" w:lastRowLastColumn="0"/>
            </w:pPr>
            <w:r>
              <w:t>Reporting-entity linkage / profile association</w:t>
            </w:r>
          </w:p>
        </w:tc>
        <w:tc>
          <w:tcPr>
            <w:tcW w:w="0" w:type="auto"/>
            <w:vAlign w:val="center"/>
          </w:tcPr>
          <w:p w14:paraId="46A9BDDC" w14:textId="77777777" w:rsidR="00EF77E4" w:rsidRDefault="00000000">
            <w:pPr>
              <w:cnfStyle w:val="000000100000" w:firstRow="0" w:lastRow="0" w:firstColumn="0" w:lastColumn="0" w:oddVBand="0" w:evenVBand="0" w:oddHBand="1" w:evenHBand="0" w:firstRowFirstColumn="0" w:firstRowLastColumn="0" w:lastRowFirstColumn="0" w:lastRowLastColumn="0"/>
            </w:pPr>
            <w:r>
              <w:t>As per CBDT retention</w:t>
            </w:r>
          </w:p>
        </w:tc>
        <w:tc>
          <w:tcPr>
            <w:tcW w:w="0" w:type="auto"/>
            <w:vAlign w:val="center"/>
          </w:tcPr>
          <w:p w14:paraId="337A4E1D" w14:textId="77777777" w:rsidR="00EF77E4" w:rsidRDefault="00000000">
            <w:pPr>
              <w:cnfStyle w:val="000000100000" w:firstRow="0" w:lastRow="0" w:firstColumn="0" w:lastColumn="0" w:oddVBand="0" w:evenVBand="0" w:oddHBand="1" w:evenHBand="0" w:firstRowFirstColumn="0" w:firstRowLastColumn="0" w:lastRowFirstColumn="0" w:lastRowLastColumn="0"/>
            </w:pPr>
            <w:r>
              <w:t>Role-based visibility</w:t>
            </w:r>
          </w:p>
        </w:tc>
        <w:tc>
          <w:tcPr>
            <w:tcW w:w="0" w:type="auto"/>
            <w:vAlign w:val="center"/>
          </w:tcPr>
          <w:p w14:paraId="0FBE3344" w14:textId="77777777" w:rsidR="00EF77E4" w:rsidRDefault="00000000">
            <w:pPr>
              <w:cnfStyle w:val="000000100000" w:firstRow="0" w:lastRow="0" w:firstColumn="0" w:lastColumn="0" w:oddVBand="0" w:evenVBand="0" w:oddHBand="1" w:evenHBand="0" w:firstRowFirstColumn="0" w:firstRowLastColumn="0" w:lastRowFirstColumn="0" w:lastRowLastColumn="0"/>
            </w:pPr>
            <w:r>
              <w:t>Secure purge</w:t>
            </w:r>
          </w:p>
        </w:tc>
      </w:tr>
      <w:tr w:rsidR="00EF77E4" w14:paraId="61C1F71E"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5459DD88" w14:textId="77777777" w:rsidR="00EF77E4" w:rsidRDefault="00000000">
            <w:r>
              <w:t>Uploaded reports / documents</w:t>
            </w:r>
          </w:p>
        </w:tc>
        <w:tc>
          <w:tcPr>
            <w:tcW w:w="0" w:type="auto"/>
            <w:vAlign w:val="center"/>
          </w:tcPr>
          <w:p w14:paraId="6898417B" w14:textId="77777777" w:rsidR="00EF77E4" w:rsidRDefault="00000000">
            <w:pPr>
              <w:cnfStyle w:val="000000000000" w:firstRow="0" w:lastRow="0" w:firstColumn="0" w:lastColumn="0" w:oddVBand="0" w:evenVBand="0" w:oddHBand="0" w:evenHBand="0" w:firstRowFirstColumn="0" w:firstRowLastColumn="0" w:lastRowFirstColumn="0" w:lastRowLastColumn="0"/>
            </w:pPr>
            <w:r>
              <w:t>Confidential / Restricted depending on sensitivity tag</w:t>
            </w:r>
          </w:p>
        </w:tc>
        <w:tc>
          <w:tcPr>
            <w:tcW w:w="0" w:type="auto"/>
            <w:vAlign w:val="center"/>
          </w:tcPr>
          <w:p w14:paraId="3EC34B4C" w14:textId="77777777" w:rsidR="00EF77E4" w:rsidRDefault="00000000">
            <w:pPr>
              <w:cnfStyle w:val="000000000000" w:firstRow="0" w:lastRow="0" w:firstColumn="0" w:lastColumn="0" w:oddVBand="0" w:evenVBand="0" w:oddHBand="0" w:evenHBand="0" w:firstRowFirstColumn="0" w:firstRowLastColumn="0" w:lastRowFirstColumn="0" w:lastRowLastColumn="0"/>
            </w:pPr>
            <w:r>
              <w:t>May include PII</w:t>
            </w:r>
          </w:p>
        </w:tc>
        <w:tc>
          <w:tcPr>
            <w:tcW w:w="0" w:type="auto"/>
            <w:vAlign w:val="center"/>
          </w:tcPr>
          <w:p w14:paraId="09718540" w14:textId="77777777" w:rsidR="00EF77E4" w:rsidRDefault="00000000">
            <w:pPr>
              <w:cnfStyle w:val="000000000000" w:firstRow="0" w:lastRow="0" w:firstColumn="0" w:lastColumn="0" w:oddVBand="0" w:evenVBand="0" w:oddHBand="0" w:evenHBand="0" w:firstRowFirstColumn="0" w:firstRowLastColumn="0" w:lastRowFirstColumn="0" w:lastRowLastColumn="0"/>
            </w:pPr>
            <w:r>
              <w:t>Investigation / compliance / case support</w:t>
            </w:r>
          </w:p>
        </w:tc>
        <w:tc>
          <w:tcPr>
            <w:tcW w:w="0" w:type="auto"/>
            <w:vAlign w:val="center"/>
          </w:tcPr>
          <w:p w14:paraId="71CD9C76" w14:textId="77777777" w:rsidR="00EF77E4" w:rsidRDefault="00000000">
            <w:pPr>
              <w:cnfStyle w:val="000000000000" w:firstRow="0" w:lastRow="0" w:firstColumn="0" w:lastColumn="0" w:oddVBand="0" w:evenVBand="0" w:oddHBand="0" w:evenHBand="0" w:firstRowFirstColumn="0" w:firstRowLastColumn="0" w:lastRowFirstColumn="0" w:lastRowLastColumn="0"/>
            </w:pPr>
            <w:r>
              <w:t>As per CBDT retention</w:t>
            </w:r>
          </w:p>
        </w:tc>
        <w:tc>
          <w:tcPr>
            <w:tcW w:w="0" w:type="auto"/>
            <w:vAlign w:val="center"/>
          </w:tcPr>
          <w:p w14:paraId="7B6C295E" w14:textId="77777777" w:rsidR="00EF77E4" w:rsidRDefault="00000000">
            <w:pPr>
              <w:cnfStyle w:val="000000000000" w:firstRow="0" w:lastRow="0" w:firstColumn="0" w:lastColumn="0" w:oddVBand="0" w:evenVBand="0" w:oddHBand="0" w:evenHBand="0" w:firstRowFirstColumn="0" w:firstRowLastColumn="0" w:lastRowFirstColumn="0" w:lastRowLastColumn="0"/>
            </w:pPr>
            <w:r>
              <w:t>Stored securely; view/download by policy</w:t>
            </w:r>
          </w:p>
        </w:tc>
        <w:tc>
          <w:tcPr>
            <w:tcW w:w="0" w:type="auto"/>
            <w:vAlign w:val="center"/>
          </w:tcPr>
          <w:p w14:paraId="4CD0D3B7" w14:textId="77777777" w:rsidR="00EF77E4" w:rsidRDefault="00000000">
            <w:pPr>
              <w:cnfStyle w:val="000000000000" w:firstRow="0" w:lastRow="0" w:firstColumn="0" w:lastColumn="0" w:oddVBand="0" w:evenVBand="0" w:oddHBand="0" w:evenHBand="0" w:firstRowFirstColumn="0" w:firstRowLastColumn="0" w:lastRowFirstColumn="0" w:lastRowLastColumn="0"/>
            </w:pPr>
            <w:r>
              <w:t>Controlled disposal</w:t>
            </w:r>
          </w:p>
        </w:tc>
      </w:tr>
      <w:tr w:rsidR="00EF77E4" w14:paraId="5ADECFDB"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EA5CDB" w14:textId="77777777" w:rsidR="00EF77E4" w:rsidRDefault="00000000">
            <w:r>
              <w:t>OCR text / extracted entities</w:t>
            </w:r>
          </w:p>
        </w:tc>
        <w:tc>
          <w:tcPr>
            <w:tcW w:w="0" w:type="auto"/>
            <w:vAlign w:val="center"/>
          </w:tcPr>
          <w:p w14:paraId="2C245BE4" w14:textId="77777777" w:rsidR="00EF77E4" w:rsidRDefault="00000000">
            <w:pPr>
              <w:cnfStyle w:val="000000100000" w:firstRow="0" w:lastRow="0" w:firstColumn="0" w:lastColumn="0" w:oddVBand="0" w:evenVBand="0" w:oddHBand="1" w:evenHBand="0" w:firstRowFirstColumn="0" w:firstRowLastColumn="0" w:lastRowFirstColumn="0" w:lastRowLastColumn="0"/>
            </w:pPr>
            <w:r>
              <w:t>Confidential / Restricted</w:t>
            </w:r>
          </w:p>
        </w:tc>
        <w:tc>
          <w:tcPr>
            <w:tcW w:w="0" w:type="auto"/>
            <w:vAlign w:val="center"/>
          </w:tcPr>
          <w:p w14:paraId="4DCF7418" w14:textId="77777777" w:rsidR="00EF77E4" w:rsidRDefault="00000000">
            <w:pPr>
              <w:cnfStyle w:val="000000100000" w:firstRow="0" w:lastRow="0" w:firstColumn="0" w:lastColumn="0" w:oddVBand="0" w:evenVBand="0" w:oddHBand="1" w:evenHBand="0" w:firstRowFirstColumn="0" w:firstRowLastColumn="0" w:lastRowFirstColumn="0" w:lastRowLastColumn="0"/>
            </w:pPr>
            <w:r>
              <w:t>May include PII</w:t>
            </w:r>
          </w:p>
        </w:tc>
        <w:tc>
          <w:tcPr>
            <w:tcW w:w="0" w:type="auto"/>
            <w:vAlign w:val="center"/>
          </w:tcPr>
          <w:p w14:paraId="1256086A" w14:textId="77777777" w:rsidR="00EF77E4" w:rsidRDefault="00000000">
            <w:pPr>
              <w:cnfStyle w:val="000000100000" w:firstRow="0" w:lastRow="0" w:firstColumn="0" w:lastColumn="0" w:oddVBand="0" w:evenVBand="0" w:oddHBand="1" w:evenHBand="0" w:firstRowFirstColumn="0" w:firstRowLastColumn="0" w:lastRowFirstColumn="0" w:lastRowLastColumn="0"/>
            </w:pPr>
            <w:r>
              <w:t>Searchability, linkage, analytics support</w:t>
            </w:r>
          </w:p>
        </w:tc>
        <w:tc>
          <w:tcPr>
            <w:tcW w:w="0" w:type="auto"/>
            <w:vAlign w:val="center"/>
          </w:tcPr>
          <w:p w14:paraId="7B374696" w14:textId="77777777" w:rsidR="00EF77E4" w:rsidRDefault="00000000">
            <w:pPr>
              <w:cnfStyle w:val="000000100000" w:firstRow="0" w:lastRow="0" w:firstColumn="0" w:lastColumn="0" w:oddVBand="0" w:evenVBand="0" w:oddHBand="1" w:evenHBand="0" w:firstRowFirstColumn="0" w:firstRowLastColumn="0" w:lastRowFirstColumn="0" w:lastRowLastColumn="0"/>
            </w:pPr>
            <w:r>
              <w:t>As per CBDT retention</w:t>
            </w:r>
          </w:p>
        </w:tc>
        <w:tc>
          <w:tcPr>
            <w:tcW w:w="0" w:type="auto"/>
            <w:vAlign w:val="center"/>
          </w:tcPr>
          <w:p w14:paraId="4C9A412F" w14:textId="77777777" w:rsidR="00EF77E4" w:rsidRDefault="00000000">
            <w:pPr>
              <w:cnfStyle w:val="000000100000" w:firstRow="0" w:lastRow="0" w:firstColumn="0" w:lastColumn="0" w:oddVBand="0" w:evenVBand="0" w:oddHBand="1" w:evenHBand="0" w:firstRowFirstColumn="0" w:firstRowLastColumn="0" w:lastRowFirstColumn="0" w:lastRowLastColumn="0"/>
            </w:pPr>
            <w:r>
              <w:t>Access-controlled; linked to source doc</w:t>
            </w:r>
          </w:p>
        </w:tc>
        <w:tc>
          <w:tcPr>
            <w:tcW w:w="0" w:type="auto"/>
            <w:vAlign w:val="center"/>
          </w:tcPr>
          <w:p w14:paraId="596B77BB" w14:textId="77777777" w:rsidR="00EF77E4" w:rsidRDefault="00000000">
            <w:pPr>
              <w:cnfStyle w:val="000000100000" w:firstRow="0" w:lastRow="0" w:firstColumn="0" w:lastColumn="0" w:oddVBand="0" w:evenVBand="0" w:oddHBand="1" w:evenHBand="0" w:firstRowFirstColumn="0" w:firstRowLastColumn="0" w:lastRowFirstColumn="0" w:lastRowLastColumn="0"/>
            </w:pPr>
            <w:r>
              <w:t>Controlled disposal</w:t>
            </w:r>
          </w:p>
        </w:tc>
      </w:tr>
      <w:tr w:rsidR="00EF77E4" w14:paraId="21CB23BF"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7D80C89" w14:textId="77777777" w:rsidR="00EF77E4" w:rsidRDefault="00000000">
            <w:r>
              <w:t>Additional info requests/responses</w:t>
            </w:r>
          </w:p>
        </w:tc>
        <w:tc>
          <w:tcPr>
            <w:tcW w:w="0" w:type="auto"/>
            <w:vAlign w:val="center"/>
          </w:tcPr>
          <w:p w14:paraId="3518BB34" w14:textId="77777777" w:rsidR="00EF77E4" w:rsidRDefault="00000000">
            <w:pPr>
              <w:cnfStyle w:val="000000000000" w:firstRow="0" w:lastRow="0" w:firstColumn="0" w:lastColumn="0" w:oddVBand="0" w:evenVBand="0" w:oddHBand="0" w:evenHBand="0" w:firstRowFirstColumn="0" w:firstRowLastColumn="0" w:lastRowFirstColumn="0" w:lastRowLastColumn="0"/>
            </w:pPr>
            <w:r>
              <w:t>Confidential</w:t>
            </w:r>
          </w:p>
        </w:tc>
        <w:tc>
          <w:tcPr>
            <w:tcW w:w="0" w:type="auto"/>
            <w:vAlign w:val="center"/>
          </w:tcPr>
          <w:p w14:paraId="0033547A" w14:textId="77777777" w:rsidR="00EF77E4" w:rsidRDefault="00000000">
            <w:pPr>
              <w:cnfStyle w:val="000000000000" w:firstRow="0" w:lastRow="0" w:firstColumn="0" w:lastColumn="0" w:oddVBand="0" w:evenVBand="0" w:oddHBand="0" w:evenHBand="0" w:firstRowFirstColumn="0" w:firstRowLastColumn="0" w:lastRowFirstColumn="0" w:lastRowLastColumn="0"/>
            </w:pPr>
            <w:r>
              <w:t>May include PII</w:t>
            </w:r>
          </w:p>
        </w:tc>
        <w:tc>
          <w:tcPr>
            <w:tcW w:w="0" w:type="auto"/>
            <w:vAlign w:val="center"/>
          </w:tcPr>
          <w:p w14:paraId="5BEB51FC" w14:textId="77777777" w:rsidR="00EF77E4" w:rsidRDefault="00000000">
            <w:pPr>
              <w:cnfStyle w:val="000000000000" w:firstRow="0" w:lastRow="0" w:firstColumn="0" w:lastColumn="0" w:oddVBand="0" w:evenVBand="0" w:oddHBand="0" w:evenHBand="0" w:firstRowFirstColumn="0" w:firstRowLastColumn="0" w:lastRowFirstColumn="0" w:lastRowLastColumn="0"/>
            </w:pPr>
            <w:r>
              <w:t>Clarification / workflow completion</w:t>
            </w:r>
          </w:p>
        </w:tc>
        <w:tc>
          <w:tcPr>
            <w:tcW w:w="0" w:type="auto"/>
            <w:vAlign w:val="center"/>
          </w:tcPr>
          <w:p w14:paraId="2ED945D8" w14:textId="77777777" w:rsidR="00EF77E4" w:rsidRDefault="00000000">
            <w:pPr>
              <w:cnfStyle w:val="000000000000" w:firstRow="0" w:lastRow="0" w:firstColumn="0" w:lastColumn="0" w:oddVBand="0" w:evenVBand="0" w:oddHBand="0" w:evenHBand="0" w:firstRowFirstColumn="0" w:firstRowLastColumn="0" w:lastRowFirstColumn="0" w:lastRowLastColumn="0"/>
            </w:pPr>
            <w:r>
              <w:t>As per workflow + retention policy</w:t>
            </w:r>
          </w:p>
        </w:tc>
        <w:tc>
          <w:tcPr>
            <w:tcW w:w="0" w:type="auto"/>
            <w:vAlign w:val="center"/>
          </w:tcPr>
          <w:p w14:paraId="21D40138" w14:textId="77777777" w:rsidR="00EF77E4" w:rsidRDefault="00000000">
            <w:pPr>
              <w:cnfStyle w:val="000000000000" w:firstRow="0" w:lastRow="0" w:firstColumn="0" w:lastColumn="0" w:oddVBand="0" w:evenVBand="0" w:oddHBand="0" w:evenHBand="0" w:firstRowFirstColumn="0" w:firstRowLastColumn="0" w:lastRowFirstColumn="0" w:lastRowLastColumn="0"/>
            </w:pPr>
            <w:r>
              <w:t>Access-controlled</w:t>
            </w:r>
          </w:p>
        </w:tc>
        <w:tc>
          <w:tcPr>
            <w:tcW w:w="0" w:type="auto"/>
            <w:vAlign w:val="center"/>
          </w:tcPr>
          <w:p w14:paraId="6CA2DF2A" w14:textId="77777777" w:rsidR="00EF77E4" w:rsidRDefault="00000000">
            <w:pPr>
              <w:cnfStyle w:val="000000000000" w:firstRow="0" w:lastRow="0" w:firstColumn="0" w:lastColumn="0" w:oddVBand="0" w:evenVBand="0" w:oddHBand="0" w:evenHBand="0" w:firstRowFirstColumn="0" w:firstRowLastColumn="0" w:lastRowFirstColumn="0" w:lastRowLastColumn="0"/>
            </w:pPr>
            <w:r>
              <w:t>Controlled disposal</w:t>
            </w:r>
          </w:p>
        </w:tc>
      </w:tr>
      <w:tr w:rsidR="00EF77E4" w14:paraId="4DCC8E74"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51E3C6" w14:textId="77777777" w:rsidR="00EF77E4" w:rsidRDefault="00000000">
            <w:r>
              <w:t>Audit logs</w:t>
            </w:r>
          </w:p>
        </w:tc>
        <w:tc>
          <w:tcPr>
            <w:tcW w:w="0" w:type="auto"/>
            <w:vAlign w:val="center"/>
          </w:tcPr>
          <w:p w14:paraId="2002D9A7" w14:textId="77777777" w:rsidR="00EF77E4" w:rsidRDefault="00000000">
            <w:pPr>
              <w:cnfStyle w:val="000000100000" w:firstRow="0" w:lastRow="0" w:firstColumn="0" w:lastColumn="0" w:oddVBand="0" w:evenVBand="0" w:oddHBand="1" w:evenHBand="0" w:firstRowFirstColumn="0" w:firstRowLastColumn="0" w:lastRowFirstColumn="0" w:lastRowLastColumn="0"/>
            </w:pPr>
            <w:r>
              <w:t>Restricted / Audit</w:t>
            </w:r>
          </w:p>
        </w:tc>
        <w:tc>
          <w:tcPr>
            <w:tcW w:w="0" w:type="auto"/>
            <w:vAlign w:val="center"/>
          </w:tcPr>
          <w:p w14:paraId="5C179445" w14:textId="77777777" w:rsidR="00EF77E4" w:rsidRDefault="00000000">
            <w:pPr>
              <w:cnfStyle w:val="000000100000" w:firstRow="0" w:lastRow="0" w:firstColumn="0" w:lastColumn="0" w:oddVBand="0" w:evenVBand="0" w:oddHBand="1" w:evenHBand="0" w:firstRowFirstColumn="0" w:firstRowLastColumn="0" w:lastRowFirstColumn="0" w:lastRowLastColumn="0"/>
            </w:pPr>
            <w:r>
              <w:t>May include actor identity</w:t>
            </w:r>
          </w:p>
        </w:tc>
        <w:tc>
          <w:tcPr>
            <w:tcW w:w="0" w:type="auto"/>
            <w:vAlign w:val="center"/>
          </w:tcPr>
          <w:p w14:paraId="589AB03B" w14:textId="77777777" w:rsidR="00EF77E4" w:rsidRDefault="00000000">
            <w:pPr>
              <w:cnfStyle w:val="000000100000" w:firstRow="0" w:lastRow="0" w:firstColumn="0" w:lastColumn="0" w:oddVBand="0" w:evenVBand="0" w:oddHBand="1" w:evenHBand="0" w:firstRowFirstColumn="0" w:firstRowLastColumn="0" w:lastRowFirstColumn="0" w:lastRowLastColumn="0"/>
            </w:pPr>
            <w:r>
              <w:t>Traceability / compliance / review</w:t>
            </w:r>
          </w:p>
        </w:tc>
        <w:tc>
          <w:tcPr>
            <w:tcW w:w="0" w:type="auto"/>
            <w:vAlign w:val="center"/>
          </w:tcPr>
          <w:p w14:paraId="34062F43" w14:textId="77777777" w:rsidR="00EF77E4" w:rsidRDefault="00000000">
            <w:pPr>
              <w:cnfStyle w:val="000000100000" w:firstRow="0" w:lastRow="0" w:firstColumn="0" w:lastColumn="0" w:oddVBand="0" w:evenVBand="0" w:oddHBand="1" w:evenHBand="0" w:firstRowFirstColumn="0" w:firstRowLastColumn="0" w:lastRowFirstColumn="0" w:lastRowLastColumn="0"/>
            </w:pPr>
            <w:r>
              <w:t>Enterprise audit policy</w:t>
            </w:r>
          </w:p>
        </w:tc>
        <w:tc>
          <w:tcPr>
            <w:tcW w:w="0" w:type="auto"/>
            <w:vAlign w:val="center"/>
          </w:tcPr>
          <w:p w14:paraId="6CE261C0" w14:textId="77777777" w:rsidR="00EF77E4" w:rsidRDefault="00000000">
            <w:pPr>
              <w:cnfStyle w:val="000000100000" w:firstRow="0" w:lastRow="0" w:firstColumn="0" w:lastColumn="0" w:oddVBand="0" w:evenVBand="0" w:oddHBand="1" w:evenHBand="0" w:firstRowFirstColumn="0" w:firstRowLastColumn="0" w:lastRowFirstColumn="0" w:lastRowLastColumn="0"/>
            </w:pPr>
            <w:r>
              <w:t>Immutable storage</w:t>
            </w:r>
          </w:p>
        </w:tc>
        <w:tc>
          <w:tcPr>
            <w:tcW w:w="0" w:type="auto"/>
            <w:vAlign w:val="center"/>
          </w:tcPr>
          <w:p w14:paraId="5420227B" w14:textId="77777777" w:rsidR="00EF77E4" w:rsidRDefault="00000000">
            <w:pPr>
              <w:cnfStyle w:val="000000100000" w:firstRow="0" w:lastRow="0" w:firstColumn="0" w:lastColumn="0" w:oddVBand="0" w:evenVBand="0" w:oddHBand="1" w:evenHBand="0" w:firstRowFirstColumn="0" w:firstRowLastColumn="0" w:lastRowFirstColumn="0" w:lastRowLastColumn="0"/>
            </w:pPr>
            <w:r>
              <w:t>Per audit retention policy</w:t>
            </w:r>
          </w:p>
        </w:tc>
      </w:tr>
      <w:tr w:rsidR="00EF77E4" w14:paraId="2E3C752A"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5B953678" w14:textId="77777777" w:rsidR="00EF77E4" w:rsidRDefault="00000000">
            <w:r>
              <w:t>Advisory summaries / LLM insights</w:t>
            </w:r>
          </w:p>
        </w:tc>
        <w:tc>
          <w:tcPr>
            <w:tcW w:w="0" w:type="auto"/>
            <w:vAlign w:val="center"/>
          </w:tcPr>
          <w:p w14:paraId="79CA8026" w14:textId="77777777" w:rsidR="00EF77E4" w:rsidRDefault="00000000">
            <w:pPr>
              <w:cnfStyle w:val="000000000000" w:firstRow="0" w:lastRow="0" w:firstColumn="0" w:lastColumn="0" w:oddVBand="0" w:evenVBand="0" w:oddHBand="0" w:evenHBand="0" w:firstRowFirstColumn="0" w:firstRowLastColumn="0" w:lastRowFirstColumn="0" w:lastRowLastColumn="0"/>
            </w:pPr>
            <w:r>
              <w:t>Confidential / Restricted</w:t>
            </w:r>
          </w:p>
        </w:tc>
        <w:tc>
          <w:tcPr>
            <w:tcW w:w="0" w:type="auto"/>
            <w:vAlign w:val="center"/>
          </w:tcPr>
          <w:p w14:paraId="2382EA9E" w14:textId="77777777" w:rsidR="00EF77E4" w:rsidRDefault="00000000">
            <w:pPr>
              <w:cnfStyle w:val="000000000000" w:firstRow="0" w:lastRow="0" w:firstColumn="0" w:lastColumn="0" w:oddVBand="0" w:evenVBand="0" w:oddHBand="0" w:evenHBand="0" w:firstRowFirstColumn="0" w:firstRowLastColumn="0" w:lastRowFirstColumn="0" w:lastRowLastColumn="0"/>
            </w:pPr>
            <w:r>
              <w:t xml:space="preserve">May include source-derived sensitive </w:t>
            </w:r>
            <w:r>
              <w:lastRenderedPageBreak/>
              <w:t>content</w:t>
            </w:r>
          </w:p>
        </w:tc>
        <w:tc>
          <w:tcPr>
            <w:tcW w:w="0" w:type="auto"/>
            <w:vAlign w:val="center"/>
          </w:tcPr>
          <w:p w14:paraId="72C86BC1" w14:textId="77777777" w:rsidR="00EF77E4" w:rsidRDefault="00000000">
            <w:pPr>
              <w:cnfStyle w:val="000000000000" w:firstRow="0" w:lastRow="0" w:firstColumn="0" w:lastColumn="0" w:oddVBand="0" w:evenVBand="0" w:oddHBand="0" w:evenHBand="0" w:firstRowFirstColumn="0" w:firstRowLastColumn="0" w:lastRowFirstColumn="0" w:lastRowLastColumn="0"/>
            </w:pPr>
            <w:r>
              <w:lastRenderedPageBreak/>
              <w:t>Review and analysis support only</w:t>
            </w:r>
          </w:p>
        </w:tc>
        <w:tc>
          <w:tcPr>
            <w:tcW w:w="0" w:type="auto"/>
            <w:vAlign w:val="center"/>
          </w:tcPr>
          <w:p w14:paraId="48B7A001" w14:textId="77777777" w:rsidR="00EF77E4" w:rsidRDefault="00000000">
            <w:pPr>
              <w:cnfStyle w:val="000000000000" w:firstRow="0" w:lastRow="0" w:firstColumn="0" w:lastColumn="0" w:oddVBand="0" w:evenVBand="0" w:oddHBand="0" w:evenHBand="0" w:firstRowFirstColumn="0" w:firstRowLastColumn="0" w:lastRowFirstColumn="0" w:lastRowLastColumn="0"/>
            </w:pPr>
            <w:r>
              <w:t>As per CBDT retention</w:t>
            </w:r>
          </w:p>
        </w:tc>
        <w:tc>
          <w:tcPr>
            <w:tcW w:w="0" w:type="auto"/>
            <w:vAlign w:val="center"/>
          </w:tcPr>
          <w:p w14:paraId="33997EDE" w14:textId="77777777" w:rsidR="00EF77E4" w:rsidRDefault="00000000">
            <w:pPr>
              <w:cnfStyle w:val="000000000000" w:firstRow="0" w:lastRow="0" w:firstColumn="0" w:lastColumn="0" w:oddVBand="0" w:evenVBand="0" w:oddHBand="0" w:evenHBand="0" w:firstRowFirstColumn="0" w:firstRowLastColumn="0" w:lastRowFirstColumn="0" w:lastRowLastColumn="0"/>
            </w:pPr>
            <w:r>
              <w:t>Readonly and access-controlled</w:t>
            </w:r>
          </w:p>
        </w:tc>
        <w:tc>
          <w:tcPr>
            <w:tcW w:w="0" w:type="auto"/>
            <w:vAlign w:val="center"/>
          </w:tcPr>
          <w:p w14:paraId="3EF8A13B" w14:textId="77777777" w:rsidR="00EF77E4" w:rsidRDefault="00000000">
            <w:pPr>
              <w:cnfStyle w:val="000000000000" w:firstRow="0" w:lastRow="0" w:firstColumn="0" w:lastColumn="0" w:oddVBand="0" w:evenVBand="0" w:oddHBand="0" w:evenHBand="0" w:firstRowFirstColumn="0" w:firstRowLastColumn="0" w:lastRowFirstColumn="0" w:lastRowLastColumn="0"/>
            </w:pPr>
            <w:r>
              <w:t>Controlled disposal</w:t>
            </w:r>
          </w:p>
        </w:tc>
      </w:tr>
    </w:tbl>
    <w:p w14:paraId="3FA2C376" w14:textId="661B57C8" w:rsidR="00EF77E4" w:rsidRDefault="5B4E6FB4">
      <w:r>
        <w:t xml:space="preserve">This matrix is intentionally marked as </w:t>
      </w:r>
      <w:r>
        <w:rPr>
          <w:b/>
          <w:bCs/>
        </w:rPr>
        <w:t>proposed</w:t>
      </w:r>
      <w:r>
        <w:t xml:space="preserve"> because the exact legal basis/retention wording for every Data Upload element is not fully enumerated in the accessible source passages, though the template requires those values and the enterprise architecture emphasizes DPDP, auditability, and governed retention.</w:t>
      </w:r>
    </w:p>
    <w:p w14:paraId="0562CB0E" w14:textId="77777777" w:rsidR="00EF77E4" w:rsidRDefault="00EF77E4">
      <w:pPr>
        <w:pBdr>
          <w:top w:val="single" w:sz="12" w:space="0" w:color="auto"/>
        </w:pBdr>
        <w:spacing w:after="0"/>
      </w:pPr>
    </w:p>
    <w:p w14:paraId="1D7BE818" w14:textId="77777777" w:rsidR="00EF77E4" w:rsidRDefault="00000000">
      <w:pPr>
        <w:pStyle w:val="Heading2"/>
      </w:pPr>
      <w:r>
        <w:t>19. Mermaid Diagrams</w:t>
      </w:r>
    </w:p>
    <w:p w14:paraId="6D78BEF7" w14:textId="77777777" w:rsidR="00EF77E4" w:rsidRDefault="00000000">
      <w:pPr>
        <w:pStyle w:val="Heading3"/>
      </w:pPr>
      <w:r>
        <w:t>19.1 End-to-End Bulk Upload Sequence (Proposed)</w:t>
      </w:r>
    </w:p>
    <w:p w14:paraId="34CE0A41" w14:textId="77777777" w:rsidR="00EF77E4" w:rsidRDefault="00000000">
      <w:r>
        <w:rPr>
          <w:noProof/>
        </w:rPr>
        <w:drawing>
          <wp:inline distT="0" distB="0" distL="0" distR="0" wp14:anchorId="2F4098A4" wp14:editId="07777777">
            <wp:extent cx="5734050" cy="5267325"/>
            <wp:effectExtent l="0" t="0" r="0" b="0"/>
            <wp:docPr id="1" name="Picture 1"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5267325"/>
                    </a:xfrm>
                    <a:prstGeom prst="rect">
                      <a:avLst/>
                    </a:prstGeom>
                  </pic:spPr>
                </pic:pic>
              </a:graphicData>
            </a:graphic>
          </wp:inline>
        </w:drawing>
      </w:r>
    </w:p>
    <w:p w14:paraId="031180DB" w14:textId="7142CCA5" w:rsidR="00EF77E4" w:rsidRDefault="5B4E6FB4">
      <w:r>
        <w:t xml:space="preserve">This sequence is a </w:t>
      </w:r>
      <w:r>
        <w:rPr>
          <w:b/>
          <w:bCs/>
        </w:rPr>
        <w:t>proposed implementation representation</w:t>
      </w:r>
      <w:r>
        <w:t xml:space="preserve"> of UC-DU-04 based on the SRS intake, validation, acknowledgement, workflow, and audit flows.</w:t>
      </w:r>
    </w:p>
    <w:p w14:paraId="725F9D7D" w14:textId="77777777" w:rsidR="00EF77E4" w:rsidRDefault="00000000">
      <w:pPr>
        <w:pStyle w:val="Heading3"/>
      </w:pPr>
      <w:r>
        <w:lastRenderedPageBreak/>
        <w:t>19.2 Approval + Additional Information Lifecycle (Proposed)</w:t>
      </w:r>
    </w:p>
    <w:p w14:paraId="62EBF3C5" w14:textId="77777777" w:rsidR="00EF77E4" w:rsidRDefault="00000000">
      <w:r>
        <w:rPr>
          <w:noProof/>
        </w:rPr>
        <w:drawing>
          <wp:inline distT="0" distB="0" distL="0" distR="0" wp14:anchorId="2ACE59DB" wp14:editId="07777777">
            <wp:extent cx="5734050" cy="4933950"/>
            <wp:effectExtent l="0" t="0" r="0" b="0"/>
            <wp:docPr id="1348024141" name="Picture 1348024141"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4933950"/>
                    </a:xfrm>
                    <a:prstGeom prst="rect">
                      <a:avLst/>
                    </a:prstGeom>
                  </pic:spPr>
                </pic:pic>
              </a:graphicData>
            </a:graphic>
          </wp:inline>
        </w:drawing>
      </w:r>
    </w:p>
    <w:p w14:paraId="1E6D6519" w14:textId="139FD145" w:rsidR="00EF77E4" w:rsidRDefault="5B4E6FB4">
      <w:r>
        <w:t xml:space="preserve">This state model is a </w:t>
      </w:r>
      <w:r>
        <w:rPr>
          <w:b/>
          <w:bCs/>
        </w:rPr>
        <w:t>proposed synthesis</w:t>
      </w:r>
      <w:r>
        <w:t xml:space="preserve"> of UC-DU-06, UC-DU-07, and UC-DU-08.</w:t>
      </w:r>
    </w:p>
    <w:p w14:paraId="6D98A12B" w14:textId="77777777" w:rsidR="00EF77E4" w:rsidRDefault="00EF77E4">
      <w:pPr>
        <w:pBdr>
          <w:top w:val="single" w:sz="12" w:space="0" w:color="auto"/>
        </w:pBdr>
        <w:spacing w:after="0"/>
      </w:pPr>
    </w:p>
    <w:p w14:paraId="087E79D6" w14:textId="77777777" w:rsidR="00EF77E4" w:rsidRDefault="00000000">
      <w:pPr>
        <w:pStyle w:val="Heading2"/>
      </w:pPr>
      <w:r>
        <w:t>20. Open Issues / Clarifications to Lock Before Baseline</w:t>
      </w:r>
    </w:p>
    <w:p w14:paraId="4F558F9B" w14:textId="77777777" w:rsidR="00EF77E4" w:rsidRDefault="00000000">
      <w:r>
        <w:t>The following need confirmation before final sign-off because the accessible source passages do not fix them numerically or operationally:</w:t>
      </w:r>
    </w:p>
    <w:p w14:paraId="72CF23A2" w14:textId="55669DFF" w:rsidR="00EF77E4" w:rsidRDefault="5B4E6FB4">
      <w:pPr>
        <w:pStyle w:val="ListParagraph"/>
        <w:numPr>
          <w:ilvl w:val="0"/>
          <w:numId w:val="50"/>
        </w:numPr>
      </w:pPr>
      <w:r>
        <w:t>Exact upload/UI/API latency targets and concurrency targets.</w:t>
      </w:r>
    </w:p>
    <w:p w14:paraId="3DA6EF8C" w14:textId="78AE46F6" w:rsidR="00EF77E4" w:rsidRDefault="5B4E6FB4">
      <w:pPr>
        <w:pStyle w:val="ListParagraph"/>
        <w:numPr>
          <w:ilvl w:val="0"/>
          <w:numId w:val="50"/>
        </w:numPr>
      </w:pPr>
      <w:r>
        <w:t>Exact package encryption/signing mechanism for “secure package” generation (the SRS says secure package creation but the accessible passages do not define the cryptographic method)</w:t>
      </w:r>
      <w:r w:rsidR="00FA5A01">
        <w:t>.</w:t>
      </w:r>
    </w:p>
    <w:p w14:paraId="00ADC20A" w14:textId="50E54A38" w:rsidR="00EF77E4" w:rsidRDefault="5B4E6FB4">
      <w:pPr>
        <w:pStyle w:val="ListParagraph"/>
        <w:numPr>
          <w:ilvl w:val="0"/>
          <w:numId w:val="50"/>
        </w:numPr>
      </w:pPr>
      <w:r>
        <w:t xml:space="preserve">Final field-level schemas per standard report template. The FRS states predefined templates exist, but the accessible passages do not enumerate every final field. </w:t>
      </w:r>
    </w:p>
    <w:p w14:paraId="45DAA6CB" w14:textId="642BEA74" w:rsidR="00EF77E4" w:rsidRDefault="5B4E6FB4">
      <w:pPr>
        <w:pStyle w:val="ListParagraph"/>
        <w:numPr>
          <w:ilvl w:val="0"/>
          <w:numId w:val="50"/>
        </w:numPr>
      </w:pPr>
      <w:r>
        <w:lastRenderedPageBreak/>
        <w:t>Downstream target-specific mapping specifications for Profile View / Case Analysis / Risk / Verification. UC-DU-08 states mappings exist/configurable, but the detailed canonical field map is not present in the accessible excerpts.</w:t>
      </w:r>
    </w:p>
    <w:p w14:paraId="3829DDB2" w14:textId="4E4BFFCE" w:rsidR="00EF77E4" w:rsidRDefault="5B4E6FB4">
      <w:pPr>
        <w:pStyle w:val="ListParagraph"/>
        <w:numPr>
          <w:ilvl w:val="0"/>
          <w:numId w:val="50"/>
        </w:numPr>
      </w:pPr>
      <w:r>
        <w:t>Final retention/legal-basis table values per data element. The template requires them, but these need policy/legal confirmation.</w:t>
      </w:r>
    </w:p>
    <w:p w14:paraId="652ADB52" w14:textId="505A6A15" w:rsidR="00EF77E4" w:rsidRDefault="5B4E6FB4">
      <w:pPr>
        <w:pStyle w:val="ListParagraph"/>
        <w:numPr>
          <w:ilvl w:val="0"/>
          <w:numId w:val="50"/>
        </w:numPr>
      </w:pPr>
      <w:r>
        <w:t>Final dissemination channel matrix for sensitive/non-sensitive/very sensitive information, especially any DB link/API-specific routing.</w:t>
      </w:r>
    </w:p>
    <w:p w14:paraId="600590F1" w14:textId="4038058A" w:rsidR="00EF77E4" w:rsidRDefault="5B4E6FB4">
      <w:pPr>
        <w:pStyle w:val="ListParagraph"/>
        <w:numPr>
          <w:ilvl w:val="0"/>
          <w:numId w:val="50"/>
        </w:numPr>
      </w:pPr>
      <w:r>
        <w:t>Exact analytics invocation policy — automatic vs manual trigger by category/upload type. Source docs show both upload-triggered and explicitly initiated analysis scenarios.</w:t>
      </w:r>
    </w:p>
    <w:p w14:paraId="2946DB82" w14:textId="77777777" w:rsidR="00EF77E4" w:rsidRDefault="00EF77E4">
      <w:pPr>
        <w:pBdr>
          <w:top w:val="single" w:sz="12" w:space="0" w:color="auto"/>
        </w:pBdr>
        <w:spacing w:after="0"/>
      </w:pPr>
    </w:p>
    <w:p w14:paraId="760C7D6F" w14:textId="77777777" w:rsidR="00EF77E4" w:rsidRDefault="00000000">
      <w:pPr>
        <w:pStyle w:val="Heading2"/>
      </w:pPr>
      <w:r>
        <w:t>21. Final Review Notes</w:t>
      </w:r>
    </w:p>
    <w:p w14:paraId="41D6F26B" w14:textId="5656C1B7" w:rsidR="00EF77E4" w:rsidRDefault="5B4E6FB4" w:rsidP="00FA5A01">
      <w:r>
        <w:t xml:space="preserve">This draft is intentionally </w:t>
      </w:r>
      <w:r>
        <w:rPr>
          <w:b/>
          <w:bCs/>
        </w:rPr>
        <w:t>module-specific</w:t>
      </w:r>
      <w:r>
        <w:t xml:space="preserve"> and focuses only on </w:t>
      </w:r>
      <w:r>
        <w:rPr>
          <w:b/>
          <w:bCs/>
        </w:rPr>
        <w:t>Data Uploads</w:t>
      </w:r>
      <w:r>
        <w:t>, while still incorporating the connected OCR/classification/LLM advisory use cases and the downstream integration model that the SRS/FRS explicitly bind to uploaded information. It is aligned to the latest accessible Data Upload SRS, Data Upload FRS, the latest portal-LLD template, and the latest accessible HLD / Solution Architecture documents</w:t>
      </w:r>
      <w:r w:rsidR="00FA5A01">
        <w:t>.</w:t>
      </w:r>
    </w:p>
    <w:sectPr w:rsidR="00EF77E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4EFE4" w14:textId="77777777" w:rsidR="00BD7BFF" w:rsidRDefault="00BD7BFF">
      <w:pPr>
        <w:spacing w:after="0" w:line="240" w:lineRule="auto"/>
      </w:pPr>
      <w:r>
        <w:separator/>
      </w:r>
    </w:p>
  </w:endnote>
  <w:endnote w:type="continuationSeparator" w:id="0">
    <w:p w14:paraId="1320DAB1" w14:textId="77777777" w:rsidR="00BD7BFF" w:rsidRDefault="00BD7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91BE" w14:textId="77777777" w:rsidR="00BD7BFF" w:rsidRDefault="00BD7BFF">
      <w:pPr>
        <w:spacing w:after="0" w:line="240" w:lineRule="auto"/>
      </w:pPr>
      <w:r>
        <w:separator/>
      </w:r>
    </w:p>
  </w:footnote>
  <w:footnote w:type="continuationSeparator" w:id="0">
    <w:p w14:paraId="1F578AAF" w14:textId="77777777" w:rsidR="00BD7BFF" w:rsidRDefault="00BD7BFF">
      <w:pPr>
        <w:spacing w:after="0" w:line="240" w:lineRule="auto"/>
      </w:pPr>
      <w:r>
        <w:continuationSeparator/>
      </w:r>
    </w:p>
  </w:footnote>
  <w:footnote w:id="1">
    <w:p w14:paraId="09496B43" w14:textId="6A7DFA6C" w:rsidR="00EF77E4" w:rsidRDefault="00000000">
      <w:hyperlink r:id="rId1" w:history="1"/>
    </w:p>
  </w:footnote>
  <w:footnote w:id="2">
    <w:p w14:paraId="78B36F4C" w14:textId="7ED27275" w:rsidR="00EF77E4" w:rsidRDefault="00000000">
      <w:hyperlink r:id="rId2" w:history="1"/>
    </w:p>
  </w:footnote>
  <w:footnote w:id="3">
    <w:p w14:paraId="6A1B2B97" w14:textId="1E2D601D" w:rsidR="00EF77E4" w:rsidRDefault="00000000">
      <w:hyperlink r:id="rId3" w:history="1"/>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200"/>
    <w:multiLevelType w:val="hybridMultilevel"/>
    <w:tmpl w:val="3E20DF4C"/>
    <w:lvl w:ilvl="0" w:tplc="F5C646FA">
      <w:start w:val="1"/>
      <w:numFmt w:val="bullet"/>
      <w:lvlText w:val=""/>
      <w:lvlJc w:val="left"/>
      <w:pPr>
        <w:ind w:left="720" w:hanging="360"/>
      </w:pPr>
      <w:rPr>
        <w:rFonts w:ascii="Symbol" w:eastAsia="Symbol" w:hAnsi="Symbol" w:cs="Symbol"/>
      </w:rPr>
    </w:lvl>
    <w:lvl w:ilvl="1" w:tplc="42AC47F8">
      <w:start w:val="1"/>
      <w:numFmt w:val="bullet"/>
      <w:lvlText w:val="o"/>
      <w:lvlJc w:val="left"/>
      <w:pPr>
        <w:ind w:left="1440" w:hanging="360"/>
      </w:pPr>
      <w:rPr>
        <w:rFonts w:ascii="Courier New" w:eastAsia="Courier New" w:hAnsi="Courier New" w:cs="Courier New"/>
      </w:rPr>
    </w:lvl>
    <w:lvl w:ilvl="2" w:tplc="4B4271E2">
      <w:start w:val="1"/>
      <w:numFmt w:val="bullet"/>
      <w:lvlText w:val=""/>
      <w:lvlJc w:val="left"/>
      <w:pPr>
        <w:ind w:left="2160" w:hanging="360"/>
      </w:pPr>
      <w:rPr>
        <w:rFonts w:ascii="Wingdings" w:eastAsia="Wingdings" w:hAnsi="Wingdings" w:cs="Wingdings"/>
      </w:rPr>
    </w:lvl>
    <w:lvl w:ilvl="3" w:tplc="601C97DE">
      <w:start w:val="1"/>
      <w:numFmt w:val="bullet"/>
      <w:lvlText w:val=""/>
      <w:lvlJc w:val="left"/>
      <w:pPr>
        <w:ind w:left="2880" w:hanging="360"/>
      </w:pPr>
      <w:rPr>
        <w:rFonts w:ascii="Symbol" w:eastAsia="Symbol" w:hAnsi="Symbol" w:cs="Symbol"/>
      </w:rPr>
    </w:lvl>
    <w:lvl w:ilvl="4" w:tplc="AAC001C6">
      <w:start w:val="1"/>
      <w:numFmt w:val="bullet"/>
      <w:lvlText w:val="o"/>
      <w:lvlJc w:val="left"/>
      <w:pPr>
        <w:ind w:left="3600" w:hanging="360"/>
      </w:pPr>
      <w:rPr>
        <w:rFonts w:ascii="Courier New" w:eastAsia="Courier New" w:hAnsi="Courier New" w:cs="Courier New"/>
      </w:rPr>
    </w:lvl>
    <w:lvl w:ilvl="5" w:tplc="8C30B2AE">
      <w:start w:val="1"/>
      <w:numFmt w:val="bullet"/>
      <w:lvlText w:val=""/>
      <w:lvlJc w:val="left"/>
      <w:pPr>
        <w:ind w:left="4320" w:hanging="360"/>
      </w:pPr>
      <w:rPr>
        <w:rFonts w:ascii="Wingdings" w:eastAsia="Wingdings" w:hAnsi="Wingdings" w:cs="Wingdings"/>
      </w:rPr>
    </w:lvl>
    <w:lvl w:ilvl="6" w:tplc="746A7F46">
      <w:start w:val="1"/>
      <w:numFmt w:val="bullet"/>
      <w:lvlText w:val=""/>
      <w:lvlJc w:val="left"/>
      <w:pPr>
        <w:ind w:left="5040" w:hanging="360"/>
      </w:pPr>
      <w:rPr>
        <w:rFonts w:ascii="Symbol" w:eastAsia="Symbol" w:hAnsi="Symbol" w:cs="Symbol"/>
      </w:rPr>
    </w:lvl>
    <w:lvl w:ilvl="7" w:tplc="2FF2D49E">
      <w:start w:val="1"/>
      <w:numFmt w:val="bullet"/>
      <w:lvlText w:val="o"/>
      <w:lvlJc w:val="left"/>
      <w:pPr>
        <w:ind w:left="5760" w:hanging="360"/>
      </w:pPr>
      <w:rPr>
        <w:rFonts w:ascii="Courier New" w:eastAsia="Courier New" w:hAnsi="Courier New" w:cs="Courier New"/>
      </w:rPr>
    </w:lvl>
    <w:lvl w:ilvl="8" w:tplc="298899AE">
      <w:start w:val="1"/>
      <w:numFmt w:val="bullet"/>
      <w:lvlText w:val=""/>
      <w:lvlJc w:val="left"/>
      <w:pPr>
        <w:ind w:left="6480" w:hanging="360"/>
      </w:pPr>
      <w:rPr>
        <w:rFonts w:ascii="Wingdings" w:eastAsia="Wingdings" w:hAnsi="Wingdings" w:cs="Wingdings"/>
      </w:rPr>
    </w:lvl>
  </w:abstractNum>
  <w:abstractNum w:abstractNumId="1" w15:restartNumberingAfterBreak="0">
    <w:nsid w:val="0194664E"/>
    <w:multiLevelType w:val="hybridMultilevel"/>
    <w:tmpl w:val="C540DA82"/>
    <w:lvl w:ilvl="0" w:tplc="35F6A022">
      <w:start w:val="1"/>
      <w:numFmt w:val="bullet"/>
      <w:lvlText w:val=""/>
      <w:lvlJc w:val="left"/>
      <w:pPr>
        <w:ind w:left="720" w:hanging="360"/>
      </w:pPr>
      <w:rPr>
        <w:rFonts w:ascii="Symbol" w:eastAsia="Symbol" w:hAnsi="Symbol" w:cs="Symbol"/>
      </w:rPr>
    </w:lvl>
    <w:lvl w:ilvl="1" w:tplc="DC66D4A0">
      <w:start w:val="1"/>
      <w:numFmt w:val="bullet"/>
      <w:lvlText w:val="o"/>
      <w:lvlJc w:val="left"/>
      <w:pPr>
        <w:ind w:left="1440" w:hanging="360"/>
      </w:pPr>
      <w:rPr>
        <w:rFonts w:ascii="Courier New" w:eastAsia="Courier New" w:hAnsi="Courier New" w:cs="Courier New"/>
      </w:rPr>
    </w:lvl>
    <w:lvl w:ilvl="2" w:tplc="A22ACAD6">
      <w:start w:val="1"/>
      <w:numFmt w:val="bullet"/>
      <w:lvlText w:val=""/>
      <w:lvlJc w:val="left"/>
      <w:pPr>
        <w:ind w:left="2160" w:hanging="360"/>
      </w:pPr>
      <w:rPr>
        <w:rFonts w:ascii="Wingdings" w:eastAsia="Wingdings" w:hAnsi="Wingdings" w:cs="Wingdings"/>
      </w:rPr>
    </w:lvl>
    <w:lvl w:ilvl="3" w:tplc="28583444">
      <w:start w:val="1"/>
      <w:numFmt w:val="bullet"/>
      <w:lvlText w:val=""/>
      <w:lvlJc w:val="left"/>
      <w:pPr>
        <w:ind w:left="2880" w:hanging="360"/>
      </w:pPr>
      <w:rPr>
        <w:rFonts w:ascii="Symbol" w:eastAsia="Symbol" w:hAnsi="Symbol" w:cs="Symbol"/>
      </w:rPr>
    </w:lvl>
    <w:lvl w:ilvl="4" w:tplc="5B7E8A2E">
      <w:start w:val="1"/>
      <w:numFmt w:val="bullet"/>
      <w:lvlText w:val="o"/>
      <w:lvlJc w:val="left"/>
      <w:pPr>
        <w:ind w:left="3600" w:hanging="360"/>
      </w:pPr>
      <w:rPr>
        <w:rFonts w:ascii="Courier New" w:eastAsia="Courier New" w:hAnsi="Courier New" w:cs="Courier New"/>
      </w:rPr>
    </w:lvl>
    <w:lvl w:ilvl="5" w:tplc="8214ACFA">
      <w:start w:val="1"/>
      <w:numFmt w:val="bullet"/>
      <w:lvlText w:val=""/>
      <w:lvlJc w:val="left"/>
      <w:pPr>
        <w:ind w:left="4320" w:hanging="360"/>
      </w:pPr>
      <w:rPr>
        <w:rFonts w:ascii="Wingdings" w:eastAsia="Wingdings" w:hAnsi="Wingdings" w:cs="Wingdings"/>
      </w:rPr>
    </w:lvl>
    <w:lvl w:ilvl="6" w:tplc="A0020B26">
      <w:start w:val="1"/>
      <w:numFmt w:val="bullet"/>
      <w:lvlText w:val=""/>
      <w:lvlJc w:val="left"/>
      <w:pPr>
        <w:ind w:left="5040" w:hanging="360"/>
      </w:pPr>
      <w:rPr>
        <w:rFonts w:ascii="Symbol" w:eastAsia="Symbol" w:hAnsi="Symbol" w:cs="Symbol"/>
      </w:rPr>
    </w:lvl>
    <w:lvl w:ilvl="7" w:tplc="1A440824">
      <w:start w:val="1"/>
      <w:numFmt w:val="bullet"/>
      <w:lvlText w:val="o"/>
      <w:lvlJc w:val="left"/>
      <w:pPr>
        <w:ind w:left="5760" w:hanging="360"/>
      </w:pPr>
      <w:rPr>
        <w:rFonts w:ascii="Courier New" w:eastAsia="Courier New" w:hAnsi="Courier New" w:cs="Courier New"/>
      </w:rPr>
    </w:lvl>
    <w:lvl w:ilvl="8" w:tplc="9E64FDB0">
      <w:start w:val="1"/>
      <w:numFmt w:val="bullet"/>
      <w:lvlText w:val=""/>
      <w:lvlJc w:val="left"/>
      <w:pPr>
        <w:ind w:left="6480" w:hanging="360"/>
      </w:pPr>
      <w:rPr>
        <w:rFonts w:ascii="Wingdings" w:eastAsia="Wingdings" w:hAnsi="Wingdings" w:cs="Wingdings"/>
      </w:rPr>
    </w:lvl>
  </w:abstractNum>
  <w:abstractNum w:abstractNumId="2" w15:restartNumberingAfterBreak="0">
    <w:nsid w:val="030D7303"/>
    <w:multiLevelType w:val="hybridMultilevel"/>
    <w:tmpl w:val="B6D81E08"/>
    <w:lvl w:ilvl="0" w:tplc="67522474">
      <w:start w:val="1"/>
      <w:numFmt w:val="bullet"/>
      <w:lvlText w:val=""/>
      <w:lvlJc w:val="left"/>
      <w:pPr>
        <w:ind w:left="720" w:hanging="360"/>
      </w:pPr>
      <w:rPr>
        <w:rFonts w:ascii="Symbol" w:eastAsia="Symbol" w:hAnsi="Symbol" w:cs="Symbol"/>
      </w:rPr>
    </w:lvl>
    <w:lvl w:ilvl="1" w:tplc="CA94295C">
      <w:start w:val="1"/>
      <w:numFmt w:val="bullet"/>
      <w:lvlText w:val="o"/>
      <w:lvlJc w:val="left"/>
      <w:pPr>
        <w:ind w:left="1440" w:hanging="360"/>
      </w:pPr>
      <w:rPr>
        <w:rFonts w:ascii="Courier New" w:eastAsia="Courier New" w:hAnsi="Courier New" w:cs="Courier New"/>
      </w:rPr>
    </w:lvl>
    <w:lvl w:ilvl="2" w:tplc="07CEC7BC">
      <w:start w:val="1"/>
      <w:numFmt w:val="bullet"/>
      <w:lvlText w:val=""/>
      <w:lvlJc w:val="left"/>
      <w:pPr>
        <w:ind w:left="2160" w:hanging="360"/>
      </w:pPr>
      <w:rPr>
        <w:rFonts w:ascii="Wingdings" w:eastAsia="Wingdings" w:hAnsi="Wingdings" w:cs="Wingdings"/>
      </w:rPr>
    </w:lvl>
    <w:lvl w:ilvl="3" w:tplc="F9EED5C0">
      <w:start w:val="1"/>
      <w:numFmt w:val="bullet"/>
      <w:lvlText w:val=""/>
      <w:lvlJc w:val="left"/>
      <w:pPr>
        <w:ind w:left="2880" w:hanging="360"/>
      </w:pPr>
      <w:rPr>
        <w:rFonts w:ascii="Symbol" w:eastAsia="Symbol" w:hAnsi="Symbol" w:cs="Symbol"/>
      </w:rPr>
    </w:lvl>
    <w:lvl w:ilvl="4" w:tplc="D03AF4B6">
      <w:start w:val="1"/>
      <w:numFmt w:val="bullet"/>
      <w:lvlText w:val="o"/>
      <w:lvlJc w:val="left"/>
      <w:pPr>
        <w:ind w:left="3600" w:hanging="360"/>
      </w:pPr>
      <w:rPr>
        <w:rFonts w:ascii="Courier New" w:eastAsia="Courier New" w:hAnsi="Courier New" w:cs="Courier New"/>
      </w:rPr>
    </w:lvl>
    <w:lvl w:ilvl="5" w:tplc="96604B9C">
      <w:start w:val="1"/>
      <w:numFmt w:val="bullet"/>
      <w:lvlText w:val=""/>
      <w:lvlJc w:val="left"/>
      <w:pPr>
        <w:ind w:left="4320" w:hanging="360"/>
      </w:pPr>
      <w:rPr>
        <w:rFonts w:ascii="Wingdings" w:eastAsia="Wingdings" w:hAnsi="Wingdings" w:cs="Wingdings"/>
      </w:rPr>
    </w:lvl>
    <w:lvl w:ilvl="6" w:tplc="1708F322">
      <w:start w:val="1"/>
      <w:numFmt w:val="bullet"/>
      <w:lvlText w:val=""/>
      <w:lvlJc w:val="left"/>
      <w:pPr>
        <w:ind w:left="5040" w:hanging="360"/>
      </w:pPr>
      <w:rPr>
        <w:rFonts w:ascii="Symbol" w:eastAsia="Symbol" w:hAnsi="Symbol" w:cs="Symbol"/>
      </w:rPr>
    </w:lvl>
    <w:lvl w:ilvl="7" w:tplc="03D66C58">
      <w:start w:val="1"/>
      <w:numFmt w:val="bullet"/>
      <w:lvlText w:val="o"/>
      <w:lvlJc w:val="left"/>
      <w:pPr>
        <w:ind w:left="5760" w:hanging="360"/>
      </w:pPr>
      <w:rPr>
        <w:rFonts w:ascii="Courier New" w:eastAsia="Courier New" w:hAnsi="Courier New" w:cs="Courier New"/>
      </w:rPr>
    </w:lvl>
    <w:lvl w:ilvl="8" w:tplc="CFD0E646">
      <w:start w:val="1"/>
      <w:numFmt w:val="bullet"/>
      <w:lvlText w:val=""/>
      <w:lvlJc w:val="left"/>
      <w:pPr>
        <w:ind w:left="6480" w:hanging="360"/>
      </w:pPr>
      <w:rPr>
        <w:rFonts w:ascii="Wingdings" w:eastAsia="Wingdings" w:hAnsi="Wingdings" w:cs="Wingdings"/>
      </w:rPr>
    </w:lvl>
  </w:abstractNum>
  <w:abstractNum w:abstractNumId="3" w15:restartNumberingAfterBreak="0">
    <w:nsid w:val="0B090DD8"/>
    <w:multiLevelType w:val="hybridMultilevel"/>
    <w:tmpl w:val="E36EB9D6"/>
    <w:lvl w:ilvl="0" w:tplc="C5524F4C">
      <w:start w:val="1"/>
      <w:numFmt w:val="bullet"/>
      <w:lvlText w:val=""/>
      <w:lvlJc w:val="left"/>
      <w:pPr>
        <w:ind w:left="720" w:hanging="360"/>
      </w:pPr>
      <w:rPr>
        <w:rFonts w:ascii="Symbol" w:eastAsia="Symbol" w:hAnsi="Symbol" w:cs="Symbol"/>
      </w:rPr>
    </w:lvl>
    <w:lvl w:ilvl="1" w:tplc="91C8368C">
      <w:start w:val="1"/>
      <w:numFmt w:val="bullet"/>
      <w:lvlText w:val="o"/>
      <w:lvlJc w:val="left"/>
      <w:pPr>
        <w:ind w:left="1440" w:hanging="360"/>
      </w:pPr>
      <w:rPr>
        <w:rFonts w:ascii="Courier New" w:eastAsia="Courier New" w:hAnsi="Courier New" w:cs="Courier New"/>
      </w:rPr>
    </w:lvl>
    <w:lvl w:ilvl="2" w:tplc="F8D6ACE2">
      <w:start w:val="1"/>
      <w:numFmt w:val="bullet"/>
      <w:lvlText w:val=""/>
      <w:lvlJc w:val="left"/>
      <w:pPr>
        <w:ind w:left="2160" w:hanging="360"/>
      </w:pPr>
      <w:rPr>
        <w:rFonts w:ascii="Wingdings" w:eastAsia="Wingdings" w:hAnsi="Wingdings" w:cs="Wingdings"/>
      </w:rPr>
    </w:lvl>
    <w:lvl w:ilvl="3" w:tplc="CD2EE660">
      <w:start w:val="1"/>
      <w:numFmt w:val="bullet"/>
      <w:lvlText w:val=""/>
      <w:lvlJc w:val="left"/>
      <w:pPr>
        <w:ind w:left="2880" w:hanging="360"/>
      </w:pPr>
      <w:rPr>
        <w:rFonts w:ascii="Symbol" w:eastAsia="Symbol" w:hAnsi="Symbol" w:cs="Symbol"/>
      </w:rPr>
    </w:lvl>
    <w:lvl w:ilvl="4" w:tplc="8F785052">
      <w:start w:val="1"/>
      <w:numFmt w:val="bullet"/>
      <w:lvlText w:val="o"/>
      <w:lvlJc w:val="left"/>
      <w:pPr>
        <w:ind w:left="3600" w:hanging="360"/>
      </w:pPr>
      <w:rPr>
        <w:rFonts w:ascii="Courier New" w:eastAsia="Courier New" w:hAnsi="Courier New" w:cs="Courier New"/>
      </w:rPr>
    </w:lvl>
    <w:lvl w:ilvl="5" w:tplc="EB829DC8">
      <w:start w:val="1"/>
      <w:numFmt w:val="bullet"/>
      <w:lvlText w:val=""/>
      <w:lvlJc w:val="left"/>
      <w:pPr>
        <w:ind w:left="4320" w:hanging="360"/>
      </w:pPr>
      <w:rPr>
        <w:rFonts w:ascii="Wingdings" w:eastAsia="Wingdings" w:hAnsi="Wingdings" w:cs="Wingdings"/>
      </w:rPr>
    </w:lvl>
    <w:lvl w:ilvl="6" w:tplc="AF54B054">
      <w:start w:val="1"/>
      <w:numFmt w:val="bullet"/>
      <w:lvlText w:val=""/>
      <w:lvlJc w:val="left"/>
      <w:pPr>
        <w:ind w:left="5040" w:hanging="360"/>
      </w:pPr>
      <w:rPr>
        <w:rFonts w:ascii="Symbol" w:eastAsia="Symbol" w:hAnsi="Symbol" w:cs="Symbol"/>
      </w:rPr>
    </w:lvl>
    <w:lvl w:ilvl="7" w:tplc="04A47FA6">
      <w:start w:val="1"/>
      <w:numFmt w:val="bullet"/>
      <w:lvlText w:val="o"/>
      <w:lvlJc w:val="left"/>
      <w:pPr>
        <w:ind w:left="5760" w:hanging="360"/>
      </w:pPr>
      <w:rPr>
        <w:rFonts w:ascii="Courier New" w:eastAsia="Courier New" w:hAnsi="Courier New" w:cs="Courier New"/>
      </w:rPr>
    </w:lvl>
    <w:lvl w:ilvl="8" w:tplc="A6F44BE8">
      <w:start w:val="1"/>
      <w:numFmt w:val="bullet"/>
      <w:lvlText w:val=""/>
      <w:lvlJc w:val="left"/>
      <w:pPr>
        <w:ind w:left="6480" w:hanging="360"/>
      </w:pPr>
      <w:rPr>
        <w:rFonts w:ascii="Wingdings" w:eastAsia="Wingdings" w:hAnsi="Wingdings" w:cs="Wingdings"/>
      </w:rPr>
    </w:lvl>
  </w:abstractNum>
  <w:abstractNum w:abstractNumId="4" w15:restartNumberingAfterBreak="0">
    <w:nsid w:val="0B17B175"/>
    <w:multiLevelType w:val="hybridMultilevel"/>
    <w:tmpl w:val="623E441C"/>
    <w:lvl w:ilvl="0" w:tplc="7B3C17F2">
      <w:start w:val="1"/>
      <w:numFmt w:val="bullet"/>
      <w:lvlText w:val=""/>
      <w:lvlJc w:val="left"/>
      <w:pPr>
        <w:ind w:left="720" w:hanging="360"/>
      </w:pPr>
      <w:rPr>
        <w:rFonts w:ascii="Symbol" w:eastAsia="Symbol" w:hAnsi="Symbol" w:cs="Symbol"/>
      </w:rPr>
    </w:lvl>
    <w:lvl w:ilvl="1" w:tplc="1408E1B6">
      <w:start w:val="1"/>
      <w:numFmt w:val="bullet"/>
      <w:lvlText w:val="o"/>
      <w:lvlJc w:val="left"/>
      <w:pPr>
        <w:ind w:left="1440" w:hanging="360"/>
      </w:pPr>
      <w:rPr>
        <w:rFonts w:ascii="Courier New" w:eastAsia="Courier New" w:hAnsi="Courier New" w:cs="Courier New"/>
      </w:rPr>
    </w:lvl>
    <w:lvl w:ilvl="2" w:tplc="9348A282">
      <w:start w:val="1"/>
      <w:numFmt w:val="bullet"/>
      <w:lvlText w:val=""/>
      <w:lvlJc w:val="left"/>
      <w:pPr>
        <w:ind w:left="2160" w:hanging="360"/>
      </w:pPr>
      <w:rPr>
        <w:rFonts w:ascii="Wingdings" w:eastAsia="Wingdings" w:hAnsi="Wingdings" w:cs="Wingdings"/>
      </w:rPr>
    </w:lvl>
    <w:lvl w:ilvl="3" w:tplc="F542A3BC">
      <w:start w:val="1"/>
      <w:numFmt w:val="bullet"/>
      <w:lvlText w:val=""/>
      <w:lvlJc w:val="left"/>
      <w:pPr>
        <w:ind w:left="2880" w:hanging="360"/>
      </w:pPr>
      <w:rPr>
        <w:rFonts w:ascii="Symbol" w:eastAsia="Symbol" w:hAnsi="Symbol" w:cs="Symbol"/>
      </w:rPr>
    </w:lvl>
    <w:lvl w:ilvl="4" w:tplc="DDEAED10">
      <w:start w:val="1"/>
      <w:numFmt w:val="bullet"/>
      <w:lvlText w:val="o"/>
      <w:lvlJc w:val="left"/>
      <w:pPr>
        <w:ind w:left="3600" w:hanging="360"/>
      </w:pPr>
      <w:rPr>
        <w:rFonts w:ascii="Courier New" w:eastAsia="Courier New" w:hAnsi="Courier New" w:cs="Courier New"/>
      </w:rPr>
    </w:lvl>
    <w:lvl w:ilvl="5" w:tplc="1818C922">
      <w:start w:val="1"/>
      <w:numFmt w:val="bullet"/>
      <w:lvlText w:val=""/>
      <w:lvlJc w:val="left"/>
      <w:pPr>
        <w:ind w:left="4320" w:hanging="360"/>
      </w:pPr>
      <w:rPr>
        <w:rFonts w:ascii="Wingdings" w:eastAsia="Wingdings" w:hAnsi="Wingdings" w:cs="Wingdings"/>
      </w:rPr>
    </w:lvl>
    <w:lvl w:ilvl="6" w:tplc="A8AA26EC">
      <w:start w:val="1"/>
      <w:numFmt w:val="bullet"/>
      <w:lvlText w:val=""/>
      <w:lvlJc w:val="left"/>
      <w:pPr>
        <w:ind w:left="5040" w:hanging="360"/>
      </w:pPr>
      <w:rPr>
        <w:rFonts w:ascii="Symbol" w:eastAsia="Symbol" w:hAnsi="Symbol" w:cs="Symbol"/>
      </w:rPr>
    </w:lvl>
    <w:lvl w:ilvl="7" w:tplc="7980AC88">
      <w:start w:val="1"/>
      <w:numFmt w:val="bullet"/>
      <w:lvlText w:val="o"/>
      <w:lvlJc w:val="left"/>
      <w:pPr>
        <w:ind w:left="5760" w:hanging="360"/>
      </w:pPr>
      <w:rPr>
        <w:rFonts w:ascii="Courier New" w:eastAsia="Courier New" w:hAnsi="Courier New" w:cs="Courier New"/>
      </w:rPr>
    </w:lvl>
    <w:lvl w:ilvl="8" w:tplc="668C7CAE">
      <w:start w:val="1"/>
      <w:numFmt w:val="bullet"/>
      <w:lvlText w:val=""/>
      <w:lvlJc w:val="left"/>
      <w:pPr>
        <w:ind w:left="6480" w:hanging="360"/>
      </w:pPr>
      <w:rPr>
        <w:rFonts w:ascii="Wingdings" w:eastAsia="Wingdings" w:hAnsi="Wingdings" w:cs="Wingdings"/>
      </w:rPr>
    </w:lvl>
  </w:abstractNum>
  <w:abstractNum w:abstractNumId="5" w15:restartNumberingAfterBreak="0">
    <w:nsid w:val="10B37F9A"/>
    <w:multiLevelType w:val="hybridMultilevel"/>
    <w:tmpl w:val="5A18DF7C"/>
    <w:lvl w:ilvl="0" w:tplc="19E004AE">
      <w:start w:val="1"/>
      <w:numFmt w:val="bullet"/>
      <w:lvlText w:val=""/>
      <w:lvlJc w:val="left"/>
      <w:pPr>
        <w:ind w:left="720" w:hanging="360"/>
      </w:pPr>
      <w:rPr>
        <w:rFonts w:ascii="Symbol" w:eastAsia="Symbol" w:hAnsi="Symbol" w:cs="Symbol"/>
      </w:rPr>
    </w:lvl>
    <w:lvl w:ilvl="1" w:tplc="F7B8E9BE">
      <w:start w:val="1"/>
      <w:numFmt w:val="bullet"/>
      <w:lvlText w:val="o"/>
      <w:lvlJc w:val="left"/>
      <w:pPr>
        <w:ind w:left="1440" w:hanging="360"/>
      </w:pPr>
      <w:rPr>
        <w:rFonts w:ascii="Courier New" w:eastAsia="Courier New" w:hAnsi="Courier New" w:cs="Courier New"/>
      </w:rPr>
    </w:lvl>
    <w:lvl w:ilvl="2" w:tplc="C00C26A6">
      <w:start w:val="1"/>
      <w:numFmt w:val="bullet"/>
      <w:lvlText w:val=""/>
      <w:lvlJc w:val="left"/>
      <w:pPr>
        <w:ind w:left="2160" w:hanging="360"/>
      </w:pPr>
      <w:rPr>
        <w:rFonts w:ascii="Wingdings" w:eastAsia="Wingdings" w:hAnsi="Wingdings" w:cs="Wingdings"/>
      </w:rPr>
    </w:lvl>
    <w:lvl w:ilvl="3" w:tplc="07B4C65E">
      <w:start w:val="1"/>
      <w:numFmt w:val="bullet"/>
      <w:lvlText w:val=""/>
      <w:lvlJc w:val="left"/>
      <w:pPr>
        <w:ind w:left="2880" w:hanging="360"/>
      </w:pPr>
      <w:rPr>
        <w:rFonts w:ascii="Symbol" w:eastAsia="Symbol" w:hAnsi="Symbol" w:cs="Symbol"/>
      </w:rPr>
    </w:lvl>
    <w:lvl w:ilvl="4" w:tplc="A77A6DEA">
      <w:start w:val="1"/>
      <w:numFmt w:val="bullet"/>
      <w:lvlText w:val="o"/>
      <w:lvlJc w:val="left"/>
      <w:pPr>
        <w:ind w:left="3600" w:hanging="360"/>
      </w:pPr>
      <w:rPr>
        <w:rFonts w:ascii="Courier New" w:eastAsia="Courier New" w:hAnsi="Courier New" w:cs="Courier New"/>
      </w:rPr>
    </w:lvl>
    <w:lvl w:ilvl="5" w:tplc="1DFCA2DC">
      <w:start w:val="1"/>
      <w:numFmt w:val="bullet"/>
      <w:lvlText w:val=""/>
      <w:lvlJc w:val="left"/>
      <w:pPr>
        <w:ind w:left="4320" w:hanging="360"/>
      </w:pPr>
      <w:rPr>
        <w:rFonts w:ascii="Wingdings" w:eastAsia="Wingdings" w:hAnsi="Wingdings" w:cs="Wingdings"/>
      </w:rPr>
    </w:lvl>
    <w:lvl w:ilvl="6" w:tplc="85163494">
      <w:start w:val="1"/>
      <w:numFmt w:val="bullet"/>
      <w:lvlText w:val=""/>
      <w:lvlJc w:val="left"/>
      <w:pPr>
        <w:ind w:left="5040" w:hanging="360"/>
      </w:pPr>
      <w:rPr>
        <w:rFonts w:ascii="Symbol" w:eastAsia="Symbol" w:hAnsi="Symbol" w:cs="Symbol"/>
      </w:rPr>
    </w:lvl>
    <w:lvl w:ilvl="7" w:tplc="99527974">
      <w:start w:val="1"/>
      <w:numFmt w:val="bullet"/>
      <w:lvlText w:val="o"/>
      <w:lvlJc w:val="left"/>
      <w:pPr>
        <w:ind w:left="5760" w:hanging="360"/>
      </w:pPr>
      <w:rPr>
        <w:rFonts w:ascii="Courier New" w:eastAsia="Courier New" w:hAnsi="Courier New" w:cs="Courier New"/>
      </w:rPr>
    </w:lvl>
    <w:lvl w:ilvl="8" w:tplc="ED021E00">
      <w:start w:val="1"/>
      <w:numFmt w:val="bullet"/>
      <w:lvlText w:val=""/>
      <w:lvlJc w:val="left"/>
      <w:pPr>
        <w:ind w:left="6480" w:hanging="360"/>
      </w:pPr>
      <w:rPr>
        <w:rFonts w:ascii="Wingdings" w:eastAsia="Wingdings" w:hAnsi="Wingdings" w:cs="Wingdings"/>
      </w:rPr>
    </w:lvl>
  </w:abstractNum>
  <w:abstractNum w:abstractNumId="6" w15:restartNumberingAfterBreak="0">
    <w:nsid w:val="1166AFF3"/>
    <w:multiLevelType w:val="hybridMultilevel"/>
    <w:tmpl w:val="9DBCADB6"/>
    <w:lvl w:ilvl="0" w:tplc="A9BC2E12">
      <w:start w:val="1"/>
      <w:numFmt w:val="bullet"/>
      <w:lvlText w:val=""/>
      <w:lvlJc w:val="left"/>
      <w:pPr>
        <w:ind w:left="720" w:hanging="360"/>
      </w:pPr>
      <w:rPr>
        <w:rFonts w:ascii="Symbol" w:eastAsia="Symbol" w:hAnsi="Symbol" w:cs="Symbol"/>
      </w:rPr>
    </w:lvl>
    <w:lvl w:ilvl="1" w:tplc="C3E83A68">
      <w:start w:val="1"/>
      <w:numFmt w:val="bullet"/>
      <w:lvlText w:val="o"/>
      <w:lvlJc w:val="left"/>
      <w:pPr>
        <w:ind w:left="1440" w:hanging="360"/>
      </w:pPr>
      <w:rPr>
        <w:rFonts w:ascii="Courier New" w:eastAsia="Courier New" w:hAnsi="Courier New" w:cs="Courier New"/>
      </w:rPr>
    </w:lvl>
    <w:lvl w:ilvl="2" w:tplc="2ACC401C">
      <w:start w:val="1"/>
      <w:numFmt w:val="bullet"/>
      <w:lvlText w:val=""/>
      <w:lvlJc w:val="left"/>
      <w:pPr>
        <w:ind w:left="2160" w:hanging="360"/>
      </w:pPr>
      <w:rPr>
        <w:rFonts w:ascii="Wingdings" w:eastAsia="Wingdings" w:hAnsi="Wingdings" w:cs="Wingdings"/>
      </w:rPr>
    </w:lvl>
    <w:lvl w:ilvl="3" w:tplc="CCD22C20">
      <w:start w:val="1"/>
      <w:numFmt w:val="bullet"/>
      <w:lvlText w:val=""/>
      <w:lvlJc w:val="left"/>
      <w:pPr>
        <w:ind w:left="2880" w:hanging="360"/>
      </w:pPr>
      <w:rPr>
        <w:rFonts w:ascii="Symbol" w:eastAsia="Symbol" w:hAnsi="Symbol" w:cs="Symbol"/>
      </w:rPr>
    </w:lvl>
    <w:lvl w:ilvl="4" w:tplc="20E08D80">
      <w:start w:val="1"/>
      <w:numFmt w:val="bullet"/>
      <w:lvlText w:val="o"/>
      <w:lvlJc w:val="left"/>
      <w:pPr>
        <w:ind w:left="3600" w:hanging="360"/>
      </w:pPr>
      <w:rPr>
        <w:rFonts w:ascii="Courier New" w:eastAsia="Courier New" w:hAnsi="Courier New" w:cs="Courier New"/>
      </w:rPr>
    </w:lvl>
    <w:lvl w:ilvl="5" w:tplc="11065A52">
      <w:start w:val="1"/>
      <w:numFmt w:val="bullet"/>
      <w:lvlText w:val=""/>
      <w:lvlJc w:val="left"/>
      <w:pPr>
        <w:ind w:left="4320" w:hanging="360"/>
      </w:pPr>
      <w:rPr>
        <w:rFonts w:ascii="Wingdings" w:eastAsia="Wingdings" w:hAnsi="Wingdings" w:cs="Wingdings"/>
      </w:rPr>
    </w:lvl>
    <w:lvl w:ilvl="6" w:tplc="882C6808">
      <w:start w:val="1"/>
      <w:numFmt w:val="bullet"/>
      <w:lvlText w:val=""/>
      <w:lvlJc w:val="left"/>
      <w:pPr>
        <w:ind w:left="5040" w:hanging="360"/>
      </w:pPr>
      <w:rPr>
        <w:rFonts w:ascii="Symbol" w:eastAsia="Symbol" w:hAnsi="Symbol" w:cs="Symbol"/>
      </w:rPr>
    </w:lvl>
    <w:lvl w:ilvl="7" w:tplc="852AFD0E">
      <w:start w:val="1"/>
      <w:numFmt w:val="bullet"/>
      <w:lvlText w:val="o"/>
      <w:lvlJc w:val="left"/>
      <w:pPr>
        <w:ind w:left="5760" w:hanging="360"/>
      </w:pPr>
      <w:rPr>
        <w:rFonts w:ascii="Courier New" w:eastAsia="Courier New" w:hAnsi="Courier New" w:cs="Courier New"/>
      </w:rPr>
    </w:lvl>
    <w:lvl w:ilvl="8" w:tplc="A9C8FCB4">
      <w:start w:val="1"/>
      <w:numFmt w:val="bullet"/>
      <w:lvlText w:val=""/>
      <w:lvlJc w:val="left"/>
      <w:pPr>
        <w:ind w:left="6480" w:hanging="360"/>
      </w:pPr>
      <w:rPr>
        <w:rFonts w:ascii="Wingdings" w:eastAsia="Wingdings" w:hAnsi="Wingdings" w:cs="Wingdings"/>
      </w:rPr>
    </w:lvl>
  </w:abstractNum>
  <w:abstractNum w:abstractNumId="7" w15:restartNumberingAfterBreak="0">
    <w:nsid w:val="173B60BA"/>
    <w:multiLevelType w:val="hybridMultilevel"/>
    <w:tmpl w:val="B4A826C8"/>
    <w:lvl w:ilvl="0" w:tplc="08B2D318">
      <w:start w:val="1"/>
      <w:numFmt w:val="bullet"/>
      <w:lvlText w:val=""/>
      <w:lvlJc w:val="left"/>
      <w:pPr>
        <w:ind w:left="720" w:hanging="360"/>
      </w:pPr>
      <w:rPr>
        <w:rFonts w:ascii="Symbol" w:eastAsia="Symbol" w:hAnsi="Symbol" w:cs="Symbol"/>
      </w:rPr>
    </w:lvl>
    <w:lvl w:ilvl="1" w:tplc="DDBC0A76">
      <w:start w:val="1"/>
      <w:numFmt w:val="bullet"/>
      <w:lvlText w:val="o"/>
      <w:lvlJc w:val="left"/>
      <w:pPr>
        <w:ind w:left="1440" w:hanging="360"/>
      </w:pPr>
      <w:rPr>
        <w:rFonts w:ascii="Courier New" w:eastAsia="Courier New" w:hAnsi="Courier New" w:cs="Courier New"/>
      </w:rPr>
    </w:lvl>
    <w:lvl w:ilvl="2" w:tplc="D47E9558">
      <w:start w:val="1"/>
      <w:numFmt w:val="bullet"/>
      <w:lvlText w:val=""/>
      <w:lvlJc w:val="left"/>
      <w:pPr>
        <w:ind w:left="2160" w:hanging="360"/>
      </w:pPr>
      <w:rPr>
        <w:rFonts w:ascii="Wingdings" w:eastAsia="Wingdings" w:hAnsi="Wingdings" w:cs="Wingdings"/>
      </w:rPr>
    </w:lvl>
    <w:lvl w:ilvl="3" w:tplc="ED00CF30">
      <w:start w:val="1"/>
      <w:numFmt w:val="bullet"/>
      <w:lvlText w:val=""/>
      <w:lvlJc w:val="left"/>
      <w:pPr>
        <w:ind w:left="2880" w:hanging="360"/>
      </w:pPr>
      <w:rPr>
        <w:rFonts w:ascii="Symbol" w:eastAsia="Symbol" w:hAnsi="Symbol" w:cs="Symbol"/>
      </w:rPr>
    </w:lvl>
    <w:lvl w:ilvl="4" w:tplc="E1284E26">
      <w:start w:val="1"/>
      <w:numFmt w:val="bullet"/>
      <w:lvlText w:val="o"/>
      <w:lvlJc w:val="left"/>
      <w:pPr>
        <w:ind w:left="3600" w:hanging="360"/>
      </w:pPr>
      <w:rPr>
        <w:rFonts w:ascii="Courier New" w:eastAsia="Courier New" w:hAnsi="Courier New" w:cs="Courier New"/>
      </w:rPr>
    </w:lvl>
    <w:lvl w:ilvl="5" w:tplc="9E906FE6">
      <w:start w:val="1"/>
      <w:numFmt w:val="bullet"/>
      <w:lvlText w:val=""/>
      <w:lvlJc w:val="left"/>
      <w:pPr>
        <w:ind w:left="4320" w:hanging="360"/>
      </w:pPr>
      <w:rPr>
        <w:rFonts w:ascii="Wingdings" w:eastAsia="Wingdings" w:hAnsi="Wingdings" w:cs="Wingdings"/>
      </w:rPr>
    </w:lvl>
    <w:lvl w:ilvl="6" w:tplc="341A5732">
      <w:start w:val="1"/>
      <w:numFmt w:val="bullet"/>
      <w:lvlText w:val=""/>
      <w:lvlJc w:val="left"/>
      <w:pPr>
        <w:ind w:left="5040" w:hanging="360"/>
      </w:pPr>
      <w:rPr>
        <w:rFonts w:ascii="Symbol" w:eastAsia="Symbol" w:hAnsi="Symbol" w:cs="Symbol"/>
      </w:rPr>
    </w:lvl>
    <w:lvl w:ilvl="7" w:tplc="AC3C1F84">
      <w:start w:val="1"/>
      <w:numFmt w:val="bullet"/>
      <w:lvlText w:val="o"/>
      <w:lvlJc w:val="left"/>
      <w:pPr>
        <w:ind w:left="5760" w:hanging="360"/>
      </w:pPr>
      <w:rPr>
        <w:rFonts w:ascii="Courier New" w:eastAsia="Courier New" w:hAnsi="Courier New" w:cs="Courier New"/>
      </w:rPr>
    </w:lvl>
    <w:lvl w:ilvl="8" w:tplc="7B2EFA88">
      <w:start w:val="1"/>
      <w:numFmt w:val="bullet"/>
      <w:lvlText w:val=""/>
      <w:lvlJc w:val="left"/>
      <w:pPr>
        <w:ind w:left="6480" w:hanging="360"/>
      </w:pPr>
      <w:rPr>
        <w:rFonts w:ascii="Wingdings" w:eastAsia="Wingdings" w:hAnsi="Wingdings" w:cs="Wingdings"/>
      </w:rPr>
    </w:lvl>
  </w:abstractNum>
  <w:abstractNum w:abstractNumId="8" w15:restartNumberingAfterBreak="0">
    <w:nsid w:val="1B4D0087"/>
    <w:multiLevelType w:val="hybridMultilevel"/>
    <w:tmpl w:val="E9BC9340"/>
    <w:lvl w:ilvl="0" w:tplc="63089194">
      <w:start w:val="1"/>
      <w:numFmt w:val="bullet"/>
      <w:lvlText w:val=""/>
      <w:lvlJc w:val="left"/>
      <w:pPr>
        <w:ind w:left="720" w:hanging="360"/>
      </w:pPr>
      <w:rPr>
        <w:rFonts w:ascii="Symbol" w:eastAsia="Symbol" w:hAnsi="Symbol" w:cs="Symbol"/>
      </w:rPr>
    </w:lvl>
    <w:lvl w:ilvl="1" w:tplc="44B413F0">
      <w:start w:val="1"/>
      <w:numFmt w:val="bullet"/>
      <w:lvlText w:val="o"/>
      <w:lvlJc w:val="left"/>
      <w:pPr>
        <w:ind w:left="1440" w:hanging="360"/>
      </w:pPr>
      <w:rPr>
        <w:rFonts w:ascii="Courier New" w:eastAsia="Courier New" w:hAnsi="Courier New" w:cs="Courier New"/>
      </w:rPr>
    </w:lvl>
    <w:lvl w:ilvl="2" w:tplc="2ADA500C">
      <w:start w:val="1"/>
      <w:numFmt w:val="bullet"/>
      <w:lvlText w:val=""/>
      <w:lvlJc w:val="left"/>
      <w:pPr>
        <w:ind w:left="2160" w:hanging="360"/>
      </w:pPr>
      <w:rPr>
        <w:rFonts w:ascii="Wingdings" w:eastAsia="Wingdings" w:hAnsi="Wingdings" w:cs="Wingdings"/>
      </w:rPr>
    </w:lvl>
    <w:lvl w:ilvl="3" w:tplc="33941096">
      <w:start w:val="1"/>
      <w:numFmt w:val="bullet"/>
      <w:lvlText w:val=""/>
      <w:lvlJc w:val="left"/>
      <w:pPr>
        <w:ind w:left="2880" w:hanging="360"/>
      </w:pPr>
      <w:rPr>
        <w:rFonts w:ascii="Symbol" w:eastAsia="Symbol" w:hAnsi="Symbol" w:cs="Symbol"/>
      </w:rPr>
    </w:lvl>
    <w:lvl w:ilvl="4" w:tplc="A87E91C8">
      <w:start w:val="1"/>
      <w:numFmt w:val="bullet"/>
      <w:lvlText w:val="o"/>
      <w:lvlJc w:val="left"/>
      <w:pPr>
        <w:ind w:left="3600" w:hanging="360"/>
      </w:pPr>
      <w:rPr>
        <w:rFonts w:ascii="Courier New" w:eastAsia="Courier New" w:hAnsi="Courier New" w:cs="Courier New"/>
      </w:rPr>
    </w:lvl>
    <w:lvl w:ilvl="5" w:tplc="4692C44C">
      <w:start w:val="1"/>
      <w:numFmt w:val="bullet"/>
      <w:lvlText w:val=""/>
      <w:lvlJc w:val="left"/>
      <w:pPr>
        <w:ind w:left="4320" w:hanging="360"/>
      </w:pPr>
      <w:rPr>
        <w:rFonts w:ascii="Wingdings" w:eastAsia="Wingdings" w:hAnsi="Wingdings" w:cs="Wingdings"/>
      </w:rPr>
    </w:lvl>
    <w:lvl w:ilvl="6" w:tplc="24B6E36A">
      <w:start w:val="1"/>
      <w:numFmt w:val="bullet"/>
      <w:lvlText w:val=""/>
      <w:lvlJc w:val="left"/>
      <w:pPr>
        <w:ind w:left="5040" w:hanging="360"/>
      </w:pPr>
      <w:rPr>
        <w:rFonts w:ascii="Symbol" w:eastAsia="Symbol" w:hAnsi="Symbol" w:cs="Symbol"/>
      </w:rPr>
    </w:lvl>
    <w:lvl w:ilvl="7" w:tplc="07165422">
      <w:start w:val="1"/>
      <w:numFmt w:val="bullet"/>
      <w:lvlText w:val="o"/>
      <w:lvlJc w:val="left"/>
      <w:pPr>
        <w:ind w:left="5760" w:hanging="360"/>
      </w:pPr>
      <w:rPr>
        <w:rFonts w:ascii="Courier New" w:eastAsia="Courier New" w:hAnsi="Courier New" w:cs="Courier New"/>
      </w:rPr>
    </w:lvl>
    <w:lvl w:ilvl="8" w:tplc="01EAE2FE">
      <w:start w:val="1"/>
      <w:numFmt w:val="bullet"/>
      <w:lvlText w:val=""/>
      <w:lvlJc w:val="left"/>
      <w:pPr>
        <w:ind w:left="6480" w:hanging="360"/>
      </w:pPr>
      <w:rPr>
        <w:rFonts w:ascii="Wingdings" w:eastAsia="Wingdings" w:hAnsi="Wingdings" w:cs="Wingdings"/>
      </w:rPr>
    </w:lvl>
  </w:abstractNum>
  <w:abstractNum w:abstractNumId="9" w15:restartNumberingAfterBreak="0">
    <w:nsid w:val="1E57B338"/>
    <w:multiLevelType w:val="hybridMultilevel"/>
    <w:tmpl w:val="68D0758C"/>
    <w:lvl w:ilvl="0" w:tplc="EE6A0466">
      <w:start w:val="1"/>
      <w:numFmt w:val="bullet"/>
      <w:lvlText w:val=""/>
      <w:lvlJc w:val="left"/>
      <w:pPr>
        <w:ind w:left="720" w:hanging="360"/>
      </w:pPr>
      <w:rPr>
        <w:rFonts w:ascii="Symbol" w:eastAsia="Symbol" w:hAnsi="Symbol" w:cs="Symbol"/>
      </w:rPr>
    </w:lvl>
    <w:lvl w:ilvl="1" w:tplc="0360B336">
      <w:start w:val="1"/>
      <w:numFmt w:val="bullet"/>
      <w:lvlText w:val="o"/>
      <w:lvlJc w:val="left"/>
      <w:pPr>
        <w:ind w:left="1440" w:hanging="360"/>
      </w:pPr>
      <w:rPr>
        <w:rFonts w:ascii="Courier New" w:eastAsia="Courier New" w:hAnsi="Courier New" w:cs="Courier New"/>
      </w:rPr>
    </w:lvl>
    <w:lvl w:ilvl="2" w:tplc="97C010FA">
      <w:start w:val="1"/>
      <w:numFmt w:val="bullet"/>
      <w:lvlText w:val=""/>
      <w:lvlJc w:val="left"/>
      <w:pPr>
        <w:ind w:left="2160" w:hanging="360"/>
      </w:pPr>
      <w:rPr>
        <w:rFonts w:ascii="Wingdings" w:eastAsia="Wingdings" w:hAnsi="Wingdings" w:cs="Wingdings"/>
      </w:rPr>
    </w:lvl>
    <w:lvl w:ilvl="3" w:tplc="C69E3538">
      <w:start w:val="1"/>
      <w:numFmt w:val="bullet"/>
      <w:lvlText w:val=""/>
      <w:lvlJc w:val="left"/>
      <w:pPr>
        <w:ind w:left="2880" w:hanging="360"/>
      </w:pPr>
      <w:rPr>
        <w:rFonts w:ascii="Symbol" w:eastAsia="Symbol" w:hAnsi="Symbol" w:cs="Symbol"/>
      </w:rPr>
    </w:lvl>
    <w:lvl w:ilvl="4" w:tplc="FC7CDE92">
      <w:start w:val="1"/>
      <w:numFmt w:val="bullet"/>
      <w:lvlText w:val="o"/>
      <w:lvlJc w:val="left"/>
      <w:pPr>
        <w:ind w:left="3600" w:hanging="360"/>
      </w:pPr>
      <w:rPr>
        <w:rFonts w:ascii="Courier New" w:eastAsia="Courier New" w:hAnsi="Courier New" w:cs="Courier New"/>
      </w:rPr>
    </w:lvl>
    <w:lvl w:ilvl="5" w:tplc="2CEE251A">
      <w:start w:val="1"/>
      <w:numFmt w:val="bullet"/>
      <w:lvlText w:val=""/>
      <w:lvlJc w:val="left"/>
      <w:pPr>
        <w:ind w:left="4320" w:hanging="360"/>
      </w:pPr>
      <w:rPr>
        <w:rFonts w:ascii="Wingdings" w:eastAsia="Wingdings" w:hAnsi="Wingdings" w:cs="Wingdings"/>
      </w:rPr>
    </w:lvl>
    <w:lvl w:ilvl="6" w:tplc="B02ACD08">
      <w:start w:val="1"/>
      <w:numFmt w:val="bullet"/>
      <w:lvlText w:val=""/>
      <w:lvlJc w:val="left"/>
      <w:pPr>
        <w:ind w:left="5040" w:hanging="360"/>
      </w:pPr>
      <w:rPr>
        <w:rFonts w:ascii="Symbol" w:eastAsia="Symbol" w:hAnsi="Symbol" w:cs="Symbol"/>
      </w:rPr>
    </w:lvl>
    <w:lvl w:ilvl="7" w:tplc="5DBEC4DC">
      <w:start w:val="1"/>
      <w:numFmt w:val="bullet"/>
      <w:lvlText w:val="o"/>
      <w:lvlJc w:val="left"/>
      <w:pPr>
        <w:ind w:left="5760" w:hanging="360"/>
      </w:pPr>
      <w:rPr>
        <w:rFonts w:ascii="Courier New" w:eastAsia="Courier New" w:hAnsi="Courier New" w:cs="Courier New"/>
      </w:rPr>
    </w:lvl>
    <w:lvl w:ilvl="8" w:tplc="BDE81BD0">
      <w:start w:val="1"/>
      <w:numFmt w:val="bullet"/>
      <w:lvlText w:val=""/>
      <w:lvlJc w:val="left"/>
      <w:pPr>
        <w:ind w:left="6480" w:hanging="360"/>
      </w:pPr>
      <w:rPr>
        <w:rFonts w:ascii="Wingdings" w:eastAsia="Wingdings" w:hAnsi="Wingdings" w:cs="Wingdings"/>
      </w:rPr>
    </w:lvl>
  </w:abstractNum>
  <w:abstractNum w:abstractNumId="10" w15:restartNumberingAfterBreak="0">
    <w:nsid w:val="2E890731"/>
    <w:multiLevelType w:val="hybridMultilevel"/>
    <w:tmpl w:val="5EB24490"/>
    <w:lvl w:ilvl="0" w:tplc="A5CE7F6A">
      <w:start w:val="1"/>
      <w:numFmt w:val="bullet"/>
      <w:lvlText w:val=""/>
      <w:lvlJc w:val="left"/>
      <w:pPr>
        <w:ind w:left="720" w:hanging="360"/>
      </w:pPr>
      <w:rPr>
        <w:rFonts w:ascii="Symbol" w:eastAsia="Symbol" w:hAnsi="Symbol" w:cs="Symbol"/>
      </w:rPr>
    </w:lvl>
    <w:lvl w:ilvl="1" w:tplc="94BA4B5A">
      <w:start w:val="1"/>
      <w:numFmt w:val="bullet"/>
      <w:lvlText w:val="o"/>
      <w:lvlJc w:val="left"/>
      <w:pPr>
        <w:ind w:left="1440" w:hanging="360"/>
      </w:pPr>
      <w:rPr>
        <w:rFonts w:ascii="Courier New" w:eastAsia="Courier New" w:hAnsi="Courier New" w:cs="Courier New"/>
      </w:rPr>
    </w:lvl>
    <w:lvl w:ilvl="2" w:tplc="4840356C">
      <w:start w:val="1"/>
      <w:numFmt w:val="bullet"/>
      <w:lvlText w:val=""/>
      <w:lvlJc w:val="left"/>
      <w:pPr>
        <w:ind w:left="2160" w:hanging="360"/>
      </w:pPr>
      <w:rPr>
        <w:rFonts w:ascii="Wingdings" w:eastAsia="Wingdings" w:hAnsi="Wingdings" w:cs="Wingdings"/>
      </w:rPr>
    </w:lvl>
    <w:lvl w:ilvl="3" w:tplc="D116ECCA">
      <w:start w:val="1"/>
      <w:numFmt w:val="bullet"/>
      <w:lvlText w:val=""/>
      <w:lvlJc w:val="left"/>
      <w:pPr>
        <w:ind w:left="2880" w:hanging="360"/>
      </w:pPr>
      <w:rPr>
        <w:rFonts w:ascii="Symbol" w:eastAsia="Symbol" w:hAnsi="Symbol" w:cs="Symbol"/>
      </w:rPr>
    </w:lvl>
    <w:lvl w:ilvl="4" w:tplc="8EDAAF96">
      <w:start w:val="1"/>
      <w:numFmt w:val="bullet"/>
      <w:lvlText w:val="o"/>
      <w:lvlJc w:val="left"/>
      <w:pPr>
        <w:ind w:left="3600" w:hanging="360"/>
      </w:pPr>
      <w:rPr>
        <w:rFonts w:ascii="Courier New" w:eastAsia="Courier New" w:hAnsi="Courier New" w:cs="Courier New"/>
      </w:rPr>
    </w:lvl>
    <w:lvl w:ilvl="5" w:tplc="A6A6A4B6">
      <w:start w:val="1"/>
      <w:numFmt w:val="bullet"/>
      <w:lvlText w:val=""/>
      <w:lvlJc w:val="left"/>
      <w:pPr>
        <w:ind w:left="4320" w:hanging="360"/>
      </w:pPr>
      <w:rPr>
        <w:rFonts w:ascii="Wingdings" w:eastAsia="Wingdings" w:hAnsi="Wingdings" w:cs="Wingdings"/>
      </w:rPr>
    </w:lvl>
    <w:lvl w:ilvl="6" w:tplc="682E2CF8">
      <w:start w:val="1"/>
      <w:numFmt w:val="bullet"/>
      <w:lvlText w:val=""/>
      <w:lvlJc w:val="left"/>
      <w:pPr>
        <w:ind w:left="5040" w:hanging="360"/>
      </w:pPr>
      <w:rPr>
        <w:rFonts w:ascii="Symbol" w:eastAsia="Symbol" w:hAnsi="Symbol" w:cs="Symbol"/>
      </w:rPr>
    </w:lvl>
    <w:lvl w:ilvl="7" w:tplc="8954EDAA">
      <w:start w:val="1"/>
      <w:numFmt w:val="bullet"/>
      <w:lvlText w:val="o"/>
      <w:lvlJc w:val="left"/>
      <w:pPr>
        <w:ind w:left="5760" w:hanging="360"/>
      </w:pPr>
      <w:rPr>
        <w:rFonts w:ascii="Courier New" w:eastAsia="Courier New" w:hAnsi="Courier New" w:cs="Courier New"/>
      </w:rPr>
    </w:lvl>
    <w:lvl w:ilvl="8" w:tplc="562EB93C">
      <w:start w:val="1"/>
      <w:numFmt w:val="bullet"/>
      <w:lvlText w:val=""/>
      <w:lvlJc w:val="left"/>
      <w:pPr>
        <w:ind w:left="6480" w:hanging="360"/>
      </w:pPr>
      <w:rPr>
        <w:rFonts w:ascii="Wingdings" w:eastAsia="Wingdings" w:hAnsi="Wingdings" w:cs="Wingdings"/>
      </w:rPr>
    </w:lvl>
  </w:abstractNum>
  <w:abstractNum w:abstractNumId="11" w15:restartNumberingAfterBreak="0">
    <w:nsid w:val="33D51CA3"/>
    <w:multiLevelType w:val="hybridMultilevel"/>
    <w:tmpl w:val="D8385514"/>
    <w:lvl w:ilvl="0" w:tplc="5FD87354">
      <w:start w:val="1"/>
      <w:numFmt w:val="bullet"/>
      <w:lvlText w:val=""/>
      <w:lvlJc w:val="left"/>
      <w:pPr>
        <w:ind w:left="720" w:hanging="360"/>
      </w:pPr>
      <w:rPr>
        <w:rFonts w:ascii="Symbol" w:eastAsia="Symbol" w:hAnsi="Symbol" w:cs="Symbol"/>
      </w:rPr>
    </w:lvl>
    <w:lvl w:ilvl="1" w:tplc="F850DD80">
      <w:start w:val="1"/>
      <w:numFmt w:val="bullet"/>
      <w:lvlText w:val="o"/>
      <w:lvlJc w:val="left"/>
      <w:pPr>
        <w:ind w:left="1440" w:hanging="360"/>
      </w:pPr>
      <w:rPr>
        <w:rFonts w:ascii="Courier New" w:eastAsia="Courier New" w:hAnsi="Courier New" w:cs="Courier New"/>
      </w:rPr>
    </w:lvl>
    <w:lvl w:ilvl="2" w:tplc="1E2A9476">
      <w:start w:val="1"/>
      <w:numFmt w:val="bullet"/>
      <w:lvlText w:val=""/>
      <w:lvlJc w:val="left"/>
      <w:pPr>
        <w:ind w:left="2160" w:hanging="360"/>
      </w:pPr>
      <w:rPr>
        <w:rFonts w:ascii="Wingdings" w:eastAsia="Wingdings" w:hAnsi="Wingdings" w:cs="Wingdings"/>
      </w:rPr>
    </w:lvl>
    <w:lvl w:ilvl="3" w:tplc="18D2870C">
      <w:start w:val="1"/>
      <w:numFmt w:val="bullet"/>
      <w:lvlText w:val=""/>
      <w:lvlJc w:val="left"/>
      <w:pPr>
        <w:ind w:left="2880" w:hanging="360"/>
      </w:pPr>
      <w:rPr>
        <w:rFonts w:ascii="Symbol" w:eastAsia="Symbol" w:hAnsi="Symbol" w:cs="Symbol"/>
      </w:rPr>
    </w:lvl>
    <w:lvl w:ilvl="4" w:tplc="54ACAEA6">
      <w:start w:val="1"/>
      <w:numFmt w:val="bullet"/>
      <w:lvlText w:val="o"/>
      <w:lvlJc w:val="left"/>
      <w:pPr>
        <w:ind w:left="3600" w:hanging="360"/>
      </w:pPr>
      <w:rPr>
        <w:rFonts w:ascii="Courier New" w:eastAsia="Courier New" w:hAnsi="Courier New" w:cs="Courier New"/>
      </w:rPr>
    </w:lvl>
    <w:lvl w:ilvl="5" w:tplc="99724CCA">
      <w:start w:val="1"/>
      <w:numFmt w:val="bullet"/>
      <w:lvlText w:val=""/>
      <w:lvlJc w:val="left"/>
      <w:pPr>
        <w:ind w:left="4320" w:hanging="360"/>
      </w:pPr>
      <w:rPr>
        <w:rFonts w:ascii="Wingdings" w:eastAsia="Wingdings" w:hAnsi="Wingdings" w:cs="Wingdings"/>
      </w:rPr>
    </w:lvl>
    <w:lvl w:ilvl="6" w:tplc="51F8F1DE">
      <w:start w:val="1"/>
      <w:numFmt w:val="bullet"/>
      <w:lvlText w:val=""/>
      <w:lvlJc w:val="left"/>
      <w:pPr>
        <w:ind w:left="5040" w:hanging="360"/>
      </w:pPr>
      <w:rPr>
        <w:rFonts w:ascii="Symbol" w:eastAsia="Symbol" w:hAnsi="Symbol" w:cs="Symbol"/>
      </w:rPr>
    </w:lvl>
    <w:lvl w:ilvl="7" w:tplc="703ADF52">
      <w:start w:val="1"/>
      <w:numFmt w:val="bullet"/>
      <w:lvlText w:val="o"/>
      <w:lvlJc w:val="left"/>
      <w:pPr>
        <w:ind w:left="5760" w:hanging="360"/>
      </w:pPr>
      <w:rPr>
        <w:rFonts w:ascii="Courier New" w:eastAsia="Courier New" w:hAnsi="Courier New" w:cs="Courier New"/>
      </w:rPr>
    </w:lvl>
    <w:lvl w:ilvl="8" w:tplc="ECC0378E">
      <w:start w:val="1"/>
      <w:numFmt w:val="bullet"/>
      <w:lvlText w:val=""/>
      <w:lvlJc w:val="left"/>
      <w:pPr>
        <w:ind w:left="6480" w:hanging="360"/>
      </w:pPr>
      <w:rPr>
        <w:rFonts w:ascii="Wingdings" w:eastAsia="Wingdings" w:hAnsi="Wingdings" w:cs="Wingdings"/>
      </w:rPr>
    </w:lvl>
  </w:abstractNum>
  <w:abstractNum w:abstractNumId="12" w15:restartNumberingAfterBreak="0">
    <w:nsid w:val="350465D8"/>
    <w:multiLevelType w:val="hybridMultilevel"/>
    <w:tmpl w:val="0C6E51F2"/>
    <w:lvl w:ilvl="0" w:tplc="4858C79C">
      <w:start w:val="1"/>
      <w:numFmt w:val="bullet"/>
      <w:lvlText w:val=""/>
      <w:lvlJc w:val="left"/>
      <w:pPr>
        <w:ind w:left="720" w:hanging="360"/>
      </w:pPr>
      <w:rPr>
        <w:rFonts w:ascii="Symbol" w:eastAsia="Symbol" w:hAnsi="Symbol" w:cs="Symbol"/>
      </w:rPr>
    </w:lvl>
    <w:lvl w:ilvl="1" w:tplc="2E04944C">
      <w:start w:val="1"/>
      <w:numFmt w:val="bullet"/>
      <w:lvlText w:val="o"/>
      <w:lvlJc w:val="left"/>
      <w:pPr>
        <w:ind w:left="1440" w:hanging="360"/>
      </w:pPr>
      <w:rPr>
        <w:rFonts w:ascii="Courier New" w:eastAsia="Courier New" w:hAnsi="Courier New" w:cs="Courier New"/>
      </w:rPr>
    </w:lvl>
    <w:lvl w:ilvl="2" w:tplc="B74C92DA">
      <w:start w:val="1"/>
      <w:numFmt w:val="bullet"/>
      <w:lvlText w:val=""/>
      <w:lvlJc w:val="left"/>
      <w:pPr>
        <w:ind w:left="2160" w:hanging="360"/>
      </w:pPr>
      <w:rPr>
        <w:rFonts w:ascii="Wingdings" w:eastAsia="Wingdings" w:hAnsi="Wingdings" w:cs="Wingdings"/>
      </w:rPr>
    </w:lvl>
    <w:lvl w:ilvl="3" w:tplc="579C7EF0">
      <w:start w:val="1"/>
      <w:numFmt w:val="bullet"/>
      <w:lvlText w:val=""/>
      <w:lvlJc w:val="left"/>
      <w:pPr>
        <w:ind w:left="2880" w:hanging="360"/>
      </w:pPr>
      <w:rPr>
        <w:rFonts w:ascii="Symbol" w:eastAsia="Symbol" w:hAnsi="Symbol" w:cs="Symbol"/>
      </w:rPr>
    </w:lvl>
    <w:lvl w:ilvl="4" w:tplc="44108104">
      <w:start w:val="1"/>
      <w:numFmt w:val="bullet"/>
      <w:lvlText w:val="o"/>
      <w:lvlJc w:val="left"/>
      <w:pPr>
        <w:ind w:left="3600" w:hanging="360"/>
      </w:pPr>
      <w:rPr>
        <w:rFonts w:ascii="Courier New" w:eastAsia="Courier New" w:hAnsi="Courier New" w:cs="Courier New"/>
      </w:rPr>
    </w:lvl>
    <w:lvl w:ilvl="5" w:tplc="D81AE076">
      <w:start w:val="1"/>
      <w:numFmt w:val="bullet"/>
      <w:lvlText w:val=""/>
      <w:lvlJc w:val="left"/>
      <w:pPr>
        <w:ind w:left="4320" w:hanging="360"/>
      </w:pPr>
      <w:rPr>
        <w:rFonts w:ascii="Wingdings" w:eastAsia="Wingdings" w:hAnsi="Wingdings" w:cs="Wingdings"/>
      </w:rPr>
    </w:lvl>
    <w:lvl w:ilvl="6" w:tplc="96420074">
      <w:start w:val="1"/>
      <w:numFmt w:val="bullet"/>
      <w:lvlText w:val=""/>
      <w:lvlJc w:val="left"/>
      <w:pPr>
        <w:ind w:left="5040" w:hanging="360"/>
      </w:pPr>
      <w:rPr>
        <w:rFonts w:ascii="Symbol" w:eastAsia="Symbol" w:hAnsi="Symbol" w:cs="Symbol"/>
      </w:rPr>
    </w:lvl>
    <w:lvl w:ilvl="7" w:tplc="D460E6D2">
      <w:start w:val="1"/>
      <w:numFmt w:val="bullet"/>
      <w:lvlText w:val="o"/>
      <w:lvlJc w:val="left"/>
      <w:pPr>
        <w:ind w:left="5760" w:hanging="360"/>
      </w:pPr>
      <w:rPr>
        <w:rFonts w:ascii="Courier New" w:eastAsia="Courier New" w:hAnsi="Courier New" w:cs="Courier New"/>
      </w:rPr>
    </w:lvl>
    <w:lvl w:ilvl="8" w:tplc="B66AAEC4">
      <w:start w:val="1"/>
      <w:numFmt w:val="bullet"/>
      <w:lvlText w:val=""/>
      <w:lvlJc w:val="left"/>
      <w:pPr>
        <w:ind w:left="6480" w:hanging="360"/>
      </w:pPr>
      <w:rPr>
        <w:rFonts w:ascii="Wingdings" w:eastAsia="Wingdings" w:hAnsi="Wingdings" w:cs="Wingdings"/>
      </w:rPr>
    </w:lvl>
  </w:abstractNum>
  <w:abstractNum w:abstractNumId="13" w15:restartNumberingAfterBreak="0">
    <w:nsid w:val="3535F2BD"/>
    <w:multiLevelType w:val="hybridMultilevel"/>
    <w:tmpl w:val="16D0A212"/>
    <w:lvl w:ilvl="0" w:tplc="35FEA892">
      <w:start w:val="1"/>
      <w:numFmt w:val="decimal"/>
      <w:lvlText w:val="%1."/>
      <w:lvlJc w:val="left"/>
      <w:pPr>
        <w:ind w:left="720" w:hanging="360"/>
      </w:pPr>
    </w:lvl>
    <w:lvl w:ilvl="1" w:tplc="6F522D6A">
      <w:start w:val="1"/>
      <w:numFmt w:val="lowerLetter"/>
      <w:lvlText w:val="%2."/>
      <w:lvlJc w:val="left"/>
      <w:pPr>
        <w:ind w:left="1440" w:hanging="360"/>
      </w:pPr>
    </w:lvl>
    <w:lvl w:ilvl="2" w:tplc="B97407DA">
      <w:start w:val="1"/>
      <w:numFmt w:val="lowerRoman"/>
      <w:lvlText w:val="%3."/>
      <w:lvlJc w:val="right"/>
      <w:pPr>
        <w:ind w:left="2160" w:hanging="180"/>
      </w:pPr>
    </w:lvl>
    <w:lvl w:ilvl="3" w:tplc="6F7A0AEA">
      <w:start w:val="1"/>
      <w:numFmt w:val="decimal"/>
      <w:lvlText w:val="%4."/>
      <w:lvlJc w:val="left"/>
      <w:pPr>
        <w:ind w:left="2880" w:hanging="360"/>
      </w:pPr>
    </w:lvl>
    <w:lvl w:ilvl="4" w:tplc="1654E714">
      <w:start w:val="1"/>
      <w:numFmt w:val="lowerLetter"/>
      <w:lvlText w:val="%5."/>
      <w:lvlJc w:val="left"/>
      <w:pPr>
        <w:ind w:left="3600" w:hanging="360"/>
      </w:pPr>
    </w:lvl>
    <w:lvl w:ilvl="5" w:tplc="8CA8B244">
      <w:start w:val="1"/>
      <w:numFmt w:val="lowerRoman"/>
      <w:lvlText w:val="%6."/>
      <w:lvlJc w:val="right"/>
      <w:pPr>
        <w:ind w:left="4320" w:hanging="180"/>
      </w:pPr>
    </w:lvl>
    <w:lvl w:ilvl="6" w:tplc="70DAEE0E">
      <w:start w:val="1"/>
      <w:numFmt w:val="decimal"/>
      <w:lvlText w:val="%7."/>
      <w:lvlJc w:val="left"/>
      <w:pPr>
        <w:ind w:left="5040" w:hanging="360"/>
      </w:pPr>
    </w:lvl>
    <w:lvl w:ilvl="7" w:tplc="39642174">
      <w:start w:val="1"/>
      <w:numFmt w:val="lowerLetter"/>
      <w:lvlText w:val="%8."/>
      <w:lvlJc w:val="left"/>
      <w:pPr>
        <w:ind w:left="5760" w:hanging="360"/>
      </w:pPr>
    </w:lvl>
    <w:lvl w:ilvl="8" w:tplc="E05475FE">
      <w:start w:val="1"/>
      <w:numFmt w:val="lowerRoman"/>
      <w:lvlText w:val="%9."/>
      <w:lvlJc w:val="right"/>
      <w:pPr>
        <w:ind w:left="6480" w:hanging="180"/>
      </w:pPr>
    </w:lvl>
  </w:abstractNum>
  <w:abstractNum w:abstractNumId="14" w15:restartNumberingAfterBreak="0">
    <w:nsid w:val="379088D5"/>
    <w:multiLevelType w:val="hybridMultilevel"/>
    <w:tmpl w:val="85AA4B48"/>
    <w:lvl w:ilvl="0" w:tplc="8CA2959E">
      <w:start w:val="1"/>
      <w:numFmt w:val="bullet"/>
      <w:lvlText w:val=""/>
      <w:lvlJc w:val="left"/>
      <w:pPr>
        <w:ind w:left="720" w:hanging="360"/>
      </w:pPr>
      <w:rPr>
        <w:rFonts w:ascii="Symbol" w:eastAsia="Symbol" w:hAnsi="Symbol" w:cs="Symbol"/>
      </w:rPr>
    </w:lvl>
    <w:lvl w:ilvl="1" w:tplc="6D40D1F6">
      <w:start w:val="1"/>
      <w:numFmt w:val="bullet"/>
      <w:lvlText w:val="o"/>
      <w:lvlJc w:val="left"/>
      <w:pPr>
        <w:ind w:left="1440" w:hanging="360"/>
      </w:pPr>
      <w:rPr>
        <w:rFonts w:ascii="Courier New" w:eastAsia="Courier New" w:hAnsi="Courier New" w:cs="Courier New"/>
      </w:rPr>
    </w:lvl>
    <w:lvl w:ilvl="2" w:tplc="5A5E4982">
      <w:start w:val="1"/>
      <w:numFmt w:val="bullet"/>
      <w:lvlText w:val=""/>
      <w:lvlJc w:val="left"/>
      <w:pPr>
        <w:ind w:left="2160" w:hanging="360"/>
      </w:pPr>
      <w:rPr>
        <w:rFonts w:ascii="Wingdings" w:eastAsia="Wingdings" w:hAnsi="Wingdings" w:cs="Wingdings"/>
      </w:rPr>
    </w:lvl>
    <w:lvl w:ilvl="3" w:tplc="7126307E">
      <w:start w:val="1"/>
      <w:numFmt w:val="bullet"/>
      <w:lvlText w:val=""/>
      <w:lvlJc w:val="left"/>
      <w:pPr>
        <w:ind w:left="2880" w:hanging="360"/>
      </w:pPr>
      <w:rPr>
        <w:rFonts w:ascii="Symbol" w:eastAsia="Symbol" w:hAnsi="Symbol" w:cs="Symbol"/>
      </w:rPr>
    </w:lvl>
    <w:lvl w:ilvl="4" w:tplc="CB46F36E">
      <w:start w:val="1"/>
      <w:numFmt w:val="bullet"/>
      <w:lvlText w:val="o"/>
      <w:lvlJc w:val="left"/>
      <w:pPr>
        <w:ind w:left="3600" w:hanging="360"/>
      </w:pPr>
      <w:rPr>
        <w:rFonts w:ascii="Courier New" w:eastAsia="Courier New" w:hAnsi="Courier New" w:cs="Courier New"/>
      </w:rPr>
    </w:lvl>
    <w:lvl w:ilvl="5" w:tplc="8CDC3764">
      <w:start w:val="1"/>
      <w:numFmt w:val="bullet"/>
      <w:lvlText w:val=""/>
      <w:lvlJc w:val="left"/>
      <w:pPr>
        <w:ind w:left="4320" w:hanging="360"/>
      </w:pPr>
      <w:rPr>
        <w:rFonts w:ascii="Wingdings" w:eastAsia="Wingdings" w:hAnsi="Wingdings" w:cs="Wingdings"/>
      </w:rPr>
    </w:lvl>
    <w:lvl w:ilvl="6" w:tplc="4764577E">
      <w:start w:val="1"/>
      <w:numFmt w:val="bullet"/>
      <w:lvlText w:val=""/>
      <w:lvlJc w:val="left"/>
      <w:pPr>
        <w:ind w:left="5040" w:hanging="360"/>
      </w:pPr>
      <w:rPr>
        <w:rFonts w:ascii="Symbol" w:eastAsia="Symbol" w:hAnsi="Symbol" w:cs="Symbol"/>
      </w:rPr>
    </w:lvl>
    <w:lvl w:ilvl="7" w:tplc="EAD23CCC">
      <w:start w:val="1"/>
      <w:numFmt w:val="bullet"/>
      <w:lvlText w:val="o"/>
      <w:lvlJc w:val="left"/>
      <w:pPr>
        <w:ind w:left="5760" w:hanging="360"/>
      </w:pPr>
      <w:rPr>
        <w:rFonts w:ascii="Courier New" w:eastAsia="Courier New" w:hAnsi="Courier New" w:cs="Courier New"/>
      </w:rPr>
    </w:lvl>
    <w:lvl w:ilvl="8" w:tplc="DF242B50">
      <w:start w:val="1"/>
      <w:numFmt w:val="bullet"/>
      <w:lvlText w:val=""/>
      <w:lvlJc w:val="left"/>
      <w:pPr>
        <w:ind w:left="6480" w:hanging="360"/>
      </w:pPr>
      <w:rPr>
        <w:rFonts w:ascii="Wingdings" w:eastAsia="Wingdings" w:hAnsi="Wingdings" w:cs="Wingdings"/>
      </w:rPr>
    </w:lvl>
  </w:abstractNum>
  <w:abstractNum w:abstractNumId="15" w15:restartNumberingAfterBreak="0">
    <w:nsid w:val="3B2F0147"/>
    <w:multiLevelType w:val="hybridMultilevel"/>
    <w:tmpl w:val="8B1C1922"/>
    <w:lvl w:ilvl="0" w:tplc="91B0A482">
      <w:start w:val="1"/>
      <w:numFmt w:val="bullet"/>
      <w:lvlText w:val=""/>
      <w:lvlJc w:val="left"/>
      <w:pPr>
        <w:ind w:left="720" w:hanging="360"/>
      </w:pPr>
      <w:rPr>
        <w:rFonts w:ascii="Symbol" w:eastAsia="Symbol" w:hAnsi="Symbol" w:cs="Symbol"/>
      </w:rPr>
    </w:lvl>
    <w:lvl w:ilvl="1" w:tplc="C0725E08">
      <w:start w:val="1"/>
      <w:numFmt w:val="bullet"/>
      <w:lvlText w:val="o"/>
      <w:lvlJc w:val="left"/>
      <w:pPr>
        <w:ind w:left="1440" w:hanging="360"/>
      </w:pPr>
      <w:rPr>
        <w:rFonts w:ascii="Courier New" w:eastAsia="Courier New" w:hAnsi="Courier New" w:cs="Courier New"/>
      </w:rPr>
    </w:lvl>
    <w:lvl w:ilvl="2" w:tplc="E8DE195A">
      <w:start w:val="1"/>
      <w:numFmt w:val="bullet"/>
      <w:lvlText w:val=""/>
      <w:lvlJc w:val="left"/>
      <w:pPr>
        <w:ind w:left="2160" w:hanging="360"/>
      </w:pPr>
      <w:rPr>
        <w:rFonts w:ascii="Wingdings" w:eastAsia="Wingdings" w:hAnsi="Wingdings" w:cs="Wingdings"/>
      </w:rPr>
    </w:lvl>
    <w:lvl w:ilvl="3" w:tplc="E5D4A172">
      <w:start w:val="1"/>
      <w:numFmt w:val="bullet"/>
      <w:lvlText w:val=""/>
      <w:lvlJc w:val="left"/>
      <w:pPr>
        <w:ind w:left="2880" w:hanging="360"/>
      </w:pPr>
      <w:rPr>
        <w:rFonts w:ascii="Symbol" w:eastAsia="Symbol" w:hAnsi="Symbol" w:cs="Symbol"/>
      </w:rPr>
    </w:lvl>
    <w:lvl w:ilvl="4" w:tplc="150A6B5A">
      <w:start w:val="1"/>
      <w:numFmt w:val="bullet"/>
      <w:lvlText w:val="o"/>
      <w:lvlJc w:val="left"/>
      <w:pPr>
        <w:ind w:left="3600" w:hanging="360"/>
      </w:pPr>
      <w:rPr>
        <w:rFonts w:ascii="Courier New" w:eastAsia="Courier New" w:hAnsi="Courier New" w:cs="Courier New"/>
      </w:rPr>
    </w:lvl>
    <w:lvl w:ilvl="5" w:tplc="BA10754A">
      <w:start w:val="1"/>
      <w:numFmt w:val="bullet"/>
      <w:lvlText w:val=""/>
      <w:lvlJc w:val="left"/>
      <w:pPr>
        <w:ind w:left="4320" w:hanging="360"/>
      </w:pPr>
      <w:rPr>
        <w:rFonts w:ascii="Wingdings" w:eastAsia="Wingdings" w:hAnsi="Wingdings" w:cs="Wingdings"/>
      </w:rPr>
    </w:lvl>
    <w:lvl w:ilvl="6" w:tplc="F29A7E86">
      <w:start w:val="1"/>
      <w:numFmt w:val="bullet"/>
      <w:lvlText w:val=""/>
      <w:lvlJc w:val="left"/>
      <w:pPr>
        <w:ind w:left="5040" w:hanging="360"/>
      </w:pPr>
      <w:rPr>
        <w:rFonts w:ascii="Symbol" w:eastAsia="Symbol" w:hAnsi="Symbol" w:cs="Symbol"/>
      </w:rPr>
    </w:lvl>
    <w:lvl w:ilvl="7" w:tplc="6CA21986">
      <w:start w:val="1"/>
      <w:numFmt w:val="bullet"/>
      <w:lvlText w:val="o"/>
      <w:lvlJc w:val="left"/>
      <w:pPr>
        <w:ind w:left="5760" w:hanging="360"/>
      </w:pPr>
      <w:rPr>
        <w:rFonts w:ascii="Courier New" w:eastAsia="Courier New" w:hAnsi="Courier New" w:cs="Courier New"/>
      </w:rPr>
    </w:lvl>
    <w:lvl w:ilvl="8" w:tplc="7F80D404">
      <w:start w:val="1"/>
      <w:numFmt w:val="bullet"/>
      <w:lvlText w:val=""/>
      <w:lvlJc w:val="left"/>
      <w:pPr>
        <w:ind w:left="6480" w:hanging="360"/>
      </w:pPr>
      <w:rPr>
        <w:rFonts w:ascii="Wingdings" w:eastAsia="Wingdings" w:hAnsi="Wingdings" w:cs="Wingdings"/>
      </w:rPr>
    </w:lvl>
  </w:abstractNum>
  <w:abstractNum w:abstractNumId="16" w15:restartNumberingAfterBreak="0">
    <w:nsid w:val="3CA6F7FE"/>
    <w:multiLevelType w:val="hybridMultilevel"/>
    <w:tmpl w:val="5644DF62"/>
    <w:lvl w:ilvl="0" w:tplc="50C4FC4A">
      <w:start w:val="1"/>
      <w:numFmt w:val="bullet"/>
      <w:lvlText w:val=""/>
      <w:lvlJc w:val="left"/>
      <w:pPr>
        <w:ind w:left="720" w:hanging="360"/>
      </w:pPr>
      <w:rPr>
        <w:rFonts w:ascii="Symbol" w:eastAsia="Symbol" w:hAnsi="Symbol" w:cs="Symbol"/>
      </w:rPr>
    </w:lvl>
    <w:lvl w:ilvl="1" w:tplc="6AA4A066">
      <w:start w:val="1"/>
      <w:numFmt w:val="bullet"/>
      <w:lvlText w:val="o"/>
      <w:lvlJc w:val="left"/>
      <w:pPr>
        <w:ind w:left="1440" w:hanging="360"/>
      </w:pPr>
      <w:rPr>
        <w:rFonts w:ascii="Courier New" w:eastAsia="Courier New" w:hAnsi="Courier New" w:cs="Courier New"/>
      </w:rPr>
    </w:lvl>
    <w:lvl w:ilvl="2" w:tplc="E25A1274">
      <w:start w:val="1"/>
      <w:numFmt w:val="bullet"/>
      <w:lvlText w:val=""/>
      <w:lvlJc w:val="left"/>
      <w:pPr>
        <w:ind w:left="2160" w:hanging="360"/>
      </w:pPr>
      <w:rPr>
        <w:rFonts w:ascii="Wingdings" w:eastAsia="Wingdings" w:hAnsi="Wingdings" w:cs="Wingdings"/>
      </w:rPr>
    </w:lvl>
    <w:lvl w:ilvl="3" w:tplc="662411A0">
      <w:start w:val="1"/>
      <w:numFmt w:val="bullet"/>
      <w:lvlText w:val=""/>
      <w:lvlJc w:val="left"/>
      <w:pPr>
        <w:ind w:left="2880" w:hanging="360"/>
      </w:pPr>
      <w:rPr>
        <w:rFonts w:ascii="Symbol" w:eastAsia="Symbol" w:hAnsi="Symbol" w:cs="Symbol"/>
      </w:rPr>
    </w:lvl>
    <w:lvl w:ilvl="4" w:tplc="7AFEBDB8">
      <w:start w:val="1"/>
      <w:numFmt w:val="bullet"/>
      <w:lvlText w:val="o"/>
      <w:lvlJc w:val="left"/>
      <w:pPr>
        <w:ind w:left="3600" w:hanging="360"/>
      </w:pPr>
      <w:rPr>
        <w:rFonts w:ascii="Courier New" w:eastAsia="Courier New" w:hAnsi="Courier New" w:cs="Courier New"/>
      </w:rPr>
    </w:lvl>
    <w:lvl w:ilvl="5" w:tplc="D0585E24">
      <w:start w:val="1"/>
      <w:numFmt w:val="bullet"/>
      <w:lvlText w:val=""/>
      <w:lvlJc w:val="left"/>
      <w:pPr>
        <w:ind w:left="4320" w:hanging="360"/>
      </w:pPr>
      <w:rPr>
        <w:rFonts w:ascii="Wingdings" w:eastAsia="Wingdings" w:hAnsi="Wingdings" w:cs="Wingdings"/>
      </w:rPr>
    </w:lvl>
    <w:lvl w:ilvl="6" w:tplc="26781102">
      <w:start w:val="1"/>
      <w:numFmt w:val="bullet"/>
      <w:lvlText w:val=""/>
      <w:lvlJc w:val="left"/>
      <w:pPr>
        <w:ind w:left="5040" w:hanging="360"/>
      </w:pPr>
      <w:rPr>
        <w:rFonts w:ascii="Symbol" w:eastAsia="Symbol" w:hAnsi="Symbol" w:cs="Symbol"/>
      </w:rPr>
    </w:lvl>
    <w:lvl w:ilvl="7" w:tplc="E5127858">
      <w:start w:val="1"/>
      <w:numFmt w:val="bullet"/>
      <w:lvlText w:val="o"/>
      <w:lvlJc w:val="left"/>
      <w:pPr>
        <w:ind w:left="5760" w:hanging="360"/>
      </w:pPr>
      <w:rPr>
        <w:rFonts w:ascii="Courier New" w:eastAsia="Courier New" w:hAnsi="Courier New" w:cs="Courier New"/>
      </w:rPr>
    </w:lvl>
    <w:lvl w:ilvl="8" w:tplc="2A22B560">
      <w:start w:val="1"/>
      <w:numFmt w:val="bullet"/>
      <w:lvlText w:val=""/>
      <w:lvlJc w:val="left"/>
      <w:pPr>
        <w:ind w:left="6480" w:hanging="360"/>
      </w:pPr>
      <w:rPr>
        <w:rFonts w:ascii="Wingdings" w:eastAsia="Wingdings" w:hAnsi="Wingdings" w:cs="Wingdings"/>
      </w:rPr>
    </w:lvl>
  </w:abstractNum>
  <w:abstractNum w:abstractNumId="17" w15:restartNumberingAfterBreak="0">
    <w:nsid w:val="3CA7C147"/>
    <w:multiLevelType w:val="hybridMultilevel"/>
    <w:tmpl w:val="6602DFE2"/>
    <w:lvl w:ilvl="0" w:tplc="7C789CAE">
      <w:start w:val="1"/>
      <w:numFmt w:val="bullet"/>
      <w:lvlText w:val=""/>
      <w:lvlJc w:val="left"/>
      <w:pPr>
        <w:ind w:left="720" w:hanging="360"/>
      </w:pPr>
      <w:rPr>
        <w:rFonts w:ascii="Symbol" w:eastAsia="Symbol" w:hAnsi="Symbol" w:cs="Symbol"/>
      </w:rPr>
    </w:lvl>
    <w:lvl w:ilvl="1" w:tplc="4202DBAE">
      <w:start w:val="1"/>
      <w:numFmt w:val="bullet"/>
      <w:lvlText w:val="o"/>
      <w:lvlJc w:val="left"/>
      <w:pPr>
        <w:ind w:left="1440" w:hanging="360"/>
      </w:pPr>
      <w:rPr>
        <w:rFonts w:ascii="Courier New" w:eastAsia="Courier New" w:hAnsi="Courier New" w:cs="Courier New"/>
      </w:rPr>
    </w:lvl>
    <w:lvl w:ilvl="2" w:tplc="25A69F7E">
      <w:start w:val="1"/>
      <w:numFmt w:val="bullet"/>
      <w:lvlText w:val=""/>
      <w:lvlJc w:val="left"/>
      <w:pPr>
        <w:ind w:left="2160" w:hanging="360"/>
      </w:pPr>
      <w:rPr>
        <w:rFonts w:ascii="Wingdings" w:eastAsia="Wingdings" w:hAnsi="Wingdings" w:cs="Wingdings"/>
      </w:rPr>
    </w:lvl>
    <w:lvl w:ilvl="3" w:tplc="19A89B30">
      <w:start w:val="1"/>
      <w:numFmt w:val="bullet"/>
      <w:lvlText w:val=""/>
      <w:lvlJc w:val="left"/>
      <w:pPr>
        <w:ind w:left="2880" w:hanging="360"/>
      </w:pPr>
      <w:rPr>
        <w:rFonts w:ascii="Symbol" w:eastAsia="Symbol" w:hAnsi="Symbol" w:cs="Symbol"/>
      </w:rPr>
    </w:lvl>
    <w:lvl w:ilvl="4" w:tplc="F7CE5E22">
      <w:start w:val="1"/>
      <w:numFmt w:val="bullet"/>
      <w:lvlText w:val="o"/>
      <w:lvlJc w:val="left"/>
      <w:pPr>
        <w:ind w:left="3600" w:hanging="360"/>
      </w:pPr>
      <w:rPr>
        <w:rFonts w:ascii="Courier New" w:eastAsia="Courier New" w:hAnsi="Courier New" w:cs="Courier New"/>
      </w:rPr>
    </w:lvl>
    <w:lvl w:ilvl="5" w:tplc="DA080D1C">
      <w:start w:val="1"/>
      <w:numFmt w:val="bullet"/>
      <w:lvlText w:val=""/>
      <w:lvlJc w:val="left"/>
      <w:pPr>
        <w:ind w:left="4320" w:hanging="360"/>
      </w:pPr>
      <w:rPr>
        <w:rFonts w:ascii="Wingdings" w:eastAsia="Wingdings" w:hAnsi="Wingdings" w:cs="Wingdings"/>
      </w:rPr>
    </w:lvl>
    <w:lvl w:ilvl="6" w:tplc="2D2AF216">
      <w:start w:val="1"/>
      <w:numFmt w:val="bullet"/>
      <w:lvlText w:val=""/>
      <w:lvlJc w:val="left"/>
      <w:pPr>
        <w:ind w:left="5040" w:hanging="360"/>
      </w:pPr>
      <w:rPr>
        <w:rFonts w:ascii="Symbol" w:eastAsia="Symbol" w:hAnsi="Symbol" w:cs="Symbol"/>
      </w:rPr>
    </w:lvl>
    <w:lvl w:ilvl="7" w:tplc="C19057FC">
      <w:start w:val="1"/>
      <w:numFmt w:val="bullet"/>
      <w:lvlText w:val="o"/>
      <w:lvlJc w:val="left"/>
      <w:pPr>
        <w:ind w:left="5760" w:hanging="360"/>
      </w:pPr>
      <w:rPr>
        <w:rFonts w:ascii="Courier New" w:eastAsia="Courier New" w:hAnsi="Courier New" w:cs="Courier New"/>
      </w:rPr>
    </w:lvl>
    <w:lvl w:ilvl="8" w:tplc="B68EFA50">
      <w:start w:val="1"/>
      <w:numFmt w:val="bullet"/>
      <w:lvlText w:val=""/>
      <w:lvlJc w:val="left"/>
      <w:pPr>
        <w:ind w:left="6480" w:hanging="360"/>
      </w:pPr>
      <w:rPr>
        <w:rFonts w:ascii="Wingdings" w:eastAsia="Wingdings" w:hAnsi="Wingdings" w:cs="Wingdings"/>
      </w:rPr>
    </w:lvl>
  </w:abstractNum>
  <w:abstractNum w:abstractNumId="18" w15:restartNumberingAfterBreak="0">
    <w:nsid w:val="3DAC9DFF"/>
    <w:multiLevelType w:val="hybridMultilevel"/>
    <w:tmpl w:val="59E4E34C"/>
    <w:lvl w:ilvl="0" w:tplc="8B98EEE8">
      <w:start w:val="1"/>
      <w:numFmt w:val="bullet"/>
      <w:lvlText w:val=""/>
      <w:lvlJc w:val="left"/>
      <w:pPr>
        <w:ind w:left="720" w:hanging="360"/>
      </w:pPr>
      <w:rPr>
        <w:rFonts w:ascii="Symbol" w:eastAsia="Symbol" w:hAnsi="Symbol" w:cs="Symbol"/>
      </w:rPr>
    </w:lvl>
    <w:lvl w:ilvl="1" w:tplc="BB9825AC">
      <w:start w:val="1"/>
      <w:numFmt w:val="bullet"/>
      <w:lvlText w:val="o"/>
      <w:lvlJc w:val="left"/>
      <w:pPr>
        <w:ind w:left="1440" w:hanging="360"/>
      </w:pPr>
      <w:rPr>
        <w:rFonts w:ascii="Courier New" w:eastAsia="Courier New" w:hAnsi="Courier New" w:cs="Courier New"/>
      </w:rPr>
    </w:lvl>
    <w:lvl w:ilvl="2" w:tplc="AA4A6C3E">
      <w:start w:val="1"/>
      <w:numFmt w:val="bullet"/>
      <w:lvlText w:val=""/>
      <w:lvlJc w:val="left"/>
      <w:pPr>
        <w:ind w:left="2160" w:hanging="360"/>
      </w:pPr>
      <w:rPr>
        <w:rFonts w:ascii="Wingdings" w:eastAsia="Wingdings" w:hAnsi="Wingdings" w:cs="Wingdings"/>
      </w:rPr>
    </w:lvl>
    <w:lvl w:ilvl="3" w:tplc="EEF84B20">
      <w:start w:val="1"/>
      <w:numFmt w:val="bullet"/>
      <w:lvlText w:val=""/>
      <w:lvlJc w:val="left"/>
      <w:pPr>
        <w:ind w:left="2880" w:hanging="360"/>
      </w:pPr>
      <w:rPr>
        <w:rFonts w:ascii="Symbol" w:eastAsia="Symbol" w:hAnsi="Symbol" w:cs="Symbol"/>
      </w:rPr>
    </w:lvl>
    <w:lvl w:ilvl="4" w:tplc="6A6E6A00">
      <w:start w:val="1"/>
      <w:numFmt w:val="bullet"/>
      <w:lvlText w:val="o"/>
      <w:lvlJc w:val="left"/>
      <w:pPr>
        <w:ind w:left="3600" w:hanging="360"/>
      </w:pPr>
      <w:rPr>
        <w:rFonts w:ascii="Courier New" w:eastAsia="Courier New" w:hAnsi="Courier New" w:cs="Courier New"/>
      </w:rPr>
    </w:lvl>
    <w:lvl w:ilvl="5" w:tplc="E1400088">
      <w:start w:val="1"/>
      <w:numFmt w:val="bullet"/>
      <w:lvlText w:val=""/>
      <w:lvlJc w:val="left"/>
      <w:pPr>
        <w:ind w:left="4320" w:hanging="360"/>
      </w:pPr>
      <w:rPr>
        <w:rFonts w:ascii="Wingdings" w:eastAsia="Wingdings" w:hAnsi="Wingdings" w:cs="Wingdings"/>
      </w:rPr>
    </w:lvl>
    <w:lvl w:ilvl="6" w:tplc="B530AA1A">
      <w:start w:val="1"/>
      <w:numFmt w:val="bullet"/>
      <w:lvlText w:val=""/>
      <w:lvlJc w:val="left"/>
      <w:pPr>
        <w:ind w:left="5040" w:hanging="360"/>
      </w:pPr>
      <w:rPr>
        <w:rFonts w:ascii="Symbol" w:eastAsia="Symbol" w:hAnsi="Symbol" w:cs="Symbol"/>
      </w:rPr>
    </w:lvl>
    <w:lvl w:ilvl="7" w:tplc="5B84378E">
      <w:start w:val="1"/>
      <w:numFmt w:val="bullet"/>
      <w:lvlText w:val="o"/>
      <w:lvlJc w:val="left"/>
      <w:pPr>
        <w:ind w:left="5760" w:hanging="360"/>
      </w:pPr>
      <w:rPr>
        <w:rFonts w:ascii="Courier New" w:eastAsia="Courier New" w:hAnsi="Courier New" w:cs="Courier New"/>
      </w:rPr>
    </w:lvl>
    <w:lvl w:ilvl="8" w:tplc="9BD81F98">
      <w:start w:val="1"/>
      <w:numFmt w:val="bullet"/>
      <w:lvlText w:val=""/>
      <w:lvlJc w:val="left"/>
      <w:pPr>
        <w:ind w:left="6480" w:hanging="360"/>
      </w:pPr>
      <w:rPr>
        <w:rFonts w:ascii="Wingdings" w:eastAsia="Wingdings" w:hAnsi="Wingdings" w:cs="Wingdings"/>
      </w:rPr>
    </w:lvl>
  </w:abstractNum>
  <w:abstractNum w:abstractNumId="19" w15:restartNumberingAfterBreak="0">
    <w:nsid w:val="3DE795BF"/>
    <w:multiLevelType w:val="hybridMultilevel"/>
    <w:tmpl w:val="15C2387C"/>
    <w:lvl w:ilvl="0" w:tplc="7768304A">
      <w:start w:val="1"/>
      <w:numFmt w:val="bullet"/>
      <w:lvlText w:val=""/>
      <w:lvlJc w:val="left"/>
      <w:pPr>
        <w:ind w:left="720" w:hanging="360"/>
      </w:pPr>
      <w:rPr>
        <w:rFonts w:ascii="Symbol" w:eastAsia="Symbol" w:hAnsi="Symbol" w:cs="Symbol"/>
      </w:rPr>
    </w:lvl>
    <w:lvl w:ilvl="1" w:tplc="D5ACC98A">
      <w:start w:val="1"/>
      <w:numFmt w:val="bullet"/>
      <w:lvlText w:val="o"/>
      <w:lvlJc w:val="left"/>
      <w:pPr>
        <w:ind w:left="1440" w:hanging="360"/>
      </w:pPr>
      <w:rPr>
        <w:rFonts w:ascii="Courier New" w:eastAsia="Courier New" w:hAnsi="Courier New" w:cs="Courier New"/>
      </w:rPr>
    </w:lvl>
    <w:lvl w:ilvl="2" w:tplc="4C220DBA">
      <w:start w:val="1"/>
      <w:numFmt w:val="bullet"/>
      <w:lvlText w:val=""/>
      <w:lvlJc w:val="left"/>
      <w:pPr>
        <w:ind w:left="2160" w:hanging="360"/>
      </w:pPr>
      <w:rPr>
        <w:rFonts w:ascii="Wingdings" w:eastAsia="Wingdings" w:hAnsi="Wingdings" w:cs="Wingdings"/>
      </w:rPr>
    </w:lvl>
    <w:lvl w:ilvl="3" w:tplc="F0C68CEA">
      <w:start w:val="1"/>
      <w:numFmt w:val="bullet"/>
      <w:lvlText w:val=""/>
      <w:lvlJc w:val="left"/>
      <w:pPr>
        <w:ind w:left="2880" w:hanging="360"/>
      </w:pPr>
      <w:rPr>
        <w:rFonts w:ascii="Symbol" w:eastAsia="Symbol" w:hAnsi="Symbol" w:cs="Symbol"/>
      </w:rPr>
    </w:lvl>
    <w:lvl w:ilvl="4" w:tplc="535C5DEA">
      <w:start w:val="1"/>
      <w:numFmt w:val="bullet"/>
      <w:lvlText w:val="o"/>
      <w:lvlJc w:val="left"/>
      <w:pPr>
        <w:ind w:left="3600" w:hanging="360"/>
      </w:pPr>
      <w:rPr>
        <w:rFonts w:ascii="Courier New" w:eastAsia="Courier New" w:hAnsi="Courier New" w:cs="Courier New"/>
      </w:rPr>
    </w:lvl>
    <w:lvl w:ilvl="5" w:tplc="6602B714">
      <w:start w:val="1"/>
      <w:numFmt w:val="bullet"/>
      <w:lvlText w:val=""/>
      <w:lvlJc w:val="left"/>
      <w:pPr>
        <w:ind w:left="4320" w:hanging="360"/>
      </w:pPr>
      <w:rPr>
        <w:rFonts w:ascii="Wingdings" w:eastAsia="Wingdings" w:hAnsi="Wingdings" w:cs="Wingdings"/>
      </w:rPr>
    </w:lvl>
    <w:lvl w:ilvl="6" w:tplc="318A0650">
      <w:start w:val="1"/>
      <w:numFmt w:val="bullet"/>
      <w:lvlText w:val=""/>
      <w:lvlJc w:val="left"/>
      <w:pPr>
        <w:ind w:left="5040" w:hanging="360"/>
      </w:pPr>
      <w:rPr>
        <w:rFonts w:ascii="Symbol" w:eastAsia="Symbol" w:hAnsi="Symbol" w:cs="Symbol"/>
      </w:rPr>
    </w:lvl>
    <w:lvl w:ilvl="7" w:tplc="6840E140">
      <w:start w:val="1"/>
      <w:numFmt w:val="bullet"/>
      <w:lvlText w:val="o"/>
      <w:lvlJc w:val="left"/>
      <w:pPr>
        <w:ind w:left="5760" w:hanging="360"/>
      </w:pPr>
      <w:rPr>
        <w:rFonts w:ascii="Courier New" w:eastAsia="Courier New" w:hAnsi="Courier New" w:cs="Courier New"/>
      </w:rPr>
    </w:lvl>
    <w:lvl w:ilvl="8" w:tplc="E4B2038C">
      <w:start w:val="1"/>
      <w:numFmt w:val="bullet"/>
      <w:lvlText w:val=""/>
      <w:lvlJc w:val="left"/>
      <w:pPr>
        <w:ind w:left="6480" w:hanging="360"/>
      </w:pPr>
      <w:rPr>
        <w:rFonts w:ascii="Wingdings" w:eastAsia="Wingdings" w:hAnsi="Wingdings" w:cs="Wingdings"/>
      </w:rPr>
    </w:lvl>
  </w:abstractNum>
  <w:abstractNum w:abstractNumId="20" w15:restartNumberingAfterBreak="0">
    <w:nsid w:val="466CEB0A"/>
    <w:multiLevelType w:val="hybridMultilevel"/>
    <w:tmpl w:val="F54E70E4"/>
    <w:lvl w:ilvl="0" w:tplc="484E57C4">
      <w:start w:val="1"/>
      <w:numFmt w:val="bullet"/>
      <w:lvlText w:val=""/>
      <w:lvlJc w:val="left"/>
      <w:pPr>
        <w:ind w:left="720" w:hanging="360"/>
      </w:pPr>
      <w:rPr>
        <w:rFonts w:ascii="Symbol" w:eastAsia="Symbol" w:hAnsi="Symbol" w:cs="Symbol"/>
      </w:rPr>
    </w:lvl>
    <w:lvl w:ilvl="1" w:tplc="4BCE87E2">
      <w:start w:val="1"/>
      <w:numFmt w:val="bullet"/>
      <w:lvlText w:val="o"/>
      <w:lvlJc w:val="left"/>
      <w:pPr>
        <w:ind w:left="1440" w:hanging="360"/>
      </w:pPr>
      <w:rPr>
        <w:rFonts w:ascii="Courier New" w:eastAsia="Courier New" w:hAnsi="Courier New" w:cs="Courier New"/>
      </w:rPr>
    </w:lvl>
    <w:lvl w:ilvl="2" w:tplc="67602824">
      <w:start w:val="1"/>
      <w:numFmt w:val="bullet"/>
      <w:lvlText w:val=""/>
      <w:lvlJc w:val="left"/>
      <w:pPr>
        <w:ind w:left="2160" w:hanging="360"/>
      </w:pPr>
      <w:rPr>
        <w:rFonts w:ascii="Wingdings" w:eastAsia="Wingdings" w:hAnsi="Wingdings" w:cs="Wingdings"/>
      </w:rPr>
    </w:lvl>
    <w:lvl w:ilvl="3" w:tplc="60E6D7D8">
      <w:start w:val="1"/>
      <w:numFmt w:val="bullet"/>
      <w:lvlText w:val=""/>
      <w:lvlJc w:val="left"/>
      <w:pPr>
        <w:ind w:left="2880" w:hanging="360"/>
      </w:pPr>
      <w:rPr>
        <w:rFonts w:ascii="Symbol" w:eastAsia="Symbol" w:hAnsi="Symbol" w:cs="Symbol"/>
      </w:rPr>
    </w:lvl>
    <w:lvl w:ilvl="4" w:tplc="027E10DA">
      <w:start w:val="1"/>
      <w:numFmt w:val="bullet"/>
      <w:lvlText w:val="o"/>
      <w:lvlJc w:val="left"/>
      <w:pPr>
        <w:ind w:left="3600" w:hanging="360"/>
      </w:pPr>
      <w:rPr>
        <w:rFonts w:ascii="Courier New" w:eastAsia="Courier New" w:hAnsi="Courier New" w:cs="Courier New"/>
      </w:rPr>
    </w:lvl>
    <w:lvl w:ilvl="5" w:tplc="E974CB42">
      <w:start w:val="1"/>
      <w:numFmt w:val="bullet"/>
      <w:lvlText w:val=""/>
      <w:lvlJc w:val="left"/>
      <w:pPr>
        <w:ind w:left="4320" w:hanging="360"/>
      </w:pPr>
      <w:rPr>
        <w:rFonts w:ascii="Wingdings" w:eastAsia="Wingdings" w:hAnsi="Wingdings" w:cs="Wingdings"/>
      </w:rPr>
    </w:lvl>
    <w:lvl w:ilvl="6" w:tplc="433A82D4">
      <w:start w:val="1"/>
      <w:numFmt w:val="bullet"/>
      <w:lvlText w:val=""/>
      <w:lvlJc w:val="left"/>
      <w:pPr>
        <w:ind w:left="5040" w:hanging="360"/>
      </w:pPr>
      <w:rPr>
        <w:rFonts w:ascii="Symbol" w:eastAsia="Symbol" w:hAnsi="Symbol" w:cs="Symbol"/>
      </w:rPr>
    </w:lvl>
    <w:lvl w:ilvl="7" w:tplc="A5E25DC0">
      <w:start w:val="1"/>
      <w:numFmt w:val="bullet"/>
      <w:lvlText w:val="o"/>
      <w:lvlJc w:val="left"/>
      <w:pPr>
        <w:ind w:left="5760" w:hanging="360"/>
      </w:pPr>
      <w:rPr>
        <w:rFonts w:ascii="Courier New" w:eastAsia="Courier New" w:hAnsi="Courier New" w:cs="Courier New"/>
      </w:rPr>
    </w:lvl>
    <w:lvl w:ilvl="8" w:tplc="0668268C">
      <w:start w:val="1"/>
      <w:numFmt w:val="bullet"/>
      <w:lvlText w:val=""/>
      <w:lvlJc w:val="left"/>
      <w:pPr>
        <w:ind w:left="6480" w:hanging="360"/>
      </w:pPr>
      <w:rPr>
        <w:rFonts w:ascii="Wingdings" w:eastAsia="Wingdings" w:hAnsi="Wingdings" w:cs="Wingdings"/>
      </w:rPr>
    </w:lvl>
  </w:abstractNum>
  <w:abstractNum w:abstractNumId="21" w15:restartNumberingAfterBreak="0">
    <w:nsid w:val="468E1920"/>
    <w:multiLevelType w:val="hybridMultilevel"/>
    <w:tmpl w:val="519C4D58"/>
    <w:lvl w:ilvl="0" w:tplc="765AFB84">
      <w:start w:val="1"/>
      <w:numFmt w:val="bullet"/>
      <w:lvlText w:val=""/>
      <w:lvlJc w:val="left"/>
      <w:pPr>
        <w:ind w:left="720" w:hanging="360"/>
      </w:pPr>
      <w:rPr>
        <w:rFonts w:ascii="Symbol" w:eastAsia="Symbol" w:hAnsi="Symbol" w:cs="Symbol"/>
      </w:rPr>
    </w:lvl>
    <w:lvl w:ilvl="1" w:tplc="963CF6FE">
      <w:start w:val="1"/>
      <w:numFmt w:val="bullet"/>
      <w:lvlText w:val="o"/>
      <w:lvlJc w:val="left"/>
      <w:pPr>
        <w:ind w:left="1440" w:hanging="360"/>
      </w:pPr>
      <w:rPr>
        <w:rFonts w:ascii="Courier New" w:eastAsia="Courier New" w:hAnsi="Courier New" w:cs="Courier New"/>
      </w:rPr>
    </w:lvl>
    <w:lvl w:ilvl="2" w:tplc="0C9AAB14">
      <w:start w:val="1"/>
      <w:numFmt w:val="bullet"/>
      <w:lvlText w:val=""/>
      <w:lvlJc w:val="left"/>
      <w:pPr>
        <w:ind w:left="2160" w:hanging="360"/>
      </w:pPr>
      <w:rPr>
        <w:rFonts w:ascii="Wingdings" w:eastAsia="Wingdings" w:hAnsi="Wingdings" w:cs="Wingdings"/>
      </w:rPr>
    </w:lvl>
    <w:lvl w:ilvl="3" w:tplc="AA6A31C4">
      <w:start w:val="1"/>
      <w:numFmt w:val="bullet"/>
      <w:lvlText w:val=""/>
      <w:lvlJc w:val="left"/>
      <w:pPr>
        <w:ind w:left="2880" w:hanging="360"/>
      </w:pPr>
      <w:rPr>
        <w:rFonts w:ascii="Symbol" w:eastAsia="Symbol" w:hAnsi="Symbol" w:cs="Symbol"/>
      </w:rPr>
    </w:lvl>
    <w:lvl w:ilvl="4" w:tplc="BBA8AA48">
      <w:start w:val="1"/>
      <w:numFmt w:val="bullet"/>
      <w:lvlText w:val="o"/>
      <w:lvlJc w:val="left"/>
      <w:pPr>
        <w:ind w:left="3600" w:hanging="360"/>
      </w:pPr>
      <w:rPr>
        <w:rFonts w:ascii="Courier New" w:eastAsia="Courier New" w:hAnsi="Courier New" w:cs="Courier New"/>
      </w:rPr>
    </w:lvl>
    <w:lvl w:ilvl="5" w:tplc="FF5ABC14">
      <w:start w:val="1"/>
      <w:numFmt w:val="bullet"/>
      <w:lvlText w:val=""/>
      <w:lvlJc w:val="left"/>
      <w:pPr>
        <w:ind w:left="4320" w:hanging="360"/>
      </w:pPr>
      <w:rPr>
        <w:rFonts w:ascii="Wingdings" w:eastAsia="Wingdings" w:hAnsi="Wingdings" w:cs="Wingdings"/>
      </w:rPr>
    </w:lvl>
    <w:lvl w:ilvl="6" w:tplc="D9DC5A9C">
      <w:start w:val="1"/>
      <w:numFmt w:val="bullet"/>
      <w:lvlText w:val=""/>
      <w:lvlJc w:val="left"/>
      <w:pPr>
        <w:ind w:left="5040" w:hanging="360"/>
      </w:pPr>
      <w:rPr>
        <w:rFonts w:ascii="Symbol" w:eastAsia="Symbol" w:hAnsi="Symbol" w:cs="Symbol"/>
      </w:rPr>
    </w:lvl>
    <w:lvl w:ilvl="7" w:tplc="98D483EE">
      <w:start w:val="1"/>
      <w:numFmt w:val="bullet"/>
      <w:lvlText w:val="o"/>
      <w:lvlJc w:val="left"/>
      <w:pPr>
        <w:ind w:left="5760" w:hanging="360"/>
      </w:pPr>
      <w:rPr>
        <w:rFonts w:ascii="Courier New" w:eastAsia="Courier New" w:hAnsi="Courier New" w:cs="Courier New"/>
      </w:rPr>
    </w:lvl>
    <w:lvl w:ilvl="8" w:tplc="C5E0BAB6">
      <w:start w:val="1"/>
      <w:numFmt w:val="bullet"/>
      <w:lvlText w:val=""/>
      <w:lvlJc w:val="left"/>
      <w:pPr>
        <w:ind w:left="6480" w:hanging="360"/>
      </w:pPr>
      <w:rPr>
        <w:rFonts w:ascii="Wingdings" w:eastAsia="Wingdings" w:hAnsi="Wingdings" w:cs="Wingdings"/>
      </w:rPr>
    </w:lvl>
  </w:abstractNum>
  <w:abstractNum w:abstractNumId="22" w15:restartNumberingAfterBreak="0">
    <w:nsid w:val="4F5B9DFD"/>
    <w:multiLevelType w:val="hybridMultilevel"/>
    <w:tmpl w:val="AABC834A"/>
    <w:lvl w:ilvl="0" w:tplc="55286290">
      <w:start w:val="1"/>
      <w:numFmt w:val="decimal"/>
      <w:lvlText w:val="%1."/>
      <w:lvlJc w:val="left"/>
      <w:pPr>
        <w:ind w:left="720" w:hanging="360"/>
      </w:pPr>
    </w:lvl>
    <w:lvl w:ilvl="1" w:tplc="B9E06AE6">
      <w:start w:val="1"/>
      <w:numFmt w:val="lowerLetter"/>
      <w:lvlText w:val="%2."/>
      <w:lvlJc w:val="left"/>
      <w:pPr>
        <w:ind w:left="1440" w:hanging="360"/>
      </w:pPr>
    </w:lvl>
    <w:lvl w:ilvl="2" w:tplc="8CF28986">
      <w:start w:val="1"/>
      <w:numFmt w:val="lowerRoman"/>
      <w:lvlText w:val="%3."/>
      <w:lvlJc w:val="right"/>
      <w:pPr>
        <w:ind w:left="2160" w:hanging="180"/>
      </w:pPr>
    </w:lvl>
    <w:lvl w:ilvl="3" w:tplc="5088E46C">
      <w:start w:val="1"/>
      <w:numFmt w:val="decimal"/>
      <w:lvlText w:val="%4."/>
      <w:lvlJc w:val="left"/>
      <w:pPr>
        <w:ind w:left="2880" w:hanging="360"/>
      </w:pPr>
    </w:lvl>
    <w:lvl w:ilvl="4" w:tplc="A80EC37A">
      <w:start w:val="1"/>
      <w:numFmt w:val="lowerLetter"/>
      <w:lvlText w:val="%5."/>
      <w:lvlJc w:val="left"/>
      <w:pPr>
        <w:ind w:left="3600" w:hanging="360"/>
      </w:pPr>
    </w:lvl>
    <w:lvl w:ilvl="5" w:tplc="BEA0BA90">
      <w:start w:val="1"/>
      <w:numFmt w:val="lowerRoman"/>
      <w:lvlText w:val="%6."/>
      <w:lvlJc w:val="right"/>
      <w:pPr>
        <w:ind w:left="4320" w:hanging="180"/>
      </w:pPr>
    </w:lvl>
    <w:lvl w:ilvl="6" w:tplc="D0168ED6">
      <w:start w:val="1"/>
      <w:numFmt w:val="decimal"/>
      <w:lvlText w:val="%7."/>
      <w:lvlJc w:val="left"/>
      <w:pPr>
        <w:ind w:left="5040" w:hanging="360"/>
      </w:pPr>
    </w:lvl>
    <w:lvl w:ilvl="7" w:tplc="0B7E4656">
      <w:start w:val="1"/>
      <w:numFmt w:val="lowerLetter"/>
      <w:lvlText w:val="%8."/>
      <w:lvlJc w:val="left"/>
      <w:pPr>
        <w:ind w:left="5760" w:hanging="360"/>
      </w:pPr>
    </w:lvl>
    <w:lvl w:ilvl="8" w:tplc="E1D4FD98">
      <w:start w:val="1"/>
      <w:numFmt w:val="lowerRoman"/>
      <w:lvlText w:val="%9."/>
      <w:lvlJc w:val="right"/>
      <w:pPr>
        <w:ind w:left="6480" w:hanging="180"/>
      </w:pPr>
    </w:lvl>
  </w:abstractNum>
  <w:abstractNum w:abstractNumId="23" w15:restartNumberingAfterBreak="0">
    <w:nsid w:val="51BF34C2"/>
    <w:multiLevelType w:val="hybridMultilevel"/>
    <w:tmpl w:val="25883D2A"/>
    <w:lvl w:ilvl="0" w:tplc="E77C184A">
      <w:start w:val="1"/>
      <w:numFmt w:val="bullet"/>
      <w:lvlText w:val=""/>
      <w:lvlJc w:val="left"/>
      <w:pPr>
        <w:ind w:left="720" w:hanging="360"/>
      </w:pPr>
      <w:rPr>
        <w:rFonts w:ascii="Symbol" w:eastAsia="Symbol" w:hAnsi="Symbol" w:cs="Symbol"/>
      </w:rPr>
    </w:lvl>
    <w:lvl w:ilvl="1" w:tplc="58D0950E">
      <w:start w:val="1"/>
      <w:numFmt w:val="bullet"/>
      <w:lvlText w:val="o"/>
      <w:lvlJc w:val="left"/>
      <w:pPr>
        <w:ind w:left="1440" w:hanging="360"/>
      </w:pPr>
      <w:rPr>
        <w:rFonts w:ascii="Courier New" w:eastAsia="Courier New" w:hAnsi="Courier New" w:cs="Courier New"/>
      </w:rPr>
    </w:lvl>
    <w:lvl w:ilvl="2" w:tplc="B12A2F00">
      <w:start w:val="1"/>
      <w:numFmt w:val="bullet"/>
      <w:lvlText w:val=""/>
      <w:lvlJc w:val="left"/>
      <w:pPr>
        <w:ind w:left="2160" w:hanging="360"/>
      </w:pPr>
      <w:rPr>
        <w:rFonts w:ascii="Wingdings" w:eastAsia="Wingdings" w:hAnsi="Wingdings" w:cs="Wingdings"/>
      </w:rPr>
    </w:lvl>
    <w:lvl w:ilvl="3" w:tplc="760AD9EA">
      <w:start w:val="1"/>
      <w:numFmt w:val="bullet"/>
      <w:lvlText w:val=""/>
      <w:lvlJc w:val="left"/>
      <w:pPr>
        <w:ind w:left="2880" w:hanging="360"/>
      </w:pPr>
      <w:rPr>
        <w:rFonts w:ascii="Symbol" w:eastAsia="Symbol" w:hAnsi="Symbol" w:cs="Symbol"/>
      </w:rPr>
    </w:lvl>
    <w:lvl w:ilvl="4" w:tplc="7130AADA">
      <w:start w:val="1"/>
      <w:numFmt w:val="bullet"/>
      <w:lvlText w:val="o"/>
      <w:lvlJc w:val="left"/>
      <w:pPr>
        <w:ind w:left="3600" w:hanging="360"/>
      </w:pPr>
      <w:rPr>
        <w:rFonts w:ascii="Courier New" w:eastAsia="Courier New" w:hAnsi="Courier New" w:cs="Courier New"/>
      </w:rPr>
    </w:lvl>
    <w:lvl w:ilvl="5" w:tplc="F404076E">
      <w:start w:val="1"/>
      <w:numFmt w:val="bullet"/>
      <w:lvlText w:val=""/>
      <w:lvlJc w:val="left"/>
      <w:pPr>
        <w:ind w:left="4320" w:hanging="360"/>
      </w:pPr>
      <w:rPr>
        <w:rFonts w:ascii="Wingdings" w:eastAsia="Wingdings" w:hAnsi="Wingdings" w:cs="Wingdings"/>
      </w:rPr>
    </w:lvl>
    <w:lvl w:ilvl="6" w:tplc="4AB2F7F0">
      <w:start w:val="1"/>
      <w:numFmt w:val="bullet"/>
      <w:lvlText w:val=""/>
      <w:lvlJc w:val="left"/>
      <w:pPr>
        <w:ind w:left="5040" w:hanging="360"/>
      </w:pPr>
      <w:rPr>
        <w:rFonts w:ascii="Symbol" w:eastAsia="Symbol" w:hAnsi="Symbol" w:cs="Symbol"/>
      </w:rPr>
    </w:lvl>
    <w:lvl w:ilvl="7" w:tplc="3CAAA79E">
      <w:start w:val="1"/>
      <w:numFmt w:val="bullet"/>
      <w:lvlText w:val="o"/>
      <w:lvlJc w:val="left"/>
      <w:pPr>
        <w:ind w:left="5760" w:hanging="360"/>
      </w:pPr>
      <w:rPr>
        <w:rFonts w:ascii="Courier New" w:eastAsia="Courier New" w:hAnsi="Courier New" w:cs="Courier New"/>
      </w:rPr>
    </w:lvl>
    <w:lvl w:ilvl="8" w:tplc="E522D4EC">
      <w:start w:val="1"/>
      <w:numFmt w:val="bullet"/>
      <w:lvlText w:val=""/>
      <w:lvlJc w:val="left"/>
      <w:pPr>
        <w:ind w:left="6480" w:hanging="360"/>
      </w:pPr>
      <w:rPr>
        <w:rFonts w:ascii="Wingdings" w:eastAsia="Wingdings" w:hAnsi="Wingdings" w:cs="Wingdings"/>
      </w:rPr>
    </w:lvl>
  </w:abstractNum>
  <w:abstractNum w:abstractNumId="24" w15:restartNumberingAfterBreak="0">
    <w:nsid w:val="51C17963"/>
    <w:multiLevelType w:val="hybridMultilevel"/>
    <w:tmpl w:val="4C305420"/>
    <w:lvl w:ilvl="0" w:tplc="9F18FD40">
      <w:start w:val="1"/>
      <w:numFmt w:val="bullet"/>
      <w:lvlText w:val=""/>
      <w:lvlJc w:val="left"/>
      <w:pPr>
        <w:ind w:left="720" w:hanging="360"/>
      </w:pPr>
      <w:rPr>
        <w:rFonts w:ascii="Symbol" w:eastAsia="Symbol" w:hAnsi="Symbol" w:cs="Symbol"/>
      </w:rPr>
    </w:lvl>
    <w:lvl w:ilvl="1" w:tplc="2A86B9E0">
      <w:start w:val="1"/>
      <w:numFmt w:val="bullet"/>
      <w:lvlText w:val="o"/>
      <w:lvlJc w:val="left"/>
      <w:pPr>
        <w:ind w:left="1440" w:hanging="360"/>
      </w:pPr>
      <w:rPr>
        <w:rFonts w:ascii="Courier New" w:eastAsia="Courier New" w:hAnsi="Courier New" w:cs="Courier New"/>
      </w:rPr>
    </w:lvl>
    <w:lvl w:ilvl="2" w:tplc="69A44BAC">
      <w:start w:val="1"/>
      <w:numFmt w:val="bullet"/>
      <w:lvlText w:val=""/>
      <w:lvlJc w:val="left"/>
      <w:pPr>
        <w:ind w:left="2160" w:hanging="360"/>
      </w:pPr>
      <w:rPr>
        <w:rFonts w:ascii="Wingdings" w:eastAsia="Wingdings" w:hAnsi="Wingdings" w:cs="Wingdings"/>
      </w:rPr>
    </w:lvl>
    <w:lvl w:ilvl="3" w:tplc="53A09494">
      <w:start w:val="1"/>
      <w:numFmt w:val="bullet"/>
      <w:lvlText w:val=""/>
      <w:lvlJc w:val="left"/>
      <w:pPr>
        <w:ind w:left="2880" w:hanging="360"/>
      </w:pPr>
      <w:rPr>
        <w:rFonts w:ascii="Symbol" w:eastAsia="Symbol" w:hAnsi="Symbol" w:cs="Symbol"/>
      </w:rPr>
    </w:lvl>
    <w:lvl w:ilvl="4" w:tplc="8576971A">
      <w:start w:val="1"/>
      <w:numFmt w:val="bullet"/>
      <w:lvlText w:val="o"/>
      <w:lvlJc w:val="left"/>
      <w:pPr>
        <w:ind w:left="3600" w:hanging="360"/>
      </w:pPr>
      <w:rPr>
        <w:rFonts w:ascii="Courier New" w:eastAsia="Courier New" w:hAnsi="Courier New" w:cs="Courier New"/>
      </w:rPr>
    </w:lvl>
    <w:lvl w:ilvl="5" w:tplc="26CA947E">
      <w:start w:val="1"/>
      <w:numFmt w:val="bullet"/>
      <w:lvlText w:val=""/>
      <w:lvlJc w:val="left"/>
      <w:pPr>
        <w:ind w:left="4320" w:hanging="360"/>
      </w:pPr>
      <w:rPr>
        <w:rFonts w:ascii="Wingdings" w:eastAsia="Wingdings" w:hAnsi="Wingdings" w:cs="Wingdings"/>
      </w:rPr>
    </w:lvl>
    <w:lvl w:ilvl="6" w:tplc="3E06D224">
      <w:start w:val="1"/>
      <w:numFmt w:val="bullet"/>
      <w:lvlText w:val=""/>
      <w:lvlJc w:val="left"/>
      <w:pPr>
        <w:ind w:left="5040" w:hanging="360"/>
      </w:pPr>
      <w:rPr>
        <w:rFonts w:ascii="Symbol" w:eastAsia="Symbol" w:hAnsi="Symbol" w:cs="Symbol"/>
      </w:rPr>
    </w:lvl>
    <w:lvl w:ilvl="7" w:tplc="3084A558">
      <w:start w:val="1"/>
      <w:numFmt w:val="bullet"/>
      <w:lvlText w:val="o"/>
      <w:lvlJc w:val="left"/>
      <w:pPr>
        <w:ind w:left="5760" w:hanging="360"/>
      </w:pPr>
      <w:rPr>
        <w:rFonts w:ascii="Courier New" w:eastAsia="Courier New" w:hAnsi="Courier New" w:cs="Courier New"/>
      </w:rPr>
    </w:lvl>
    <w:lvl w:ilvl="8" w:tplc="C7EE8802">
      <w:start w:val="1"/>
      <w:numFmt w:val="bullet"/>
      <w:lvlText w:val=""/>
      <w:lvlJc w:val="left"/>
      <w:pPr>
        <w:ind w:left="6480" w:hanging="360"/>
      </w:pPr>
      <w:rPr>
        <w:rFonts w:ascii="Wingdings" w:eastAsia="Wingdings" w:hAnsi="Wingdings" w:cs="Wingdings"/>
      </w:rPr>
    </w:lvl>
  </w:abstractNum>
  <w:abstractNum w:abstractNumId="25" w15:restartNumberingAfterBreak="0">
    <w:nsid w:val="51C7C275"/>
    <w:multiLevelType w:val="hybridMultilevel"/>
    <w:tmpl w:val="96443C60"/>
    <w:lvl w:ilvl="0" w:tplc="A380CD72">
      <w:start w:val="1"/>
      <w:numFmt w:val="bullet"/>
      <w:lvlText w:val=""/>
      <w:lvlJc w:val="left"/>
      <w:pPr>
        <w:ind w:left="720" w:hanging="360"/>
      </w:pPr>
      <w:rPr>
        <w:rFonts w:ascii="Symbol" w:eastAsia="Symbol" w:hAnsi="Symbol" w:cs="Symbol"/>
      </w:rPr>
    </w:lvl>
    <w:lvl w:ilvl="1" w:tplc="3F563F74">
      <w:start w:val="1"/>
      <w:numFmt w:val="bullet"/>
      <w:lvlText w:val="o"/>
      <w:lvlJc w:val="left"/>
      <w:pPr>
        <w:ind w:left="1440" w:hanging="360"/>
      </w:pPr>
      <w:rPr>
        <w:rFonts w:ascii="Courier New" w:eastAsia="Courier New" w:hAnsi="Courier New" w:cs="Courier New"/>
      </w:rPr>
    </w:lvl>
    <w:lvl w:ilvl="2" w:tplc="B34C215E">
      <w:start w:val="1"/>
      <w:numFmt w:val="bullet"/>
      <w:lvlText w:val=""/>
      <w:lvlJc w:val="left"/>
      <w:pPr>
        <w:ind w:left="2160" w:hanging="360"/>
      </w:pPr>
      <w:rPr>
        <w:rFonts w:ascii="Wingdings" w:eastAsia="Wingdings" w:hAnsi="Wingdings" w:cs="Wingdings"/>
      </w:rPr>
    </w:lvl>
    <w:lvl w:ilvl="3" w:tplc="6BF280A2">
      <w:start w:val="1"/>
      <w:numFmt w:val="bullet"/>
      <w:lvlText w:val=""/>
      <w:lvlJc w:val="left"/>
      <w:pPr>
        <w:ind w:left="2880" w:hanging="360"/>
      </w:pPr>
      <w:rPr>
        <w:rFonts w:ascii="Symbol" w:eastAsia="Symbol" w:hAnsi="Symbol" w:cs="Symbol"/>
      </w:rPr>
    </w:lvl>
    <w:lvl w:ilvl="4" w:tplc="4F8865F8">
      <w:start w:val="1"/>
      <w:numFmt w:val="bullet"/>
      <w:lvlText w:val="o"/>
      <w:lvlJc w:val="left"/>
      <w:pPr>
        <w:ind w:left="3600" w:hanging="360"/>
      </w:pPr>
      <w:rPr>
        <w:rFonts w:ascii="Courier New" w:eastAsia="Courier New" w:hAnsi="Courier New" w:cs="Courier New"/>
      </w:rPr>
    </w:lvl>
    <w:lvl w:ilvl="5" w:tplc="359AC80E">
      <w:start w:val="1"/>
      <w:numFmt w:val="bullet"/>
      <w:lvlText w:val=""/>
      <w:lvlJc w:val="left"/>
      <w:pPr>
        <w:ind w:left="4320" w:hanging="360"/>
      </w:pPr>
      <w:rPr>
        <w:rFonts w:ascii="Wingdings" w:eastAsia="Wingdings" w:hAnsi="Wingdings" w:cs="Wingdings"/>
      </w:rPr>
    </w:lvl>
    <w:lvl w:ilvl="6" w:tplc="4BBE3DC6">
      <w:start w:val="1"/>
      <w:numFmt w:val="bullet"/>
      <w:lvlText w:val=""/>
      <w:lvlJc w:val="left"/>
      <w:pPr>
        <w:ind w:left="5040" w:hanging="360"/>
      </w:pPr>
      <w:rPr>
        <w:rFonts w:ascii="Symbol" w:eastAsia="Symbol" w:hAnsi="Symbol" w:cs="Symbol"/>
      </w:rPr>
    </w:lvl>
    <w:lvl w:ilvl="7" w:tplc="613EE5FC">
      <w:start w:val="1"/>
      <w:numFmt w:val="bullet"/>
      <w:lvlText w:val="o"/>
      <w:lvlJc w:val="left"/>
      <w:pPr>
        <w:ind w:left="5760" w:hanging="360"/>
      </w:pPr>
      <w:rPr>
        <w:rFonts w:ascii="Courier New" w:eastAsia="Courier New" w:hAnsi="Courier New" w:cs="Courier New"/>
      </w:rPr>
    </w:lvl>
    <w:lvl w:ilvl="8" w:tplc="B84E0FB6">
      <w:start w:val="1"/>
      <w:numFmt w:val="bullet"/>
      <w:lvlText w:val=""/>
      <w:lvlJc w:val="left"/>
      <w:pPr>
        <w:ind w:left="6480" w:hanging="360"/>
      </w:pPr>
      <w:rPr>
        <w:rFonts w:ascii="Wingdings" w:eastAsia="Wingdings" w:hAnsi="Wingdings" w:cs="Wingdings"/>
      </w:rPr>
    </w:lvl>
  </w:abstractNum>
  <w:abstractNum w:abstractNumId="26" w15:restartNumberingAfterBreak="0">
    <w:nsid w:val="51D0B001"/>
    <w:multiLevelType w:val="hybridMultilevel"/>
    <w:tmpl w:val="B8DEA5EC"/>
    <w:lvl w:ilvl="0" w:tplc="BB78A22A">
      <w:start w:val="1"/>
      <w:numFmt w:val="bullet"/>
      <w:lvlText w:val=""/>
      <w:lvlJc w:val="left"/>
      <w:pPr>
        <w:ind w:left="720" w:hanging="360"/>
      </w:pPr>
      <w:rPr>
        <w:rFonts w:ascii="Symbol" w:eastAsia="Symbol" w:hAnsi="Symbol" w:cs="Symbol"/>
      </w:rPr>
    </w:lvl>
    <w:lvl w:ilvl="1" w:tplc="904C47E2">
      <w:start w:val="1"/>
      <w:numFmt w:val="bullet"/>
      <w:lvlText w:val="o"/>
      <w:lvlJc w:val="left"/>
      <w:pPr>
        <w:ind w:left="1440" w:hanging="360"/>
      </w:pPr>
      <w:rPr>
        <w:rFonts w:ascii="Courier New" w:eastAsia="Courier New" w:hAnsi="Courier New" w:cs="Courier New"/>
      </w:rPr>
    </w:lvl>
    <w:lvl w:ilvl="2" w:tplc="1AAA6530">
      <w:start w:val="1"/>
      <w:numFmt w:val="bullet"/>
      <w:lvlText w:val=""/>
      <w:lvlJc w:val="left"/>
      <w:pPr>
        <w:ind w:left="2160" w:hanging="360"/>
      </w:pPr>
      <w:rPr>
        <w:rFonts w:ascii="Wingdings" w:eastAsia="Wingdings" w:hAnsi="Wingdings" w:cs="Wingdings"/>
      </w:rPr>
    </w:lvl>
    <w:lvl w:ilvl="3" w:tplc="5F56E0D0">
      <w:start w:val="1"/>
      <w:numFmt w:val="bullet"/>
      <w:lvlText w:val=""/>
      <w:lvlJc w:val="left"/>
      <w:pPr>
        <w:ind w:left="2880" w:hanging="360"/>
      </w:pPr>
      <w:rPr>
        <w:rFonts w:ascii="Symbol" w:eastAsia="Symbol" w:hAnsi="Symbol" w:cs="Symbol"/>
      </w:rPr>
    </w:lvl>
    <w:lvl w:ilvl="4" w:tplc="1FDE13BA">
      <w:start w:val="1"/>
      <w:numFmt w:val="bullet"/>
      <w:lvlText w:val="o"/>
      <w:lvlJc w:val="left"/>
      <w:pPr>
        <w:ind w:left="3600" w:hanging="360"/>
      </w:pPr>
      <w:rPr>
        <w:rFonts w:ascii="Courier New" w:eastAsia="Courier New" w:hAnsi="Courier New" w:cs="Courier New"/>
      </w:rPr>
    </w:lvl>
    <w:lvl w:ilvl="5" w:tplc="2334C4D8">
      <w:start w:val="1"/>
      <w:numFmt w:val="bullet"/>
      <w:lvlText w:val=""/>
      <w:lvlJc w:val="left"/>
      <w:pPr>
        <w:ind w:left="4320" w:hanging="360"/>
      </w:pPr>
      <w:rPr>
        <w:rFonts w:ascii="Wingdings" w:eastAsia="Wingdings" w:hAnsi="Wingdings" w:cs="Wingdings"/>
      </w:rPr>
    </w:lvl>
    <w:lvl w:ilvl="6" w:tplc="2F5A0248">
      <w:start w:val="1"/>
      <w:numFmt w:val="bullet"/>
      <w:lvlText w:val=""/>
      <w:lvlJc w:val="left"/>
      <w:pPr>
        <w:ind w:left="5040" w:hanging="360"/>
      </w:pPr>
      <w:rPr>
        <w:rFonts w:ascii="Symbol" w:eastAsia="Symbol" w:hAnsi="Symbol" w:cs="Symbol"/>
      </w:rPr>
    </w:lvl>
    <w:lvl w:ilvl="7" w:tplc="DB74AA72">
      <w:start w:val="1"/>
      <w:numFmt w:val="bullet"/>
      <w:lvlText w:val="o"/>
      <w:lvlJc w:val="left"/>
      <w:pPr>
        <w:ind w:left="5760" w:hanging="360"/>
      </w:pPr>
      <w:rPr>
        <w:rFonts w:ascii="Courier New" w:eastAsia="Courier New" w:hAnsi="Courier New" w:cs="Courier New"/>
      </w:rPr>
    </w:lvl>
    <w:lvl w:ilvl="8" w:tplc="5CB4D5E8">
      <w:start w:val="1"/>
      <w:numFmt w:val="bullet"/>
      <w:lvlText w:val=""/>
      <w:lvlJc w:val="left"/>
      <w:pPr>
        <w:ind w:left="6480" w:hanging="360"/>
      </w:pPr>
      <w:rPr>
        <w:rFonts w:ascii="Wingdings" w:eastAsia="Wingdings" w:hAnsi="Wingdings" w:cs="Wingdings"/>
      </w:rPr>
    </w:lvl>
  </w:abstractNum>
  <w:abstractNum w:abstractNumId="27" w15:restartNumberingAfterBreak="0">
    <w:nsid w:val="52EC7006"/>
    <w:multiLevelType w:val="hybridMultilevel"/>
    <w:tmpl w:val="88E65DD0"/>
    <w:lvl w:ilvl="0" w:tplc="77D6DF98">
      <w:start w:val="1"/>
      <w:numFmt w:val="bullet"/>
      <w:lvlText w:val=""/>
      <w:lvlJc w:val="left"/>
      <w:pPr>
        <w:ind w:left="720" w:hanging="360"/>
      </w:pPr>
      <w:rPr>
        <w:rFonts w:ascii="Symbol" w:eastAsia="Symbol" w:hAnsi="Symbol" w:cs="Symbol"/>
      </w:rPr>
    </w:lvl>
    <w:lvl w:ilvl="1" w:tplc="44F49B88">
      <w:start w:val="1"/>
      <w:numFmt w:val="bullet"/>
      <w:lvlText w:val="o"/>
      <w:lvlJc w:val="left"/>
      <w:pPr>
        <w:ind w:left="1440" w:hanging="360"/>
      </w:pPr>
      <w:rPr>
        <w:rFonts w:ascii="Courier New" w:eastAsia="Courier New" w:hAnsi="Courier New" w:cs="Courier New"/>
      </w:rPr>
    </w:lvl>
    <w:lvl w:ilvl="2" w:tplc="5A16819C">
      <w:start w:val="1"/>
      <w:numFmt w:val="bullet"/>
      <w:lvlText w:val=""/>
      <w:lvlJc w:val="left"/>
      <w:pPr>
        <w:ind w:left="2160" w:hanging="360"/>
      </w:pPr>
      <w:rPr>
        <w:rFonts w:ascii="Wingdings" w:eastAsia="Wingdings" w:hAnsi="Wingdings" w:cs="Wingdings"/>
      </w:rPr>
    </w:lvl>
    <w:lvl w:ilvl="3" w:tplc="C9A42380">
      <w:start w:val="1"/>
      <w:numFmt w:val="bullet"/>
      <w:lvlText w:val=""/>
      <w:lvlJc w:val="left"/>
      <w:pPr>
        <w:ind w:left="2880" w:hanging="360"/>
      </w:pPr>
      <w:rPr>
        <w:rFonts w:ascii="Symbol" w:eastAsia="Symbol" w:hAnsi="Symbol" w:cs="Symbol"/>
      </w:rPr>
    </w:lvl>
    <w:lvl w:ilvl="4" w:tplc="4EA212EA">
      <w:start w:val="1"/>
      <w:numFmt w:val="bullet"/>
      <w:lvlText w:val="o"/>
      <w:lvlJc w:val="left"/>
      <w:pPr>
        <w:ind w:left="3600" w:hanging="360"/>
      </w:pPr>
      <w:rPr>
        <w:rFonts w:ascii="Courier New" w:eastAsia="Courier New" w:hAnsi="Courier New" w:cs="Courier New"/>
      </w:rPr>
    </w:lvl>
    <w:lvl w:ilvl="5" w:tplc="D898BFCA">
      <w:start w:val="1"/>
      <w:numFmt w:val="bullet"/>
      <w:lvlText w:val=""/>
      <w:lvlJc w:val="left"/>
      <w:pPr>
        <w:ind w:left="4320" w:hanging="360"/>
      </w:pPr>
      <w:rPr>
        <w:rFonts w:ascii="Wingdings" w:eastAsia="Wingdings" w:hAnsi="Wingdings" w:cs="Wingdings"/>
      </w:rPr>
    </w:lvl>
    <w:lvl w:ilvl="6" w:tplc="42E84DE2">
      <w:start w:val="1"/>
      <w:numFmt w:val="bullet"/>
      <w:lvlText w:val=""/>
      <w:lvlJc w:val="left"/>
      <w:pPr>
        <w:ind w:left="5040" w:hanging="360"/>
      </w:pPr>
      <w:rPr>
        <w:rFonts w:ascii="Symbol" w:eastAsia="Symbol" w:hAnsi="Symbol" w:cs="Symbol"/>
      </w:rPr>
    </w:lvl>
    <w:lvl w:ilvl="7" w:tplc="65DC17E0">
      <w:start w:val="1"/>
      <w:numFmt w:val="bullet"/>
      <w:lvlText w:val="o"/>
      <w:lvlJc w:val="left"/>
      <w:pPr>
        <w:ind w:left="5760" w:hanging="360"/>
      </w:pPr>
      <w:rPr>
        <w:rFonts w:ascii="Courier New" w:eastAsia="Courier New" w:hAnsi="Courier New" w:cs="Courier New"/>
      </w:rPr>
    </w:lvl>
    <w:lvl w:ilvl="8" w:tplc="6E5ADF7E">
      <w:start w:val="1"/>
      <w:numFmt w:val="bullet"/>
      <w:lvlText w:val=""/>
      <w:lvlJc w:val="left"/>
      <w:pPr>
        <w:ind w:left="6480" w:hanging="360"/>
      </w:pPr>
      <w:rPr>
        <w:rFonts w:ascii="Wingdings" w:eastAsia="Wingdings" w:hAnsi="Wingdings" w:cs="Wingdings"/>
      </w:rPr>
    </w:lvl>
  </w:abstractNum>
  <w:abstractNum w:abstractNumId="28" w15:restartNumberingAfterBreak="0">
    <w:nsid w:val="54EA3E96"/>
    <w:multiLevelType w:val="hybridMultilevel"/>
    <w:tmpl w:val="56EAD3CA"/>
    <w:lvl w:ilvl="0" w:tplc="78862750">
      <w:start w:val="1"/>
      <w:numFmt w:val="bullet"/>
      <w:lvlText w:val=""/>
      <w:lvlJc w:val="left"/>
      <w:pPr>
        <w:ind w:left="720" w:hanging="360"/>
      </w:pPr>
      <w:rPr>
        <w:rFonts w:ascii="Symbol" w:eastAsia="Symbol" w:hAnsi="Symbol" w:cs="Symbol"/>
      </w:rPr>
    </w:lvl>
    <w:lvl w:ilvl="1" w:tplc="AF76B968">
      <w:start w:val="1"/>
      <w:numFmt w:val="bullet"/>
      <w:lvlText w:val="o"/>
      <w:lvlJc w:val="left"/>
      <w:pPr>
        <w:ind w:left="1440" w:hanging="360"/>
      </w:pPr>
      <w:rPr>
        <w:rFonts w:ascii="Courier New" w:eastAsia="Courier New" w:hAnsi="Courier New" w:cs="Courier New"/>
      </w:rPr>
    </w:lvl>
    <w:lvl w:ilvl="2" w:tplc="7870F5A6">
      <w:start w:val="1"/>
      <w:numFmt w:val="bullet"/>
      <w:lvlText w:val=""/>
      <w:lvlJc w:val="left"/>
      <w:pPr>
        <w:ind w:left="2160" w:hanging="360"/>
      </w:pPr>
      <w:rPr>
        <w:rFonts w:ascii="Wingdings" w:eastAsia="Wingdings" w:hAnsi="Wingdings" w:cs="Wingdings"/>
      </w:rPr>
    </w:lvl>
    <w:lvl w:ilvl="3" w:tplc="86749910">
      <w:start w:val="1"/>
      <w:numFmt w:val="bullet"/>
      <w:lvlText w:val=""/>
      <w:lvlJc w:val="left"/>
      <w:pPr>
        <w:ind w:left="2880" w:hanging="360"/>
      </w:pPr>
      <w:rPr>
        <w:rFonts w:ascii="Symbol" w:eastAsia="Symbol" w:hAnsi="Symbol" w:cs="Symbol"/>
      </w:rPr>
    </w:lvl>
    <w:lvl w:ilvl="4" w:tplc="839A2BF2">
      <w:start w:val="1"/>
      <w:numFmt w:val="bullet"/>
      <w:lvlText w:val="o"/>
      <w:lvlJc w:val="left"/>
      <w:pPr>
        <w:ind w:left="3600" w:hanging="360"/>
      </w:pPr>
      <w:rPr>
        <w:rFonts w:ascii="Courier New" w:eastAsia="Courier New" w:hAnsi="Courier New" w:cs="Courier New"/>
      </w:rPr>
    </w:lvl>
    <w:lvl w:ilvl="5" w:tplc="6ED2E2F2">
      <w:start w:val="1"/>
      <w:numFmt w:val="bullet"/>
      <w:lvlText w:val=""/>
      <w:lvlJc w:val="left"/>
      <w:pPr>
        <w:ind w:left="4320" w:hanging="360"/>
      </w:pPr>
      <w:rPr>
        <w:rFonts w:ascii="Wingdings" w:eastAsia="Wingdings" w:hAnsi="Wingdings" w:cs="Wingdings"/>
      </w:rPr>
    </w:lvl>
    <w:lvl w:ilvl="6" w:tplc="051AEE6A">
      <w:start w:val="1"/>
      <w:numFmt w:val="bullet"/>
      <w:lvlText w:val=""/>
      <w:lvlJc w:val="left"/>
      <w:pPr>
        <w:ind w:left="5040" w:hanging="360"/>
      </w:pPr>
      <w:rPr>
        <w:rFonts w:ascii="Symbol" w:eastAsia="Symbol" w:hAnsi="Symbol" w:cs="Symbol"/>
      </w:rPr>
    </w:lvl>
    <w:lvl w:ilvl="7" w:tplc="FB1856C6">
      <w:start w:val="1"/>
      <w:numFmt w:val="bullet"/>
      <w:lvlText w:val="o"/>
      <w:lvlJc w:val="left"/>
      <w:pPr>
        <w:ind w:left="5760" w:hanging="360"/>
      </w:pPr>
      <w:rPr>
        <w:rFonts w:ascii="Courier New" w:eastAsia="Courier New" w:hAnsi="Courier New" w:cs="Courier New"/>
      </w:rPr>
    </w:lvl>
    <w:lvl w:ilvl="8" w:tplc="525ACD3A">
      <w:start w:val="1"/>
      <w:numFmt w:val="bullet"/>
      <w:lvlText w:val=""/>
      <w:lvlJc w:val="left"/>
      <w:pPr>
        <w:ind w:left="6480" w:hanging="360"/>
      </w:pPr>
      <w:rPr>
        <w:rFonts w:ascii="Wingdings" w:eastAsia="Wingdings" w:hAnsi="Wingdings" w:cs="Wingdings"/>
      </w:rPr>
    </w:lvl>
  </w:abstractNum>
  <w:abstractNum w:abstractNumId="29" w15:restartNumberingAfterBreak="0">
    <w:nsid w:val="57AA492F"/>
    <w:multiLevelType w:val="hybridMultilevel"/>
    <w:tmpl w:val="D182DFBE"/>
    <w:lvl w:ilvl="0" w:tplc="0CF0A128">
      <w:start w:val="1"/>
      <w:numFmt w:val="bullet"/>
      <w:lvlText w:val=""/>
      <w:lvlJc w:val="left"/>
      <w:pPr>
        <w:ind w:left="720" w:hanging="360"/>
      </w:pPr>
      <w:rPr>
        <w:rFonts w:ascii="Symbol" w:eastAsia="Symbol" w:hAnsi="Symbol" w:cs="Symbol"/>
      </w:rPr>
    </w:lvl>
    <w:lvl w:ilvl="1" w:tplc="102496FE">
      <w:start w:val="1"/>
      <w:numFmt w:val="bullet"/>
      <w:lvlText w:val="o"/>
      <w:lvlJc w:val="left"/>
      <w:pPr>
        <w:ind w:left="1440" w:hanging="360"/>
      </w:pPr>
      <w:rPr>
        <w:rFonts w:ascii="Courier New" w:eastAsia="Courier New" w:hAnsi="Courier New" w:cs="Courier New"/>
      </w:rPr>
    </w:lvl>
    <w:lvl w:ilvl="2" w:tplc="086A232C">
      <w:start w:val="1"/>
      <w:numFmt w:val="bullet"/>
      <w:lvlText w:val=""/>
      <w:lvlJc w:val="left"/>
      <w:pPr>
        <w:ind w:left="2160" w:hanging="360"/>
      </w:pPr>
      <w:rPr>
        <w:rFonts w:ascii="Wingdings" w:eastAsia="Wingdings" w:hAnsi="Wingdings" w:cs="Wingdings"/>
      </w:rPr>
    </w:lvl>
    <w:lvl w:ilvl="3" w:tplc="ACC0E492">
      <w:start w:val="1"/>
      <w:numFmt w:val="bullet"/>
      <w:lvlText w:val=""/>
      <w:lvlJc w:val="left"/>
      <w:pPr>
        <w:ind w:left="2880" w:hanging="360"/>
      </w:pPr>
      <w:rPr>
        <w:rFonts w:ascii="Symbol" w:eastAsia="Symbol" w:hAnsi="Symbol" w:cs="Symbol"/>
      </w:rPr>
    </w:lvl>
    <w:lvl w:ilvl="4" w:tplc="579C55FA">
      <w:start w:val="1"/>
      <w:numFmt w:val="bullet"/>
      <w:lvlText w:val="o"/>
      <w:lvlJc w:val="left"/>
      <w:pPr>
        <w:ind w:left="3600" w:hanging="360"/>
      </w:pPr>
      <w:rPr>
        <w:rFonts w:ascii="Courier New" w:eastAsia="Courier New" w:hAnsi="Courier New" w:cs="Courier New"/>
      </w:rPr>
    </w:lvl>
    <w:lvl w:ilvl="5" w:tplc="D722EC24">
      <w:start w:val="1"/>
      <w:numFmt w:val="bullet"/>
      <w:lvlText w:val=""/>
      <w:lvlJc w:val="left"/>
      <w:pPr>
        <w:ind w:left="4320" w:hanging="360"/>
      </w:pPr>
      <w:rPr>
        <w:rFonts w:ascii="Wingdings" w:eastAsia="Wingdings" w:hAnsi="Wingdings" w:cs="Wingdings"/>
      </w:rPr>
    </w:lvl>
    <w:lvl w:ilvl="6" w:tplc="A392A9D0">
      <w:start w:val="1"/>
      <w:numFmt w:val="bullet"/>
      <w:lvlText w:val=""/>
      <w:lvlJc w:val="left"/>
      <w:pPr>
        <w:ind w:left="5040" w:hanging="360"/>
      </w:pPr>
      <w:rPr>
        <w:rFonts w:ascii="Symbol" w:eastAsia="Symbol" w:hAnsi="Symbol" w:cs="Symbol"/>
      </w:rPr>
    </w:lvl>
    <w:lvl w:ilvl="7" w:tplc="14D0E12C">
      <w:start w:val="1"/>
      <w:numFmt w:val="bullet"/>
      <w:lvlText w:val="o"/>
      <w:lvlJc w:val="left"/>
      <w:pPr>
        <w:ind w:left="5760" w:hanging="360"/>
      </w:pPr>
      <w:rPr>
        <w:rFonts w:ascii="Courier New" w:eastAsia="Courier New" w:hAnsi="Courier New" w:cs="Courier New"/>
      </w:rPr>
    </w:lvl>
    <w:lvl w:ilvl="8" w:tplc="FF88B440">
      <w:start w:val="1"/>
      <w:numFmt w:val="bullet"/>
      <w:lvlText w:val=""/>
      <w:lvlJc w:val="left"/>
      <w:pPr>
        <w:ind w:left="6480" w:hanging="360"/>
      </w:pPr>
      <w:rPr>
        <w:rFonts w:ascii="Wingdings" w:eastAsia="Wingdings" w:hAnsi="Wingdings" w:cs="Wingdings"/>
      </w:rPr>
    </w:lvl>
  </w:abstractNum>
  <w:abstractNum w:abstractNumId="30" w15:restartNumberingAfterBreak="0">
    <w:nsid w:val="5AE0B697"/>
    <w:multiLevelType w:val="hybridMultilevel"/>
    <w:tmpl w:val="5FDA9EAC"/>
    <w:lvl w:ilvl="0" w:tplc="C93A3282">
      <w:start w:val="1"/>
      <w:numFmt w:val="decimal"/>
      <w:lvlText w:val="%1."/>
      <w:lvlJc w:val="left"/>
      <w:pPr>
        <w:ind w:left="720" w:hanging="360"/>
      </w:pPr>
    </w:lvl>
    <w:lvl w:ilvl="1" w:tplc="171A80B2">
      <w:start w:val="1"/>
      <w:numFmt w:val="lowerLetter"/>
      <w:lvlText w:val="%2."/>
      <w:lvlJc w:val="left"/>
      <w:pPr>
        <w:ind w:left="1440" w:hanging="360"/>
      </w:pPr>
    </w:lvl>
    <w:lvl w:ilvl="2" w:tplc="CFA68A44">
      <w:start w:val="1"/>
      <w:numFmt w:val="lowerRoman"/>
      <w:lvlText w:val="%3."/>
      <w:lvlJc w:val="right"/>
      <w:pPr>
        <w:ind w:left="2160" w:hanging="180"/>
      </w:pPr>
    </w:lvl>
    <w:lvl w:ilvl="3" w:tplc="EEFCEA78">
      <w:start w:val="1"/>
      <w:numFmt w:val="decimal"/>
      <w:lvlText w:val="%4."/>
      <w:lvlJc w:val="left"/>
      <w:pPr>
        <w:ind w:left="2880" w:hanging="360"/>
      </w:pPr>
    </w:lvl>
    <w:lvl w:ilvl="4" w:tplc="B4BC4038">
      <w:start w:val="1"/>
      <w:numFmt w:val="lowerLetter"/>
      <w:lvlText w:val="%5."/>
      <w:lvlJc w:val="left"/>
      <w:pPr>
        <w:ind w:left="3600" w:hanging="360"/>
      </w:pPr>
    </w:lvl>
    <w:lvl w:ilvl="5" w:tplc="F5E88578">
      <w:start w:val="1"/>
      <w:numFmt w:val="lowerRoman"/>
      <w:lvlText w:val="%6."/>
      <w:lvlJc w:val="right"/>
      <w:pPr>
        <w:ind w:left="4320" w:hanging="180"/>
      </w:pPr>
    </w:lvl>
    <w:lvl w:ilvl="6" w:tplc="F660470A">
      <w:start w:val="1"/>
      <w:numFmt w:val="decimal"/>
      <w:lvlText w:val="%7."/>
      <w:lvlJc w:val="left"/>
      <w:pPr>
        <w:ind w:left="5040" w:hanging="360"/>
      </w:pPr>
    </w:lvl>
    <w:lvl w:ilvl="7" w:tplc="A7060A90">
      <w:start w:val="1"/>
      <w:numFmt w:val="lowerLetter"/>
      <w:lvlText w:val="%8."/>
      <w:lvlJc w:val="left"/>
      <w:pPr>
        <w:ind w:left="5760" w:hanging="360"/>
      </w:pPr>
    </w:lvl>
    <w:lvl w:ilvl="8" w:tplc="B8D67F82">
      <w:start w:val="1"/>
      <w:numFmt w:val="lowerRoman"/>
      <w:lvlText w:val="%9."/>
      <w:lvlJc w:val="right"/>
      <w:pPr>
        <w:ind w:left="6480" w:hanging="180"/>
      </w:pPr>
    </w:lvl>
  </w:abstractNum>
  <w:abstractNum w:abstractNumId="31" w15:restartNumberingAfterBreak="0">
    <w:nsid w:val="5D27FE8A"/>
    <w:multiLevelType w:val="hybridMultilevel"/>
    <w:tmpl w:val="875687B8"/>
    <w:lvl w:ilvl="0" w:tplc="0532A948">
      <w:start w:val="1"/>
      <w:numFmt w:val="bullet"/>
      <w:lvlText w:val=""/>
      <w:lvlJc w:val="left"/>
      <w:pPr>
        <w:ind w:left="720" w:hanging="360"/>
      </w:pPr>
      <w:rPr>
        <w:rFonts w:ascii="Symbol" w:eastAsia="Symbol" w:hAnsi="Symbol" w:cs="Symbol"/>
      </w:rPr>
    </w:lvl>
    <w:lvl w:ilvl="1" w:tplc="A89E68DC">
      <w:start w:val="1"/>
      <w:numFmt w:val="bullet"/>
      <w:lvlText w:val="o"/>
      <w:lvlJc w:val="left"/>
      <w:pPr>
        <w:ind w:left="1440" w:hanging="360"/>
      </w:pPr>
      <w:rPr>
        <w:rFonts w:ascii="Courier New" w:eastAsia="Courier New" w:hAnsi="Courier New" w:cs="Courier New"/>
      </w:rPr>
    </w:lvl>
    <w:lvl w:ilvl="2" w:tplc="37505A24">
      <w:start w:val="1"/>
      <w:numFmt w:val="bullet"/>
      <w:lvlText w:val=""/>
      <w:lvlJc w:val="left"/>
      <w:pPr>
        <w:ind w:left="2160" w:hanging="360"/>
      </w:pPr>
      <w:rPr>
        <w:rFonts w:ascii="Wingdings" w:eastAsia="Wingdings" w:hAnsi="Wingdings" w:cs="Wingdings"/>
      </w:rPr>
    </w:lvl>
    <w:lvl w:ilvl="3" w:tplc="8ED291C2">
      <w:start w:val="1"/>
      <w:numFmt w:val="bullet"/>
      <w:lvlText w:val=""/>
      <w:lvlJc w:val="left"/>
      <w:pPr>
        <w:ind w:left="2880" w:hanging="360"/>
      </w:pPr>
      <w:rPr>
        <w:rFonts w:ascii="Symbol" w:eastAsia="Symbol" w:hAnsi="Symbol" w:cs="Symbol"/>
      </w:rPr>
    </w:lvl>
    <w:lvl w:ilvl="4" w:tplc="507657AE">
      <w:start w:val="1"/>
      <w:numFmt w:val="bullet"/>
      <w:lvlText w:val="o"/>
      <w:lvlJc w:val="left"/>
      <w:pPr>
        <w:ind w:left="3600" w:hanging="360"/>
      </w:pPr>
      <w:rPr>
        <w:rFonts w:ascii="Courier New" w:eastAsia="Courier New" w:hAnsi="Courier New" w:cs="Courier New"/>
      </w:rPr>
    </w:lvl>
    <w:lvl w:ilvl="5" w:tplc="1EE8FAC2">
      <w:start w:val="1"/>
      <w:numFmt w:val="bullet"/>
      <w:lvlText w:val=""/>
      <w:lvlJc w:val="left"/>
      <w:pPr>
        <w:ind w:left="4320" w:hanging="360"/>
      </w:pPr>
      <w:rPr>
        <w:rFonts w:ascii="Wingdings" w:eastAsia="Wingdings" w:hAnsi="Wingdings" w:cs="Wingdings"/>
      </w:rPr>
    </w:lvl>
    <w:lvl w:ilvl="6" w:tplc="9B6C27BC">
      <w:start w:val="1"/>
      <w:numFmt w:val="bullet"/>
      <w:lvlText w:val=""/>
      <w:lvlJc w:val="left"/>
      <w:pPr>
        <w:ind w:left="5040" w:hanging="360"/>
      </w:pPr>
      <w:rPr>
        <w:rFonts w:ascii="Symbol" w:eastAsia="Symbol" w:hAnsi="Symbol" w:cs="Symbol"/>
      </w:rPr>
    </w:lvl>
    <w:lvl w:ilvl="7" w:tplc="A2A8869C">
      <w:start w:val="1"/>
      <w:numFmt w:val="bullet"/>
      <w:lvlText w:val="o"/>
      <w:lvlJc w:val="left"/>
      <w:pPr>
        <w:ind w:left="5760" w:hanging="360"/>
      </w:pPr>
      <w:rPr>
        <w:rFonts w:ascii="Courier New" w:eastAsia="Courier New" w:hAnsi="Courier New" w:cs="Courier New"/>
      </w:rPr>
    </w:lvl>
    <w:lvl w:ilvl="8" w:tplc="76C4AD02">
      <w:start w:val="1"/>
      <w:numFmt w:val="bullet"/>
      <w:lvlText w:val=""/>
      <w:lvlJc w:val="left"/>
      <w:pPr>
        <w:ind w:left="6480" w:hanging="360"/>
      </w:pPr>
      <w:rPr>
        <w:rFonts w:ascii="Wingdings" w:eastAsia="Wingdings" w:hAnsi="Wingdings" w:cs="Wingdings"/>
      </w:rPr>
    </w:lvl>
  </w:abstractNum>
  <w:abstractNum w:abstractNumId="32" w15:restartNumberingAfterBreak="0">
    <w:nsid w:val="60824D2A"/>
    <w:multiLevelType w:val="hybridMultilevel"/>
    <w:tmpl w:val="B5422B9A"/>
    <w:lvl w:ilvl="0" w:tplc="1E724114">
      <w:start w:val="1"/>
      <w:numFmt w:val="decimal"/>
      <w:lvlText w:val="%1."/>
      <w:lvlJc w:val="left"/>
      <w:pPr>
        <w:ind w:left="720" w:hanging="360"/>
      </w:pPr>
    </w:lvl>
    <w:lvl w:ilvl="1" w:tplc="126871DA">
      <w:start w:val="1"/>
      <w:numFmt w:val="lowerLetter"/>
      <w:lvlText w:val="%2."/>
      <w:lvlJc w:val="left"/>
      <w:pPr>
        <w:ind w:left="1440" w:hanging="360"/>
      </w:pPr>
    </w:lvl>
    <w:lvl w:ilvl="2" w:tplc="14A8E564">
      <w:start w:val="1"/>
      <w:numFmt w:val="lowerRoman"/>
      <w:lvlText w:val="%3."/>
      <w:lvlJc w:val="right"/>
      <w:pPr>
        <w:ind w:left="2160" w:hanging="180"/>
      </w:pPr>
    </w:lvl>
    <w:lvl w:ilvl="3" w:tplc="EF72AED8">
      <w:start w:val="1"/>
      <w:numFmt w:val="decimal"/>
      <w:lvlText w:val="%4."/>
      <w:lvlJc w:val="left"/>
      <w:pPr>
        <w:ind w:left="2880" w:hanging="360"/>
      </w:pPr>
    </w:lvl>
    <w:lvl w:ilvl="4" w:tplc="1D4C332E">
      <w:start w:val="1"/>
      <w:numFmt w:val="lowerLetter"/>
      <w:lvlText w:val="%5."/>
      <w:lvlJc w:val="left"/>
      <w:pPr>
        <w:ind w:left="3600" w:hanging="360"/>
      </w:pPr>
    </w:lvl>
    <w:lvl w:ilvl="5" w:tplc="D5D042C4">
      <w:start w:val="1"/>
      <w:numFmt w:val="lowerRoman"/>
      <w:lvlText w:val="%6."/>
      <w:lvlJc w:val="right"/>
      <w:pPr>
        <w:ind w:left="4320" w:hanging="180"/>
      </w:pPr>
    </w:lvl>
    <w:lvl w:ilvl="6" w:tplc="EFAC5010">
      <w:start w:val="1"/>
      <w:numFmt w:val="decimal"/>
      <w:lvlText w:val="%7."/>
      <w:lvlJc w:val="left"/>
      <w:pPr>
        <w:ind w:left="5040" w:hanging="360"/>
      </w:pPr>
    </w:lvl>
    <w:lvl w:ilvl="7" w:tplc="FE06F3E8">
      <w:start w:val="1"/>
      <w:numFmt w:val="lowerLetter"/>
      <w:lvlText w:val="%8."/>
      <w:lvlJc w:val="left"/>
      <w:pPr>
        <w:ind w:left="5760" w:hanging="360"/>
      </w:pPr>
    </w:lvl>
    <w:lvl w:ilvl="8" w:tplc="97C6F5F8">
      <w:start w:val="1"/>
      <w:numFmt w:val="lowerRoman"/>
      <w:lvlText w:val="%9."/>
      <w:lvlJc w:val="right"/>
      <w:pPr>
        <w:ind w:left="6480" w:hanging="180"/>
      </w:pPr>
    </w:lvl>
  </w:abstractNum>
  <w:abstractNum w:abstractNumId="33" w15:restartNumberingAfterBreak="0">
    <w:nsid w:val="622C62D9"/>
    <w:multiLevelType w:val="hybridMultilevel"/>
    <w:tmpl w:val="175434B4"/>
    <w:lvl w:ilvl="0" w:tplc="3350D562">
      <w:start w:val="1"/>
      <w:numFmt w:val="decimal"/>
      <w:lvlText w:val="%1."/>
      <w:lvlJc w:val="left"/>
      <w:pPr>
        <w:ind w:left="720" w:hanging="360"/>
      </w:pPr>
    </w:lvl>
    <w:lvl w:ilvl="1" w:tplc="9EA83D7A">
      <w:start w:val="1"/>
      <w:numFmt w:val="lowerLetter"/>
      <w:lvlText w:val="%2."/>
      <w:lvlJc w:val="left"/>
      <w:pPr>
        <w:ind w:left="1440" w:hanging="360"/>
      </w:pPr>
    </w:lvl>
    <w:lvl w:ilvl="2" w:tplc="D6A03D24">
      <w:start w:val="1"/>
      <w:numFmt w:val="lowerRoman"/>
      <w:lvlText w:val="%3."/>
      <w:lvlJc w:val="right"/>
      <w:pPr>
        <w:ind w:left="2160" w:hanging="180"/>
      </w:pPr>
    </w:lvl>
    <w:lvl w:ilvl="3" w:tplc="10D04D52">
      <w:start w:val="1"/>
      <w:numFmt w:val="decimal"/>
      <w:lvlText w:val="%4."/>
      <w:lvlJc w:val="left"/>
      <w:pPr>
        <w:ind w:left="2880" w:hanging="360"/>
      </w:pPr>
    </w:lvl>
    <w:lvl w:ilvl="4" w:tplc="C1F8BC22">
      <w:start w:val="1"/>
      <w:numFmt w:val="lowerLetter"/>
      <w:lvlText w:val="%5."/>
      <w:lvlJc w:val="left"/>
      <w:pPr>
        <w:ind w:left="3600" w:hanging="360"/>
      </w:pPr>
    </w:lvl>
    <w:lvl w:ilvl="5" w:tplc="F954B38E">
      <w:start w:val="1"/>
      <w:numFmt w:val="lowerRoman"/>
      <w:lvlText w:val="%6."/>
      <w:lvlJc w:val="right"/>
      <w:pPr>
        <w:ind w:left="4320" w:hanging="180"/>
      </w:pPr>
    </w:lvl>
    <w:lvl w:ilvl="6" w:tplc="E960C89A">
      <w:start w:val="1"/>
      <w:numFmt w:val="decimal"/>
      <w:lvlText w:val="%7."/>
      <w:lvlJc w:val="left"/>
      <w:pPr>
        <w:ind w:left="5040" w:hanging="360"/>
      </w:pPr>
    </w:lvl>
    <w:lvl w:ilvl="7" w:tplc="5AE4781E">
      <w:start w:val="1"/>
      <w:numFmt w:val="lowerLetter"/>
      <w:lvlText w:val="%8."/>
      <w:lvlJc w:val="left"/>
      <w:pPr>
        <w:ind w:left="5760" w:hanging="360"/>
      </w:pPr>
    </w:lvl>
    <w:lvl w:ilvl="8" w:tplc="71C6543C">
      <w:start w:val="1"/>
      <w:numFmt w:val="lowerRoman"/>
      <w:lvlText w:val="%9."/>
      <w:lvlJc w:val="right"/>
      <w:pPr>
        <w:ind w:left="6480" w:hanging="180"/>
      </w:pPr>
    </w:lvl>
  </w:abstractNum>
  <w:abstractNum w:abstractNumId="34" w15:restartNumberingAfterBreak="0">
    <w:nsid w:val="62EFE0F6"/>
    <w:multiLevelType w:val="hybridMultilevel"/>
    <w:tmpl w:val="40C080B8"/>
    <w:lvl w:ilvl="0" w:tplc="B6A2D43A">
      <w:start w:val="1"/>
      <w:numFmt w:val="bullet"/>
      <w:lvlText w:val=""/>
      <w:lvlJc w:val="left"/>
      <w:pPr>
        <w:ind w:left="720" w:hanging="360"/>
      </w:pPr>
      <w:rPr>
        <w:rFonts w:ascii="Symbol" w:eastAsia="Symbol" w:hAnsi="Symbol" w:cs="Symbol"/>
      </w:rPr>
    </w:lvl>
    <w:lvl w:ilvl="1" w:tplc="492817C2">
      <w:start w:val="1"/>
      <w:numFmt w:val="bullet"/>
      <w:lvlText w:val="o"/>
      <w:lvlJc w:val="left"/>
      <w:pPr>
        <w:ind w:left="1440" w:hanging="360"/>
      </w:pPr>
      <w:rPr>
        <w:rFonts w:ascii="Courier New" w:eastAsia="Courier New" w:hAnsi="Courier New" w:cs="Courier New"/>
      </w:rPr>
    </w:lvl>
    <w:lvl w:ilvl="2" w:tplc="C2048D90">
      <w:start w:val="1"/>
      <w:numFmt w:val="bullet"/>
      <w:lvlText w:val=""/>
      <w:lvlJc w:val="left"/>
      <w:pPr>
        <w:ind w:left="2160" w:hanging="360"/>
      </w:pPr>
      <w:rPr>
        <w:rFonts w:ascii="Wingdings" w:eastAsia="Wingdings" w:hAnsi="Wingdings" w:cs="Wingdings"/>
      </w:rPr>
    </w:lvl>
    <w:lvl w:ilvl="3" w:tplc="4E9C1D42">
      <w:start w:val="1"/>
      <w:numFmt w:val="bullet"/>
      <w:lvlText w:val=""/>
      <w:lvlJc w:val="left"/>
      <w:pPr>
        <w:ind w:left="2880" w:hanging="360"/>
      </w:pPr>
      <w:rPr>
        <w:rFonts w:ascii="Symbol" w:eastAsia="Symbol" w:hAnsi="Symbol" w:cs="Symbol"/>
      </w:rPr>
    </w:lvl>
    <w:lvl w:ilvl="4" w:tplc="EB5A94FA">
      <w:start w:val="1"/>
      <w:numFmt w:val="bullet"/>
      <w:lvlText w:val="o"/>
      <w:lvlJc w:val="left"/>
      <w:pPr>
        <w:ind w:left="3600" w:hanging="360"/>
      </w:pPr>
      <w:rPr>
        <w:rFonts w:ascii="Courier New" w:eastAsia="Courier New" w:hAnsi="Courier New" w:cs="Courier New"/>
      </w:rPr>
    </w:lvl>
    <w:lvl w:ilvl="5" w:tplc="D8CEE076">
      <w:start w:val="1"/>
      <w:numFmt w:val="bullet"/>
      <w:lvlText w:val=""/>
      <w:lvlJc w:val="left"/>
      <w:pPr>
        <w:ind w:left="4320" w:hanging="360"/>
      </w:pPr>
      <w:rPr>
        <w:rFonts w:ascii="Wingdings" w:eastAsia="Wingdings" w:hAnsi="Wingdings" w:cs="Wingdings"/>
      </w:rPr>
    </w:lvl>
    <w:lvl w:ilvl="6" w:tplc="C5666EC6">
      <w:start w:val="1"/>
      <w:numFmt w:val="bullet"/>
      <w:lvlText w:val=""/>
      <w:lvlJc w:val="left"/>
      <w:pPr>
        <w:ind w:left="5040" w:hanging="360"/>
      </w:pPr>
      <w:rPr>
        <w:rFonts w:ascii="Symbol" w:eastAsia="Symbol" w:hAnsi="Symbol" w:cs="Symbol"/>
      </w:rPr>
    </w:lvl>
    <w:lvl w:ilvl="7" w:tplc="1910BA2A">
      <w:start w:val="1"/>
      <w:numFmt w:val="bullet"/>
      <w:lvlText w:val="o"/>
      <w:lvlJc w:val="left"/>
      <w:pPr>
        <w:ind w:left="5760" w:hanging="360"/>
      </w:pPr>
      <w:rPr>
        <w:rFonts w:ascii="Courier New" w:eastAsia="Courier New" w:hAnsi="Courier New" w:cs="Courier New"/>
      </w:rPr>
    </w:lvl>
    <w:lvl w:ilvl="8" w:tplc="7A8499FE">
      <w:start w:val="1"/>
      <w:numFmt w:val="bullet"/>
      <w:lvlText w:val=""/>
      <w:lvlJc w:val="left"/>
      <w:pPr>
        <w:ind w:left="6480" w:hanging="360"/>
      </w:pPr>
      <w:rPr>
        <w:rFonts w:ascii="Wingdings" w:eastAsia="Wingdings" w:hAnsi="Wingdings" w:cs="Wingdings"/>
      </w:rPr>
    </w:lvl>
  </w:abstractNum>
  <w:abstractNum w:abstractNumId="35" w15:restartNumberingAfterBreak="0">
    <w:nsid w:val="6A2D623E"/>
    <w:multiLevelType w:val="hybridMultilevel"/>
    <w:tmpl w:val="2C1A63E0"/>
    <w:lvl w:ilvl="0" w:tplc="E6FCEF62">
      <w:start w:val="1"/>
      <w:numFmt w:val="decimal"/>
      <w:lvlText w:val="%1."/>
      <w:lvlJc w:val="left"/>
      <w:pPr>
        <w:ind w:left="720" w:hanging="360"/>
      </w:pPr>
    </w:lvl>
    <w:lvl w:ilvl="1" w:tplc="3E747B50">
      <w:start w:val="1"/>
      <w:numFmt w:val="lowerLetter"/>
      <w:lvlText w:val="%2."/>
      <w:lvlJc w:val="left"/>
      <w:pPr>
        <w:ind w:left="1440" w:hanging="360"/>
      </w:pPr>
    </w:lvl>
    <w:lvl w:ilvl="2" w:tplc="2D50E3A0">
      <w:start w:val="1"/>
      <w:numFmt w:val="lowerRoman"/>
      <w:lvlText w:val="%3."/>
      <w:lvlJc w:val="right"/>
      <w:pPr>
        <w:ind w:left="2160" w:hanging="180"/>
      </w:pPr>
    </w:lvl>
    <w:lvl w:ilvl="3" w:tplc="EDE873AE">
      <w:start w:val="1"/>
      <w:numFmt w:val="decimal"/>
      <w:lvlText w:val="%4."/>
      <w:lvlJc w:val="left"/>
      <w:pPr>
        <w:ind w:left="2880" w:hanging="360"/>
      </w:pPr>
    </w:lvl>
    <w:lvl w:ilvl="4" w:tplc="493AC956">
      <w:start w:val="1"/>
      <w:numFmt w:val="lowerLetter"/>
      <w:lvlText w:val="%5."/>
      <w:lvlJc w:val="left"/>
      <w:pPr>
        <w:ind w:left="3600" w:hanging="360"/>
      </w:pPr>
    </w:lvl>
    <w:lvl w:ilvl="5" w:tplc="9C3E728C">
      <w:start w:val="1"/>
      <w:numFmt w:val="lowerRoman"/>
      <w:lvlText w:val="%6."/>
      <w:lvlJc w:val="right"/>
      <w:pPr>
        <w:ind w:left="4320" w:hanging="180"/>
      </w:pPr>
    </w:lvl>
    <w:lvl w:ilvl="6" w:tplc="0478EF0C">
      <w:start w:val="1"/>
      <w:numFmt w:val="decimal"/>
      <w:lvlText w:val="%7."/>
      <w:lvlJc w:val="left"/>
      <w:pPr>
        <w:ind w:left="5040" w:hanging="360"/>
      </w:pPr>
    </w:lvl>
    <w:lvl w:ilvl="7" w:tplc="66E85C74">
      <w:start w:val="1"/>
      <w:numFmt w:val="lowerLetter"/>
      <w:lvlText w:val="%8."/>
      <w:lvlJc w:val="left"/>
      <w:pPr>
        <w:ind w:left="5760" w:hanging="360"/>
      </w:pPr>
    </w:lvl>
    <w:lvl w:ilvl="8" w:tplc="60D06F4A">
      <w:start w:val="1"/>
      <w:numFmt w:val="lowerRoman"/>
      <w:lvlText w:val="%9."/>
      <w:lvlJc w:val="right"/>
      <w:pPr>
        <w:ind w:left="6480" w:hanging="180"/>
      </w:pPr>
    </w:lvl>
  </w:abstractNum>
  <w:abstractNum w:abstractNumId="36" w15:restartNumberingAfterBreak="0">
    <w:nsid w:val="6A52EA19"/>
    <w:multiLevelType w:val="hybridMultilevel"/>
    <w:tmpl w:val="79E24CF8"/>
    <w:lvl w:ilvl="0" w:tplc="317CDBB4">
      <w:start w:val="1"/>
      <w:numFmt w:val="bullet"/>
      <w:lvlText w:val=""/>
      <w:lvlJc w:val="left"/>
      <w:pPr>
        <w:ind w:left="720" w:hanging="360"/>
      </w:pPr>
      <w:rPr>
        <w:rFonts w:ascii="Symbol" w:eastAsia="Symbol" w:hAnsi="Symbol" w:cs="Symbol"/>
      </w:rPr>
    </w:lvl>
    <w:lvl w:ilvl="1" w:tplc="2E0AB276">
      <w:start w:val="1"/>
      <w:numFmt w:val="bullet"/>
      <w:lvlText w:val="o"/>
      <w:lvlJc w:val="left"/>
      <w:pPr>
        <w:ind w:left="1440" w:hanging="360"/>
      </w:pPr>
      <w:rPr>
        <w:rFonts w:ascii="Courier New" w:eastAsia="Courier New" w:hAnsi="Courier New" w:cs="Courier New"/>
      </w:rPr>
    </w:lvl>
    <w:lvl w:ilvl="2" w:tplc="F94EE460">
      <w:start w:val="1"/>
      <w:numFmt w:val="bullet"/>
      <w:lvlText w:val=""/>
      <w:lvlJc w:val="left"/>
      <w:pPr>
        <w:ind w:left="2160" w:hanging="360"/>
      </w:pPr>
      <w:rPr>
        <w:rFonts w:ascii="Wingdings" w:eastAsia="Wingdings" w:hAnsi="Wingdings" w:cs="Wingdings"/>
      </w:rPr>
    </w:lvl>
    <w:lvl w:ilvl="3" w:tplc="EA683146">
      <w:start w:val="1"/>
      <w:numFmt w:val="bullet"/>
      <w:lvlText w:val=""/>
      <w:lvlJc w:val="left"/>
      <w:pPr>
        <w:ind w:left="2880" w:hanging="360"/>
      </w:pPr>
      <w:rPr>
        <w:rFonts w:ascii="Symbol" w:eastAsia="Symbol" w:hAnsi="Symbol" w:cs="Symbol"/>
      </w:rPr>
    </w:lvl>
    <w:lvl w:ilvl="4" w:tplc="BBCAB0E0">
      <w:start w:val="1"/>
      <w:numFmt w:val="bullet"/>
      <w:lvlText w:val="o"/>
      <w:lvlJc w:val="left"/>
      <w:pPr>
        <w:ind w:left="3600" w:hanging="360"/>
      </w:pPr>
      <w:rPr>
        <w:rFonts w:ascii="Courier New" w:eastAsia="Courier New" w:hAnsi="Courier New" w:cs="Courier New"/>
      </w:rPr>
    </w:lvl>
    <w:lvl w:ilvl="5" w:tplc="32984DB6">
      <w:start w:val="1"/>
      <w:numFmt w:val="bullet"/>
      <w:lvlText w:val=""/>
      <w:lvlJc w:val="left"/>
      <w:pPr>
        <w:ind w:left="4320" w:hanging="360"/>
      </w:pPr>
      <w:rPr>
        <w:rFonts w:ascii="Wingdings" w:eastAsia="Wingdings" w:hAnsi="Wingdings" w:cs="Wingdings"/>
      </w:rPr>
    </w:lvl>
    <w:lvl w:ilvl="6" w:tplc="B1BE6290">
      <w:start w:val="1"/>
      <w:numFmt w:val="bullet"/>
      <w:lvlText w:val=""/>
      <w:lvlJc w:val="left"/>
      <w:pPr>
        <w:ind w:left="5040" w:hanging="360"/>
      </w:pPr>
      <w:rPr>
        <w:rFonts w:ascii="Symbol" w:eastAsia="Symbol" w:hAnsi="Symbol" w:cs="Symbol"/>
      </w:rPr>
    </w:lvl>
    <w:lvl w:ilvl="7" w:tplc="9FB0C4BA">
      <w:start w:val="1"/>
      <w:numFmt w:val="bullet"/>
      <w:lvlText w:val="o"/>
      <w:lvlJc w:val="left"/>
      <w:pPr>
        <w:ind w:left="5760" w:hanging="360"/>
      </w:pPr>
      <w:rPr>
        <w:rFonts w:ascii="Courier New" w:eastAsia="Courier New" w:hAnsi="Courier New" w:cs="Courier New"/>
      </w:rPr>
    </w:lvl>
    <w:lvl w:ilvl="8" w:tplc="C1A42D3A">
      <w:start w:val="1"/>
      <w:numFmt w:val="bullet"/>
      <w:lvlText w:val=""/>
      <w:lvlJc w:val="left"/>
      <w:pPr>
        <w:ind w:left="6480" w:hanging="360"/>
      </w:pPr>
      <w:rPr>
        <w:rFonts w:ascii="Wingdings" w:eastAsia="Wingdings" w:hAnsi="Wingdings" w:cs="Wingdings"/>
      </w:rPr>
    </w:lvl>
  </w:abstractNum>
  <w:abstractNum w:abstractNumId="37" w15:restartNumberingAfterBreak="0">
    <w:nsid w:val="6B0A0E40"/>
    <w:multiLevelType w:val="hybridMultilevel"/>
    <w:tmpl w:val="938290B6"/>
    <w:lvl w:ilvl="0" w:tplc="39A0FB74">
      <w:start w:val="1"/>
      <w:numFmt w:val="bullet"/>
      <w:lvlText w:val=""/>
      <w:lvlJc w:val="left"/>
      <w:pPr>
        <w:ind w:left="720" w:hanging="360"/>
      </w:pPr>
      <w:rPr>
        <w:rFonts w:ascii="Symbol" w:eastAsia="Symbol" w:hAnsi="Symbol" w:cs="Symbol"/>
      </w:rPr>
    </w:lvl>
    <w:lvl w:ilvl="1" w:tplc="58F4EEF0">
      <w:start w:val="1"/>
      <w:numFmt w:val="bullet"/>
      <w:lvlText w:val="o"/>
      <w:lvlJc w:val="left"/>
      <w:pPr>
        <w:ind w:left="1440" w:hanging="360"/>
      </w:pPr>
      <w:rPr>
        <w:rFonts w:ascii="Courier New" w:eastAsia="Courier New" w:hAnsi="Courier New" w:cs="Courier New"/>
      </w:rPr>
    </w:lvl>
    <w:lvl w:ilvl="2" w:tplc="0C02E5E2">
      <w:start w:val="1"/>
      <w:numFmt w:val="bullet"/>
      <w:lvlText w:val=""/>
      <w:lvlJc w:val="left"/>
      <w:pPr>
        <w:ind w:left="2160" w:hanging="360"/>
      </w:pPr>
      <w:rPr>
        <w:rFonts w:ascii="Wingdings" w:eastAsia="Wingdings" w:hAnsi="Wingdings" w:cs="Wingdings"/>
      </w:rPr>
    </w:lvl>
    <w:lvl w:ilvl="3" w:tplc="ABE26B24">
      <w:start w:val="1"/>
      <w:numFmt w:val="bullet"/>
      <w:lvlText w:val=""/>
      <w:lvlJc w:val="left"/>
      <w:pPr>
        <w:ind w:left="2880" w:hanging="360"/>
      </w:pPr>
      <w:rPr>
        <w:rFonts w:ascii="Symbol" w:eastAsia="Symbol" w:hAnsi="Symbol" w:cs="Symbol"/>
      </w:rPr>
    </w:lvl>
    <w:lvl w:ilvl="4" w:tplc="D80CBD90">
      <w:start w:val="1"/>
      <w:numFmt w:val="bullet"/>
      <w:lvlText w:val="o"/>
      <w:lvlJc w:val="left"/>
      <w:pPr>
        <w:ind w:left="3600" w:hanging="360"/>
      </w:pPr>
      <w:rPr>
        <w:rFonts w:ascii="Courier New" w:eastAsia="Courier New" w:hAnsi="Courier New" w:cs="Courier New"/>
      </w:rPr>
    </w:lvl>
    <w:lvl w:ilvl="5" w:tplc="DE6668DE">
      <w:start w:val="1"/>
      <w:numFmt w:val="bullet"/>
      <w:lvlText w:val=""/>
      <w:lvlJc w:val="left"/>
      <w:pPr>
        <w:ind w:left="4320" w:hanging="360"/>
      </w:pPr>
      <w:rPr>
        <w:rFonts w:ascii="Wingdings" w:eastAsia="Wingdings" w:hAnsi="Wingdings" w:cs="Wingdings"/>
      </w:rPr>
    </w:lvl>
    <w:lvl w:ilvl="6" w:tplc="940C0FEC">
      <w:start w:val="1"/>
      <w:numFmt w:val="bullet"/>
      <w:lvlText w:val=""/>
      <w:lvlJc w:val="left"/>
      <w:pPr>
        <w:ind w:left="5040" w:hanging="360"/>
      </w:pPr>
      <w:rPr>
        <w:rFonts w:ascii="Symbol" w:eastAsia="Symbol" w:hAnsi="Symbol" w:cs="Symbol"/>
      </w:rPr>
    </w:lvl>
    <w:lvl w:ilvl="7" w:tplc="409ACF6C">
      <w:start w:val="1"/>
      <w:numFmt w:val="bullet"/>
      <w:lvlText w:val="o"/>
      <w:lvlJc w:val="left"/>
      <w:pPr>
        <w:ind w:left="5760" w:hanging="360"/>
      </w:pPr>
      <w:rPr>
        <w:rFonts w:ascii="Courier New" w:eastAsia="Courier New" w:hAnsi="Courier New" w:cs="Courier New"/>
      </w:rPr>
    </w:lvl>
    <w:lvl w:ilvl="8" w:tplc="FB824D26">
      <w:start w:val="1"/>
      <w:numFmt w:val="bullet"/>
      <w:lvlText w:val=""/>
      <w:lvlJc w:val="left"/>
      <w:pPr>
        <w:ind w:left="6480" w:hanging="360"/>
      </w:pPr>
      <w:rPr>
        <w:rFonts w:ascii="Wingdings" w:eastAsia="Wingdings" w:hAnsi="Wingdings" w:cs="Wingdings"/>
      </w:rPr>
    </w:lvl>
  </w:abstractNum>
  <w:abstractNum w:abstractNumId="38" w15:restartNumberingAfterBreak="0">
    <w:nsid w:val="6CEE72BB"/>
    <w:multiLevelType w:val="hybridMultilevel"/>
    <w:tmpl w:val="9F8C247C"/>
    <w:lvl w:ilvl="0" w:tplc="01E877E8">
      <w:start w:val="1"/>
      <w:numFmt w:val="decimal"/>
      <w:lvlText w:val="%1."/>
      <w:lvlJc w:val="left"/>
      <w:pPr>
        <w:ind w:left="720" w:hanging="360"/>
      </w:pPr>
    </w:lvl>
    <w:lvl w:ilvl="1" w:tplc="995624EE">
      <w:start w:val="1"/>
      <w:numFmt w:val="lowerLetter"/>
      <w:lvlText w:val="%2."/>
      <w:lvlJc w:val="left"/>
      <w:pPr>
        <w:ind w:left="1440" w:hanging="360"/>
      </w:pPr>
    </w:lvl>
    <w:lvl w:ilvl="2" w:tplc="2CA2A67C">
      <w:start w:val="1"/>
      <w:numFmt w:val="lowerRoman"/>
      <w:lvlText w:val="%3."/>
      <w:lvlJc w:val="right"/>
      <w:pPr>
        <w:ind w:left="2160" w:hanging="180"/>
      </w:pPr>
    </w:lvl>
    <w:lvl w:ilvl="3" w:tplc="8242A286">
      <w:start w:val="1"/>
      <w:numFmt w:val="decimal"/>
      <w:lvlText w:val="%4."/>
      <w:lvlJc w:val="left"/>
      <w:pPr>
        <w:ind w:left="2880" w:hanging="360"/>
      </w:pPr>
    </w:lvl>
    <w:lvl w:ilvl="4" w:tplc="890E7516">
      <w:start w:val="1"/>
      <w:numFmt w:val="lowerLetter"/>
      <w:lvlText w:val="%5."/>
      <w:lvlJc w:val="left"/>
      <w:pPr>
        <w:ind w:left="3600" w:hanging="360"/>
      </w:pPr>
    </w:lvl>
    <w:lvl w:ilvl="5" w:tplc="525AB158">
      <w:start w:val="1"/>
      <w:numFmt w:val="lowerRoman"/>
      <w:lvlText w:val="%6."/>
      <w:lvlJc w:val="right"/>
      <w:pPr>
        <w:ind w:left="4320" w:hanging="180"/>
      </w:pPr>
    </w:lvl>
    <w:lvl w:ilvl="6" w:tplc="E9669504">
      <w:start w:val="1"/>
      <w:numFmt w:val="decimal"/>
      <w:lvlText w:val="%7."/>
      <w:lvlJc w:val="left"/>
      <w:pPr>
        <w:ind w:left="5040" w:hanging="360"/>
      </w:pPr>
    </w:lvl>
    <w:lvl w:ilvl="7" w:tplc="2A4AB254">
      <w:start w:val="1"/>
      <w:numFmt w:val="lowerLetter"/>
      <w:lvlText w:val="%8."/>
      <w:lvlJc w:val="left"/>
      <w:pPr>
        <w:ind w:left="5760" w:hanging="360"/>
      </w:pPr>
    </w:lvl>
    <w:lvl w:ilvl="8" w:tplc="AD426E44">
      <w:start w:val="1"/>
      <w:numFmt w:val="lowerRoman"/>
      <w:lvlText w:val="%9."/>
      <w:lvlJc w:val="right"/>
      <w:pPr>
        <w:ind w:left="6480" w:hanging="180"/>
      </w:pPr>
    </w:lvl>
  </w:abstractNum>
  <w:abstractNum w:abstractNumId="39" w15:restartNumberingAfterBreak="0">
    <w:nsid w:val="6D2CAC0E"/>
    <w:multiLevelType w:val="hybridMultilevel"/>
    <w:tmpl w:val="26FCF7CE"/>
    <w:lvl w:ilvl="0" w:tplc="577CA1DE">
      <w:start w:val="1"/>
      <w:numFmt w:val="bullet"/>
      <w:lvlText w:val=""/>
      <w:lvlJc w:val="left"/>
      <w:pPr>
        <w:ind w:left="720" w:hanging="360"/>
      </w:pPr>
      <w:rPr>
        <w:rFonts w:ascii="Symbol" w:eastAsia="Symbol" w:hAnsi="Symbol" w:cs="Symbol"/>
      </w:rPr>
    </w:lvl>
    <w:lvl w:ilvl="1" w:tplc="4E1ACAB2">
      <w:start w:val="1"/>
      <w:numFmt w:val="bullet"/>
      <w:lvlText w:val="o"/>
      <w:lvlJc w:val="left"/>
      <w:pPr>
        <w:ind w:left="1440" w:hanging="360"/>
      </w:pPr>
      <w:rPr>
        <w:rFonts w:ascii="Courier New" w:eastAsia="Courier New" w:hAnsi="Courier New" w:cs="Courier New"/>
      </w:rPr>
    </w:lvl>
    <w:lvl w:ilvl="2" w:tplc="829C01CC">
      <w:start w:val="1"/>
      <w:numFmt w:val="bullet"/>
      <w:lvlText w:val=""/>
      <w:lvlJc w:val="left"/>
      <w:pPr>
        <w:ind w:left="2160" w:hanging="360"/>
      </w:pPr>
      <w:rPr>
        <w:rFonts w:ascii="Wingdings" w:eastAsia="Wingdings" w:hAnsi="Wingdings" w:cs="Wingdings"/>
      </w:rPr>
    </w:lvl>
    <w:lvl w:ilvl="3" w:tplc="6AB8922E">
      <w:start w:val="1"/>
      <w:numFmt w:val="bullet"/>
      <w:lvlText w:val=""/>
      <w:lvlJc w:val="left"/>
      <w:pPr>
        <w:ind w:left="2880" w:hanging="360"/>
      </w:pPr>
      <w:rPr>
        <w:rFonts w:ascii="Symbol" w:eastAsia="Symbol" w:hAnsi="Symbol" w:cs="Symbol"/>
      </w:rPr>
    </w:lvl>
    <w:lvl w:ilvl="4" w:tplc="6E145C06">
      <w:start w:val="1"/>
      <w:numFmt w:val="bullet"/>
      <w:lvlText w:val="o"/>
      <w:lvlJc w:val="left"/>
      <w:pPr>
        <w:ind w:left="3600" w:hanging="360"/>
      </w:pPr>
      <w:rPr>
        <w:rFonts w:ascii="Courier New" w:eastAsia="Courier New" w:hAnsi="Courier New" w:cs="Courier New"/>
      </w:rPr>
    </w:lvl>
    <w:lvl w:ilvl="5" w:tplc="EDA8EC04">
      <w:start w:val="1"/>
      <w:numFmt w:val="bullet"/>
      <w:lvlText w:val=""/>
      <w:lvlJc w:val="left"/>
      <w:pPr>
        <w:ind w:left="4320" w:hanging="360"/>
      </w:pPr>
      <w:rPr>
        <w:rFonts w:ascii="Wingdings" w:eastAsia="Wingdings" w:hAnsi="Wingdings" w:cs="Wingdings"/>
      </w:rPr>
    </w:lvl>
    <w:lvl w:ilvl="6" w:tplc="F1A28D54">
      <w:start w:val="1"/>
      <w:numFmt w:val="bullet"/>
      <w:lvlText w:val=""/>
      <w:lvlJc w:val="left"/>
      <w:pPr>
        <w:ind w:left="5040" w:hanging="360"/>
      </w:pPr>
      <w:rPr>
        <w:rFonts w:ascii="Symbol" w:eastAsia="Symbol" w:hAnsi="Symbol" w:cs="Symbol"/>
      </w:rPr>
    </w:lvl>
    <w:lvl w:ilvl="7" w:tplc="69928AF4">
      <w:start w:val="1"/>
      <w:numFmt w:val="bullet"/>
      <w:lvlText w:val="o"/>
      <w:lvlJc w:val="left"/>
      <w:pPr>
        <w:ind w:left="5760" w:hanging="360"/>
      </w:pPr>
      <w:rPr>
        <w:rFonts w:ascii="Courier New" w:eastAsia="Courier New" w:hAnsi="Courier New" w:cs="Courier New"/>
      </w:rPr>
    </w:lvl>
    <w:lvl w:ilvl="8" w:tplc="321225A2">
      <w:start w:val="1"/>
      <w:numFmt w:val="bullet"/>
      <w:lvlText w:val=""/>
      <w:lvlJc w:val="left"/>
      <w:pPr>
        <w:ind w:left="6480" w:hanging="360"/>
      </w:pPr>
      <w:rPr>
        <w:rFonts w:ascii="Wingdings" w:eastAsia="Wingdings" w:hAnsi="Wingdings" w:cs="Wingdings"/>
      </w:rPr>
    </w:lvl>
  </w:abstractNum>
  <w:abstractNum w:abstractNumId="40" w15:restartNumberingAfterBreak="0">
    <w:nsid w:val="6E140068"/>
    <w:multiLevelType w:val="hybridMultilevel"/>
    <w:tmpl w:val="E938871A"/>
    <w:lvl w:ilvl="0" w:tplc="6AFE27D6">
      <w:start w:val="1"/>
      <w:numFmt w:val="bullet"/>
      <w:lvlText w:val=""/>
      <w:lvlJc w:val="left"/>
      <w:pPr>
        <w:ind w:left="720" w:hanging="360"/>
      </w:pPr>
      <w:rPr>
        <w:rFonts w:ascii="Symbol" w:eastAsia="Symbol" w:hAnsi="Symbol" w:cs="Symbol"/>
      </w:rPr>
    </w:lvl>
    <w:lvl w:ilvl="1" w:tplc="9AC4CC92">
      <w:start w:val="1"/>
      <w:numFmt w:val="bullet"/>
      <w:lvlText w:val="o"/>
      <w:lvlJc w:val="left"/>
      <w:pPr>
        <w:ind w:left="1440" w:hanging="360"/>
      </w:pPr>
      <w:rPr>
        <w:rFonts w:ascii="Courier New" w:eastAsia="Courier New" w:hAnsi="Courier New" w:cs="Courier New"/>
      </w:rPr>
    </w:lvl>
    <w:lvl w:ilvl="2" w:tplc="A3CC6156">
      <w:start w:val="1"/>
      <w:numFmt w:val="bullet"/>
      <w:lvlText w:val=""/>
      <w:lvlJc w:val="left"/>
      <w:pPr>
        <w:ind w:left="2160" w:hanging="360"/>
      </w:pPr>
      <w:rPr>
        <w:rFonts w:ascii="Wingdings" w:eastAsia="Wingdings" w:hAnsi="Wingdings" w:cs="Wingdings"/>
      </w:rPr>
    </w:lvl>
    <w:lvl w:ilvl="3" w:tplc="80C45152">
      <w:start w:val="1"/>
      <w:numFmt w:val="bullet"/>
      <w:lvlText w:val=""/>
      <w:lvlJc w:val="left"/>
      <w:pPr>
        <w:ind w:left="2880" w:hanging="360"/>
      </w:pPr>
      <w:rPr>
        <w:rFonts w:ascii="Symbol" w:eastAsia="Symbol" w:hAnsi="Symbol" w:cs="Symbol"/>
      </w:rPr>
    </w:lvl>
    <w:lvl w:ilvl="4" w:tplc="2EBAEB2E">
      <w:start w:val="1"/>
      <w:numFmt w:val="bullet"/>
      <w:lvlText w:val="o"/>
      <w:lvlJc w:val="left"/>
      <w:pPr>
        <w:ind w:left="3600" w:hanging="360"/>
      </w:pPr>
      <w:rPr>
        <w:rFonts w:ascii="Courier New" w:eastAsia="Courier New" w:hAnsi="Courier New" w:cs="Courier New"/>
      </w:rPr>
    </w:lvl>
    <w:lvl w:ilvl="5" w:tplc="E864DF02">
      <w:start w:val="1"/>
      <w:numFmt w:val="bullet"/>
      <w:lvlText w:val=""/>
      <w:lvlJc w:val="left"/>
      <w:pPr>
        <w:ind w:left="4320" w:hanging="360"/>
      </w:pPr>
      <w:rPr>
        <w:rFonts w:ascii="Wingdings" w:eastAsia="Wingdings" w:hAnsi="Wingdings" w:cs="Wingdings"/>
      </w:rPr>
    </w:lvl>
    <w:lvl w:ilvl="6" w:tplc="14BCDAEA">
      <w:start w:val="1"/>
      <w:numFmt w:val="bullet"/>
      <w:lvlText w:val=""/>
      <w:lvlJc w:val="left"/>
      <w:pPr>
        <w:ind w:left="5040" w:hanging="360"/>
      </w:pPr>
      <w:rPr>
        <w:rFonts w:ascii="Symbol" w:eastAsia="Symbol" w:hAnsi="Symbol" w:cs="Symbol"/>
      </w:rPr>
    </w:lvl>
    <w:lvl w:ilvl="7" w:tplc="01509C50">
      <w:start w:val="1"/>
      <w:numFmt w:val="bullet"/>
      <w:lvlText w:val="o"/>
      <w:lvlJc w:val="left"/>
      <w:pPr>
        <w:ind w:left="5760" w:hanging="360"/>
      </w:pPr>
      <w:rPr>
        <w:rFonts w:ascii="Courier New" w:eastAsia="Courier New" w:hAnsi="Courier New" w:cs="Courier New"/>
      </w:rPr>
    </w:lvl>
    <w:lvl w:ilvl="8" w:tplc="15CCB2F0">
      <w:start w:val="1"/>
      <w:numFmt w:val="bullet"/>
      <w:lvlText w:val=""/>
      <w:lvlJc w:val="left"/>
      <w:pPr>
        <w:ind w:left="6480" w:hanging="360"/>
      </w:pPr>
      <w:rPr>
        <w:rFonts w:ascii="Wingdings" w:eastAsia="Wingdings" w:hAnsi="Wingdings" w:cs="Wingdings"/>
      </w:rPr>
    </w:lvl>
  </w:abstractNum>
  <w:abstractNum w:abstractNumId="41" w15:restartNumberingAfterBreak="0">
    <w:nsid w:val="6E5C807B"/>
    <w:multiLevelType w:val="hybridMultilevel"/>
    <w:tmpl w:val="53D6CF3C"/>
    <w:lvl w:ilvl="0" w:tplc="C94A90D4">
      <w:start w:val="1"/>
      <w:numFmt w:val="bullet"/>
      <w:lvlText w:val=""/>
      <w:lvlJc w:val="left"/>
      <w:pPr>
        <w:ind w:left="720" w:hanging="360"/>
      </w:pPr>
      <w:rPr>
        <w:rFonts w:ascii="Symbol" w:eastAsia="Symbol" w:hAnsi="Symbol" w:cs="Symbol"/>
      </w:rPr>
    </w:lvl>
    <w:lvl w:ilvl="1" w:tplc="B5AE4866">
      <w:start w:val="1"/>
      <w:numFmt w:val="bullet"/>
      <w:lvlText w:val="o"/>
      <w:lvlJc w:val="left"/>
      <w:pPr>
        <w:ind w:left="1440" w:hanging="360"/>
      </w:pPr>
      <w:rPr>
        <w:rFonts w:ascii="Courier New" w:eastAsia="Courier New" w:hAnsi="Courier New" w:cs="Courier New"/>
      </w:rPr>
    </w:lvl>
    <w:lvl w:ilvl="2" w:tplc="E1D8A2B8">
      <w:start w:val="1"/>
      <w:numFmt w:val="bullet"/>
      <w:lvlText w:val=""/>
      <w:lvlJc w:val="left"/>
      <w:pPr>
        <w:ind w:left="2160" w:hanging="360"/>
      </w:pPr>
      <w:rPr>
        <w:rFonts w:ascii="Wingdings" w:eastAsia="Wingdings" w:hAnsi="Wingdings" w:cs="Wingdings"/>
      </w:rPr>
    </w:lvl>
    <w:lvl w:ilvl="3" w:tplc="EE8CF398">
      <w:start w:val="1"/>
      <w:numFmt w:val="bullet"/>
      <w:lvlText w:val=""/>
      <w:lvlJc w:val="left"/>
      <w:pPr>
        <w:ind w:left="2880" w:hanging="360"/>
      </w:pPr>
      <w:rPr>
        <w:rFonts w:ascii="Symbol" w:eastAsia="Symbol" w:hAnsi="Symbol" w:cs="Symbol"/>
      </w:rPr>
    </w:lvl>
    <w:lvl w:ilvl="4" w:tplc="D88CFE90">
      <w:start w:val="1"/>
      <w:numFmt w:val="bullet"/>
      <w:lvlText w:val="o"/>
      <w:lvlJc w:val="left"/>
      <w:pPr>
        <w:ind w:left="3600" w:hanging="360"/>
      </w:pPr>
      <w:rPr>
        <w:rFonts w:ascii="Courier New" w:eastAsia="Courier New" w:hAnsi="Courier New" w:cs="Courier New"/>
      </w:rPr>
    </w:lvl>
    <w:lvl w:ilvl="5" w:tplc="7A2686EA">
      <w:start w:val="1"/>
      <w:numFmt w:val="bullet"/>
      <w:lvlText w:val=""/>
      <w:lvlJc w:val="left"/>
      <w:pPr>
        <w:ind w:left="4320" w:hanging="360"/>
      </w:pPr>
      <w:rPr>
        <w:rFonts w:ascii="Wingdings" w:eastAsia="Wingdings" w:hAnsi="Wingdings" w:cs="Wingdings"/>
      </w:rPr>
    </w:lvl>
    <w:lvl w:ilvl="6" w:tplc="55C84D4E">
      <w:start w:val="1"/>
      <w:numFmt w:val="bullet"/>
      <w:lvlText w:val=""/>
      <w:lvlJc w:val="left"/>
      <w:pPr>
        <w:ind w:left="5040" w:hanging="360"/>
      </w:pPr>
      <w:rPr>
        <w:rFonts w:ascii="Symbol" w:eastAsia="Symbol" w:hAnsi="Symbol" w:cs="Symbol"/>
      </w:rPr>
    </w:lvl>
    <w:lvl w:ilvl="7" w:tplc="238063C2">
      <w:start w:val="1"/>
      <w:numFmt w:val="bullet"/>
      <w:lvlText w:val="o"/>
      <w:lvlJc w:val="left"/>
      <w:pPr>
        <w:ind w:left="5760" w:hanging="360"/>
      </w:pPr>
      <w:rPr>
        <w:rFonts w:ascii="Courier New" w:eastAsia="Courier New" w:hAnsi="Courier New" w:cs="Courier New"/>
      </w:rPr>
    </w:lvl>
    <w:lvl w:ilvl="8" w:tplc="8BCA28F2">
      <w:start w:val="1"/>
      <w:numFmt w:val="bullet"/>
      <w:lvlText w:val=""/>
      <w:lvlJc w:val="left"/>
      <w:pPr>
        <w:ind w:left="6480" w:hanging="360"/>
      </w:pPr>
      <w:rPr>
        <w:rFonts w:ascii="Wingdings" w:eastAsia="Wingdings" w:hAnsi="Wingdings" w:cs="Wingdings"/>
      </w:rPr>
    </w:lvl>
  </w:abstractNum>
  <w:abstractNum w:abstractNumId="42" w15:restartNumberingAfterBreak="0">
    <w:nsid w:val="702BEB4A"/>
    <w:multiLevelType w:val="hybridMultilevel"/>
    <w:tmpl w:val="0FA6C24C"/>
    <w:lvl w:ilvl="0" w:tplc="5D68D88C">
      <w:start w:val="1"/>
      <w:numFmt w:val="bullet"/>
      <w:lvlText w:val=""/>
      <w:lvlJc w:val="left"/>
      <w:pPr>
        <w:ind w:left="720" w:hanging="360"/>
      </w:pPr>
      <w:rPr>
        <w:rFonts w:ascii="Symbol" w:eastAsia="Symbol" w:hAnsi="Symbol" w:cs="Symbol"/>
      </w:rPr>
    </w:lvl>
    <w:lvl w:ilvl="1" w:tplc="1E18DBBE">
      <w:start w:val="1"/>
      <w:numFmt w:val="bullet"/>
      <w:lvlText w:val="o"/>
      <w:lvlJc w:val="left"/>
      <w:pPr>
        <w:ind w:left="1440" w:hanging="360"/>
      </w:pPr>
      <w:rPr>
        <w:rFonts w:ascii="Courier New" w:eastAsia="Courier New" w:hAnsi="Courier New" w:cs="Courier New"/>
      </w:rPr>
    </w:lvl>
    <w:lvl w:ilvl="2" w:tplc="A8BCCE94">
      <w:start w:val="1"/>
      <w:numFmt w:val="bullet"/>
      <w:lvlText w:val=""/>
      <w:lvlJc w:val="left"/>
      <w:pPr>
        <w:ind w:left="2160" w:hanging="360"/>
      </w:pPr>
      <w:rPr>
        <w:rFonts w:ascii="Wingdings" w:eastAsia="Wingdings" w:hAnsi="Wingdings" w:cs="Wingdings"/>
      </w:rPr>
    </w:lvl>
    <w:lvl w:ilvl="3" w:tplc="8AA09410">
      <w:start w:val="1"/>
      <w:numFmt w:val="bullet"/>
      <w:lvlText w:val=""/>
      <w:lvlJc w:val="left"/>
      <w:pPr>
        <w:ind w:left="2880" w:hanging="360"/>
      </w:pPr>
      <w:rPr>
        <w:rFonts w:ascii="Symbol" w:eastAsia="Symbol" w:hAnsi="Symbol" w:cs="Symbol"/>
      </w:rPr>
    </w:lvl>
    <w:lvl w:ilvl="4" w:tplc="914203B4">
      <w:start w:val="1"/>
      <w:numFmt w:val="bullet"/>
      <w:lvlText w:val="o"/>
      <w:lvlJc w:val="left"/>
      <w:pPr>
        <w:ind w:left="3600" w:hanging="360"/>
      </w:pPr>
      <w:rPr>
        <w:rFonts w:ascii="Courier New" w:eastAsia="Courier New" w:hAnsi="Courier New" w:cs="Courier New"/>
      </w:rPr>
    </w:lvl>
    <w:lvl w:ilvl="5" w:tplc="7F1487A4">
      <w:start w:val="1"/>
      <w:numFmt w:val="bullet"/>
      <w:lvlText w:val=""/>
      <w:lvlJc w:val="left"/>
      <w:pPr>
        <w:ind w:left="4320" w:hanging="360"/>
      </w:pPr>
      <w:rPr>
        <w:rFonts w:ascii="Wingdings" w:eastAsia="Wingdings" w:hAnsi="Wingdings" w:cs="Wingdings"/>
      </w:rPr>
    </w:lvl>
    <w:lvl w:ilvl="6" w:tplc="11506726">
      <w:start w:val="1"/>
      <w:numFmt w:val="bullet"/>
      <w:lvlText w:val=""/>
      <w:lvlJc w:val="left"/>
      <w:pPr>
        <w:ind w:left="5040" w:hanging="360"/>
      </w:pPr>
      <w:rPr>
        <w:rFonts w:ascii="Symbol" w:eastAsia="Symbol" w:hAnsi="Symbol" w:cs="Symbol"/>
      </w:rPr>
    </w:lvl>
    <w:lvl w:ilvl="7" w:tplc="A014C584">
      <w:start w:val="1"/>
      <w:numFmt w:val="bullet"/>
      <w:lvlText w:val="o"/>
      <w:lvlJc w:val="left"/>
      <w:pPr>
        <w:ind w:left="5760" w:hanging="360"/>
      </w:pPr>
      <w:rPr>
        <w:rFonts w:ascii="Courier New" w:eastAsia="Courier New" w:hAnsi="Courier New" w:cs="Courier New"/>
      </w:rPr>
    </w:lvl>
    <w:lvl w:ilvl="8" w:tplc="FEEA17DE">
      <w:start w:val="1"/>
      <w:numFmt w:val="bullet"/>
      <w:lvlText w:val=""/>
      <w:lvlJc w:val="left"/>
      <w:pPr>
        <w:ind w:left="6480" w:hanging="360"/>
      </w:pPr>
      <w:rPr>
        <w:rFonts w:ascii="Wingdings" w:eastAsia="Wingdings" w:hAnsi="Wingdings" w:cs="Wingdings"/>
      </w:rPr>
    </w:lvl>
  </w:abstractNum>
  <w:abstractNum w:abstractNumId="43" w15:restartNumberingAfterBreak="0">
    <w:nsid w:val="707BC10C"/>
    <w:multiLevelType w:val="hybridMultilevel"/>
    <w:tmpl w:val="C390EC40"/>
    <w:lvl w:ilvl="0" w:tplc="EE4218EA">
      <w:start w:val="1"/>
      <w:numFmt w:val="bullet"/>
      <w:lvlText w:val=""/>
      <w:lvlJc w:val="left"/>
      <w:pPr>
        <w:ind w:left="720" w:hanging="360"/>
      </w:pPr>
      <w:rPr>
        <w:rFonts w:ascii="Symbol" w:eastAsia="Symbol" w:hAnsi="Symbol" w:cs="Symbol"/>
      </w:rPr>
    </w:lvl>
    <w:lvl w:ilvl="1" w:tplc="484E40F6">
      <w:start w:val="1"/>
      <w:numFmt w:val="bullet"/>
      <w:lvlText w:val="o"/>
      <w:lvlJc w:val="left"/>
      <w:pPr>
        <w:ind w:left="1440" w:hanging="360"/>
      </w:pPr>
      <w:rPr>
        <w:rFonts w:ascii="Courier New" w:eastAsia="Courier New" w:hAnsi="Courier New" w:cs="Courier New"/>
      </w:rPr>
    </w:lvl>
    <w:lvl w:ilvl="2" w:tplc="8380537C">
      <w:start w:val="1"/>
      <w:numFmt w:val="bullet"/>
      <w:lvlText w:val=""/>
      <w:lvlJc w:val="left"/>
      <w:pPr>
        <w:ind w:left="2160" w:hanging="360"/>
      </w:pPr>
      <w:rPr>
        <w:rFonts w:ascii="Wingdings" w:eastAsia="Wingdings" w:hAnsi="Wingdings" w:cs="Wingdings"/>
      </w:rPr>
    </w:lvl>
    <w:lvl w:ilvl="3" w:tplc="3C4EE056">
      <w:start w:val="1"/>
      <w:numFmt w:val="bullet"/>
      <w:lvlText w:val=""/>
      <w:lvlJc w:val="left"/>
      <w:pPr>
        <w:ind w:left="2880" w:hanging="360"/>
      </w:pPr>
      <w:rPr>
        <w:rFonts w:ascii="Symbol" w:eastAsia="Symbol" w:hAnsi="Symbol" w:cs="Symbol"/>
      </w:rPr>
    </w:lvl>
    <w:lvl w:ilvl="4" w:tplc="C0E6B322">
      <w:start w:val="1"/>
      <w:numFmt w:val="bullet"/>
      <w:lvlText w:val="o"/>
      <w:lvlJc w:val="left"/>
      <w:pPr>
        <w:ind w:left="3600" w:hanging="360"/>
      </w:pPr>
      <w:rPr>
        <w:rFonts w:ascii="Courier New" w:eastAsia="Courier New" w:hAnsi="Courier New" w:cs="Courier New"/>
      </w:rPr>
    </w:lvl>
    <w:lvl w:ilvl="5" w:tplc="9B302AF8">
      <w:start w:val="1"/>
      <w:numFmt w:val="bullet"/>
      <w:lvlText w:val=""/>
      <w:lvlJc w:val="left"/>
      <w:pPr>
        <w:ind w:left="4320" w:hanging="360"/>
      </w:pPr>
      <w:rPr>
        <w:rFonts w:ascii="Wingdings" w:eastAsia="Wingdings" w:hAnsi="Wingdings" w:cs="Wingdings"/>
      </w:rPr>
    </w:lvl>
    <w:lvl w:ilvl="6" w:tplc="F9388DCA">
      <w:start w:val="1"/>
      <w:numFmt w:val="bullet"/>
      <w:lvlText w:val=""/>
      <w:lvlJc w:val="left"/>
      <w:pPr>
        <w:ind w:left="5040" w:hanging="360"/>
      </w:pPr>
      <w:rPr>
        <w:rFonts w:ascii="Symbol" w:eastAsia="Symbol" w:hAnsi="Symbol" w:cs="Symbol"/>
      </w:rPr>
    </w:lvl>
    <w:lvl w:ilvl="7" w:tplc="03CCF4E4">
      <w:start w:val="1"/>
      <w:numFmt w:val="bullet"/>
      <w:lvlText w:val="o"/>
      <w:lvlJc w:val="left"/>
      <w:pPr>
        <w:ind w:left="5760" w:hanging="360"/>
      </w:pPr>
      <w:rPr>
        <w:rFonts w:ascii="Courier New" w:eastAsia="Courier New" w:hAnsi="Courier New" w:cs="Courier New"/>
      </w:rPr>
    </w:lvl>
    <w:lvl w:ilvl="8" w:tplc="7D6CFF74">
      <w:start w:val="1"/>
      <w:numFmt w:val="bullet"/>
      <w:lvlText w:val=""/>
      <w:lvlJc w:val="left"/>
      <w:pPr>
        <w:ind w:left="6480" w:hanging="360"/>
      </w:pPr>
      <w:rPr>
        <w:rFonts w:ascii="Wingdings" w:eastAsia="Wingdings" w:hAnsi="Wingdings" w:cs="Wingdings"/>
      </w:rPr>
    </w:lvl>
  </w:abstractNum>
  <w:abstractNum w:abstractNumId="44" w15:restartNumberingAfterBreak="0">
    <w:nsid w:val="74ABD357"/>
    <w:multiLevelType w:val="hybridMultilevel"/>
    <w:tmpl w:val="602A85F2"/>
    <w:lvl w:ilvl="0" w:tplc="2FDEDB14">
      <w:start w:val="1"/>
      <w:numFmt w:val="bullet"/>
      <w:lvlText w:val=""/>
      <w:lvlJc w:val="left"/>
      <w:pPr>
        <w:ind w:left="720" w:hanging="360"/>
      </w:pPr>
      <w:rPr>
        <w:rFonts w:ascii="Symbol" w:eastAsia="Symbol" w:hAnsi="Symbol" w:cs="Symbol"/>
      </w:rPr>
    </w:lvl>
    <w:lvl w:ilvl="1" w:tplc="1AA6D6AA">
      <w:start w:val="1"/>
      <w:numFmt w:val="bullet"/>
      <w:lvlText w:val="o"/>
      <w:lvlJc w:val="left"/>
      <w:pPr>
        <w:ind w:left="1440" w:hanging="360"/>
      </w:pPr>
      <w:rPr>
        <w:rFonts w:ascii="Courier New" w:eastAsia="Courier New" w:hAnsi="Courier New" w:cs="Courier New"/>
      </w:rPr>
    </w:lvl>
    <w:lvl w:ilvl="2" w:tplc="FAA2A73E">
      <w:start w:val="1"/>
      <w:numFmt w:val="bullet"/>
      <w:lvlText w:val=""/>
      <w:lvlJc w:val="left"/>
      <w:pPr>
        <w:ind w:left="2160" w:hanging="360"/>
      </w:pPr>
      <w:rPr>
        <w:rFonts w:ascii="Wingdings" w:eastAsia="Wingdings" w:hAnsi="Wingdings" w:cs="Wingdings"/>
      </w:rPr>
    </w:lvl>
    <w:lvl w:ilvl="3" w:tplc="A1F82836">
      <w:start w:val="1"/>
      <w:numFmt w:val="bullet"/>
      <w:lvlText w:val=""/>
      <w:lvlJc w:val="left"/>
      <w:pPr>
        <w:ind w:left="2880" w:hanging="360"/>
      </w:pPr>
      <w:rPr>
        <w:rFonts w:ascii="Symbol" w:eastAsia="Symbol" w:hAnsi="Symbol" w:cs="Symbol"/>
      </w:rPr>
    </w:lvl>
    <w:lvl w:ilvl="4" w:tplc="FFC6E796">
      <w:start w:val="1"/>
      <w:numFmt w:val="bullet"/>
      <w:lvlText w:val="o"/>
      <w:lvlJc w:val="left"/>
      <w:pPr>
        <w:ind w:left="3600" w:hanging="360"/>
      </w:pPr>
      <w:rPr>
        <w:rFonts w:ascii="Courier New" w:eastAsia="Courier New" w:hAnsi="Courier New" w:cs="Courier New"/>
      </w:rPr>
    </w:lvl>
    <w:lvl w:ilvl="5" w:tplc="F0F80DBA">
      <w:start w:val="1"/>
      <w:numFmt w:val="bullet"/>
      <w:lvlText w:val=""/>
      <w:lvlJc w:val="left"/>
      <w:pPr>
        <w:ind w:left="4320" w:hanging="360"/>
      </w:pPr>
      <w:rPr>
        <w:rFonts w:ascii="Wingdings" w:eastAsia="Wingdings" w:hAnsi="Wingdings" w:cs="Wingdings"/>
      </w:rPr>
    </w:lvl>
    <w:lvl w:ilvl="6" w:tplc="FDA66058">
      <w:start w:val="1"/>
      <w:numFmt w:val="bullet"/>
      <w:lvlText w:val=""/>
      <w:lvlJc w:val="left"/>
      <w:pPr>
        <w:ind w:left="5040" w:hanging="360"/>
      </w:pPr>
      <w:rPr>
        <w:rFonts w:ascii="Symbol" w:eastAsia="Symbol" w:hAnsi="Symbol" w:cs="Symbol"/>
      </w:rPr>
    </w:lvl>
    <w:lvl w:ilvl="7" w:tplc="6E24C5E4">
      <w:start w:val="1"/>
      <w:numFmt w:val="bullet"/>
      <w:lvlText w:val="o"/>
      <w:lvlJc w:val="left"/>
      <w:pPr>
        <w:ind w:left="5760" w:hanging="360"/>
      </w:pPr>
      <w:rPr>
        <w:rFonts w:ascii="Courier New" w:eastAsia="Courier New" w:hAnsi="Courier New" w:cs="Courier New"/>
      </w:rPr>
    </w:lvl>
    <w:lvl w:ilvl="8" w:tplc="2F14743C">
      <w:start w:val="1"/>
      <w:numFmt w:val="bullet"/>
      <w:lvlText w:val=""/>
      <w:lvlJc w:val="left"/>
      <w:pPr>
        <w:ind w:left="6480" w:hanging="360"/>
      </w:pPr>
      <w:rPr>
        <w:rFonts w:ascii="Wingdings" w:eastAsia="Wingdings" w:hAnsi="Wingdings" w:cs="Wingdings"/>
      </w:rPr>
    </w:lvl>
  </w:abstractNum>
  <w:abstractNum w:abstractNumId="45" w15:restartNumberingAfterBreak="0">
    <w:nsid w:val="74B7B619"/>
    <w:multiLevelType w:val="hybridMultilevel"/>
    <w:tmpl w:val="65D05100"/>
    <w:lvl w:ilvl="0" w:tplc="F1025DF8">
      <w:start w:val="1"/>
      <w:numFmt w:val="bullet"/>
      <w:lvlText w:val=""/>
      <w:lvlJc w:val="left"/>
      <w:pPr>
        <w:ind w:left="720" w:hanging="360"/>
      </w:pPr>
      <w:rPr>
        <w:rFonts w:ascii="Symbol" w:eastAsia="Symbol" w:hAnsi="Symbol" w:cs="Symbol"/>
      </w:rPr>
    </w:lvl>
    <w:lvl w:ilvl="1" w:tplc="8788D90E">
      <w:start w:val="1"/>
      <w:numFmt w:val="bullet"/>
      <w:lvlText w:val="o"/>
      <w:lvlJc w:val="left"/>
      <w:pPr>
        <w:ind w:left="1440" w:hanging="360"/>
      </w:pPr>
      <w:rPr>
        <w:rFonts w:ascii="Courier New" w:eastAsia="Courier New" w:hAnsi="Courier New" w:cs="Courier New"/>
      </w:rPr>
    </w:lvl>
    <w:lvl w:ilvl="2" w:tplc="96AA8EC6">
      <w:start w:val="1"/>
      <w:numFmt w:val="bullet"/>
      <w:lvlText w:val=""/>
      <w:lvlJc w:val="left"/>
      <w:pPr>
        <w:ind w:left="2160" w:hanging="360"/>
      </w:pPr>
      <w:rPr>
        <w:rFonts w:ascii="Wingdings" w:eastAsia="Wingdings" w:hAnsi="Wingdings" w:cs="Wingdings"/>
      </w:rPr>
    </w:lvl>
    <w:lvl w:ilvl="3" w:tplc="ABB4ACBC">
      <w:start w:val="1"/>
      <w:numFmt w:val="bullet"/>
      <w:lvlText w:val=""/>
      <w:lvlJc w:val="left"/>
      <w:pPr>
        <w:ind w:left="2880" w:hanging="360"/>
      </w:pPr>
      <w:rPr>
        <w:rFonts w:ascii="Symbol" w:eastAsia="Symbol" w:hAnsi="Symbol" w:cs="Symbol"/>
      </w:rPr>
    </w:lvl>
    <w:lvl w:ilvl="4" w:tplc="3574FD86">
      <w:start w:val="1"/>
      <w:numFmt w:val="bullet"/>
      <w:lvlText w:val="o"/>
      <w:lvlJc w:val="left"/>
      <w:pPr>
        <w:ind w:left="3600" w:hanging="360"/>
      </w:pPr>
      <w:rPr>
        <w:rFonts w:ascii="Courier New" w:eastAsia="Courier New" w:hAnsi="Courier New" w:cs="Courier New"/>
      </w:rPr>
    </w:lvl>
    <w:lvl w:ilvl="5" w:tplc="8C728EC6">
      <w:start w:val="1"/>
      <w:numFmt w:val="bullet"/>
      <w:lvlText w:val=""/>
      <w:lvlJc w:val="left"/>
      <w:pPr>
        <w:ind w:left="4320" w:hanging="360"/>
      </w:pPr>
      <w:rPr>
        <w:rFonts w:ascii="Wingdings" w:eastAsia="Wingdings" w:hAnsi="Wingdings" w:cs="Wingdings"/>
      </w:rPr>
    </w:lvl>
    <w:lvl w:ilvl="6" w:tplc="B8C88756">
      <w:start w:val="1"/>
      <w:numFmt w:val="bullet"/>
      <w:lvlText w:val=""/>
      <w:lvlJc w:val="left"/>
      <w:pPr>
        <w:ind w:left="5040" w:hanging="360"/>
      </w:pPr>
      <w:rPr>
        <w:rFonts w:ascii="Symbol" w:eastAsia="Symbol" w:hAnsi="Symbol" w:cs="Symbol"/>
      </w:rPr>
    </w:lvl>
    <w:lvl w:ilvl="7" w:tplc="87C86F12">
      <w:start w:val="1"/>
      <w:numFmt w:val="bullet"/>
      <w:lvlText w:val="o"/>
      <w:lvlJc w:val="left"/>
      <w:pPr>
        <w:ind w:left="5760" w:hanging="360"/>
      </w:pPr>
      <w:rPr>
        <w:rFonts w:ascii="Courier New" w:eastAsia="Courier New" w:hAnsi="Courier New" w:cs="Courier New"/>
      </w:rPr>
    </w:lvl>
    <w:lvl w:ilvl="8" w:tplc="A0EA9866">
      <w:start w:val="1"/>
      <w:numFmt w:val="bullet"/>
      <w:lvlText w:val=""/>
      <w:lvlJc w:val="left"/>
      <w:pPr>
        <w:ind w:left="6480" w:hanging="360"/>
      </w:pPr>
      <w:rPr>
        <w:rFonts w:ascii="Wingdings" w:eastAsia="Wingdings" w:hAnsi="Wingdings" w:cs="Wingdings"/>
      </w:rPr>
    </w:lvl>
  </w:abstractNum>
  <w:abstractNum w:abstractNumId="46" w15:restartNumberingAfterBreak="0">
    <w:nsid w:val="78E162B7"/>
    <w:multiLevelType w:val="hybridMultilevel"/>
    <w:tmpl w:val="EB4EB16E"/>
    <w:lvl w:ilvl="0" w:tplc="52666A2E">
      <w:start w:val="1"/>
      <w:numFmt w:val="bullet"/>
      <w:lvlText w:val=""/>
      <w:lvlJc w:val="left"/>
      <w:pPr>
        <w:ind w:left="720" w:hanging="360"/>
      </w:pPr>
      <w:rPr>
        <w:rFonts w:ascii="Symbol" w:eastAsia="Symbol" w:hAnsi="Symbol" w:cs="Symbol"/>
      </w:rPr>
    </w:lvl>
    <w:lvl w:ilvl="1" w:tplc="D0D0544E">
      <w:start w:val="1"/>
      <w:numFmt w:val="bullet"/>
      <w:lvlText w:val="o"/>
      <w:lvlJc w:val="left"/>
      <w:pPr>
        <w:ind w:left="1440" w:hanging="360"/>
      </w:pPr>
      <w:rPr>
        <w:rFonts w:ascii="Courier New" w:eastAsia="Courier New" w:hAnsi="Courier New" w:cs="Courier New"/>
      </w:rPr>
    </w:lvl>
    <w:lvl w:ilvl="2" w:tplc="B0F068DA">
      <w:start w:val="1"/>
      <w:numFmt w:val="bullet"/>
      <w:lvlText w:val=""/>
      <w:lvlJc w:val="left"/>
      <w:pPr>
        <w:ind w:left="2160" w:hanging="360"/>
      </w:pPr>
      <w:rPr>
        <w:rFonts w:ascii="Wingdings" w:eastAsia="Wingdings" w:hAnsi="Wingdings" w:cs="Wingdings"/>
      </w:rPr>
    </w:lvl>
    <w:lvl w:ilvl="3" w:tplc="F8683AB0">
      <w:start w:val="1"/>
      <w:numFmt w:val="bullet"/>
      <w:lvlText w:val=""/>
      <w:lvlJc w:val="left"/>
      <w:pPr>
        <w:ind w:left="2880" w:hanging="360"/>
      </w:pPr>
      <w:rPr>
        <w:rFonts w:ascii="Symbol" w:eastAsia="Symbol" w:hAnsi="Symbol" w:cs="Symbol"/>
      </w:rPr>
    </w:lvl>
    <w:lvl w:ilvl="4" w:tplc="CCFA1F12">
      <w:start w:val="1"/>
      <w:numFmt w:val="bullet"/>
      <w:lvlText w:val="o"/>
      <w:lvlJc w:val="left"/>
      <w:pPr>
        <w:ind w:left="3600" w:hanging="360"/>
      </w:pPr>
      <w:rPr>
        <w:rFonts w:ascii="Courier New" w:eastAsia="Courier New" w:hAnsi="Courier New" w:cs="Courier New"/>
      </w:rPr>
    </w:lvl>
    <w:lvl w:ilvl="5" w:tplc="389C0D22">
      <w:start w:val="1"/>
      <w:numFmt w:val="bullet"/>
      <w:lvlText w:val=""/>
      <w:lvlJc w:val="left"/>
      <w:pPr>
        <w:ind w:left="4320" w:hanging="360"/>
      </w:pPr>
      <w:rPr>
        <w:rFonts w:ascii="Wingdings" w:eastAsia="Wingdings" w:hAnsi="Wingdings" w:cs="Wingdings"/>
      </w:rPr>
    </w:lvl>
    <w:lvl w:ilvl="6" w:tplc="2FEE3580">
      <w:start w:val="1"/>
      <w:numFmt w:val="bullet"/>
      <w:lvlText w:val=""/>
      <w:lvlJc w:val="left"/>
      <w:pPr>
        <w:ind w:left="5040" w:hanging="360"/>
      </w:pPr>
      <w:rPr>
        <w:rFonts w:ascii="Symbol" w:eastAsia="Symbol" w:hAnsi="Symbol" w:cs="Symbol"/>
      </w:rPr>
    </w:lvl>
    <w:lvl w:ilvl="7" w:tplc="B89CB490">
      <w:start w:val="1"/>
      <w:numFmt w:val="bullet"/>
      <w:lvlText w:val="o"/>
      <w:lvlJc w:val="left"/>
      <w:pPr>
        <w:ind w:left="5760" w:hanging="360"/>
      </w:pPr>
      <w:rPr>
        <w:rFonts w:ascii="Courier New" w:eastAsia="Courier New" w:hAnsi="Courier New" w:cs="Courier New"/>
      </w:rPr>
    </w:lvl>
    <w:lvl w:ilvl="8" w:tplc="7702E724">
      <w:start w:val="1"/>
      <w:numFmt w:val="bullet"/>
      <w:lvlText w:val=""/>
      <w:lvlJc w:val="left"/>
      <w:pPr>
        <w:ind w:left="6480" w:hanging="360"/>
      </w:pPr>
      <w:rPr>
        <w:rFonts w:ascii="Wingdings" w:eastAsia="Wingdings" w:hAnsi="Wingdings" w:cs="Wingdings"/>
      </w:rPr>
    </w:lvl>
  </w:abstractNum>
  <w:abstractNum w:abstractNumId="47" w15:restartNumberingAfterBreak="0">
    <w:nsid w:val="79A53991"/>
    <w:multiLevelType w:val="hybridMultilevel"/>
    <w:tmpl w:val="23946452"/>
    <w:lvl w:ilvl="0" w:tplc="1E5C02A6">
      <w:start w:val="1"/>
      <w:numFmt w:val="bullet"/>
      <w:lvlText w:val=""/>
      <w:lvlJc w:val="left"/>
      <w:pPr>
        <w:ind w:left="720" w:hanging="360"/>
      </w:pPr>
      <w:rPr>
        <w:rFonts w:ascii="Symbol" w:eastAsia="Symbol" w:hAnsi="Symbol" w:cs="Symbol"/>
      </w:rPr>
    </w:lvl>
    <w:lvl w:ilvl="1" w:tplc="01E8A33A">
      <w:start w:val="1"/>
      <w:numFmt w:val="bullet"/>
      <w:lvlText w:val="o"/>
      <w:lvlJc w:val="left"/>
      <w:pPr>
        <w:ind w:left="1440" w:hanging="360"/>
      </w:pPr>
      <w:rPr>
        <w:rFonts w:ascii="Courier New" w:eastAsia="Courier New" w:hAnsi="Courier New" w:cs="Courier New"/>
      </w:rPr>
    </w:lvl>
    <w:lvl w:ilvl="2" w:tplc="9ADC5124">
      <w:start w:val="1"/>
      <w:numFmt w:val="bullet"/>
      <w:lvlText w:val=""/>
      <w:lvlJc w:val="left"/>
      <w:pPr>
        <w:ind w:left="2160" w:hanging="360"/>
      </w:pPr>
      <w:rPr>
        <w:rFonts w:ascii="Wingdings" w:eastAsia="Wingdings" w:hAnsi="Wingdings" w:cs="Wingdings"/>
      </w:rPr>
    </w:lvl>
    <w:lvl w:ilvl="3" w:tplc="65CEF00E">
      <w:start w:val="1"/>
      <w:numFmt w:val="bullet"/>
      <w:lvlText w:val=""/>
      <w:lvlJc w:val="left"/>
      <w:pPr>
        <w:ind w:left="2880" w:hanging="360"/>
      </w:pPr>
      <w:rPr>
        <w:rFonts w:ascii="Symbol" w:eastAsia="Symbol" w:hAnsi="Symbol" w:cs="Symbol"/>
      </w:rPr>
    </w:lvl>
    <w:lvl w:ilvl="4" w:tplc="0C267B9A">
      <w:start w:val="1"/>
      <w:numFmt w:val="bullet"/>
      <w:lvlText w:val="o"/>
      <w:lvlJc w:val="left"/>
      <w:pPr>
        <w:ind w:left="3600" w:hanging="360"/>
      </w:pPr>
      <w:rPr>
        <w:rFonts w:ascii="Courier New" w:eastAsia="Courier New" w:hAnsi="Courier New" w:cs="Courier New"/>
      </w:rPr>
    </w:lvl>
    <w:lvl w:ilvl="5" w:tplc="6A54AA34">
      <w:start w:val="1"/>
      <w:numFmt w:val="bullet"/>
      <w:lvlText w:val=""/>
      <w:lvlJc w:val="left"/>
      <w:pPr>
        <w:ind w:left="4320" w:hanging="360"/>
      </w:pPr>
      <w:rPr>
        <w:rFonts w:ascii="Wingdings" w:eastAsia="Wingdings" w:hAnsi="Wingdings" w:cs="Wingdings"/>
      </w:rPr>
    </w:lvl>
    <w:lvl w:ilvl="6" w:tplc="0F5C9CDA">
      <w:start w:val="1"/>
      <w:numFmt w:val="bullet"/>
      <w:lvlText w:val=""/>
      <w:lvlJc w:val="left"/>
      <w:pPr>
        <w:ind w:left="5040" w:hanging="360"/>
      </w:pPr>
      <w:rPr>
        <w:rFonts w:ascii="Symbol" w:eastAsia="Symbol" w:hAnsi="Symbol" w:cs="Symbol"/>
      </w:rPr>
    </w:lvl>
    <w:lvl w:ilvl="7" w:tplc="E7ECE8D0">
      <w:start w:val="1"/>
      <w:numFmt w:val="bullet"/>
      <w:lvlText w:val="o"/>
      <w:lvlJc w:val="left"/>
      <w:pPr>
        <w:ind w:left="5760" w:hanging="360"/>
      </w:pPr>
      <w:rPr>
        <w:rFonts w:ascii="Courier New" w:eastAsia="Courier New" w:hAnsi="Courier New" w:cs="Courier New"/>
      </w:rPr>
    </w:lvl>
    <w:lvl w:ilvl="8" w:tplc="2132EE76">
      <w:start w:val="1"/>
      <w:numFmt w:val="bullet"/>
      <w:lvlText w:val=""/>
      <w:lvlJc w:val="left"/>
      <w:pPr>
        <w:ind w:left="6480" w:hanging="360"/>
      </w:pPr>
      <w:rPr>
        <w:rFonts w:ascii="Wingdings" w:eastAsia="Wingdings" w:hAnsi="Wingdings" w:cs="Wingdings"/>
      </w:rPr>
    </w:lvl>
  </w:abstractNum>
  <w:abstractNum w:abstractNumId="48" w15:restartNumberingAfterBreak="0">
    <w:nsid w:val="7B77AED5"/>
    <w:multiLevelType w:val="hybridMultilevel"/>
    <w:tmpl w:val="5A7491DA"/>
    <w:lvl w:ilvl="0" w:tplc="C1C2B0EA">
      <w:start w:val="1"/>
      <w:numFmt w:val="bullet"/>
      <w:lvlText w:val=""/>
      <w:lvlJc w:val="left"/>
      <w:pPr>
        <w:ind w:left="720" w:hanging="360"/>
      </w:pPr>
      <w:rPr>
        <w:rFonts w:ascii="Symbol" w:eastAsia="Symbol" w:hAnsi="Symbol" w:cs="Symbol"/>
      </w:rPr>
    </w:lvl>
    <w:lvl w:ilvl="1" w:tplc="A36CF4D0">
      <w:start w:val="1"/>
      <w:numFmt w:val="bullet"/>
      <w:lvlText w:val="o"/>
      <w:lvlJc w:val="left"/>
      <w:pPr>
        <w:ind w:left="1440" w:hanging="360"/>
      </w:pPr>
      <w:rPr>
        <w:rFonts w:ascii="Courier New" w:eastAsia="Courier New" w:hAnsi="Courier New" w:cs="Courier New"/>
      </w:rPr>
    </w:lvl>
    <w:lvl w:ilvl="2" w:tplc="8FA0788E">
      <w:start w:val="1"/>
      <w:numFmt w:val="bullet"/>
      <w:lvlText w:val=""/>
      <w:lvlJc w:val="left"/>
      <w:pPr>
        <w:ind w:left="2160" w:hanging="360"/>
      </w:pPr>
      <w:rPr>
        <w:rFonts w:ascii="Wingdings" w:eastAsia="Wingdings" w:hAnsi="Wingdings" w:cs="Wingdings"/>
      </w:rPr>
    </w:lvl>
    <w:lvl w:ilvl="3" w:tplc="86469BC8">
      <w:start w:val="1"/>
      <w:numFmt w:val="bullet"/>
      <w:lvlText w:val=""/>
      <w:lvlJc w:val="left"/>
      <w:pPr>
        <w:ind w:left="2880" w:hanging="360"/>
      </w:pPr>
      <w:rPr>
        <w:rFonts w:ascii="Symbol" w:eastAsia="Symbol" w:hAnsi="Symbol" w:cs="Symbol"/>
      </w:rPr>
    </w:lvl>
    <w:lvl w:ilvl="4" w:tplc="AC7810BA">
      <w:start w:val="1"/>
      <w:numFmt w:val="bullet"/>
      <w:lvlText w:val="o"/>
      <w:lvlJc w:val="left"/>
      <w:pPr>
        <w:ind w:left="3600" w:hanging="360"/>
      </w:pPr>
      <w:rPr>
        <w:rFonts w:ascii="Courier New" w:eastAsia="Courier New" w:hAnsi="Courier New" w:cs="Courier New"/>
      </w:rPr>
    </w:lvl>
    <w:lvl w:ilvl="5" w:tplc="3500A606">
      <w:start w:val="1"/>
      <w:numFmt w:val="bullet"/>
      <w:lvlText w:val=""/>
      <w:lvlJc w:val="left"/>
      <w:pPr>
        <w:ind w:left="4320" w:hanging="360"/>
      </w:pPr>
      <w:rPr>
        <w:rFonts w:ascii="Wingdings" w:eastAsia="Wingdings" w:hAnsi="Wingdings" w:cs="Wingdings"/>
      </w:rPr>
    </w:lvl>
    <w:lvl w:ilvl="6" w:tplc="B14E7B56">
      <w:start w:val="1"/>
      <w:numFmt w:val="bullet"/>
      <w:lvlText w:val=""/>
      <w:lvlJc w:val="left"/>
      <w:pPr>
        <w:ind w:left="5040" w:hanging="360"/>
      </w:pPr>
      <w:rPr>
        <w:rFonts w:ascii="Symbol" w:eastAsia="Symbol" w:hAnsi="Symbol" w:cs="Symbol"/>
      </w:rPr>
    </w:lvl>
    <w:lvl w:ilvl="7" w:tplc="09520382">
      <w:start w:val="1"/>
      <w:numFmt w:val="bullet"/>
      <w:lvlText w:val="o"/>
      <w:lvlJc w:val="left"/>
      <w:pPr>
        <w:ind w:left="5760" w:hanging="360"/>
      </w:pPr>
      <w:rPr>
        <w:rFonts w:ascii="Courier New" w:eastAsia="Courier New" w:hAnsi="Courier New" w:cs="Courier New"/>
      </w:rPr>
    </w:lvl>
    <w:lvl w:ilvl="8" w:tplc="000AC974">
      <w:start w:val="1"/>
      <w:numFmt w:val="bullet"/>
      <w:lvlText w:val=""/>
      <w:lvlJc w:val="left"/>
      <w:pPr>
        <w:ind w:left="6480" w:hanging="360"/>
      </w:pPr>
      <w:rPr>
        <w:rFonts w:ascii="Wingdings" w:eastAsia="Wingdings" w:hAnsi="Wingdings" w:cs="Wingdings"/>
      </w:rPr>
    </w:lvl>
  </w:abstractNum>
  <w:abstractNum w:abstractNumId="49" w15:restartNumberingAfterBreak="0">
    <w:nsid w:val="7C8535D6"/>
    <w:multiLevelType w:val="hybridMultilevel"/>
    <w:tmpl w:val="33F815C6"/>
    <w:lvl w:ilvl="0" w:tplc="C48A6556">
      <w:start w:val="1"/>
      <w:numFmt w:val="bullet"/>
      <w:lvlText w:val=""/>
      <w:lvlJc w:val="left"/>
      <w:pPr>
        <w:ind w:left="720" w:hanging="360"/>
      </w:pPr>
      <w:rPr>
        <w:rFonts w:ascii="Symbol" w:eastAsia="Symbol" w:hAnsi="Symbol" w:cs="Symbol"/>
      </w:rPr>
    </w:lvl>
    <w:lvl w:ilvl="1" w:tplc="2CBED56E">
      <w:start w:val="1"/>
      <w:numFmt w:val="bullet"/>
      <w:lvlText w:val="o"/>
      <w:lvlJc w:val="left"/>
      <w:pPr>
        <w:ind w:left="1440" w:hanging="360"/>
      </w:pPr>
      <w:rPr>
        <w:rFonts w:ascii="Courier New" w:eastAsia="Courier New" w:hAnsi="Courier New" w:cs="Courier New"/>
      </w:rPr>
    </w:lvl>
    <w:lvl w:ilvl="2" w:tplc="7C8EC14E">
      <w:start w:val="1"/>
      <w:numFmt w:val="bullet"/>
      <w:lvlText w:val=""/>
      <w:lvlJc w:val="left"/>
      <w:pPr>
        <w:ind w:left="2160" w:hanging="360"/>
      </w:pPr>
      <w:rPr>
        <w:rFonts w:ascii="Wingdings" w:eastAsia="Wingdings" w:hAnsi="Wingdings" w:cs="Wingdings"/>
      </w:rPr>
    </w:lvl>
    <w:lvl w:ilvl="3" w:tplc="7FDC9A26">
      <w:start w:val="1"/>
      <w:numFmt w:val="bullet"/>
      <w:lvlText w:val=""/>
      <w:lvlJc w:val="left"/>
      <w:pPr>
        <w:ind w:left="2880" w:hanging="360"/>
      </w:pPr>
      <w:rPr>
        <w:rFonts w:ascii="Symbol" w:eastAsia="Symbol" w:hAnsi="Symbol" w:cs="Symbol"/>
      </w:rPr>
    </w:lvl>
    <w:lvl w:ilvl="4" w:tplc="1E4A8056">
      <w:start w:val="1"/>
      <w:numFmt w:val="bullet"/>
      <w:lvlText w:val="o"/>
      <w:lvlJc w:val="left"/>
      <w:pPr>
        <w:ind w:left="3600" w:hanging="360"/>
      </w:pPr>
      <w:rPr>
        <w:rFonts w:ascii="Courier New" w:eastAsia="Courier New" w:hAnsi="Courier New" w:cs="Courier New"/>
      </w:rPr>
    </w:lvl>
    <w:lvl w:ilvl="5" w:tplc="EE8C22F8">
      <w:start w:val="1"/>
      <w:numFmt w:val="bullet"/>
      <w:lvlText w:val=""/>
      <w:lvlJc w:val="left"/>
      <w:pPr>
        <w:ind w:left="4320" w:hanging="360"/>
      </w:pPr>
      <w:rPr>
        <w:rFonts w:ascii="Wingdings" w:eastAsia="Wingdings" w:hAnsi="Wingdings" w:cs="Wingdings"/>
      </w:rPr>
    </w:lvl>
    <w:lvl w:ilvl="6" w:tplc="F336FCCE">
      <w:start w:val="1"/>
      <w:numFmt w:val="bullet"/>
      <w:lvlText w:val=""/>
      <w:lvlJc w:val="left"/>
      <w:pPr>
        <w:ind w:left="5040" w:hanging="360"/>
      </w:pPr>
      <w:rPr>
        <w:rFonts w:ascii="Symbol" w:eastAsia="Symbol" w:hAnsi="Symbol" w:cs="Symbol"/>
      </w:rPr>
    </w:lvl>
    <w:lvl w:ilvl="7" w:tplc="FD904A6E">
      <w:start w:val="1"/>
      <w:numFmt w:val="bullet"/>
      <w:lvlText w:val="o"/>
      <w:lvlJc w:val="left"/>
      <w:pPr>
        <w:ind w:left="5760" w:hanging="360"/>
      </w:pPr>
      <w:rPr>
        <w:rFonts w:ascii="Courier New" w:eastAsia="Courier New" w:hAnsi="Courier New" w:cs="Courier New"/>
      </w:rPr>
    </w:lvl>
    <w:lvl w:ilvl="8" w:tplc="D29E8AD0">
      <w:start w:val="1"/>
      <w:numFmt w:val="bullet"/>
      <w:lvlText w:val=""/>
      <w:lvlJc w:val="left"/>
      <w:pPr>
        <w:ind w:left="6480" w:hanging="360"/>
      </w:pPr>
      <w:rPr>
        <w:rFonts w:ascii="Wingdings" w:eastAsia="Wingdings" w:hAnsi="Wingdings" w:cs="Wingdings"/>
      </w:rPr>
    </w:lvl>
  </w:abstractNum>
  <w:num w:numId="1" w16cid:durableId="287012160">
    <w:abstractNumId w:val="32"/>
  </w:num>
  <w:num w:numId="2" w16cid:durableId="1705667263">
    <w:abstractNumId w:val="37"/>
  </w:num>
  <w:num w:numId="3" w16cid:durableId="762843176">
    <w:abstractNumId w:val="44"/>
  </w:num>
  <w:num w:numId="4" w16cid:durableId="403529432">
    <w:abstractNumId w:val="38"/>
  </w:num>
  <w:num w:numId="5" w16cid:durableId="653264812">
    <w:abstractNumId w:val="9"/>
  </w:num>
  <w:num w:numId="6" w16cid:durableId="1047872738">
    <w:abstractNumId w:val="24"/>
  </w:num>
  <w:num w:numId="7" w16cid:durableId="904950116">
    <w:abstractNumId w:val="49"/>
  </w:num>
  <w:num w:numId="8" w16cid:durableId="1291938740">
    <w:abstractNumId w:val="46"/>
  </w:num>
  <w:num w:numId="9" w16cid:durableId="653998044">
    <w:abstractNumId w:val="40"/>
  </w:num>
  <w:num w:numId="10" w16cid:durableId="1886403392">
    <w:abstractNumId w:val="42"/>
  </w:num>
  <w:num w:numId="11" w16cid:durableId="1488209240">
    <w:abstractNumId w:val="25"/>
  </w:num>
  <w:num w:numId="12" w16cid:durableId="1523129160">
    <w:abstractNumId w:val="22"/>
  </w:num>
  <w:num w:numId="13" w16cid:durableId="171533170">
    <w:abstractNumId w:val="11"/>
  </w:num>
  <w:num w:numId="14" w16cid:durableId="1012804064">
    <w:abstractNumId w:val="0"/>
  </w:num>
  <w:num w:numId="15" w16cid:durableId="1113016589">
    <w:abstractNumId w:val="23"/>
  </w:num>
  <w:num w:numId="16" w16cid:durableId="1271162557">
    <w:abstractNumId w:val="30"/>
  </w:num>
  <w:num w:numId="17" w16cid:durableId="1412778731">
    <w:abstractNumId w:val="28"/>
  </w:num>
  <w:num w:numId="18" w16cid:durableId="1410687246">
    <w:abstractNumId w:val="13"/>
  </w:num>
  <w:num w:numId="19" w16cid:durableId="377435711">
    <w:abstractNumId w:val="31"/>
  </w:num>
  <w:num w:numId="20" w16cid:durableId="538862247">
    <w:abstractNumId w:val="18"/>
  </w:num>
  <w:num w:numId="21" w16cid:durableId="532423415">
    <w:abstractNumId w:val="27"/>
  </w:num>
  <w:num w:numId="22" w16cid:durableId="431973789">
    <w:abstractNumId w:val="21"/>
  </w:num>
  <w:num w:numId="23" w16cid:durableId="75791858">
    <w:abstractNumId w:val="39"/>
  </w:num>
  <w:num w:numId="24" w16cid:durableId="1434932728">
    <w:abstractNumId w:val="47"/>
  </w:num>
  <w:num w:numId="25" w16cid:durableId="1639072727">
    <w:abstractNumId w:val="17"/>
  </w:num>
  <w:num w:numId="26" w16cid:durableId="431246890">
    <w:abstractNumId w:val="4"/>
  </w:num>
  <w:num w:numId="27" w16cid:durableId="2028479171">
    <w:abstractNumId w:val="41"/>
  </w:num>
  <w:num w:numId="28" w16cid:durableId="154499431">
    <w:abstractNumId w:val="34"/>
  </w:num>
  <w:num w:numId="29" w16cid:durableId="757285883">
    <w:abstractNumId w:val="12"/>
  </w:num>
  <w:num w:numId="30" w16cid:durableId="1183320785">
    <w:abstractNumId w:val="15"/>
  </w:num>
  <w:num w:numId="31" w16cid:durableId="990139453">
    <w:abstractNumId w:val="16"/>
  </w:num>
  <w:num w:numId="32" w16cid:durableId="1904176231">
    <w:abstractNumId w:val="10"/>
  </w:num>
  <w:num w:numId="33" w16cid:durableId="1324430302">
    <w:abstractNumId w:val="29"/>
  </w:num>
  <w:num w:numId="34" w16cid:durableId="1256401519">
    <w:abstractNumId w:val="6"/>
  </w:num>
  <w:num w:numId="35" w16cid:durableId="228157752">
    <w:abstractNumId w:val="2"/>
  </w:num>
  <w:num w:numId="36" w16cid:durableId="575361437">
    <w:abstractNumId w:val="43"/>
  </w:num>
  <w:num w:numId="37" w16cid:durableId="741951054">
    <w:abstractNumId w:val="3"/>
  </w:num>
  <w:num w:numId="38" w16cid:durableId="1993555329">
    <w:abstractNumId w:val="20"/>
  </w:num>
  <w:num w:numId="39" w16cid:durableId="362753937">
    <w:abstractNumId w:val="36"/>
  </w:num>
  <w:num w:numId="40" w16cid:durableId="1681004800">
    <w:abstractNumId w:val="19"/>
  </w:num>
  <w:num w:numId="41" w16cid:durableId="1588926537">
    <w:abstractNumId w:val="48"/>
  </w:num>
  <w:num w:numId="42" w16cid:durableId="1582986006">
    <w:abstractNumId w:val="7"/>
  </w:num>
  <w:num w:numId="43" w16cid:durableId="1099255781">
    <w:abstractNumId w:val="8"/>
  </w:num>
  <w:num w:numId="44" w16cid:durableId="672534211">
    <w:abstractNumId w:val="1"/>
  </w:num>
  <w:num w:numId="45" w16cid:durableId="769471397">
    <w:abstractNumId w:val="26"/>
  </w:num>
  <w:num w:numId="46" w16cid:durableId="1922327680">
    <w:abstractNumId w:val="5"/>
  </w:num>
  <w:num w:numId="47" w16cid:durableId="1604727674">
    <w:abstractNumId w:val="45"/>
  </w:num>
  <w:num w:numId="48" w16cid:durableId="1321740147">
    <w:abstractNumId w:val="14"/>
  </w:num>
  <w:num w:numId="49" w16cid:durableId="770010548">
    <w:abstractNumId w:val="33"/>
  </w:num>
  <w:num w:numId="50" w16cid:durableId="2025866060">
    <w:abstractNumId w:val="3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3F019E"/>
    <w:rsid w:val="001E601F"/>
    <w:rsid w:val="00335864"/>
    <w:rsid w:val="004F082C"/>
    <w:rsid w:val="008B6FB1"/>
    <w:rsid w:val="00BD7BFF"/>
    <w:rsid w:val="00EF77E4"/>
    <w:rsid w:val="00FA5A01"/>
    <w:rsid w:val="083F019E"/>
    <w:rsid w:val="113032B4"/>
    <w:rsid w:val="12C7B0A2"/>
    <w:rsid w:val="13893D7C"/>
    <w:rsid w:val="1646641F"/>
    <w:rsid w:val="2CEF3D77"/>
    <w:rsid w:val="3E3F4DE0"/>
    <w:rsid w:val="47B8520F"/>
    <w:rsid w:val="4D6DFDBF"/>
    <w:rsid w:val="50D2A5C5"/>
    <w:rsid w:val="5B4E6FB4"/>
    <w:rsid w:val="5F481DFF"/>
    <w:rsid w:val="626CF569"/>
    <w:rsid w:val="6800B278"/>
    <w:rsid w:val="76004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0654"/>
  <w15:docId w15:val="{B4FB2114-3AC7-4FA2-9371-3F365E43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aliases w:val="new tab,Template Table Grid,Bordure,Header Table Grid,Bordure1,Bordure2,IOM Arial Top,CV table,EY Table,none,CV1,TM_Table Grid,IT Park_Citation,san defined,EY Question Table,Capgemini Table Format,BKL Table Grid,EY GryHd,Mission Table Grid,tt"/>
    <w:basedOn w:val="TableNormal"/>
    <w:uiPriority w:val="39"/>
    <w:qFormat/>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Relationship Id="rId2"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1"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568</TotalTime>
  <Pages>38</Pages>
  <Words>8909</Words>
  <Characters>50787</Characters>
  <Application>Microsoft Office Word</Application>
  <DocSecurity>0</DocSecurity>
  <Lines>423</Lines>
  <Paragraphs>119</Paragraphs>
  <ScaleCrop>false</ScaleCrop>
  <Company/>
  <LinksUpToDate>false</LinksUpToDate>
  <CharactersWithSpaces>59577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Himanshu Gautam</cp:lastModifiedBy>
  <cp:revision>3</cp:revision>
  <dcterms:created xsi:type="dcterms:W3CDTF">2026-07-15T20:09:00Z</dcterms:created>
  <dcterms:modified xsi:type="dcterms:W3CDTF">2026-07-16T05:56:00Z</dcterms:modified>
</cp:coreProperties>
</file>