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F7EBB" w14:textId="77777777" w:rsidR="00B0653C" w:rsidRDefault="00987BB0">
      <w:pPr>
        <w:pStyle w:val="Title"/>
      </w:pPr>
      <w:r>
        <w:t xml:space="preserve">Project </w:t>
      </w:r>
      <w:r w:rsidR="00B116F0">
        <w:rPr>
          <w:rFonts w:hint="eastAsia"/>
        </w:rPr>
        <w:t>2</w:t>
      </w:r>
    </w:p>
    <w:p w14:paraId="3407AEDC" w14:textId="5DCD4459" w:rsidR="00B0653C" w:rsidRDefault="0099084F" w:rsidP="00C62096">
      <w:pPr>
        <w:pStyle w:val="Subtitle"/>
      </w:pPr>
      <w:r>
        <w:t>Ayush Singh (G29283616</w:t>
      </w:r>
      <w:r w:rsidR="00987BB0" w:rsidRPr="002975C4">
        <w:t>)</w:t>
      </w:r>
      <w:r w:rsidR="002975C4">
        <w:rPr>
          <w:rFonts w:hint="eastAsia"/>
        </w:rPr>
        <w:t xml:space="preserve"> </w:t>
      </w:r>
      <w:r w:rsidR="002975C4" w:rsidRPr="002975C4">
        <w:rPr>
          <w:rFonts w:hint="eastAsia"/>
        </w:rPr>
        <w:t>|</w:t>
      </w:r>
      <w:r w:rsidR="002975C4">
        <w:rPr>
          <w:rFonts w:hint="eastAsia"/>
        </w:rPr>
        <w:t xml:space="preserve"> </w:t>
      </w:r>
      <w:r>
        <w:t>ayushsingh@gwu.edu</w:t>
      </w:r>
    </w:p>
    <w:p w14:paraId="25CC0F8E" w14:textId="43A5C4E3" w:rsidR="00B0653C" w:rsidRPr="00620EFD" w:rsidRDefault="00987BB0" w:rsidP="00791058">
      <w:pPr>
        <w:pStyle w:val="Heading"/>
        <w:numPr>
          <w:ilvl w:val="0"/>
          <w:numId w:val="2"/>
        </w:numPr>
        <w:spacing w:before="240" w:after="240"/>
        <w:rPr>
          <w:sz w:val="32"/>
          <w:szCs w:val="32"/>
        </w:rPr>
      </w:pPr>
      <w:r w:rsidRPr="00620EFD">
        <w:rPr>
          <w:sz w:val="32"/>
          <w:szCs w:val="32"/>
        </w:rPr>
        <w:t>Problem Statement</w:t>
      </w:r>
    </w:p>
    <w:p w14:paraId="26165F6D" w14:textId="3F11C9E1" w:rsidR="0099084F" w:rsidRPr="00620EFD" w:rsidRDefault="0099084F" w:rsidP="00620EFD">
      <w:pPr>
        <w:pStyle w:val="Body"/>
        <w:jc w:val="both"/>
        <w:rPr>
          <w:sz w:val="20"/>
          <w:szCs w:val="20"/>
        </w:rPr>
      </w:pPr>
      <w:r w:rsidRPr="00620EFD">
        <w:rPr>
          <w:sz w:val="20"/>
          <w:szCs w:val="20"/>
        </w:rPr>
        <w:t>We are given an array A [1</w:t>
      </w:r>
      <w:proofErr w:type="gramStart"/>
      <w:r w:rsidRPr="00620EFD">
        <w:rPr>
          <w:sz w:val="20"/>
          <w:szCs w:val="20"/>
        </w:rPr>
        <w:t>..n</w:t>
      </w:r>
      <w:proofErr w:type="gramEnd"/>
      <w:r w:rsidRPr="00620EFD">
        <w:rPr>
          <w:sz w:val="20"/>
          <w:szCs w:val="20"/>
        </w:rPr>
        <w:t>] of sorted integers t</w:t>
      </w:r>
      <w:r w:rsidR="00620EFD" w:rsidRPr="00620EFD">
        <w:rPr>
          <w:sz w:val="20"/>
          <w:szCs w:val="20"/>
        </w:rPr>
        <w:t xml:space="preserve">hat has been circularly shifted </w:t>
      </w:r>
      <w:r w:rsidRPr="00620EFD">
        <w:rPr>
          <w:sz w:val="20"/>
          <w:szCs w:val="20"/>
        </w:rPr>
        <w:t>some positions to the right. For example, [</w:t>
      </w:r>
      <w:r w:rsidR="00620EFD" w:rsidRPr="00620EFD">
        <w:rPr>
          <w:sz w:val="20"/>
          <w:szCs w:val="20"/>
        </w:rPr>
        <w:t>5, 15, 27, 29, 35, 42</w:t>
      </w:r>
      <w:r w:rsidRPr="00620EFD">
        <w:rPr>
          <w:sz w:val="20"/>
          <w:szCs w:val="20"/>
        </w:rPr>
        <w:t>]</w:t>
      </w:r>
      <w:r w:rsidR="00620EFD" w:rsidRPr="00620EFD">
        <w:rPr>
          <w:sz w:val="20"/>
          <w:szCs w:val="20"/>
        </w:rPr>
        <w:t xml:space="preserve"> is a sorted array that is the original array</w:t>
      </w:r>
      <w:r w:rsidRPr="00620EFD">
        <w:rPr>
          <w:sz w:val="20"/>
          <w:szCs w:val="20"/>
        </w:rPr>
        <w:t>, while [</w:t>
      </w:r>
      <w:r w:rsidR="00620EFD" w:rsidRPr="00620EFD">
        <w:rPr>
          <w:sz w:val="20"/>
          <w:szCs w:val="20"/>
        </w:rPr>
        <w:t>27, 29, 35, 42, 5, 15</w:t>
      </w:r>
      <w:r w:rsidRPr="00620EFD">
        <w:rPr>
          <w:sz w:val="20"/>
          <w:szCs w:val="20"/>
        </w:rPr>
        <w:t xml:space="preserve">] has been shifted </w:t>
      </w:r>
      <w:proofErr w:type="gramStart"/>
      <w:r w:rsidRPr="00620EFD">
        <w:rPr>
          <w:sz w:val="20"/>
          <w:szCs w:val="20"/>
        </w:rPr>
        <w:t>6</w:t>
      </w:r>
      <w:proofErr w:type="gramEnd"/>
      <w:r w:rsidRPr="00620EFD">
        <w:rPr>
          <w:sz w:val="20"/>
          <w:szCs w:val="20"/>
        </w:rPr>
        <w:t xml:space="preserve"> positions. We can obviously find the largest element in </w:t>
      </w:r>
      <w:proofErr w:type="gramStart"/>
      <w:r w:rsidRPr="00620EFD">
        <w:rPr>
          <w:sz w:val="20"/>
          <w:szCs w:val="20"/>
        </w:rPr>
        <w:t>A</w:t>
      </w:r>
      <w:proofErr w:type="gramEnd"/>
      <w:r w:rsidRPr="00620EFD">
        <w:rPr>
          <w:sz w:val="20"/>
          <w:szCs w:val="20"/>
        </w:rPr>
        <w:t xml:space="preserve"> in O (n) time. Describe an O (log n) algorithm.</w:t>
      </w:r>
    </w:p>
    <w:p w14:paraId="0AD9A09D" w14:textId="7523B443" w:rsidR="00B0653C" w:rsidRPr="00620EFD" w:rsidRDefault="009D1E68" w:rsidP="00791058">
      <w:pPr>
        <w:pStyle w:val="Heading"/>
        <w:numPr>
          <w:ilvl w:val="0"/>
          <w:numId w:val="2"/>
        </w:numPr>
        <w:spacing w:before="240" w:after="240" w:line="240" w:lineRule="auto"/>
        <w:rPr>
          <w:sz w:val="32"/>
          <w:szCs w:val="32"/>
        </w:rPr>
      </w:pPr>
      <w:r w:rsidRPr="00620EFD">
        <w:rPr>
          <w:sz w:val="32"/>
          <w:szCs w:val="32"/>
        </w:rPr>
        <w:t>Implementation Characteristics</w:t>
      </w:r>
    </w:p>
    <w:p w14:paraId="3224F860" w14:textId="44563D48" w:rsidR="00620EFD" w:rsidRDefault="00DC13FD" w:rsidP="00620EFD">
      <w:pPr>
        <w:pStyle w:val="Body"/>
        <w:ind w:left="432"/>
        <w:jc w:val="both"/>
        <w:rPr>
          <w:sz w:val="20"/>
          <w:szCs w:val="20"/>
        </w:rPr>
      </w:pPr>
      <w:r w:rsidRPr="00620EFD">
        <w:rPr>
          <w:sz w:val="20"/>
          <w:szCs w:val="20"/>
        </w:rPr>
        <w:t xml:space="preserve">Although, we all know that we need can search for the </w:t>
      </w:r>
      <w:r w:rsidR="006169CD" w:rsidRPr="00620EFD">
        <w:rPr>
          <w:sz w:val="20"/>
          <w:szCs w:val="20"/>
        </w:rPr>
        <w:t xml:space="preserve">highest </w:t>
      </w:r>
      <w:r w:rsidRPr="00620EFD">
        <w:rPr>
          <w:sz w:val="20"/>
          <w:szCs w:val="20"/>
        </w:rPr>
        <w:t xml:space="preserve">element in a Linear Time </w:t>
      </w:r>
      <w:proofErr w:type="gramStart"/>
      <w:r w:rsidRPr="00620EFD">
        <w:rPr>
          <w:sz w:val="20"/>
          <w:szCs w:val="20"/>
        </w:rPr>
        <w:t>O(</w:t>
      </w:r>
      <w:proofErr w:type="gramEnd"/>
      <w:r w:rsidRPr="00620EFD">
        <w:rPr>
          <w:sz w:val="20"/>
          <w:szCs w:val="20"/>
        </w:rPr>
        <w:t>n), but our constraint is here to reduce to O</w:t>
      </w:r>
      <w:r w:rsidR="00936D35" w:rsidRPr="00620EFD">
        <w:rPr>
          <w:sz w:val="20"/>
          <w:szCs w:val="20"/>
        </w:rPr>
        <w:t xml:space="preserve"> </w:t>
      </w:r>
      <w:r w:rsidRPr="00620EFD">
        <w:rPr>
          <w:sz w:val="20"/>
          <w:szCs w:val="20"/>
        </w:rPr>
        <w:t xml:space="preserve">(log n) time. We can most certainly us the Binary Search Algorithm which is already know to give O (log n) time, but as the array is not sorted, we need to modify the algorithm just a wee bit. If we notice the sorted </w:t>
      </w:r>
      <w:proofErr w:type="gramStart"/>
      <w:r w:rsidRPr="00620EFD">
        <w:rPr>
          <w:sz w:val="20"/>
          <w:szCs w:val="20"/>
        </w:rPr>
        <w:t>array which</w:t>
      </w:r>
      <w:proofErr w:type="gramEnd"/>
      <w:r w:rsidRPr="00620EFD">
        <w:rPr>
          <w:sz w:val="20"/>
          <w:szCs w:val="20"/>
        </w:rPr>
        <w:t xml:space="preserve"> has been rotated, we will observe that when we’ll divide it in 2 different halves, left and right, one of the halves will still sorted. This interesting analogy helps us to apply the binary search technique. All that </w:t>
      </w:r>
      <w:proofErr w:type="gramStart"/>
      <w:r w:rsidRPr="00620EFD">
        <w:rPr>
          <w:sz w:val="20"/>
          <w:szCs w:val="20"/>
        </w:rPr>
        <w:t>is left</w:t>
      </w:r>
      <w:proofErr w:type="gramEnd"/>
      <w:r w:rsidRPr="00620EFD">
        <w:rPr>
          <w:sz w:val="20"/>
          <w:szCs w:val="20"/>
        </w:rPr>
        <w:t xml:space="preserve"> for us is to find that which of the halves is actually sorted.</w:t>
      </w:r>
      <w:r w:rsidR="007F5C10" w:rsidRPr="00620EFD">
        <w:rPr>
          <w:sz w:val="20"/>
          <w:szCs w:val="20"/>
        </w:rPr>
        <w:t xml:space="preserve"> If the left half </w:t>
      </w:r>
      <w:proofErr w:type="gramStart"/>
      <w:r w:rsidR="007F5C10" w:rsidRPr="00620EFD">
        <w:rPr>
          <w:sz w:val="20"/>
          <w:szCs w:val="20"/>
        </w:rPr>
        <w:t>is sorted</w:t>
      </w:r>
      <w:proofErr w:type="gramEnd"/>
      <w:r w:rsidR="007F5C10" w:rsidRPr="00620EFD">
        <w:rPr>
          <w:sz w:val="20"/>
          <w:szCs w:val="20"/>
        </w:rPr>
        <w:t xml:space="preserve">, then find the element in that half, else, find the element in the other half. </w:t>
      </w:r>
      <w:proofErr w:type="gramStart"/>
      <w:r w:rsidR="007F5C10" w:rsidRPr="00620EFD">
        <w:rPr>
          <w:sz w:val="20"/>
          <w:szCs w:val="20"/>
        </w:rPr>
        <w:t>And</w:t>
      </w:r>
      <w:proofErr w:type="gramEnd"/>
      <w:r w:rsidR="007F5C10" w:rsidRPr="00620EFD">
        <w:rPr>
          <w:sz w:val="20"/>
          <w:szCs w:val="20"/>
        </w:rPr>
        <w:t xml:space="preserve"> Vice versa for the right half.</w:t>
      </w:r>
      <w:r w:rsidR="00513952" w:rsidRPr="00620EFD">
        <w:rPr>
          <w:sz w:val="20"/>
          <w:szCs w:val="20"/>
        </w:rPr>
        <w:t xml:space="preserve"> </w:t>
      </w:r>
      <w:r w:rsidR="006169CD" w:rsidRPr="00620EFD">
        <w:rPr>
          <w:sz w:val="20"/>
          <w:szCs w:val="20"/>
        </w:rPr>
        <w:t>No matter, in which half the highest element</w:t>
      </w:r>
      <w:r w:rsidR="002A6EF1" w:rsidRPr="00620EFD">
        <w:rPr>
          <w:sz w:val="20"/>
          <w:szCs w:val="20"/>
        </w:rPr>
        <w:t xml:space="preserve"> is present, we search r</w:t>
      </w:r>
      <w:r w:rsidR="00CD0DFB">
        <w:rPr>
          <w:sz w:val="20"/>
          <w:szCs w:val="20"/>
        </w:rPr>
        <w:t>ecursively in the half where element</w:t>
      </w:r>
      <w:r w:rsidR="002A6EF1" w:rsidRPr="00620EFD">
        <w:rPr>
          <w:sz w:val="20"/>
          <w:szCs w:val="20"/>
        </w:rPr>
        <w:t xml:space="preserve"> might be pr</w:t>
      </w:r>
      <w:r w:rsidR="006169CD" w:rsidRPr="00620EFD">
        <w:rPr>
          <w:sz w:val="20"/>
          <w:szCs w:val="20"/>
        </w:rPr>
        <w:t>esent</w:t>
      </w:r>
      <w:r w:rsidR="002A6EF1" w:rsidRPr="00620EFD">
        <w:rPr>
          <w:sz w:val="20"/>
          <w:szCs w:val="20"/>
        </w:rPr>
        <w:t xml:space="preserve">. The main analogy of this problem is that even though, the array </w:t>
      </w:r>
      <w:proofErr w:type="gramStart"/>
      <w:r w:rsidR="002A6EF1" w:rsidRPr="00620EFD">
        <w:rPr>
          <w:sz w:val="20"/>
          <w:szCs w:val="20"/>
        </w:rPr>
        <w:t>is not sorted</w:t>
      </w:r>
      <w:proofErr w:type="gramEnd"/>
      <w:r w:rsidR="002A6EF1" w:rsidRPr="00620EFD">
        <w:rPr>
          <w:sz w:val="20"/>
          <w:szCs w:val="20"/>
        </w:rPr>
        <w:t xml:space="preserve"> after the rotation, we can still use the binary search algorithm, because one of the half arrays will be sorted. This allows us to find a key element in O (log n) time.</w:t>
      </w:r>
      <w:r w:rsidR="006169CD" w:rsidRPr="00620EFD">
        <w:rPr>
          <w:sz w:val="20"/>
          <w:szCs w:val="20"/>
        </w:rPr>
        <w:t xml:space="preserve"> If </w:t>
      </w:r>
      <w:r w:rsidR="005E47EE">
        <w:rPr>
          <w:sz w:val="20"/>
          <w:szCs w:val="20"/>
        </w:rPr>
        <w:t>an element is bigger than the element before it and after it,</w:t>
      </w:r>
      <w:r w:rsidR="006169CD" w:rsidRPr="00620EFD">
        <w:rPr>
          <w:sz w:val="20"/>
          <w:szCs w:val="20"/>
        </w:rPr>
        <w:t xml:space="preserve"> then we have found the highest element.</w:t>
      </w:r>
    </w:p>
    <w:p w14:paraId="0422527F" w14:textId="4D2AF5B7" w:rsidR="00877E0E" w:rsidRPr="00877E0E" w:rsidRDefault="00877E0E" w:rsidP="00877E0E">
      <w:pPr>
        <w:pStyle w:val="Heading"/>
        <w:numPr>
          <w:ilvl w:val="0"/>
          <w:numId w:val="2"/>
        </w:numPr>
        <w:spacing w:before="240" w:after="240" w:line="240" w:lineRule="auto"/>
        <w:rPr>
          <w:sz w:val="32"/>
          <w:szCs w:val="32"/>
        </w:rPr>
      </w:pPr>
      <w:r>
        <w:rPr>
          <w:sz w:val="32"/>
          <w:szCs w:val="32"/>
        </w:rPr>
        <w:t>Experimental Analysis</w:t>
      </w:r>
    </w:p>
    <w:p w14:paraId="3E43CC95" w14:textId="6B151FBC" w:rsidR="00791058" w:rsidRDefault="00DC13FD" w:rsidP="00791058">
      <w:pPr>
        <w:pStyle w:val="Heading2"/>
        <w:numPr>
          <w:ilvl w:val="1"/>
          <w:numId w:val="2"/>
        </w:numPr>
      </w:pPr>
      <w:r>
        <w:t>Program</w:t>
      </w:r>
      <w:r w:rsidR="00C571CE">
        <w:t xml:space="preserve"> Listing</w:t>
      </w:r>
    </w:p>
    <w:p w14:paraId="7F61B09E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>int b_search (int arr[],int low,int high)</w:t>
      </w:r>
    </w:p>
    <w:p w14:paraId="61C1AC82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>{   int mid=(high/2);</w:t>
      </w:r>
    </w:p>
    <w:p w14:paraId="5E03F508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</w:t>
      </w:r>
    </w:p>
    <w:p w14:paraId="58DC0CC5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if(high==1)</w:t>
      </w:r>
    </w:p>
    <w:p w14:paraId="0CE2CBBE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    return 1;</w:t>
      </w:r>
    </w:p>
    <w:p w14:paraId="73AEFA42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</w:t>
      </w:r>
    </w:p>
    <w:p w14:paraId="1AC3A5B2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if(arr[low]&gt;arr[mid])</w:t>
      </w:r>
    </w:p>
    <w:p w14:paraId="5EB870E8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    {return b_search(arr,low,mid);}</w:t>
      </w:r>
    </w:p>
    <w:p w14:paraId="64D06CEA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</w:t>
      </w:r>
    </w:p>
    <w:p w14:paraId="2AEF37C8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if(arr[low]&lt;arr[mid])</w:t>
      </w:r>
    </w:p>
    <w:p w14:paraId="363BC747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    {  </w:t>
      </w:r>
    </w:p>
    <w:p w14:paraId="2E58BD8B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        if(arr[mid]&lt;arr[mid+1])</w:t>
      </w:r>
    </w:p>
    <w:p w14:paraId="1D6C53AB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            return mid + b_search(arr,mid+1,high);</w:t>
      </w:r>
    </w:p>
    <w:p w14:paraId="5FD27640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        else   </w:t>
      </w:r>
    </w:p>
    <w:p w14:paraId="280F58C2" w14:textId="77777777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            return mid;</w:t>
      </w:r>
    </w:p>
    <w:p w14:paraId="68733834" w14:textId="77777777" w:rsid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       }      </w:t>
      </w:r>
    </w:p>
    <w:p w14:paraId="7F4DCCAA" w14:textId="2740129C" w:rsidR="006169CD" w:rsidRPr="006169CD" w:rsidRDefault="006169CD" w:rsidP="006169CD">
      <w:pPr>
        <w:pStyle w:val="Body"/>
        <w:ind w:left="576"/>
        <w:rPr>
          <w:sz w:val="20"/>
          <w:szCs w:val="20"/>
          <w:lang w:val="pt-PT"/>
        </w:rPr>
      </w:pPr>
      <w:r w:rsidRPr="006169CD">
        <w:rPr>
          <w:sz w:val="20"/>
          <w:szCs w:val="20"/>
          <w:lang w:val="pt-PT"/>
        </w:rPr>
        <w:t xml:space="preserve"> }    </w:t>
      </w:r>
    </w:p>
    <w:p w14:paraId="761A0957" w14:textId="08A29222" w:rsidR="00791058" w:rsidRDefault="00791058" w:rsidP="00791058">
      <w:pPr>
        <w:pStyle w:val="Heading2"/>
        <w:numPr>
          <w:ilvl w:val="1"/>
          <w:numId w:val="2"/>
        </w:numPr>
      </w:pPr>
      <w:r w:rsidRPr="00791058">
        <w:lastRenderedPageBreak/>
        <w:t>Data Normalization Notes</w:t>
      </w:r>
    </w:p>
    <w:p w14:paraId="754F31A1" w14:textId="6237FB03" w:rsidR="007F0E59" w:rsidRPr="00620EFD" w:rsidRDefault="007F0E59" w:rsidP="00620EFD">
      <w:pPr>
        <w:pStyle w:val="ListParagraph"/>
        <w:ind w:left="432"/>
        <w:jc w:val="both"/>
        <w:rPr>
          <w:rFonts w:asciiTheme="minorHAnsi" w:hAnsiTheme="minorHAnsi" w:cstheme="minorHAnsi"/>
          <w:sz w:val="20"/>
          <w:szCs w:val="20"/>
        </w:rPr>
      </w:pPr>
      <w:r w:rsidRPr="00620EFD">
        <w:rPr>
          <w:rFonts w:asciiTheme="minorHAnsi" w:hAnsiTheme="minorHAnsi" w:cstheme="minorHAnsi"/>
          <w:sz w:val="20"/>
          <w:szCs w:val="20"/>
        </w:rPr>
        <w:t>To normalize the theoretical values obtained and to compare the actual experimental results, we will have to multiply th</w:t>
      </w:r>
      <w:r w:rsidR="0099084F" w:rsidRPr="00620EFD">
        <w:rPr>
          <w:rFonts w:asciiTheme="minorHAnsi" w:hAnsiTheme="minorHAnsi" w:cstheme="minorHAnsi"/>
          <w:sz w:val="20"/>
          <w:szCs w:val="20"/>
        </w:rPr>
        <w:t>e theoretical values with 19,724.31</w:t>
      </w:r>
      <w:r w:rsidRPr="00620EFD">
        <w:rPr>
          <w:rFonts w:asciiTheme="minorHAnsi" w:hAnsiTheme="minorHAnsi" w:cstheme="minorHAnsi"/>
          <w:sz w:val="20"/>
          <w:szCs w:val="20"/>
        </w:rPr>
        <w:t xml:space="preserve"> as the values are in nanoseconds.</w:t>
      </w:r>
    </w:p>
    <w:p w14:paraId="3C529723" w14:textId="5FE539D4" w:rsidR="00481A2F" w:rsidRDefault="0027618E" w:rsidP="00791058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Output Numerical Data</w:t>
      </w:r>
    </w:p>
    <w:tbl>
      <w:tblPr>
        <w:tblW w:w="8838" w:type="dxa"/>
        <w:tblLook w:val="04A0" w:firstRow="1" w:lastRow="0" w:firstColumn="1" w:lastColumn="0" w:noHBand="0" w:noVBand="1"/>
      </w:tblPr>
      <w:tblGrid>
        <w:gridCol w:w="2220"/>
        <w:gridCol w:w="1891"/>
        <w:gridCol w:w="2487"/>
        <w:gridCol w:w="2240"/>
      </w:tblGrid>
      <w:tr w:rsidR="0099084F" w:rsidRPr="0099084F" w14:paraId="243AC28C" w14:textId="77777777" w:rsidTr="0099084F">
        <w:trPr>
          <w:trHeight w:val="439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4793B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N</w:t>
            </w:r>
          </w:p>
        </w:tc>
        <w:tc>
          <w:tcPr>
            <w:tcW w:w="18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BC0B9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Experimental (ns)</w:t>
            </w:r>
          </w:p>
        </w:tc>
        <w:tc>
          <w:tcPr>
            <w:tcW w:w="2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D4F74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Theoretical (log(n)) (ns)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DCB3D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Adjusted Theoretical Value (*19,724.31)</w:t>
            </w:r>
          </w:p>
        </w:tc>
      </w:tr>
      <w:tr w:rsidR="0099084F" w:rsidRPr="0099084F" w14:paraId="5C5EAEF8" w14:textId="77777777" w:rsidTr="0099084F">
        <w:trPr>
          <w:trHeight w:val="224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63119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1000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68DC9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218500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A1BAE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9.96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4BCDF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196454.1353</w:t>
            </w:r>
          </w:p>
        </w:tc>
      </w:tr>
      <w:tr w:rsidR="0099084F" w:rsidRPr="0099084F" w14:paraId="52093737" w14:textId="77777777" w:rsidTr="0099084F">
        <w:trPr>
          <w:trHeight w:val="224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B58E1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4000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D8216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245500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4515F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11.96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27902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235902.7569</w:t>
            </w:r>
          </w:p>
        </w:tc>
      </w:tr>
      <w:tr w:rsidR="0099084F" w:rsidRPr="0099084F" w14:paraId="68FD66B8" w14:textId="77777777" w:rsidTr="0099084F">
        <w:trPr>
          <w:trHeight w:val="224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80BA0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16,000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2E060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286200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A841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13.96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1963D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275351.3784</w:t>
            </w:r>
          </w:p>
        </w:tc>
      </w:tr>
      <w:tr w:rsidR="0099084F" w:rsidRPr="0099084F" w14:paraId="2DA587A7" w14:textId="77777777" w:rsidTr="0099084F">
        <w:trPr>
          <w:trHeight w:val="224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A8266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64,000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96FEE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309600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7AE03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15.96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B9DE6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314800</w:t>
            </w:r>
          </w:p>
        </w:tc>
      </w:tr>
      <w:tr w:rsidR="0099084F" w:rsidRPr="0099084F" w14:paraId="7B5F835D" w14:textId="77777777" w:rsidTr="0099084F">
        <w:trPr>
          <w:trHeight w:val="224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1D853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256,000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4CD01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346200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98BEF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17.96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A313C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354248.6216</w:t>
            </w:r>
          </w:p>
        </w:tc>
      </w:tr>
      <w:tr w:rsidR="0099084F" w:rsidRPr="0099084F" w14:paraId="10D5A9DB" w14:textId="77777777" w:rsidTr="0099084F">
        <w:trPr>
          <w:trHeight w:val="224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F8C4F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1,024,000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6808E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387000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E7080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19.96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E98B8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393697.2431</w:t>
            </w:r>
          </w:p>
        </w:tc>
      </w:tr>
      <w:tr w:rsidR="0099084F" w:rsidRPr="0099084F" w14:paraId="1624CB58" w14:textId="77777777" w:rsidTr="0099084F">
        <w:trPr>
          <w:trHeight w:val="224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1F652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4,096,000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397BB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410600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0C928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21.96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1F6C5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color w:val="000000"/>
                <w:bdr w:val="none" w:sz="0" w:space="0" w:color="auto"/>
              </w:rPr>
              <w:t>433145.8647</w:t>
            </w:r>
          </w:p>
        </w:tc>
      </w:tr>
      <w:tr w:rsidR="0099084F" w:rsidRPr="0099084F" w14:paraId="1E152241" w14:textId="77777777" w:rsidTr="0099084F">
        <w:trPr>
          <w:trHeight w:val="204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B87A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bdr w:val="none" w:sz="0" w:space="0" w:color="auto"/>
              </w:rPr>
              <w:t xml:space="preserve">Average 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DB10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bdr w:val="none" w:sz="0" w:space="0" w:color="auto"/>
              </w:rPr>
              <w:t>314800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DE3D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bdr w:val="none" w:sz="0" w:space="0" w:color="auto"/>
              </w:rPr>
              <w:t>15.96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9370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99084F" w:rsidRPr="0099084F" w14:paraId="450A017B" w14:textId="77777777" w:rsidTr="0099084F">
        <w:trPr>
          <w:trHeight w:val="204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E71D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bdr w:val="none" w:sz="0" w:space="0" w:color="auto"/>
              </w:rPr>
              <w:t>Ratio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12A8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B00B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bdr w:val="none" w:sz="0" w:space="0" w:color="auto"/>
              </w:rPr>
            </w:pPr>
            <w:r w:rsidRPr="0099084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bdr w:val="none" w:sz="0" w:space="0" w:color="auto"/>
              </w:rPr>
              <w:t>19724.31078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56E2" w14:textId="77777777" w:rsidR="0099084F" w:rsidRPr="0099084F" w:rsidRDefault="0099084F" w:rsidP="009908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</w:tbl>
    <w:p w14:paraId="38365DCA" w14:textId="77777777" w:rsidR="0099084F" w:rsidRPr="0099084F" w:rsidRDefault="0099084F" w:rsidP="0099084F">
      <w:pPr>
        <w:pStyle w:val="Body"/>
      </w:pPr>
    </w:p>
    <w:p w14:paraId="335C9DD7" w14:textId="02920E2C" w:rsidR="00481A2F" w:rsidRDefault="00987BB0" w:rsidP="00791058">
      <w:pPr>
        <w:pStyle w:val="Heading2"/>
        <w:numPr>
          <w:ilvl w:val="1"/>
          <w:numId w:val="3"/>
        </w:numPr>
        <w:rPr>
          <w:lang w:val="fr-FR"/>
        </w:rPr>
      </w:pPr>
      <w:r>
        <w:rPr>
          <w:lang w:val="fr-FR"/>
        </w:rPr>
        <w:t>Graph</w:t>
      </w:r>
    </w:p>
    <w:p w14:paraId="3D384111" w14:textId="5B45A07D" w:rsidR="00620EFD" w:rsidRPr="0099084F" w:rsidRDefault="0099084F" w:rsidP="0099084F">
      <w:pPr>
        <w:pStyle w:val="Body"/>
        <w:rPr>
          <w:lang w:val="fr-FR"/>
        </w:rPr>
      </w:pPr>
      <w:r>
        <w:rPr>
          <w:noProof/>
          <w:lang w:eastAsia="en-US"/>
        </w:rPr>
        <w:drawing>
          <wp:inline distT="0" distB="0" distL="0" distR="0" wp14:anchorId="795B49F4" wp14:editId="7E235BED">
            <wp:extent cx="5715000" cy="23907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4684ECDA" w14:textId="765D74B8" w:rsidR="00B0653C" w:rsidRDefault="00987BB0" w:rsidP="00791058">
      <w:pPr>
        <w:pStyle w:val="Heading2"/>
        <w:numPr>
          <w:ilvl w:val="1"/>
          <w:numId w:val="2"/>
        </w:numPr>
      </w:pPr>
      <w:r>
        <w:rPr>
          <w:lang w:val="fr-FR"/>
        </w:rPr>
        <w:t>Graph Observations</w:t>
      </w:r>
    </w:p>
    <w:p w14:paraId="7792F49A" w14:textId="77777777" w:rsidR="00620EFD" w:rsidRDefault="00620EFD" w:rsidP="00620EFD">
      <w:pPr>
        <w:pStyle w:val="ListParagraph"/>
        <w:ind w:left="432"/>
        <w:rPr>
          <w:rFonts w:asciiTheme="minorHAnsi" w:hAnsiTheme="minorHAnsi" w:cstheme="minorHAnsi"/>
          <w:sz w:val="20"/>
          <w:szCs w:val="20"/>
        </w:rPr>
      </w:pPr>
    </w:p>
    <w:p w14:paraId="53C57BE9" w14:textId="0720B351" w:rsidR="00620EFD" w:rsidRDefault="00620EFD" w:rsidP="000259C8">
      <w:pPr>
        <w:pStyle w:val="ListParagraph"/>
        <w:ind w:left="432"/>
        <w:jc w:val="both"/>
        <w:rPr>
          <w:rFonts w:asciiTheme="minorHAnsi" w:hAnsiTheme="minorHAnsi" w:cstheme="minorHAnsi"/>
          <w:sz w:val="20"/>
          <w:szCs w:val="20"/>
        </w:rPr>
      </w:pPr>
      <w:r w:rsidRPr="00620EFD">
        <w:rPr>
          <w:rFonts w:asciiTheme="minorHAnsi" w:hAnsiTheme="minorHAnsi" w:cstheme="minorHAnsi"/>
          <w:sz w:val="20"/>
          <w:szCs w:val="20"/>
        </w:rPr>
        <w:t xml:space="preserve">The graph above shows that both the lines coincide very well but there are some value of n where the lines do not coincide. This shows that even though, the theoretical values seem very fitting, the experimental values still have some sort of deviation. </w:t>
      </w:r>
      <w:proofErr w:type="gramStart"/>
      <w:r w:rsidRPr="00620EFD">
        <w:rPr>
          <w:rFonts w:asciiTheme="minorHAnsi" w:hAnsiTheme="minorHAnsi" w:cstheme="minorHAnsi"/>
          <w:sz w:val="20"/>
          <w:szCs w:val="20"/>
        </w:rPr>
        <w:t>But</w:t>
      </w:r>
      <w:proofErr w:type="gramEnd"/>
      <w:r w:rsidRPr="00620EFD">
        <w:rPr>
          <w:rFonts w:asciiTheme="minorHAnsi" w:hAnsiTheme="minorHAnsi" w:cstheme="minorHAnsi"/>
          <w:sz w:val="20"/>
          <w:szCs w:val="20"/>
        </w:rPr>
        <w:t>, the overall hue of both the graph lines indicate that the time complexity calculated must be similar to that which was calculated.</w:t>
      </w:r>
    </w:p>
    <w:p w14:paraId="2B38CDB4" w14:textId="77777777" w:rsidR="00620EFD" w:rsidRPr="00620EFD" w:rsidRDefault="00620EFD" w:rsidP="00620EFD">
      <w:pPr>
        <w:pStyle w:val="ListParagraph"/>
        <w:ind w:left="432"/>
        <w:rPr>
          <w:rFonts w:asciiTheme="minorHAnsi" w:hAnsiTheme="minorHAnsi" w:cstheme="minorHAnsi"/>
          <w:sz w:val="20"/>
          <w:szCs w:val="20"/>
        </w:rPr>
      </w:pPr>
    </w:p>
    <w:p w14:paraId="4A802A4F" w14:textId="77777777" w:rsidR="00620EFD" w:rsidRPr="00620EFD" w:rsidRDefault="00987BB0" w:rsidP="00620EFD">
      <w:pPr>
        <w:pStyle w:val="Heading"/>
        <w:numPr>
          <w:ilvl w:val="0"/>
          <w:numId w:val="2"/>
        </w:numPr>
        <w:spacing w:before="240" w:after="240" w:line="240" w:lineRule="auto"/>
        <w:rPr>
          <w:noProof/>
          <w:sz w:val="32"/>
          <w:szCs w:val="32"/>
        </w:rPr>
      </w:pPr>
      <w:r w:rsidRPr="00620EFD">
        <w:rPr>
          <w:sz w:val="32"/>
          <w:szCs w:val="32"/>
          <w:lang w:val="fr-FR"/>
        </w:rPr>
        <w:t>Conclusions</w:t>
      </w:r>
      <w:r w:rsidR="000D5802" w:rsidRPr="00620EFD">
        <w:rPr>
          <w:rFonts w:hint="eastAsia"/>
          <w:noProof/>
          <w:sz w:val="32"/>
          <w:szCs w:val="32"/>
        </w:rPr>
        <w:t xml:space="preserve"> </w:t>
      </w:r>
    </w:p>
    <w:p w14:paraId="37EEBD98" w14:textId="192ABC85" w:rsidR="00D80782" w:rsidRPr="00877E0E" w:rsidRDefault="00620EFD" w:rsidP="00877E0E">
      <w:pPr>
        <w:pStyle w:val="ListParagraph"/>
        <w:ind w:left="432"/>
        <w:jc w:val="both"/>
        <w:rPr>
          <w:rFonts w:asciiTheme="minorHAnsi" w:hAnsiTheme="minorHAnsi" w:cstheme="minorHAnsi"/>
          <w:sz w:val="20"/>
          <w:szCs w:val="20"/>
        </w:rPr>
      </w:pPr>
      <w:r w:rsidRPr="00620EFD">
        <w:rPr>
          <w:rFonts w:asciiTheme="minorHAnsi" w:hAnsiTheme="minorHAnsi" w:cstheme="minorHAnsi"/>
          <w:sz w:val="20"/>
          <w:szCs w:val="20"/>
        </w:rPr>
        <w:t>The analysis of the algorithm as O (</w:t>
      </w:r>
      <w:proofErr w:type="gramStart"/>
      <w:r>
        <w:rPr>
          <w:rFonts w:asciiTheme="minorHAnsi" w:hAnsiTheme="minorHAnsi" w:cstheme="minorHAnsi"/>
          <w:sz w:val="20"/>
          <w:szCs w:val="20"/>
        </w:rPr>
        <w:t>log(</w:t>
      </w:r>
      <w:proofErr w:type="gramEnd"/>
      <w:r>
        <w:rPr>
          <w:rFonts w:asciiTheme="minorHAnsi" w:hAnsiTheme="minorHAnsi" w:cstheme="minorHAnsi"/>
          <w:sz w:val="20"/>
          <w:szCs w:val="20"/>
        </w:rPr>
        <w:t>n)</w:t>
      </w:r>
      <w:r w:rsidRPr="00620EFD">
        <w:rPr>
          <w:rFonts w:asciiTheme="minorHAnsi" w:hAnsiTheme="minorHAnsi" w:cstheme="minorHAnsi"/>
          <w:sz w:val="20"/>
          <w:szCs w:val="20"/>
        </w:rPr>
        <w:t xml:space="preserve">) seems to be supporting the graph. May be a better analysis of the scatterplots can be revealed if we change programming environments, but this graph seems to give the user a </w:t>
      </w:r>
      <w:r w:rsidR="005E47EE">
        <w:rPr>
          <w:rFonts w:asciiTheme="minorHAnsi" w:hAnsiTheme="minorHAnsi" w:cstheme="minorHAnsi"/>
          <w:sz w:val="20"/>
          <w:szCs w:val="20"/>
        </w:rPr>
        <w:t>good idea that the complexity</w:t>
      </w:r>
      <w:r w:rsidRPr="00620EFD">
        <w:rPr>
          <w:rFonts w:asciiTheme="minorHAnsi" w:hAnsiTheme="minorHAnsi" w:cstheme="minorHAnsi"/>
          <w:sz w:val="20"/>
          <w:szCs w:val="20"/>
        </w:rPr>
        <w:t>, nevertheless, is O (</w:t>
      </w:r>
      <w:r>
        <w:rPr>
          <w:rFonts w:asciiTheme="minorHAnsi" w:hAnsiTheme="minorHAnsi" w:cstheme="minorHAnsi"/>
          <w:sz w:val="20"/>
          <w:szCs w:val="20"/>
        </w:rPr>
        <w:t>log(n)</w:t>
      </w:r>
      <w:r w:rsidRPr="00620EFD">
        <w:rPr>
          <w:rFonts w:asciiTheme="minorHAnsi" w:hAnsiTheme="minorHAnsi" w:cstheme="minorHAnsi"/>
          <w:sz w:val="20"/>
          <w:szCs w:val="20"/>
        </w:rPr>
        <w:t>).</w:t>
      </w:r>
    </w:p>
    <w:sectPr w:rsidR="00D80782" w:rsidRPr="00877E0E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3FEDE" w14:textId="77777777" w:rsidR="00263354" w:rsidRDefault="00263354">
      <w:r>
        <w:separator/>
      </w:r>
    </w:p>
  </w:endnote>
  <w:endnote w:type="continuationSeparator" w:id="0">
    <w:p w14:paraId="6E3182B4" w14:textId="77777777" w:rsidR="00263354" w:rsidRDefault="00263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5C960" w14:textId="77777777" w:rsidR="00263354" w:rsidRDefault="00263354">
      <w:r>
        <w:separator/>
      </w:r>
    </w:p>
  </w:footnote>
  <w:footnote w:type="continuationSeparator" w:id="0">
    <w:p w14:paraId="1E9A0390" w14:textId="77777777" w:rsidR="00263354" w:rsidRDefault="002633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E7E09" w14:textId="04AEF284" w:rsidR="00B0653C" w:rsidRDefault="00987BB0" w:rsidP="002975C4">
    <w:pPr>
      <w:pStyle w:val="Header"/>
      <w:tabs>
        <w:tab w:val="clear" w:pos="8640"/>
        <w:tab w:val="left" w:pos="5967"/>
        <w:tab w:val="right" w:pos="8620"/>
      </w:tabs>
    </w:pPr>
    <w:r>
      <w:rPr>
        <w:rFonts w:ascii="Cambria" w:eastAsia="Cambria" w:hAnsi="Cambria" w:cs="Cambria"/>
        <w:sz w:val="20"/>
        <w:szCs w:val="20"/>
      </w:rPr>
      <w:t xml:space="preserve">Project </w:t>
    </w:r>
    <w:r w:rsidR="00B116F0">
      <w:rPr>
        <w:rFonts w:ascii="Cambria" w:eastAsia="Cambria" w:hAnsi="Cambria" w:cs="Cambria" w:hint="eastAsia"/>
        <w:sz w:val="20"/>
        <w:szCs w:val="20"/>
      </w:rPr>
      <w:t>2</w:t>
    </w:r>
    <w:r w:rsidR="00BB228A">
      <w:rPr>
        <w:rFonts w:ascii="Cambria" w:eastAsia="Cambria" w:hAnsi="Cambria" w:cs="Cambria" w:hint="eastAsia"/>
        <w:sz w:val="20"/>
        <w:szCs w:val="20"/>
      </w:rPr>
      <w:t xml:space="preserve">             </w:t>
    </w:r>
    <w:r w:rsidR="002975C4">
      <w:rPr>
        <w:rFonts w:ascii="Cambria" w:eastAsia="Cambria" w:hAnsi="Cambria" w:cs="Cambria" w:hint="eastAsia"/>
        <w:sz w:val="20"/>
        <w:szCs w:val="20"/>
      </w:rPr>
      <w:t xml:space="preserve">  </w:t>
    </w:r>
    <w:r w:rsidR="00BB228A">
      <w:rPr>
        <w:rFonts w:ascii="Cambria" w:eastAsia="Cambria" w:hAnsi="Cambria" w:cs="Cambria" w:hint="eastAsia"/>
        <w:sz w:val="20"/>
        <w:szCs w:val="20"/>
      </w:rPr>
      <w:t xml:space="preserve">            </w:t>
    </w:r>
    <w:r w:rsidR="002975C4">
      <w:rPr>
        <w:rFonts w:ascii="Cambria" w:eastAsia="Cambria" w:hAnsi="Cambria" w:cs="Cambria" w:hint="eastAsia"/>
        <w:sz w:val="20"/>
        <w:szCs w:val="20"/>
      </w:rPr>
      <w:t xml:space="preserve">     </w:t>
    </w:r>
    <w:r w:rsidR="0099084F" w:rsidRPr="0099084F">
      <w:rPr>
        <w:sz w:val="20"/>
        <w:szCs w:val="20"/>
      </w:rPr>
      <w:t>Ayush Singh (G29283616)</w:t>
    </w:r>
    <w:r w:rsidR="00BB228A">
      <w:rPr>
        <w:rFonts w:ascii="Cambria" w:eastAsia="Cambria" w:hAnsi="Cambria" w:cs="Cambria" w:hint="eastAsia"/>
        <w:sz w:val="20"/>
        <w:szCs w:val="20"/>
      </w:rPr>
      <w:tab/>
    </w:r>
    <w:r w:rsidR="002975C4">
      <w:rPr>
        <w:rFonts w:ascii="Cambria" w:eastAsia="Cambria" w:hAnsi="Cambria" w:cs="Cambria" w:hint="eastAsia"/>
        <w:sz w:val="20"/>
        <w:szCs w:val="20"/>
      </w:rPr>
      <w:t xml:space="preserve"> </w:t>
    </w:r>
    <w:r w:rsidR="0099084F">
      <w:rPr>
        <w:rFonts w:ascii="Cambria" w:eastAsia="Cambria" w:hAnsi="Cambria" w:cs="Cambria" w:hint="eastAsia"/>
        <w:sz w:val="20"/>
        <w:szCs w:val="20"/>
      </w:rPr>
      <w:t xml:space="preserve">                  ayushsingh@gwu.edu</w:t>
    </w:r>
    <w:r w:rsidR="0099084F">
      <w:rPr>
        <w:rFonts w:ascii="Cambria" w:eastAsia="Cambria" w:hAnsi="Cambria" w:cs="Cambria" w:hint="eastAsia"/>
        <w:sz w:val="20"/>
        <w:szCs w:val="20"/>
      </w:rPr>
      <w:tab/>
    </w:r>
    <w:r w:rsidR="0099084F">
      <w:rPr>
        <w:rFonts w:ascii="Cambria" w:eastAsia="Cambria" w:hAnsi="Cambria" w:cs="Cambria"/>
        <w:sz w:val="20"/>
        <w:szCs w:val="20"/>
      </w:rPr>
      <w:t>10/11/2018</w:t>
    </w:r>
    <w:r w:rsidR="00B116F0">
      <w:rPr>
        <w:rFonts w:ascii="Cambria" w:eastAsia="Cambria" w:hAnsi="Cambria" w:cs="Cambria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30285"/>
    <w:multiLevelType w:val="multilevel"/>
    <w:tmpl w:val="CCA42F2A"/>
    <w:numStyleLink w:val="ImportedStyle1"/>
  </w:abstractNum>
  <w:abstractNum w:abstractNumId="1" w15:restartNumberingAfterBreak="0">
    <w:nsid w:val="3DE42672"/>
    <w:multiLevelType w:val="multilevel"/>
    <w:tmpl w:val="CCA42F2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4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pt-PT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0"/>
  <w:activeWritingStyle w:appName="MSWord" w:lang="pt-PT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3C"/>
    <w:rsid w:val="00011945"/>
    <w:rsid w:val="000259C8"/>
    <w:rsid w:val="000407F4"/>
    <w:rsid w:val="00043B53"/>
    <w:rsid w:val="00057539"/>
    <w:rsid w:val="0006701D"/>
    <w:rsid w:val="000A08EF"/>
    <w:rsid w:val="000D5802"/>
    <w:rsid w:val="000E3F20"/>
    <w:rsid w:val="000F2B91"/>
    <w:rsid w:val="000F72D5"/>
    <w:rsid w:val="00111574"/>
    <w:rsid w:val="00197828"/>
    <w:rsid w:val="001B31DE"/>
    <w:rsid w:val="001F4219"/>
    <w:rsid w:val="002435F3"/>
    <w:rsid w:val="00263354"/>
    <w:rsid w:val="0027618E"/>
    <w:rsid w:val="00294ED6"/>
    <w:rsid w:val="002975C4"/>
    <w:rsid w:val="002A6EF1"/>
    <w:rsid w:val="002C7AB9"/>
    <w:rsid w:val="0030277D"/>
    <w:rsid w:val="00312CF5"/>
    <w:rsid w:val="003670D0"/>
    <w:rsid w:val="00387805"/>
    <w:rsid w:val="003A4118"/>
    <w:rsid w:val="003D51BD"/>
    <w:rsid w:val="00443A23"/>
    <w:rsid w:val="00464AB8"/>
    <w:rsid w:val="00481A2F"/>
    <w:rsid w:val="004822A7"/>
    <w:rsid w:val="00513952"/>
    <w:rsid w:val="00554616"/>
    <w:rsid w:val="00592DD5"/>
    <w:rsid w:val="005E47EE"/>
    <w:rsid w:val="006169CD"/>
    <w:rsid w:val="00620EFD"/>
    <w:rsid w:val="00663EE8"/>
    <w:rsid w:val="00686B00"/>
    <w:rsid w:val="00791058"/>
    <w:rsid w:val="007D3256"/>
    <w:rsid w:val="007F0E59"/>
    <w:rsid w:val="007F5C10"/>
    <w:rsid w:val="008434BC"/>
    <w:rsid w:val="008659C7"/>
    <w:rsid w:val="00877E0E"/>
    <w:rsid w:val="00914096"/>
    <w:rsid w:val="00936D35"/>
    <w:rsid w:val="00963F12"/>
    <w:rsid w:val="00964AC8"/>
    <w:rsid w:val="009802F6"/>
    <w:rsid w:val="00987BB0"/>
    <w:rsid w:val="0099084F"/>
    <w:rsid w:val="009D1E68"/>
    <w:rsid w:val="00A70DB0"/>
    <w:rsid w:val="00B0653C"/>
    <w:rsid w:val="00B116F0"/>
    <w:rsid w:val="00B1348A"/>
    <w:rsid w:val="00BB228A"/>
    <w:rsid w:val="00BC3866"/>
    <w:rsid w:val="00C1264F"/>
    <w:rsid w:val="00C571CE"/>
    <w:rsid w:val="00C62096"/>
    <w:rsid w:val="00C6612F"/>
    <w:rsid w:val="00CB7ACC"/>
    <w:rsid w:val="00CC2A62"/>
    <w:rsid w:val="00CD0DFB"/>
    <w:rsid w:val="00D109D1"/>
    <w:rsid w:val="00D21A11"/>
    <w:rsid w:val="00D54935"/>
    <w:rsid w:val="00D80782"/>
    <w:rsid w:val="00DC13FD"/>
    <w:rsid w:val="00DF4DBD"/>
    <w:rsid w:val="00E62AC9"/>
    <w:rsid w:val="00EC75C4"/>
    <w:rsid w:val="00F5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C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"/>
    <w:pPr>
      <w:keepNext/>
      <w:keepLines/>
      <w:spacing w:before="200"/>
      <w:outlineLvl w:val="1"/>
    </w:pPr>
    <w:rPr>
      <w:rFonts w:ascii="Calibri" w:eastAsia="Calibri" w:hAnsi="Calibri" w:cs="Calibri"/>
      <w:b/>
      <w:bCs/>
      <w:color w:val="4F81BD"/>
      <w:sz w:val="26"/>
      <w:szCs w:val="26"/>
      <w:u w:color="4F81BD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Title">
    <w:name w:val="Title"/>
    <w:next w:val="Body"/>
    <w:pPr>
      <w:pBdr>
        <w:bottom w:val="single" w:sz="8" w:space="0" w:color="4F81BD"/>
      </w:pBdr>
      <w:spacing w:after="300"/>
    </w:pPr>
    <w:rPr>
      <w:rFonts w:ascii="Calibri" w:eastAsia="Calibri" w:hAnsi="Calibri" w:cs="Calibri"/>
      <w:color w:val="17365D"/>
      <w:spacing w:val="5"/>
      <w:kern w:val="28"/>
      <w:sz w:val="52"/>
      <w:szCs w:val="52"/>
      <w:u w:color="17365D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Subtitle">
    <w:name w:val="Subtitle"/>
    <w:next w:val="Body"/>
    <w:rPr>
      <w:rFonts w:ascii="Calibri" w:eastAsia="Calibri" w:hAnsi="Calibri" w:cs="Calibri"/>
      <w:i/>
      <w:iCs/>
      <w:color w:val="4F81BD"/>
      <w:spacing w:val="15"/>
      <w:sz w:val="24"/>
      <w:szCs w:val="24"/>
      <w:u w:color="4F81BD"/>
    </w:rPr>
  </w:style>
  <w:style w:type="paragraph" w:customStyle="1" w:styleId="Heading">
    <w:name w:val="Heading"/>
    <w:next w:val="Body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36"/>
      <w:szCs w:val="36"/>
      <w:u w:color="365F91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Code">
    <w:name w:val="Code"/>
    <w:rPr>
      <w:rFonts w:ascii="Lucida Console" w:eastAsia="Lucida Console" w:hAnsi="Lucida Console" w:cs="Lucida Console"/>
      <w:i/>
      <w:iCs/>
      <w:color w:val="339966"/>
      <w:sz w:val="18"/>
      <w:szCs w:val="18"/>
      <w:u w:color="339966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11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6F0"/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975C4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39B9"/>
    <w:pPr>
      <w:ind w:left="720"/>
      <w:contextualSpacing/>
    </w:pPr>
  </w:style>
  <w:style w:type="paragraph" w:styleId="NoSpacing">
    <w:name w:val="No Spacing"/>
    <w:uiPriority w:val="1"/>
    <w:qFormat/>
    <w:rsid w:val="00C62096"/>
    <w:pPr>
      <w:spacing w:line="360" w:lineRule="auto"/>
    </w:pPr>
    <w:rPr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E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EE8"/>
    <w:rPr>
      <w:rFonts w:ascii="Courier New" w:hAnsi="Courier New" w:cs="Courier New"/>
      <w:bdr w:val="none" w:sz="0" w:space="0" w:color="auto"/>
    </w:rPr>
  </w:style>
  <w:style w:type="character" w:customStyle="1" w:styleId="pun">
    <w:name w:val="pun"/>
    <w:basedOn w:val="DefaultParagraphFont"/>
    <w:rsid w:val="00663EE8"/>
  </w:style>
  <w:style w:type="character" w:customStyle="1" w:styleId="lit">
    <w:name w:val="lit"/>
    <w:basedOn w:val="DefaultParagraphFont"/>
    <w:rsid w:val="00663EE8"/>
  </w:style>
  <w:style w:type="paragraph" w:styleId="NormalWeb">
    <w:name w:val="Normal (Web)"/>
    <w:basedOn w:val="Normal"/>
    <w:uiPriority w:val="99"/>
    <w:semiHidden/>
    <w:unhideWhenUsed/>
    <w:rsid w:val="00DC13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  <w:lang w:eastAsia="zh-CN"/>
    </w:rPr>
  </w:style>
  <w:style w:type="character" w:customStyle="1" w:styleId="apple-converted-space">
    <w:name w:val="apple-converted-space"/>
    <w:basedOn w:val="DefaultParagraphFont"/>
    <w:rsid w:val="00DC13FD"/>
  </w:style>
  <w:style w:type="character" w:styleId="HTMLCode">
    <w:name w:val="HTML Code"/>
    <w:basedOn w:val="DefaultParagraphFont"/>
    <w:uiPriority w:val="99"/>
    <w:semiHidden/>
    <w:unhideWhenUsed/>
    <w:rsid w:val="00DC13FD"/>
    <w:rPr>
      <w:rFonts w:ascii="Courier New" w:eastAsia="SimSu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C13FD"/>
  </w:style>
  <w:style w:type="character" w:customStyle="1" w:styleId="pln">
    <w:name w:val="pln"/>
    <w:basedOn w:val="DefaultParagraphFont"/>
    <w:rsid w:val="00DC13FD"/>
  </w:style>
  <w:style w:type="character" w:styleId="Emphasis">
    <w:name w:val="Emphasis"/>
    <w:basedOn w:val="DefaultParagraphFont"/>
    <w:uiPriority w:val="20"/>
    <w:qFormat/>
    <w:rsid w:val="00DC13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yushsingh\Desktop\Algorithms%20P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Experimental vs Adjusted Theoretical Time</a:t>
            </a:r>
            <a:endParaRPr lang="en-US" sz="12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 sz="12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Experimental (ns)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Sheet1!$C$4:$C$10</c:f>
              <c:numCache>
                <c:formatCode>General</c:formatCode>
                <c:ptCount val="7"/>
                <c:pt idx="0">
                  <c:v>1000</c:v>
                </c:pt>
                <c:pt idx="1">
                  <c:v>4000</c:v>
                </c:pt>
                <c:pt idx="2" formatCode="#,##0">
                  <c:v>16000</c:v>
                </c:pt>
                <c:pt idx="3" formatCode="#,##0">
                  <c:v>64000</c:v>
                </c:pt>
                <c:pt idx="4" formatCode="#,##0">
                  <c:v>256000</c:v>
                </c:pt>
                <c:pt idx="5" formatCode="#,##0">
                  <c:v>1024000</c:v>
                </c:pt>
                <c:pt idx="6" formatCode="#,##0">
                  <c:v>4096000</c:v>
                </c:pt>
              </c:numCache>
            </c:numRef>
          </c:cat>
          <c:val>
            <c:numRef>
              <c:f>Sheet1!$D$4:$D$10</c:f>
              <c:numCache>
                <c:formatCode>General</c:formatCode>
                <c:ptCount val="7"/>
                <c:pt idx="0">
                  <c:v>218500</c:v>
                </c:pt>
                <c:pt idx="1">
                  <c:v>245500</c:v>
                </c:pt>
                <c:pt idx="2">
                  <c:v>286200</c:v>
                </c:pt>
                <c:pt idx="3">
                  <c:v>309600</c:v>
                </c:pt>
                <c:pt idx="4">
                  <c:v>346200</c:v>
                </c:pt>
                <c:pt idx="5">
                  <c:v>387000</c:v>
                </c:pt>
                <c:pt idx="6">
                  <c:v>410600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Sheet1!$F$3</c:f>
              <c:strCache>
                <c:ptCount val="1"/>
                <c:pt idx="0">
                  <c:v>Adjusted Theoretical Value (*19,724.31)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Sheet1!$C$4:$C$10</c:f>
              <c:numCache>
                <c:formatCode>General</c:formatCode>
                <c:ptCount val="7"/>
                <c:pt idx="0">
                  <c:v>1000</c:v>
                </c:pt>
                <c:pt idx="1">
                  <c:v>4000</c:v>
                </c:pt>
                <c:pt idx="2" formatCode="#,##0">
                  <c:v>16000</c:v>
                </c:pt>
                <c:pt idx="3" formatCode="#,##0">
                  <c:v>64000</c:v>
                </c:pt>
                <c:pt idx="4" formatCode="#,##0">
                  <c:v>256000</c:v>
                </c:pt>
                <c:pt idx="5" formatCode="#,##0">
                  <c:v>1024000</c:v>
                </c:pt>
                <c:pt idx="6" formatCode="#,##0">
                  <c:v>4096000</c:v>
                </c:pt>
              </c:numCache>
            </c:numRef>
          </c:cat>
          <c:val>
            <c:numRef>
              <c:f>Sheet1!$F$4:$F$10</c:f>
              <c:numCache>
                <c:formatCode>General</c:formatCode>
                <c:ptCount val="7"/>
                <c:pt idx="0">
                  <c:v>196454.13533834583</c:v>
                </c:pt>
                <c:pt idx="1">
                  <c:v>235902.75689223054</c:v>
                </c:pt>
                <c:pt idx="2">
                  <c:v>275351.37844611524</c:v>
                </c:pt>
                <c:pt idx="3">
                  <c:v>314799.99999999994</c:v>
                </c:pt>
                <c:pt idx="4">
                  <c:v>354248.62155388464</c:v>
                </c:pt>
                <c:pt idx="5">
                  <c:v>393697.24310776935</c:v>
                </c:pt>
                <c:pt idx="6">
                  <c:v>433145.86466165405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039192"/>
        <c:axId val="197040368"/>
      </c:lineChart>
      <c:catAx>
        <c:axId val="197039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Values</a:t>
                </a:r>
                <a:r>
                  <a:rPr lang="en-US" baseline="0"/>
                  <a:t> of N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040368"/>
        <c:crosses val="autoZero"/>
        <c:auto val="1"/>
        <c:lblAlgn val="ctr"/>
        <c:lblOffset val="100"/>
        <c:noMultiLvlLbl val="0"/>
      </c:catAx>
      <c:valAx>
        <c:axId val="197040368"/>
        <c:scaling>
          <c:orientation val="minMax"/>
          <c:max val="6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 sz="900">
                  <a:effectLst/>
                </a:endParaRPr>
              </a:p>
              <a:p>
                <a:pPr>
                  <a:defRPr/>
                </a:pPr>
                <a:r>
                  <a:rPr lang="en-US" sz="900" b="0" i="0" baseline="0">
                    <a:effectLst/>
                  </a:rPr>
                  <a:t>Time (ns)</a:t>
                </a:r>
                <a:endParaRPr lang="en-US" sz="900">
                  <a:effectLst/>
                </a:endParaRPr>
              </a:p>
              <a:p>
                <a:pPr>
                  <a:defRPr/>
                </a:pPr>
                <a:endParaRPr lang="en-US" sz="9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039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ayushsingh</dc:creator>
  <cp:lastModifiedBy>Singh, Ayush</cp:lastModifiedBy>
  <cp:revision>72</cp:revision>
  <dcterms:created xsi:type="dcterms:W3CDTF">2018-10-11T18:58:00Z</dcterms:created>
  <dcterms:modified xsi:type="dcterms:W3CDTF">2018-10-16T20:21:00Z</dcterms:modified>
</cp:coreProperties>
</file>