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rPr>
          <w:rFonts w:ascii="Times New Roman" w:cs="Times New Roman" w:hAnsi="Times New Roman"/>
          <w:b/>
          <w:sz w:val="36"/>
          <w:szCs w:val="36"/>
        </w:rPr>
      </w:pPr>
      <w:r>
        <w:rPr>
          <w:noProof/>
        </w:rPr>
        <w:drawing>
          <wp:anchor distT="0" distB="0" distL="114300" distR="114300" simplePos="false" relativeHeight="2" behindDoc="false" locked="false" layoutInCell="true" allowOverlap="true">
            <wp:simplePos x="0" y="0"/>
            <wp:positionH relativeFrom="column">
              <wp:posOffset>0</wp:posOffset>
            </wp:positionH>
            <wp:positionV relativeFrom="paragraph">
              <wp:posOffset>0</wp:posOffset>
            </wp:positionV>
            <wp:extent cx="1256400" cy="1620000"/>
            <wp:effectExtent l="0" t="0" r="1270"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256400" cy="1620000"/>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b/>
          <w:sz w:val="36"/>
          <w:szCs w:val="36"/>
        </w:rPr>
        <w:t>YATHISH D</w:t>
      </w:r>
    </w:p>
    <w:p>
      <w:pPr>
        <w:pStyle w:val="style0"/>
        <w:spacing w:after="0"/>
        <w:rPr>
          <w:rFonts w:ascii="Times New Roman" w:cs="Times New Roman" w:hAnsi="Times New Roman"/>
          <w:b/>
          <w:sz w:val="28"/>
          <w:szCs w:val="28"/>
        </w:rPr>
      </w:pPr>
      <w:r>
        <w:rPr>
          <w:rFonts w:ascii="Times New Roman" w:cs="Times New Roman" w:hAnsi="Times New Roman"/>
          <w:b/>
          <w:sz w:val="28"/>
          <w:szCs w:val="28"/>
        </w:rPr>
        <w:t>Process</w:t>
      </w:r>
      <w:r>
        <w:rPr>
          <w:rFonts w:ascii="Times New Roman" w:cs="Times New Roman" w:hAnsi="Times New Roman"/>
          <w:b/>
          <w:sz w:val="28"/>
          <w:szCs w:val="28"/>
        </w:rPr>
        <w:t xml:space="preserve">, </w:t>
      </w:r>
      <w:r>
        <w:rPr>
          <w:rFonts w:ascii="Times New Roman" w:cs="Times New Roman" w:hAnsi="Times New Roman"/>
          <w:b/>
          <w:sz w:val="28"/>
          <w:szCs w:val="28"/>
        </w:rPr>
        <w:t>Failure Analysis Engineer</w:t>
      </w:r>
    </w:p>
    <w:p>
      <w:pPr>
        <w:pStyle w:val="style0"/>
        <w:spacing w:after="0" w:lineRule="auto" w:line="240"/>
        <w:rPr>
          <w:rFonts w:ascii="Times New Roman" w:cs="Times New Roman" w:hAnsi="Times New Roman"/>
          <w:b/>
          <w:sz w:val="28"/>
          <w:szCs w:val="28"/>
        </w:rPr>
      </w:pPr>
      <w:r>
        <w:rPr>
          <w:rFonts w:ascii="Times New Roman" w:cs="Times New Roman" w:hAnsi="Times New Roman"/>
          <w:b/>
          <w:sz w:val="28"/>
          <w:szCs w:val="28"/>
        </w:rPr>
        <w:t>+91-</w:t>
      </w:r>
      <w:r>
        <w:rPr>
          <w:rFonts w:ascii="Times New Roman" w:cs="Times New Roman" w:hAnsi="Times New Roman"/>
          <w:b/>
          <w:sz w:val="28"/>
          <w:szCs w:val="28"/>
        </w:rPr>
        <w:t>9535858206</w:t>
      </w:r>
    </w:p>
    <w:p>
      <w:pPr>
        <w:pStyle w:val="style0"/>
        <w:rPr>
          <w:rFonts w:ascii="Times New Roman" w:cs="Times New Roman" w:hAnsi="Times New Roman"/>
          <w:b/>
          <w:sz w:val="28"/>
          <w:szCs w:val="28"/>
        </w:rPr>
      </w:pPr>
      <w:r>
        <w:rPr>
          <w:rFonts w:ascii="Times New Roman" w:cs="Times New Roman" w:hAnsi="Times New Roman"/>
          <w:b/>
          <w:sz w:val="28"/>
          <w:szCs w:val="28"/>
        </w:rPr>
        <w:t>yathi842@gmail.com</w:t>
      </w:r>
    </w:p>
    <w:p>
      <w:pPr>
        <w:pStyle w:val="style0"/>
        <w:tabs>
          <w:tab w:val="left" w:leader="none" w:pos="8342"/>
        </w:tabs>
        <w:jc w:val="both"/>
        <w:rPr>
          <w:rFonts w:ascii="Times New Roman" w:cs="Times New Roman" w:hAnsi="Times New Roman"/>
          <w:b/>
          <w:sz w:val="28"/>
          <w:szCs w:val="28"/>
          <w:u w:val="single"/>
        </w:rPr>
      </w:pPr>
    </w:p>
    <w:p>
      <w:pPr>
        <w:pStyle w:val="style0"/>
        <w:tabs>
          <w:tab w:val="left" w:leader="none" w:pos="8342"/>
        </w:tabs>
        <w:jc w:val="both"/>
        <w:rPr>
          <w:rFonts w:ascii="Times New Roman" w:cs="Times New Roman" w:hAnsi="Times New Roman"/>
          <w:b/>
          <w:sz w:val="28"/>
          <w:szCs w:val="28"/>
        </w:rPr>
      </w:pP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ACADEMIC QUALIFICATION:</w:t>
      </w:r>
    </w:p>
    <w:tbl>
      <w:tblPr>
        <w:tblStyle w:val="style154"/>
        <w:tblW w:w="0" w:type="auto"/>
        <w:tblInd w:w="198" w:type="dxa"/>
        <w:tblLook w:val="04A0" w:firstRow="1" w:lastRow="0" w:firstColumn="1" w:lastColumn="0" w:noHBand="0" w:noVBand="1"/>
      </w:tblPr>
      <w:tblGrid>
        <w:gridCol w:w="2046"/>
        <w:gridCol w:w="2335"/>
        <w:gridCol w:w="2152"/>
        <w:gridCol w:w="2298"/>
      </w:tblGrid>
      <w:tr>
        <w:trPr/>
        <w:tc>
          <w:tcPr>
            <w:tcW w:w="219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COURSE </w:t>
            </w:r>
          </w:p>
        </w:tc>
        <w:tc>
          <w:tcPr>
            <w:tcW w:w="2394"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INSTITUTION</w:t>
            </w:r>
          </w:p>
        </w:tc>
        <w:tc>
          <w:tcPr>
            <w:tcW w:w="2394"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YEAR OF PASSING</w:t>
            </w:r>
          </w:p>
        </w:tc>
        <w:tc>
          <w:tcPr>
            <w:tcW w:w="2394"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PERCENTAGE</w:t>
            </w:r>
          </w:p>
        </w:tc>
      </w:tr>
      <w:tr>
        <w:tblPrEx/>
        <w:trPr/>
        <w:tc>
          <w:tcPr>
            <w:tcW w:w="219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BE/BTECH</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REVA UNIVERSITY</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2020</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37</w:t>
            </w:r>
            <w:r>
              <w:rPr>
                <w:rFonts w:ascii="Times New Roman" w:cs="Times New Roman" w:hAnsi="Times New Roman"/>
                <w:sz w:val="28"/>
                <w:szCs w:val="28"/>
              </w:rPr>
              <w:t>/10</w:t>
            </w:r>
          </w:p>
        </w:tc>
      </w:tr>
      <w:tr>
        <w:tblPrEx/>
        <w:trPr/>
        <w:tc>
          <w:tcPr>
            <w:tcW w:w="219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12</w:t>
            </w:r>
            <w:r>
              <w:rPr>
                <w:rFonts w:ascii="Times New Roman" w:cs="Times New Roman" w:hAnsi="Times New Roman"/>
                <w:b/>
                <w:sz w:val="28"/>
                <w:szCs w:val="28"/>
                <w:vertAlign w:val="superscript"/>
              </w:rPr>
              <w:t xml:space="preserve">th </w:t>
            </w:r>
            <w:r>
              <w:rPr>
                <w:rFonts w:ascii="Times New Roman" w:cs="Times New Roman" w:hAnsi="Times New Roman"/>
                <w:b/>
                <w:sz w:val="28"/>
                <w:szCs w:val="28"/>
              </w:rPr>
              <w:t>(PUC)</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 xml:space="preserve">GREEN CITY </w:t>
            </w:r>
            <w:r>
              <w:rPr>
                <w:rFonts w:ascii="Times New Roman" w:cs="Times New Roman" w:hAnsi="Times New Roman"/>
                <w:sz w:val="28"/>
                <w:szCs w:val="28"/>
              </w:rPr>
              <w:t xml:space="preserve"> PU COLLEGE</w:t>
            </w:r>
          </w:p>
          <w:p>
            <w:pPr>
              <w:pStyle w:val="style0"/>
              <w:jc w:val="both"/>
              <w:rPr>
                <w:rFonts w:ascii="Times New Roman" w:cs="Times New Roman" w:hAnsi="Times New Roman"/>
                <w:sz w:val="28"/>
                <w:szCs w:val="28"/>
              </w:rPr>
            </w:pPr>
            <w:r>
              <w:rPr>
                <w:rFonts w:ascii="Times New Roman" w:cs="Times New Roman" w:hAnsi="Times New Roman"/>
                <w:sz w:val="28"/>
                <w:szCs w:val="28"/>
              </w:rPr>
              <w:t>MALUR</w:t>
            </w:r>
            <w:r>
              <w:rPr>
                <w:rFonts w:ascii="Times New Roman" w:cs="Times New Roman" w:hAnsi="Times New Roman"/>
                <w:sz w:val="28"/>
                <w:szCs w:val="28"/>
              </w:rPr>
              <w:t>,563130</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2016</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73.33</w:t>
            </w:r>
            <w:r>
              <w:rPr>
                <w:rFonts w:ascii="Times New Roman" w:cs="Times New Roman" w:hAnsi="Times New Roman"/>
                <w:sz w:val="28"/>
                <w:szCs w:val="28"/>
              </w:rPr>
              <w:t>%</w:t>
            </w:r>
          </w:p>
        </w:tc>
      </w:tr>
      <w:tr>
        <w:tblPrEx/>
        <w:trPr/>
        <w:tc>
          <w:tcPr>
            <w:tcW w:w="219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10</w:t>
            </w:r>
            <w:r>
              <w:rPr>
                <w:rFonts w:ascii="Times New Roman" w:cs="Times New Roman" w:hAnsi="Times New Roman"/>
                <w:b/>
                <w:sz w:val="28"/>
                <w:szCs w:val="28"/>
                <w:vertAlign w:val="superscript"/>
              </w:rPr>
              <w:t>th</w:t>
            </w:r>
            <w:r>
              <w:rPr>
                <w:rFonts w:ascii="Times New Roman" w:cs="Times New Roman" w:hAnsi="Times New Roman"/>
                <w:b/>
                <w:sz w:val="28"/>
                <w:szCs w:val="28"/>
              </w:rPr>
              <w:t>(SSLC)</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 xml:space="preserve"> J.S.S PUBLIC SCHOOL </w:t>
            </w:r>
            <w:r>
              <w:rPr>
                <w:rFonts w:ascii="Times New Roman" w:cs="Times New Roman" w:hAnsi="Times New Roman"/>
                <w:sz w:val="28"/>
                <w:szCs w:val="28"/>
              </w:rPr>
              <w:t>MALUR,563130</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2014</w:t>
            </w:r>
          </w:p>
        </w:tc>
        <w:tc>
          <w:tcPr>
            <w:tcW w:w="2394" w:type="dxa"/>
            <w:tcBorders/>
          </w:tcPr>
          <w:p>
            <w:pPr>
              <w:pStyle w:val="style0"/>
              <w:jc w:val="both"/>
              <w:rPr>
                <w:rFonts w:ascii="Times New Roman" w:cs="Times New Roman" w:hAnsi="Times New Roman"/>
                <w:sz w:val="28"/>
                <w:szCs w:val="28"/>
              </w:rPr>
            </w:pPr>
            <w:r>
              <w:rPr>
                <w:rFonts w:ascii="Times New Roman" w:cs="Times New Roman" w:hAnsi="Times New Roman"/>
                <w:sz w:val="28"/>
                <w:szCs w:val="28"/>
              </w:rPr>
              <w:t xml:space="preserve">       7.8/10</w:t>
            </w:r>
          </w:p>
        </w:tc>
      </w:tr>
    </w:tbl>
    <w:p>
      <w:pPr>
        <w:pStyle w:val="style0"/>
        <w:jc w:val="both"/>
        <w:rPr>
          <w:rFonts w:ascii="Times New Roman" w:cs="Times New Roman" w:hAnsi="Times New Roman"/>
          <w:sz w:val="28"/>
          <w:szCs w:val="28"/>
        </w:rPr>
      </w:pP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WORK EXPERIENCE:-</w:t>
      </w:r>
    </w:p>
    <w:p>
      <w:pPr>
        <w:pStyle w:val="style0"/>
        <w:spacing w:lineRule="auto" w:line="120"/>
        <w:jc w:val="both"/>
        <w:rPr>
          <w:rFonts w:ascii="Times New Roman" w:cs="Times New Roman" w:hAnsi="Times New Roman"/>
          <w:b/>
          <w:bCs/>
          <w:sz w:val="28"/>
          <w:szCs w:val="28"/>
          <w:u w:val="none"/>
          <w:lang w:val="en-US"/>
        </w:rPr>
      </w:pPr>
      <w:r>
        <w:rPr>
          <w:rFonts w:ascii="Times New Roman" w:cs="Times New Roman" w:hAnsi="Times New Roman"/>
          <w:b/>
          <w:bCs/>
          <w:sz w:val="28"/>
          <w:szCs w:val="28"/>
          <w:u w:val="none"/>
          <w:lang w:val="en-US"/>
        </w:rPr>
        <w:t xml:space="preserve">Company: </w:t>
      </w:r>
      <w:r>
        <w:rPr>
          <w:rFonts w:cs="Times New Roman" w:hAnsi="Times New Roman"/>
          <w:b/>
          <w:bCs/>
          <w:sz w:val="28"/>
          <w:szCs w:val="28"/>
          <w:u w:val="none"/>
          <w:lang w:val="en-US"/>
        </w:rPr>
        <w:t>Sansera engineering</w:t>
      </w:r>
      <w:r>
        <w:rPr>
          <w:rFonts w:ascii="Times New Roman" w:cs="Times New Roman" w:hAnsi="Times New Roman"/>
          <w:b/>
          <w:bCs/>
          <w:sz w:val="28"/>
          <w:szCs w:val="28"/>
          <w:u w:val="none"/>
          <w:lang w:val="en-US"/>
        </w:rPr>
        <w:t xml:space="preserve"> Ltd</w:t>
      </w:r>
    </w:p>
    <w:p>
      <w:pPr>
        <w:pStyle w:val="style0"/>
        <w:spacing w:lineRule="auto" w:line="120"/>
        <w:jc w:val="both"/>
        <w:rPr>
          <w:rFonts w:ascii="Times New Roman" w:cs="Times New Roman" w:hAnsi="Times New Roman"/>
          <w:b/>
          <w:bCs/>
          <w:sz w:val="28"/>
          <w:szCs w:val="28"/>
          <w:u w:val="none"/>
          <w:lang w:val="en-US"/>
        </w:rPr>
      </w:pPr>
      <w:r>
        <w:rPr>
          <w:rFonts w:ascii="Times New Roman" w:cs="Times New Roman" w:hAnsi="Times New Roman"/>
          <w:b/>
          <w:bCs/>
          <w:sz w:val="28"/>
          <w:szCs w:val="28"/>
          <w:u w:val="none"/>
          <w:lang w:val="en-US"/>
        </w:rPr>
        <w:t>Position: Process</w:t>
      </w:r>
      <w:r>
        <w:rPr>
          <w:rFonts w:cs="Times New Roman" w:hAnsi="Times New Roman"/>
          <w:b/>
          <w:bCs/>
          <w:sz w:val="28"/>
          <w:szCs w:val="28"/>
          <w:u w:val="none"/>
          <w:lang w:val="en-US"/>
        </w:rPr>
        <w:t xml:space="preserve"> Design</w:t>
      </w:r>
      <w:r>
        <w:rPr>
          <w:rFonts w:ascii="Times New Roman" w:cs="Times New Roman" w:hAnsi="Times New Roman"/>
          <w:b/>
          <w:bCs/>
          <w:sz w:val="28"/>
          <w:szCs w:val="28"/>
          <w:u w:val="none"/>
          <w:lang w:val="en-US"/>
        </w:rPr>
        <w:t xml:space="preserve"> Enginee</w:t>
      </w:r>
      <w:r>
        <w:rPr>
          <w:rFonts w:cs="Times New Roman" w:hAnsi="Times New Roman"/>
          <w:b/>
          <w:bCs/>
          <w:sz w:val="28"/>
          <w:szCs w:val="28"/>
          <w:u w:val="none"/>
          <w:lang w:val="en-US"/>
        </w:rPr>
        <w:t>r</w:t>
      </w:r>
    </w:p>
    <w:p>
      <w:pPr>
        <w:pStyle w:val="style0"/>
        <w:spacing w:lineRule="auto" w:line="120"/>
        <w:jc w:val="both"/>
        <w:rPr>
          <w:rFonts w:cs="Times New Roman" w:hAnsi="Times New Roman"/>
          <w:b/>
          <w:bCs/>
          <w:sz w:val="28"/>
          <w:szCs w:val="28"/>
          <w:u w:val="none"/>
          <w:lang w:val="en-US"/>
        </w:rPr>
      </w:pPr>
      <w:r>
        <w:rPr>
          <w:rFonts w:ascii="Times New Roman" w:cs="Times New Roman" w:hAnsi="Times New Roman"/>
          <w:b/>
          <w:bCs/>
          <w:sz w:val="28"/>
          <w:szCs w:val="28"/>
          <w:u w:val="none"/>
          <w:lang w:val="en-US"/>
        </w:rPr>
        <w:t xml:space="preserve">Duration: </w:t>
      </w:r>
      <w:r>
        <w:rPr>
          <w:rFonts w:cs="Times New Roman" w:hAnsi="Times New Roman"/>
          <w:b/>
          <w:bCs/>
          <w:sz w:val="28"/>
          <w:szCs w:val="28"/>
          <w:u w:val="none"/>
          <w:lang w:val="en-US"/>
        </w:rPr>
        <w:t>04</w:t>
      </w:r>
      <w:r>
        <w:rPr>
          <w:rFonts w:ascii="Times New Roman" w:cs="Times New Roman" w:hAnsi="Times New Roman"/>
          <w:b/>
          <w:bCs/>
          <w:sz w:val="28"/>
          <w:szCs w:val="28"/>
          <w:u w:val="none"/>
          <w:lang w:val="en-US"/>
        </w:rPr>
        <w:t>/202</w:t>
      </w:r>
      <w:r>
        <w:rPr>
          <w:rFonts w:cs="Times New Roman" w:hAnsi="Times New Roman"/>
          <w:b/>
          <w:bCs/>
          <w:sz w:val="28"/>
          <w:szCs w:val="28"/>
          <w:u w:val="none"/>
          <w:lang w:val="en-US"/>
        </w:rPr>
        <w:t xml:space="preserve">2 </w:t>
      </w:r>
      <w:r>
        <w:rPr>
          <w:rFonts w:ascii="Times New Roman" w:cs="Times New Roman" w:hAnsi="Times New Roman"/>
          <w:b/>
          <w:bCs/>
          <w:sz w:val="28"/>
          <w:szCs w:val="28"/>
          <w:u w:val="none"/>
          <w:lang w:val="en-US"/>
        </w:rPr>
        <w:t xml:space="preserve">– </w:t>
      </w:r>
      <w:r>
        <w:rPr>
          <w:rFonts w:cs="Times New Roman" w:hAnsi="Times New Roman"/>
          <w:b/>
          <w:bCs/>
          <w:sz w:val="28"/>
          <w:szCs w:val="28"/>
          <w:u w:val="none"/>
          <w:lang w:val="en-US"/>
        </w:rPr>
        <w:t>Present</w:t>
      </w:r>
    </w:p>
    <w:p>
      <w:pPr>
        <w:pStyle w:val="style0"/>
        <w:spacing w:lineRule="auto" w:line="120"/>
        <w:jc w:val="both"/>
        <w:rPr>
          <w:rFonts w:cs="Times New Roman" w:hAnsi="Times New Roman"/>
          <w:b/>
          <w:bCs/>
          <w:sz w:val="28"/>
          <w:szCs w:val="28"/>
          <w:u w:val="none"/>
          <w:lang w:val="en-US"/>
        </w:rPr>
      </w:pPr>
      <w:r>
        <w:rPr>
          <w:rFonts w:ascii="Times New Roman" w:cs="Times New Roman" w:hAnsi="Times New Roman"/>
          <w:b/>
          <w:bCs/>
          <w:sz w:val="28"/>
          <w:szCs w:val="28"/>
          <w:u w:val="none"/>
          <w:lang w:val="en-US"/>
        </w:rPr>
        <w:t>Tasks/Achievements:</w:t>
      </w:r>
    </w:p>
    <w:p>
      <w:pPr>
        <w:pStyle w:val="style179"/>
        <w:numPr>
          <w:ilvl w:val="0"/>
          <w:numId w:val="25"/>
        </w:numPr>
        <w:spacing w:lineRule="auto" w:line="276"/>
        <w:jc w:val="both"/>
        <w:rPr>
          <w:rFonts w:cs="Times New Roman" w:hAnsi="Times New Roman"/>
          <w:b w:val="false"/>
          <w:bCs w:val="false"/>
          <w:sz w:val="28"/>
          <w:szCs w:val="28"/>
          <w:highlight w:val="none"/>
          <w:u w:val="none"/>
          <w:lang w:val="en-US"/>
        </w:rPr>
      </w:pPr>
      <w:r>
        <w:rPr>
          <w:rFonts w:cs="Times New Roman" w:hAnsi="Times New Roman"/>
          <w:b w:val="false"/>
          <w:bCs w:val="false"/>
          <w:sz w:val="28"/>
          <w:szCs w:val="28"/>
          <w:highlight w:val="none"/>
          <w:u w:val="none"/>
          <w:lang w:val="en-US"/>
        </w:rPr>
        <w:t xml:space="preserve">Preparation of Machining Process Designs,Process flow diagram/Chart ,Control Plan, IPO, DR(Design Review). </w:t>
      </w:r>
    </w:p>
    <w:p>
      <w:pPr>
        <w:pStyle w:val="style179"/>
        <w:numPr>
          <w:ilvl w:val="0"/>
          <w:numId w:val="25"/>
        </w:numPr>
        <w:spacing w:lineRule="auto" w:line="276"/>
        <w:jc w:val="both"/>
        <w:rPr>
          <w:rFonts w:cs="Times New Roman" w:hAnsi="Times New Roman"/>
          <w:b w:val="false"/>
          <w:bCs w:val="false"/>
          <w:sz w:val="28"/>
          <w:szCs w:val="28"/>
          <w:highlight w:val="none"/>
          <w:u w:val="none"/>
          <w:lang w:val="en-US"/>
        </w:rPr>
      </w:pPr>
      <w:r>
        <w:rPr>
          <w:rFonts w:cs="Times New Roman" w:hAnsi="Times New Roman"/>
          <w:b w:val="false"/>
          <w:bCs w:val="false"/>
          <w:sz w:val="28"/>
          <w:szCs w:val="28"/>
          <w:highlight w:val="none"/>
          <w:u w:val="none"/>
          <w:lang w:val="en-US"/>
        </w:rPr>
        <w:t xml:space="preserve">Preparing designs for the new products and their layouts by modiying the exisiting projects by making necessary changes and upgrading process accordingly. </w:t>
      </w:r>
    </w:p>
    <w:p>
      <w:pPr>
        <w:pStyle w:val="style179"/>
        <w:numPr>
          <w:ilvl w:val="0"/>
          <w:numId w:val="26"/>
        </w:numPr>
        <w:spacing w:lineRule="auto" w:line="276"/>
        <w:jc w:val="both"/>
        <w:rPr>
          <w:rFonts w:cs="Times New Roman" w:hAnsi="Times New Roman"/>
          <w:b w:val="false"/>
          <w:bCs w:val="false"/>
          <w:sz w:val="28"/>
          <w:szCs w:val="28"/>
          <w:highlight w:val="none"/>
          <w:u w:val="none"/>
          <w:lang w:val="en-US"/>
        </w:rPr>
      </w:pPr>
      <w:r>
        <w:rPr>
          <w:rFonts w:cs="Times New Roman" w:hAnsi="Times New Roman"/>
          <w:b w:val="false"/>
          <w:bCs w:val="false"/>
          <w:sz w:val="28"/>
          <w:szCs w:val="28"/>
          <w:highlight w:val="none"/>
          <w:u w:val="none"/>
          <w:lang w:val="en-US"/>
        </w:rPr>
        <w:t xml:space="preserve">Knowledge about PFMEA,DFMEA and discussing both PFMEA and DFMEA issues with customers during each machining process and working accordingly for customer satisfaction. </w:t>
      </w:r>
    </w:p>
    <w:p>
      <w:pPr>
        <w:pStyle w:val="style179"/>
        <w:numPr>
          <w:ilvl w:val="0"/>
          <w:numId w:val="27"/>
        </w:numPr>
        <w:spacing w:lineRule="auto" w:line="276"/>
        <w:jc w:val="both"/>
        <w:rPr>
          <w:rFonts w:cs="Times New Roman" w:hAnsi="Times New Roman"/>
          <w:b w:val="false"/>
          <w:bCs w:val="false"/>
          <w:sz w:val="28"/>
          <w:szCs w:val="28"/>
          <w:highlight w:val="none"/>
          <w:u w:val="none"/>
          <w:lang w:val="en-US"/>
        </w:rPr>
      </w:pPr>
      <w:r>
        <w:rPr>
          <w:rFonts w:cs="Times New Roman" w:hAnsi="Times New Roman"/>
          <w:b w:val="false"/>
          <w:bCs w:val="false"/>
          <w:sz w:val="28"/>
          <w:szCs w:val="28"/>
          <w:highlight w:val="none"/>
          <w:u w:val="none"/>
          <w:lang w:val="en-US"/>
        </w:rPr>
        <w:t xml:space="preserve">Application of GD&amp;T and Machining process for the particular operation from converting raw material to the finished product. </w:t>
      </w:r>
    </w:p>
    <w:p>
      <w:pPr>
        <w:pStyle w:val="style179"/>
        <w:numPr>
          <w:ilvl w:val="0"/>
          <w:numId w:val="28"/>
        </w:numPr>
        <w:spacing w:lineRule="auto" w:line="276"/>
        <w:jc w:val="both"/>
        <w:rPr>
          <w:rFonts w:ascii="Times New Roman" w:cs="Times New Roman" w:hAnsi="Times New Roman"/>
          <w:b w:val="false"/>
          <w:bCs w:val="false"/>
          <w:sz w:val="28"/>
          <w:szCs w:val="28"/>
          <w:highlight w:val="none"/>
          <w:u w:val="none"/>
        </w:rPr>
      </w:pPr>
      <w:r>
        <w:rPr>
          <w:rFonts w:cs="Times New Roman" w:hAnsi="Times New Roman"/>
          <w:b w:val="false"/>
          <w:bCs w:val="false"/>
          <w:sz w:val="28"/>
          <w:szCs w:val="28"/>
          <w:highlight w:val="none"/>
          <w:u w:val="none"/>
          <w:lang w:val="en-US"/>
        </w:rPr>
        <w:t xml:space="preserve">Involve in NPD activity &amp; with Production team to meet the requirements for performance,reliability,cost and manufacturability. </w:t>
      </w:r>
    </w:p>
    <w:p>
      <w:pPr>
        <w:pStyle w:val="style179"/>
        <w:numPr>
          <w:ilvl w:val="0"/>
          <w:numId w:val="29"/>
        </w:numPr>
        <w:spacing w:lineRule="auto" w:line="276"/>
        <w:jc w:val="both"/>
        <w:rPr>
          <w:rFonts w:ascii="Times New Roman" w:cs="Times New Roman" w:hAnsi="Times New Roman"/>
          <w:b w:val="false"/>
          <w:bCs w:val="false"/>
          <w:sz w:val="28"/>
          <w:szCs w:val="28"/>
          <w:highlight w:val="none"/>
          <w:u w:val="none"/>
        </w:rPr>
      </w:pPr>
      <w:r>
        <w:rPr>
          <w:rFonts w:ascii="Times New Roman" w:cs="Times New Roman" w:hAnsi="Times New Roman"/>
          <w:b w:val="false"/>
          <w:bCs w:val="false"/>
          <w:sz w:val="28"/>
          <w:szCs w:val="28"/>
          <w:highlight w:val="none"/>
          <w:u w:val="none"/>
          <w:lang w:val="en-US"/>
        </w:rPr>
        <w:t>Meeting with production managers to assess existing processes.</w:t>
      </w:r>
    </w:p>
    <w:p>
      <w:pPr>
        <w:pStyle w:val="style179"/>
        <w:numPr>
          <w:ilvl w:val="0"/>
          <w:numId w:val="29"/>
        </w:numPr>
        <w:spacing w:lineRule="auto" w:line="276"/>
        <w:jc w:val="both"/>
        <w:rPr>
          <w:rFonts w:ascii="Times New Roman" w:cs="Times New Roman" w:hAnsi="Times New Roman"/>
          <w:b w:val="false"/>
          <w:bCs w:val="false"/>
          <w:sz w:val="28"/>
          <w:szCs w:val="28"/>
          <w:highlight w:val="none"/>
          <w:u w:val="none"/>
        </w:rPr>
      </w:pPr>
      <w:r>
        <w:rPr>
          <w:rFonts w:ascii="Times New Roman" w:cs="Times New Roman" w:hAnsi="Times New Roman"/>
          <w:b w:val="false"/>
          <w:bCs w:val="false"/>
          <w:sz w:val="28"/>
          <w:szCs w:val="28"/>
          <w:highlight w:val="none"/>
          <w:u w:val="none"/>
          <w:lang w:val="en-US"/>
        </w:rPr>
        <w:t xml:space="preserve">Drafting process ideas to reduce costs and improve production rates. </w:t>
      </w:r>
    </w:p>
    <w:p>
      <w:pPr>
        <w:pStyle w:val="style179"/>
        <w:numPr>
          <w:ilvl w:val="0"/>
          <w:numId w:val="29"/>
        </w:numPr>
        <w:spacing w:lineRule="auto" w:line="276"/>
        <w:jc w:val="both"/>
        <w:rPr>
          <w:rFonts w:ascii="Times New Roman" w:cs="Times New Roman" w:hAnsi="Times New Roman"/>
          <w:b w:val="false"/>
          <w:bCs w:val="false"/>
          <w:sz w:val="28"/>
          <w:szCs w:val="28"/>
          <w:highlight w:val="none"/>
          <w:u w:val="none"/>
        </w:rPr>
      </w:pPr>
      <w:r>
        <w:rPr>
          <w:rFonts w:ascii="Times New Roman" w:cs="Times New Roman" w:hAnsi="Times New Roman"/>
          <w:b w:val="false"/>
          <w:bCs w:val="false"/>
          <w:sz w:val="28"/>
          <w:szCs w:val="28"/>
          <w:highlight w:val="none"/>
          <w:u w:val="none"/>
          <w:lang w:val="en-US"/>
        </w:rPr>
        <w:t>Designing and testing process upgrades and new process systems.</w:t>
      </w:r>
    </w:p>
    <w:p>
      <w:pPr>
        <w:pStyle w:val="style179"/>
        <w:numPr>
          <w:ilvl w:val="0"/>
          <w:numId w:val="29"/>
        </w:numPr>
        <w:spacing w:lineRule="auto" w:line="276"/>
        <w:jc w:val="both"/>
        <w:rPr>
          <w:rFonts w:ascii="Times New Roman" w:cs="Times New Roman" w:hAnsi="Times New Roman"/>
          <w:b w:val="false"/>
          <w:bCs w:val="false"/>
          <w:sz w:val="28"/>
          <w:szCs w:val="28"/>
          <w:highlight w:val="none"/>
          <w:u w:val="none"/>
        </w:rPr>
      </w:pPr>
      <w:r>
        <w:rPr>
          <w:rFonts w:ascii="Times New Roman" w:cs="Times New Roman" w:hAnsi="Times New Roman"/>
          <w:b w:val="false"/>
          <w:bCs w:val="false"/>
          <w:sz w:val="28"/>
          <w:szCs w:val="28"/>
          <w:highlight w:val="none"/>
          <w:u w:val="none"/>
          <w:lang w:val="en-US"/>
        </w:rPr>
        <w:t xml:space="preserve">Ensuring processes comply with safety and quality standards and Developing routines and best practices to ensure product quality. </w:t>
      </w:r>
    </w:p>
    <w:p>
      <w:pPr>
        <w:pStyle w:val="style179"/>
        <w:numPr>
          <w:ilvl w:val="0"/>
          <w:numId w:val="29"/>
        </w:numPr>
        <w:spacing w:lineRule="auto" w:line="276"/>
        <w:jc w:val="both"/>
        <w:rPr>
          <w:rFonts w:ascii="Times New Roman" w:cs="Times New Roman" w:hAnsi="Times New Roman"/>
          <w:b w:val="false"/>
          <w:bCs w:val="false"/>
          <w:sz w:val="28"/>
          <w:szCs w:val="28"/>
          <w:highlight w:val="none"/>
          <w:u w:val="none"/>
        </w:rPr>
      </w:pPr>
      <w:r>
        <w:rPr>
          <w:rFonts w:ascii="Times New Roman" w:cs="Times New Roman" w:hAnsi="Times New Roman"/>
          <w:b w:val="false"/>
          <w:bCs w:val="false"/>
          <w:sz w:val="28"/>
          <w:szCs w:val="28"/>
          <w:highlight w:val="none"/>
          <w:u w:val="none"/>
          <w:lang w:val="en-US"/>
        </w:rPr>
        <w:t xml:space="preserve">Providing the Product Manager with process documents and standard operating procedures. </w:t>
      </w:r>
    </w:p>
    <w:p>
      <w:pPr>
        <w:pStyle w:val="style0"/>
        <w:spacing w:after="0"/>
        <w:rPr>
          <w:rFonts w:ascii="Times New Roman" w:cs="Times New Roman" w:hAnsi="Times New Roman"/>
          <w:b/>
          <w:sz w:val="28"/>
          <w:szCs w:val="28"/>
        </w:rPr>
      </w:pPr>
    </w:p>
    <w:p>
      <w:pPr>
        <w:pStyle w:val="style0"/>
        <w:spacing w:after="0"/>
        <w:rPr>
          <w:rFonts w:ascii="Times New Roman" w:cs="Times New Roman" w:hAnsi="Times New Roman"/>
          <w:b/>
          <w:sz w:val="28"/>
          <w:szCs w:val="28"/>
        </w:rPr>
      </w:pPr>
      <w:r>
        <w:rPr>
          <w:rFonts w:ascii="Times New Roman" w:cs="Times New Roman" w:hAnsi="Times New Roman"/>
          <w:b/>
          <w:sz w:val="28"/>
          <w:szCs w:val="28"/>
        </w:rPr>
        <w:t xml:space="preserve">Company: </w:t>
      </w:r>
      <w:r>
        <w:rPr>
          <w:rFonts w:ascii="Times New Roman" w:cs="Times New Roman" w:hAnsi="Times New Roman"/>
          <w:b/>
          <w:sz w:val="28"/>
          <w:szCs w:val="28"/>
        </w:rPr>
        <w:t>Wistron Info COMM India Pvt</w:t>
      </w:r>
      <w:r>
        <w:rPr>
          <w:rFonts w:ascii="Times New Roman" w:cs="Times New Roman" w:hAnsi="Times New Roman"/>
          <w:b/>
          <w:sz w:val="28"/>
          <w:szCs w:val="28"/>
        </w:rPr>
        <w:t xml:space="preserve"> </w:t>
      </w:r>
      <w:r>
        <w:rPr>
          <w:rFonts w:ascii="Times New Roman" w:cs="Times New Roman" w:hAnsi="Times New Roman"/>
          <w:b/>
          <w:sz w:val="28"/>
          <w:szCs w:val="28"/>
        </w:rPr>
        <w:t>Ltd</w:t>
      </w:r>
    </w:p>
    <w:p>
      <w:pPr>
        <w:pStyle w:val="style0"/>
        <w:spacing w:after="0"/>
        <w:rPr>
          <w:rFonts w:ascii="Times New Roman" w:cs="Times New Roman" w:hAnsi="Times New Roman"/>
          <w:b/>
          <w:sz w:val="28"/>
          <w:szCs w:val="28"/>
        </w:rPr>
      </w:pPr>
      <w:r>
        <w:rPr>
          <w:rFonts w:ascii="Times New Roman" w:cs="Times New Roman" w:hAnsi="Times New Roman"/>
          <w:b/>
          <w:sz w:val="28"/>
          <w:szCs w:val="28"/>
        </w:rPr>
        <w:t xml:space="preserve">Position: </w:t>
      </w:r>
      <w:r>
        <w:rPr>
          <w:rFonts w:ascii="Times New Roman" w:cs="Times New Roman" w:hAnsi="Times New Roman"/>
          <w:b/>
          <w:sz w:val="28"/>
          <w:szCs w:val="28"/>
        </w:rPr>
        <w:t>Process,</w:t>
      </w:r>
      <w:r>
        <w:rPr>
          <w:rFonts w:ascii="Times New Roman" w:cs="Times New Roman" w:hAnsi="Times New Roman"/>
          <w:b/>
          <w:sz w:val="28"/>
          <w:szCs w:val="28"/>
        </w:rPr>
        <w:t xml:space="preserve"> </w:t>
      </w:r>
      <w:r>
        <w:rPr>
          <w:rFonts w:ascii="Times New Roman" w:cs="Times New Roman" w:hAnsi="Times New Roman"/>
          <w:b/>
          <w:sz w:val="28"/>
          <w:szCs w:val="28"/>
        </w:rPr>
        <w:t>Failure Analysis Engineer</w:t>
      </w:r>
    </w:p>
    <w:p>
      <w:pPr>
        <w:pStyle w:val="style0"/>
        <w:spacing w:after="0"/>
        <w:rPr>
          <w:rFonts w:ascii="Times New Roman" w:cs="Times New Roman" w:hAnsi="Times New Roman"/>
          <w:b/>
          <w:sz w:val="28"/>
          <w:szCs w:val="28"/>
        </w:rPr>
      </w:pPr>
      <w:r>
        <w:rPr>
          <w:rFonts w:ascii="Times New Roman" w:cs="Times New Roman" w:hAnsi="Times New Roman"/>
          <w:b/>
          <w:sz w:val="28"/>
          <w:szCs w:val="28"/>
        </w:rPr>
        <w:t xml:space="preserve">Duration: </w:t>
      </w:r>
      <w:r>
        <w:rPr>
          <w:rFonts w:ascii="Times New Roman" w:cs="Times New Roman" w:hAnsi="Times New Roman"/>
          <w:b/>
          <w:sz w:val="28"/>
          <w:szCs w:val="28"/>
        </w:rPr>
        <w:t xml:space="preserve">10/2020 – </w:t>
      </w:r>
      <w:r>
        <w:rPr>
          <w:rFonts w:ascii="Times New Roman" w:cs="Times New Roman" w:hAnsi="Times New Roman"/>
          <w:b/>
          <w:sz w:val="28"/>
          <w:szCs w:val="28"/>
          <w:lang w:val="en-US"/>
        </w:rPr>
        <w:t>03/2022</w:t>
      </w:r>
    </w:p>
    <w:p>
      <w:pPr>
        <w:pStyle w:val="style0"/>
        <w:spacing w:after="0"/>
        <w:rPr>
          <w:rFonts w:ascii="Times New Roman" w:cs="Times New Roman" w:hAnsi="Times New Roman"/>
          <w:b/>
          <w:sz w:val="28"/>
          <w:szCs w:val="28"/>
        </w:rPr>
      </w:pPr>
    </w:p>
    <w:p>
      <w:pPr>
        <w:pStyle w:val="style0"/>
        <w:spacing w:after="0"/>
        <w:rPr>
          <w:rFonts w:ascii="Times New Roman" w:cs="Times New Roman" w:hAnsi="Times New Roman"/>
          <w:b/>
          <w:sz w:val="28"/>
          <w:szCs w:val="28"/>
        </w:rPr>
      </w:pPr>
      <w:r>
        <w:rPr>
          <w:rFonts w:ascii="Times New Roman" w:cs="Times New Roman" w:hAnsi="Times New Roman"/>
          <w:b/>
          <w:sz w:val="28"/>
          <w:szCs w:val="28"/>
        </w:rPr>
        <w:t>Company Profile:</w:t>
      </w:r>
    </w:p>
    <w:p>
      <w:pPr>
        <w:pStyle w:val="style0"/>
        <w:spacing w:after="0"/>
        <w:rPr>
          <w:rFonts w:ascii="Times New Roman" w:cs="Times New Roman" w:hAnsi="Times New Roman"/>
          <w:bCs/>
          <w:sz w:val="28"/>
          <w:szCs w:val="28"/>
        </w:rPr>
      </w:pPr>
      <w:r>
        <w:rPr>
          <w:rFonts w:ascii="Times New Roman" w:cs="Times New Roman" w:hAnsi="Times New Roman"/>
          <w:bCs/>
          <w:sz w:val="28"/>
          <w:szCs w:val="28"/>
        </w:rPr>
        <w:t>Wistron is one of the largest EMS (Electronic manufacturing Service) provider for telecom and IT products with complete end to end solution from design to after sales service. Our customers use its own brand name to market the Wistron developed products to various, market around the world</w:t>
      </w:r>
      <w:r>
        <w:rPr>
          <w:rFonts w:ascii="Times New Roman" w:cs="Times New Roman" w:hAnsi="Times New Roman"/>
          <w:bCs/>
          <w:sz w:val="28"/>
          <w:szCs w:val="28"/>
        </w:rPr>
        <w:t>.</w:t>
      </w:r>
    </w:p>
    <w:p>
      <w:pPr>
        <w:pStyle w:val="style0"/>
        <w:rPr>
          <w:rFonts w:ascii="Times New Roman" w:cs="Times New Roman" w:hAnsi="Times New Roman"/>
          <w:sz w:val="28"/>
          <w:szCs w:val="28"/>
        </w:rPr>
      </w:pPr>
      <w:r>
        <w:rPr>
          <w:rFonts w:ascii="Times New Roman" w:cs="Times New Roman" w:hAnsi="Times New Roman"/>
          <w:b/>
          <w:sz w:val="28"/>
          <w:szCs w:val="28"/>
        </w:rPr>
        <w:t>Tasks/</w:t>
      </w:r>
      <w:r>
        <w:rPr>
          <w:rFonts w:ascii="Times New Roman" w:cs="Times New Roman" w:hAnsi="Times New Roman"/>
          <w:b/>
          <w:sz w:val="28"/>
          <w:szCs w:val="28"/>
        </w:rPr>
        <w:t>Achiev</w:t>
      </w:r>
      <w:r>
        <w:rPr>
          <w:rFonts w:ascii="Times New Roman" w:cs="Times New Roman" w:hAnsi="Times New Roman"/>
          <w:b/>
          <w:sz w:val="28"/>
          <w:szCs w:val="28"/>
        </w:rPr>
        <w:t>ements:</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Ne</w:t>
      </w:r>
      <w:r>
        <w:rPr>
          <w:rFonts w:ascii="Times New Roman" w:cs="Times New Roman" w:eastAsia="Times New Roman" w:hAnsi="Times New Roman"/>
          <w:sz w:val="28"/>
          <w:szCs w:val="28"/>
        </w:rPr>
        <w:t>w</w:t>
      </w:r>
      <w:r>
        <w:rPr>
          <w:rFonts w:ascii="Times New Roman" w:cs="Times New Roman" w:hAnsi="Times New Roman"/>
          <w:sz w:val="28"/>
          <w:szCs w:val="28"/>
        </w:rPr>
        <w:t xml:space="preserve"> Product Introduction and new process implementation.</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 xml:space="preserve">Addressing Process issues </w:t>
      </w:r>
      <w:r>
        <w:rPr>
          <w:rFonts w:ascii="Times New Roman" w:cs="Times New Roman" w:hAnsi="Times New Roman"/>
          <w:sz w:val="28"/>
          <w:szCs w:val="28"/>
        </w:rPr>
        <w:t>and develop new processes to improve yield on existing process.</w:t>
      </w:r>
    </w:p>
    <w:p>
      <w:pPr>
        <w:pStyle w:val="style179"/>
        <w:numPr>
          <w:ilvl w:val="0"/>
          <w:numId w:val="1"/>
        </w:numPr>
        <w:rPr>
          <w:rFonts w:ascii="Verdana" w:cs="Verdana" w:eastAsia="Verdana" w:hAnsi="Verdana"/>
          <w:sz w:val="28"/>
          <w:szCs w:val="28"/>
        </w:rPr>
      </w:pPr>
      <w:r>
        <w:rPr>
          <w:rFonts w:ascii="Verdana" w:cs="Verdana" w:eastAsia="Verdana" w:hAnsi="Verdana" w:hint="default"/>
          <w:sz w:val="28"/>
          <w:szCs w:val="28"/>
        </w:rPr>
        <w:t>Preparation of PFMEA (Process Failure modes and effect analysis) to identify and avoid the possible operational failures</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Co-ordination with customers regarding new developments, improvements and modification in the existing process</w:t>
      </w:r>
      <w:r>
        <w:rPr>
          <w:rFonts w:ascii="Times New Roman" w:cs="Times New Roman" w:hAnsi="Times New Roman"/>
          <w:sz w:val="28"/>
          <w:szCs w:val="28"/>
        </w:rPr>
        <w:t xml:space="preserve"> </w:t>
      </w:r>
      <w:r>
        <w:rPr>
          <w:rFonts w:ascii="Times New Roman" w:cs="Times New Roman" w:hAnsi="Times New Roman"/>
          <w:sz w:val="28"/>
          <w:szCs w:val="28"/>
        </w:rPr>
        <w:t>by circulating the failure analyzing report (FAR) to the customer.</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lang w:val="en-US"/>
        </w:rPr>
        <w:t>Responsible Validating and creating SOP and work instructions for Assembly and packing.</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Design and development of mistake-proofing equipment’s / tools / methods (Poke Yoke) to avoid the possible errors or mistakes to maintain &amp; achieve the quality of the product according to the specifications. </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Initiated and led the team to </w:t>
      </w:r>
      <w:r>
        <w:rPr>
          <w:rFonts w:ascii="Times New Roman" w:cs="Times New Roman" w:hAnsi="Times New Roman"/>
          <w:b/>
          <w:bCs/>
          <w:sz w:val="28"/>
          <w:szCs w:val="28"/>
          <w:lang w:val="en-US"/>
        </w:rPr>
        <w:t>Reduce the factory liability by 1.05cr</w:t>
      </w:r>
      <w:r>
        <w:rPr>
          <w:rFonts w:ascii="Times New Roman" w:cs="Times New Roman" w:hAnsi="Times New Roman"/>
          <w:sz w:val="28"/>
          <w:szCs w:val="28"/>
          <w:lang w:val="en-US"/>
        </w:rPr>
        <w:t xml:space="preserve"> out of 4cr.</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lang w:val="en-US"/>
        </w:rPr>
        <w:t>In-depth knowledge on new product development, factory operations &amp; factory scrap</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Perform detailed root-cause analysis and work with cross-functional team on improvements or preventive actions</w:t>
      </w:r>
      <w:r>
        <w:rPr>
          <w:rFonts w:ascii="Times New Roman" w:cs="Times New Roman" w:hAnsi="Times New Roman"/>
          <w:sz w:val="28"/>
          <w:szCs w:val="28"/>
        </w:rPr>
        <w:t>.</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Perform rapid root-cause analysis for issues that are seen in the field and during product development and test phases.</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Mechanical related online and offline failure handling and find the RCCA.</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Develop the FA process and FA capability for new product and new technologies.</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Assembly fixture development</w:t>
      </w:r>
      <w:r>
        <w:rPr>
          <w:rFonts w:ascii="Times New Roman" w:cs="Times New Roman" w:hAnsi="Times New Roman"/>
          <w:sz w:val="28"/>
          <w:szCs w:val="28"/>
        </w:rPr>
        <w:t xml:space="preserve">, maintenance and implementing additional poka-yoke in the fixture to reduce </w:t>
      </w:r>
      <w:r>
        <w:rPr>
          <w:rFonts w:ascii="Times New Roman" w:cs="Times New Roman" w:hAnsi="Times New Roman"/>
          <w:sz w:val="28"/>
          <w:szCs w:val="28"/>
        </w:rPr>
        <w:t xml:space="preserve">issues related to </w:t>
      </w:r>
      <w:r>
        <w:rPr>
          <w:rFonts w:ascii="Times New Roman" w:cs="Times New Roman" w:hAnsi="Times New Roman"/>
          <w:sz w:val="28"/>
          <w:szCs w:val="28"/>
        </w:rPr>
        <w:t>MAN(Operators)</w:t>
      </w:r>
      <w:r>
        <w:rPr>
          <w:rFonts w:ascii="Times New Roman" w:cs="Times New Roman" w:hAnsi="Times New Roman"/>
          <w:sz w:val="28"/>
          <w:szCs w:val="28"/>
        </w:rPr>
        <w:t>.</w:t>
      </w: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 xml:space="preserve">PROJECT </w:t>
      </w:r>
      <w:r>
        <w:rPr>
          <w:rFonts w:ascii="Times New Roman" w:cs="Times New Roman" w:hAnsi="Times New Roman"/>
          <w:b/>
          <w:sz w:val="28"/>
          <w:szCs w:val="28"/>
          <w:u w:val="single"/>
        </w:rPr>
        <w:t>UNDERTAKEN</w:t>
      </w:r>
      <w:r>
        <w:rPr>
          <w:rFonts w:ascii="Times New Roman" w:cs="Times New Roman" w:hAnsi="Times New Roman"/>
          <w:b/>
          <w:bCs/>
          <w:sz w:val="28"/>
          <w:szCs w:val="28"/>
          <w:u w:val="single"/>
        </w:rPr>
        <w:t>: -</w:t>
      </w:r>
    </w:p>
    <w:p>
      <w:pPr>
        <w:pStyle w:val="style0"/>
        <w:jc w:val="both"/>
        <w:rPr>
          <w:rFonts w:ascii="Times New Roman" w:cs="Times New Roman" w:hAnsi="Times New Roman"/>
          <w:bCs/>
          <w:sz w:val="28"/>
          <w:szCs w:val="28"/>
        </w:rPr>
      </w:pPr>
      <w:r>
        <w:rPr>
          <w:rFonts w:ascii="Times New Roman" w:cs="Times New Roman" w:hAnsi="Times New Roman"/>
          <w:b/>
          <w:bCs/>
          <w:sz w:val="28"/>
          <w:szCs w:val="28"/>
        </w:rPr>
        <w:t>Title</w:t>
      </w:r>
      <w:r>
        <w:rPr>
          <w:rFonts w:ascii="Times New Roman" w:cs="Times New Roman" w:hAnsi="Times New Roman"/>
          <w:bCs/>
          <w:sz w:val="28"/>
          <w:szCs w:val="28"/>
        </w:rPr>
        <w:t xml:space="preserve">- </w:t>
      </w:r>
      <w:r>
        <w:rPr>
          <w:rFonts w:ascii="Times New Roman" w:cs="Times New Roman" w:hAnsi="Times New Roman"/>
          <w:bCs/>
          <w:sz w:val="28"/>
          <w:szCs w:val="28"/>
        </w:rPr>
        <w:t xml:space="preserve">Establishing </w:t>
      </w:r>
      <w:r>
        <w:rPr>
          <w:rFonts w:ascii="Times New Roman" w:cs="Times New Roman" w:hAnsi="Times New Roman"/>
          <w:bCs/>
          <w:sz w:val="28"/>
          <w:szCs w:val="28"/>
        </w:rPr>
        <w:t xml:space="preserve">Error proof </w:t>
      </w:r>
      <w:r>
        <w:rPr>
          <w:rFonts w:ascii="Times New Roman" w:cs="Times New Roman" w:hAnsi="Times New Roman"/>
          <w:bCs/>
          <w:sz w:val="28"/>
          <w:szCs w:val="28"/>
        </w:rPr>
        <w:t>Measurement</w:t>
      </w:r>
      <w:r>
        <w:rPr>
          <w:rFonts w:ascii="Times New Roman" w:cs="Times New Roman" w:hAnsi="Times New Roman"/>
          <w:bCs/>
          <w:sz w:val="28"/>
          <w:szCs w:val="28"/>
        </w:rPr>
        <w:t xml:space="preserve"> System for  Dimensional Checking  Of Cutting Inserts.</w:t>
      </w:r>
    </w:p>
    <w:p>
      <w:pPr>
        <w:pStyle w:val="style0"/>
        <w:jc w:val="both"/>
        <w:rPr>
          <w:rFonts w:ascii="Times New Roman" w:cs="Times New Roman" w:hAnsi="Times New Roman"/>
          <w:b/>
          <w:bCs/>
          <w:sz w:val="28"/>
          <w:szCs w:val="28"/>
        </w:rPr>
      </w:pPr>
      <w:r>
        <w:rPr>
          <w:rFonts w:ascii="Times New Roman" w:cs="Times New Roman" w:hAnsi="Times New Roman"/>
          <w:bCs/>
          <w:sz w:val="28"/>
          <w:szCs w:val="28"/>
        </w:rPr>
        <w:t xml:space="preserve"> </w:t>
      </w:r>
      <w:r>
        <w:rPr>
          <w:rFonts w:ascii="Times New Roman" w:cs="Times New Roman" w:hAnsi="Times New Roman"/>
          <w:b/>
          <w:bCs/>
          <w:sz w:val="28"/>
          <w:szCs w:val="28"/>
        </w:rPr>
        <w:t xml:space="preserve">Kennametal India </w:t>
      </w:r>
      <w:r>
        <w:rPr>
          <w:rFonts w:ascii="Times New Roman" w:cs="Times New Roman" w:hAnsi="Times New Roman"/>
          <w:b/>
          <w:bCs/>
          <w:sz w:val="28"/>
          <w:szCs w:val="28"/>
        </w:rPr>
        <w:t>Pvt</w:t>
      </w:r>
      <w:r>
        <w:rPr>
          <w:rFonts w:ascii="Times New Roman" w:cs="Times New Roman" w:hAnsi="Times New Roman"/>
          <w:b/>
          <w:bCs/>
          <w:sz w:val="28"/>
          <w:szCs w:val="28"/>
        </w:rPr>
        <w:t xml:space="preserve"> </w:t>
      </w:r>
      <w:r>
        <w:rPr>
          <w:rFonts w:ascii="Times New Roman" w:cs="Times New Roman" w:hAnsi="Times New Roman"/>
          <w:b/>
          <w:bCs/>
          <w:sz w:val="28"/>
          <w:szCs w:val="28"/>
        </w:rPr>
        <w:t>Ltd.</w:t>
      </w:r>
    </w:p>
    <w:p>
      <w:pPr>
        <w:pStyle w:val="style0"/>
        <w:jc w:val="both"/>
        <w:rPr>
          <w:rFonts w:ascii="Times New Roman" w:cs="Times New Roman" w:hAnsi="Times New Roman"/>
          <w:bCs/>
          <w:sz w:val="28"/>
          <w:szCs w:val="28"/>
        </w:rPr>
      </w:pPr>
      <w:r>
        <w:rPr>
          <w:rFonts w:ascii="Times New Roman" w:cs="Times New Roman" w:hAnsi="Times New Roman"/>
          <w:b/>
          <w:bCs/>
          <w:sz w:val="28"/>
          <w:szCs w:val="28"/>
        </w:rPr>
        <w:t>Objective</w:t>
      </w:r>
      <w:r>
        <w:rPr>
          <w:rFonts w:ascii="Times New Roman" w:cs="Times New Roman" w:hAnsi="Times New Roman"/>
          <w:bCs/>
          <w:sz w:val="28"/>
          <w:szCs w:val="28"/>
        </w:rPr>
        <w:t xml:space="preserve">- </w:t>
      </w:r>
      <w:r>
        <w:rPr>
          <w:rFonts w:ascii="Times New Roman" w:cs="Times New Roman" w:hAnsi="Times New Roman"/>
          <w:bCs/>
          <w:sz w:val="28"/>
          <w:szCs w:val="28"/>
        </w:rPr>
        <w:t>To suggest</w:t>
      </w:r>
      <w:r>
        <w:rPr>
          <w:rFonts w:ascii="Times New Roman" w:cs="Times New Roman" w:hAnsi="Times New Roman"/>
          <w:bCs/>
          <w:sz w:val="28"/>
          <w:szCs w:val="28"/>
        </w:rPr>
        <w:t xml:space="preserve"> best method to improve productivity by reducing errors and to iden</w:t>
      </w:r>
      <w:r>
        <w:rPr>
          <w:rFonts w:ascii="Times New Roman" w:cs="Times New Roman" w:hAnsi="Times New Roman"/>
          <w:bCs/>
          <w:sz w:val="28"/>
          <w:szCs w:val="28"/>
        </w:rPr>
        <w:t>ti</w:t>
      </w:r>
      <w:r>
        <w:rPr>
          <w:rFonts w:ascii="Times New Roman" w:cs="Times New Roman" w:hAnsi="Times New Roman"/>
          <w:bCs/>
          <w:sz w:val="28"/>
          <w:szCs w:val="28"/>
        </w:rPr>
        <w:t>fy root cause to implement error proof measurement system.</w:t>
      </w:r>
    </w:p>
    <w:p>
      <w:pPr>
        <w:pStyle w:val="style0"/>
        <w:jc w:val="both"/>
        <w:rPr>
          <w:rFonts w:ascii="Times New Roman" w:cs="Times New Roman" w:hAnsi="Times New Roman"/>
          <w:b/>
          <w:sz w:val="28"/>
          <w:szCs w:val="28"/>
          <w:u w:val="single"/>
        </w:rPr>
      </w:pPr>
      <w:r>
        <w:rPr>
          <w:rFonts w:ascii="Times New Roman" w:cs="Times New Roman" w:hAnsi="Times New Roman"/>
          <w:b/>
          <w:bCs/>
          <w:sz w:val="28"/>
          <w:szCs w:val="28"/>
        </w:rPr>
        <w:t>Project</w:t>
      </w:r>
      <w:r>
        <w:rPr>
          <w:rFonts w:ascii="Times New Roman" w:cs="Times New Roman" w:hAnsi="Times New Roman"/>
          <w:b/>
          <w:bCs/>
          <w:sz w:val="28"/>
          <w:szCs w:val="28"/>
        </w:rPr>
        <w:t xml:space="preserve"> </w:t>
      </w:r>
      <w:r>
        <w:rPr>
          <w:rFonts w:ascii="Times New Roman" w:cs="Times New Roman" w:hAnsi="Times New Roman"/>
          <w:b/>
          <w:bCs/>
          <w:sz w:val="28"/>
          <w:szCs w:val="28"/>
        </w:rPr>
        <w:t>Description</w:t>
      </w:r>
      <w:r>
        <w:rPr>
          <w:rFonts w:ascii="Times New Roman" w:cs="Times New Roman" w:hAnsi="Times New Roman"/>
          <w:bCs/>
          <w:sz w:val="28"/>
          <w:szCs w:val="28"/>
        </w:rPr>
        <w:t>-</w:t>
      </w:r>
      <w:r>
        <w:rPr>
          <w:rFonts w:ascii="Times New Roman" w:cs="Times New Roman" w:hAnsi="Times New Roman"/>
          <w:bCs/>
          <w:sz w:val="28"/>
          <w:szCs w:val="28"/>
        </w:rPr>
        <w:t xml:space="preserve"> </w:t>
      </w:r>
      <w:r>
        <w:rPr>
          <w:rFonts w:ascii="Times New Roman" w:cs="Times New Roman" w:hAnsi="Times New Roman"/>
          <w:sz w:val="28"/>
          <w:szCs w:val="28"/>
        </w:rPr>
        <w:t>W</w:t>
      </w:r>
      <w:r>
        <w:rPr>
          <w:rFonts w:ascii="Times New Roman" w:cs="Times New Roman" w:hAnsi="Times New Roman"/>
          <w:sz w:val="28"/>
          <w:szCs w:val="28"/>
        </w:rPr>
        <w:t>e generate</w:t>
      </w:r>
      <w:r>
        <w:rPr>
          <w:rFonts w:ascii="Times New Roman" w:cs="Times New Roman" w:hAnsi="Times New Roman"/>
          <w:sz w:val="28"/>
          <w:szCs w:val="28"/>
        </w:rPr>
        <w:t>d</w:t>
      </w:r>
      <w:r>
        <w:rPr>
          <w:rFonts w:ascii="Times New Roman" w:cs="Times New Roman" w:hAnsi="Times New Roman"/>
          <w:sz w:val="28"/>
          <w:szCs w:val="28"/>
        </w:rPr>
        <w:t xml:space="preserve"> </w:t>
      </w:r>
      <w:r>
        <w:rPr>
          <w:rFonts w:ascii="Times New Roman" w:cs="Times New Roman" w:hAnsi="Times New Roman"/>
          <w:sz w:val="28"/>
          <w:szCs w:val="28"/>
        </w:rPr>
        <w:t xml:space="preserve">ideas or mechanism which helps the production team to avoid the errors. We suggest the alternate, user-friendly and low cost techniques for easy measurement of dimensions and suggest best methods to improve productivity, increases the revenue of the industry and Develops effective </w:t>
      </w:r>
      <w:r>
        <w:rPr>
          <w:rFonts w:ascii="Times New Roman" w:cs="Times New Roman" w:hAnsi="Times New Roman"/>
          <w:sz w:val="28"/>
          <w:szCs w:val="28"/>
        </w:rPr>
        <w:t>workers/</w:t>
      </w:r>
      <w:r>
        <w:rPr>
          <w:rFonts w:ascii="Times New Roman" w:cs="Times New Roman" w:hAnsi="Times New Roman"/>
          <w:sz w:val="28"/>
          <w:szCs w:val="28"/>
        </w:rPr>
        <w:t>employees.</w:t>
      </w: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t>PERSONAL INFORMATION:-</w:t>
      </w:r>
    </w:p>
    <w:p>
      <w:pPr>
        <w:pStyle w:val="style179"/>
        <w:numPr>
          <w:ilvl w:val="0"/>
          <w:numId w:val="14"/>
        </w:numPr>
        <w:ind w:left="720"/>
        <w:jc w:val="both"/>
        <w:rPr>
          <w:rFonts w:ascii="Times New Roman" w:cs="Times New Roman" w:hAnsi="Times New Roman"/>
          <w:sz w:val="28"/>
          <w:szCs w:val="28"/>
        </w:rPr>
      </w:pPr>
      <w:r>
        <w:rPr>
          <w:rFonts w:ascii="Times New Roman" w:cs="Times New Roman" w:hAnsi="Times New Roman"/>
          <w:b/>
          <w:bCs/>
          <w:sz w:val="28"/>
          <w:szCs w:val="28"/>
        </w:rPr>
        <w:t>Mother’s Name</w:t>
      </w:r>
      <w:r>
        <w:rPr>
          <w:rFonts w:ascii="Times New Roman" w:cs="Times New Roman" w:hAnsi="Times New Roman"/>
          <w:bCs/>
          <w:sz w:val="28"/>
          <w:szCs w:val="28"/>
        </w:rPr>
        <w:t>: MEENAKSHI B</w:t>
      </w:r>
    </w:p>
    <w:p>
      <w:pPr>
        <w:pStyle w:val="style179"/>
        <w:numPr>
          <w:ilvl w:val="0"/>
          <w:numId w:val="14"/>
        </w:numPr>
        <w:ind w:left="720"/>
        <w:jc w:val="both"/>
        <w:rPr>
          <w:rFonts w:ascii="Times New Roman" w:cs="Times New Roman" w:hAnsi="Times New Roman"/>
          <w:sz w:val="28"/>
          <w:szCs w:val="28"/>
        </w:rPr>
      </w:pPr>
      <w:r>
        <w:rPr>
          <w:rFonts w:ascii="Times New Roman" w:cs="Times New Roman" w:hAnsi="Times New Roman"/>
          <w:b/>
          <w:bCs/>
          <w:sz w:val="28"/>
          <w:szCs w:val="28"/>
        </w:rPr>
        <w:t>Father’s Name</w:t>
      </w:r>
      <w:r>
        <w:rPr>
          <w:rFonts w:ascii="Times New Roman" w:cs="Times New Roman" w:hAnsi="Times New Roman"/>
          <w:sz w:val="28"/>
          <w:szCs w:val="28"/>
        </w:rPr>
        <w:t xml:space="preserve">: </w:t>
      </w:r>
      <w:r>
        <w:rPr>
          <w:rFonts w:ascii="Times New Roman" w:cs="Times New Roman" w:hAnsi="Times New Roman"/>
          <w:bCs/>
          <w:sz w:val="28"/>
          <w:szCs w:val="28"/>
        </w:rPr>
        <w:t>DEVARAJU KN</w:t>
      </w:r>
    </w:p>
    <w:p>
      <w:pPr>
        <w:pStyle w:val="style179"/>
        <w:numPr>
          <w:ilvl w:val="0"/>
          <w:numId w:val="14"/>
        </w:numPr>
        <w:ind w:left="720"/>
        <w:jc w:val="both"/>
        <w:rPr>
          <w:rFonts w:ascii="Times New Roman" w:cs="Times New Roman" w:hAnsi="Times New Roman"/>
          <w:sz w:val="28"/>
          <w:szCs w:val="28"/>
        </w:rPr>
      </w:pPr>
      <w:r>
        <w:rPr>
          <w:rFonts w:ascii="Times New Roman" w:cs="Times New Roman" w:hAnsi="Times New Roman"/>
          <w:b/>
          <w:bCs/>
          <w:sz w:val="28"/>
          <w:szCs w:val="28"/>
        </w:rPr>
        <w:t>Languages known</w:t>
      </w:r>
      <w:r>
        <w:rPr>
          <w:rFonts w:ascii="Times New Roman" w:cs="Times New Roman" w:hAnsi="Times New Roman"/>
          <w:sz w:val="28"/>
          <w:szCs w:val="28"/>
        </w:rPr>
        <w:t>: English, Hindi, Tamil, Kannada and Telugu</w:t>
      </w:r>
    </w:p>
    <w:p>
      <w:pPr>
        <w:pStyle w:val="style179"/>
        <w:numPr>
          <w:ilvl w:val="0"/>
          <w:numId w:val="14"/>
        </w:numPr>
        <w:ind w:left="720"/>
        <w:rPr>
          <w:rFonts w:ascii="Times New Roman" w:cs="Times New Roman" w:hAnsi="Times New Roman"/>
          <w:sz w:val="28"/>
          <w:szCs w:val="28"/>
        </w:rPr>
      </w:pPr>
      <w:r>
        <w:rPr>
          <w:rFonts w:ascii="Times New Roman" w:cs="Times New Roman" w:hAnsi="Times New Roman"/>
          <w:b/>
          <w:bCs/>
          <w:sz w:val="28"/>
          <w:szCs w:val="28"/>
          <w:lang w:val="en-IN"/>
        </w:rPr>
        <w:t>Permanent Address</w:t>
      </w:r>
      <w:r>
        <w:rPr>
          <w:rFonts w:ascii="Times New Roman" w:cs="Times New Roman" w:hAnsi="Times New Roman"/>
          <w:sz w:val="28"/>
          <w:szCs w:val="28"/>
          <w:lang w:val="en-IN"/>
        </w:rPr>
        <w:t>:#169,Sri Manjunatha</w:t>
      </w:r>
      <w:r>
        <w:rPr>
          <w:rFonts w:ascii="Times New Roman" w:cs="Times New Roman" w:hAnsi="Times New Roman"/>
          <w:sz w:val="28"/>
          <w:szCs w:val="28"/>
          <w:lang w:val="en-IN"/>
        </w:rPr>
        <w:t xml:space="preserve"> </w:t>
      </w:r>
      <w:r>
        <w:rPr>
          <w:rFonts w:ascii="Times New Roman" w:cs="Times New Roman" w:hAnsi="Times New Roman"/>
          <w:sz w:val="28"/>
          <w:szCs w:val="28"/>
          <w:lang w:val="en-IN"/>
        </w:rPr>
        <w:t>Nilaya, Maruthi Extension Malur,Kolar,563130</w:t>
      </w:r>
    </w:p>
    <w:p>
      <w:pPr>
        <w:pStyle w:val="style0"/>
        <w:rPr>
          <w:rFonts w:ascii="Times New Roman" w:cs="Times New Roman" w:hAnsi="Times New Roman"/>
          <w:b/>
          <w:bCs/>
          <w:sz w:val="28"/>
          <w:szCs w:val="28"/>
        </w:rPr>
      </w:pPr>
      <w:r>
        <w:rPr>
          <w:rFonts w:ascii="Times New Roman" w:cs="Times New Roman" w:hAnsi="Times New Roman"/>
          <w:b/>
          <w:bCs/>
          <w:sz w:val="28"/>
          <w:szCs w:val="28"/>
        </w:rPr>
        <w:t>PLACE:</w:t>
      </w:r>
      <w:r>
        <w:rPr>
          <w:rFonts w:ascii="Times New Roman" w:cs="Times New Roman" w:hAnsi="Times New Roman"/>
          <w:sz w:val="28"/>
          <w:szCs w:val="28"/>
        </w:rPr>
        <w:t xml:space="preserve"> Malur                                                                               </w:t>
      </w:r>
      <w:r>
        <w:rPr>
          <w:rFonts w:ascii="Times New Roman" w:cs="Times New Roman" w:hAnsi="Times New Roman"/>
          <w:b/>
          <w:bCs/>
          <w:sz w:val="28"/>
          <w:szCs w:val="28"/>
        </w:rPr>
        <w:t>YATHISH D</w:t>
      </w:r>
    </w:p>
    <w:p>
      <w:pPr>
        <w:pStyle w:val="style0"/>
        <w:rPr>
          <w:rFonts w:ascii="Times New Roman" w:cs="Times New Roman" w:hAnsi="Times New Roman"/>
          <w:b/>
          <w:sz w:val="28"/>
          <w:szCs w:val="28"/>
          <w:u w:val="single"/>
        </w:rPr>
      </w:pPr>
    </w:p>
    <w:sectPr>
      <w:headerReference w:type="default" r:id="rId3"/>
      <w:footerReference w:type="default" r:id="rId4"/>
      <w:pgSz w:w="11907" w:h="16839" w:orient="portrait" w:code="9"/>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 w:name="Verdana">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874D5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cs="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cs="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cs="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0000001"/>
    <w:multiLevelType w:val="hybridMultilevel"/>
    <w:tmpl w:val="325C4D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0000002"/>
    <w:multiLevelType w:val="hybridMultilevel"/>
    <w:tmpl w:val="4A5E46BA"/>
    <w:lvl w:ilvl="0" w:tplc="0409000F">
      <w:start w:val="1"/>
      <w:numFmt w:val="decimal"/>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3">
    <w:nsid w:val="00000003"/>
    <w:multiLevelType w:val="hybridMultilevel"/>
    <w:tmpl w:val="C58894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cs="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cs="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cs="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0000004"/>
    <w:multiLevelType w:val="hybridMultilevel"/>
    <w:tmpl w:val="1ADA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3BA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E82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5182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336951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cs="Courier New" w:hAnsi="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cs="Courier New" w:hAnsi="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cs="Courier New" w:hAnsi="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9">
    <w:nsid w:val="00000009"/>
    <w:multiLevelType w:val="hybridMultilevel"/>
    <w:tmpl w:val="DAE0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D1A9238"/>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cs="Courier New" w:hAnsi="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cs="Courier New" w:hAnsi="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cs="Courier New" w:hAnsi="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1">
    <w:nsid w:val="0000000B"/>
    <w:multiLevelType w:val="hybridMultilevel"/>
    <w:tmpl w:val="D2DC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BB2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330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660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5338EEDC"/>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860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4CB8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21CDE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7E50269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F4FE4C9A"/>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2CD2B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29F89D4E"/>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785" w:hanging="360"/>
      </w:pPr>
      <w:rPr>
        <w:rFonts w:ascii="Courier New" w:cs="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cs="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cs="Courier New" w:hAnsi="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nsid w:val="0000001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5"/>
  </w:num>
  <w:num w:numId="4">
    <w:abstractNumId w:val="10"/>
  </w:num>
  <w:num w:numId="5">
    <w:abstractNumId w:val="3"/>
  </w:num>
  <w:num w:numId="6">
    <w:abstractNumId w:val="0"/>
  </w:num>
  <w:num w:numId="7">
    <w:abstractNumId w:val="8"/>
  </w:num>
  <w:num w:numId="8">
    <w:abstractNumId w:val="2"/>
  </w:num>
  <w:num w:numId="9">
    <w:abstractNumId w:val="6"/>
  </w:num>
  <w:num w:numId="10">
    <w:abstractNumId w:val="4"/>
  </w:num>
  <w:num w:numId="11">
    <w:abstractNumId w:val="9"/>
  </w:num>
  <w:num w:numId="12">
    <w:abstractNumId w:val="7"/>
  </w:num>
  <w:num w:numId="13">
    <w:abstractNumId w:val="14"/>
  </w:num>
  <w:num w:numId="14">
    <w:abstractNumId w:val="1"/>
  </w:num>
  <w:num w:numId="15">
    <w:abstractNumId w:val="11"/>
  </w:num>
  <w:num w:numId="16">
    <w:abstractNumId w:val="17"/>
  </w:num>
  <w:num w:numId="17">
    <w:abstractNumId w:val="13"/>
  </w:num>
  <w:num w:numId="18">
    <w:abstractNumId w:val="18"/>
  </w:num>
  <w:num w:numId="19">
    <w:abstractNumId w:val="22"/>
  </w:num>
  <w:num w:numId="20">
    <w:abstractNumId w:val="15"/>
  </w:num>
  <w:num w:numId="21">
    <w:abstractNumId w:val="20"/>
  </w:num>
  <w:num w:numId="22">
    <w:abstractNumId w:val="19"/>
  </w:num>
  <w:num w:numId="23">
    <w:abstractNumId w:val="21"/>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mbria" w:cs="宋体" w:eastAsia="宋体" w:hAnsi="Cambria"/>
      <w:color w:val="365f91"/>
      <w:sz w:val="32"/>
      <w:szCs w:val="32"/>
    </w:rPr>
  </w:style>
  <w:style w:type="paragraph" w:styleId="style2">
    <w:name w:val="heading 2"/>
    <w:basedOn w:val="style0"/>
    <w:next w:val="style0"/>
    <w:link w:val="style4101"/>
    <w:qFormat/>
    <w:uiPriority w:val="9"/>
    <w:pPr>
      <w:keepNext/>
      <w:keepLines/>
      <w:spacing w:before="40" w:after="0"/>
      <w:outlineLvl w:val="1"/>
    </w:pPr>
    <w:rPr>
      <w:rFonts w:ascii="Cambria" w:cs="宋体" w:eastAsia="宋体" w:hAnsi="Cambria"/>
      <w:color w:val="365f91"/>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1 Char_98c664c4-1697-4635-a741-112c0f36bdb4"/>
    <w:basedOn w:val="style65"/>
    <w:next w:val="style4097"/>
    <w:link w:val="style1"/>
    <w:uiPriority w:val="9"/>
    <w:rPr>
      <w:rFonts w:ascii="Cambria" w:cs="宋体" w:eastAsia="宋体" w:hAnsi="Cambria"/>
      <w:color w:val="365f91"/>
      <w:sz w:val="32"/>
      <w:szCs w:val="32"/>
    </w:rPr>
  </w:style>
  <w:style w:type="paragraph" w:styleId="style29">
    <w:name w:val="footnote text"/>
    <w:basedOn w:val="style0"/>
    <w:next w:val="style29"/>
    <w:link w:val="style4098"/>
    <w:uiPriority w:val="99"/>
    <w:pPr>
      <w:spacing w:after="0" w:lineRule="auto" w:line="240"/>
    </w:pPr>
    <w:rPr>
      <w:sz w:val="20"/>
      <w:szCs w:val="20"/>
    </w:rPr>
  </w:style>
  <w:style w:type="character" w:customStyle="1" w:styleId="style4098">
    <w:name w:val="Footnote Text Char"/>
    <w:basedOn w:val="style65"/>
    <w:next w:val="style4098"/>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62">
    <w:name w:val="Title"/>
    <w:basedOn w:val="style0"/>
    <w:next w:val="style0"/>
    <w:link w:val="style4099"/>
    <w:qFormat/>
    <w:uiPriority w:val="10"/>
    <w:pPr>
      <w:spacing w:after="0" w:lineRule="auto" w:line="240"/>
      <w:contextualSpacing/>
    </w:pPr>
    <w:rPr>
      <w:rFonts w:ascii="Cambria" w:cs="宋体" w:eastAsia="宋体" w:hAnsi="Cambria"/>
      <w:spacing w:val="-10"/>
      <w:kern w:val="28"/>
      <w:sz w:val="56"/>
      <w:szCs w:val="56"/>
    </w:rPr>
  </w:style>
  <w:style w:type="character" w:customStyle="1" w:styleId="style4099">
    <w:name w:val="Title Char_0f23df33-9db2-4e4a-ab43-71ece58bd5b5"/>
    <w:basedOn w:val="style65"/>
    <w:next w:val="style4099"/>
    <w:link w:val="style62"/>
    <w:uiPriority w:val="10"/>
    <w:rPr>
      <w:rFonts w:ascii="Cambria" w:cs="宋体" w:eastAsia="宋体" w:hAnsi="Cambria"/>
      <w:spacing w:val="-10"/>
      <w:kern w:val="28"/>
      <w:sz w:val="56"/>
      <w:szCs w:val="56"/>
    </w:rPr>
  </w:style>
  <w:style w:type="paragraph" w:styleId="style74">
    <w:name w:val="Subtitle"/>
    <w:basedOn w:val="style0"/>
    <w:next w:val="style0"/>
    <w:link w:val="style4100"/>
    <w:qFormat/>
    <w:uiPriority w:val="11"/>
    <w:pPr>
      <w:numPr>
        <w:ilvl w:val="1"/>
        <w:numId w:val="0"/>
      </w:numPr>
      <w:spacing w:after="160"/>
    </w:pPr>
    <w:rPr>
      <w:rFonts w:ascii="Calibri" w:cs="宋体" w:eastAsia="宋体" w:hAnsi="Calibri"/>
      <w:color w:val="5a5a5a"/>
      <w:spacing w:val="15"/>
    </w:rPr>
  </w:style>
  <w:style w:type="character" w:customStyle="1" w:styleId="style4100">
    <w:name w:val="Subtitle Char"/>
    <w:basedOn w:val="style65"/>
    <w:next w:val="style4100"/>
    <w:link w:val="style74"/>
    <w:uiPriority w:val="11"/>
    <w:rPr>
      <w:rFonts w:ascii="Calibri" w:cs="宋体" w:eastAsia="宋体" w:hAnsi="Calibri"/>
      <w:color w:val="5a5a5a"/>
      <w:spacing w:val="15"/>
    </w:rPr>
  </w:style>
  <w:style w:type="paragraph" w:styleId="style157">
    <w:name w:val="No Spacing"/>
    <w:next w:val="style157"/>
    <w:qFormat/>
    <w:uiPriority w:val="1"/>
    <w:pPr>
      <w:spacing w:after="0" w:lineRule="auto" w:line="240"/>
    </w:pPr>
    <w:rPr/>
  </w:style>
  <w:style w:type="character" w:customStyle="1" w:styleId="style4101">
    <w:name w:val="Heading 2 Char_f0ce8a0b-dcf7-4a66-b495-e2451ab208d2"/>
    <w:basedOn w:val="style65"/>
    <w:next w:val="style4101"/>
    <w:link w:val="style2"/>
    <w:uiPriority w:val="9"/>
    <w:rPr>
      <w:rFonts w:ascii="Cambria" w:cs="宋体" w:eastAsia="宋体" w:hAnsi="Cambria"/>
      <w:color w:val="365f91"/>
      <w:sz w:val="26"/>
      <w:szCs w:val="26"/>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4955e8b4-e55b-44db-8fe9-dce16d6652b4"/>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f37d6820-8f26-4fd0-8e9a-60ead0ef1ab8"/>
    <w:basedOn w:val="style65"/>
    <w:next w:val="style4103"/>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44799-00FD-2A42-BA54-8238775F0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Words>583</Words>
  <Pages>4</Pages>
  <Characters>3686</Characters>
  <Application>WPS Office</Application>
  <DocSecurity>0</DocSecurity>
  <Paragraphs>81</Paragraphs>
  <ScaleCrop>false</ScaleCrop>
  <LinksUpToDate>false</LinksUpToDate>
  <CharactersWithSpaces>4318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2020-10-26T08:23:00Z</dcterms:created>
  <dc:creator>Theja</dc:creator>
  <lastModifiedBy>M2006C3MII</lastModifiedBy>
  <dcterms:modified xsi:type="dcterms:W3CDTF">2022-04-29T03:13:03Z</dcterms:modified>
  <revision>21</revision>
</coreProperties>
</file>

<file path=docProps/custom.xml><?xml version="1.0" encoding="utf-8"?>
<Properties xmlns="http://schemas.openxmlformats.org/officeDocument/2006/custom-properties" xmlns:vt="http://schemas.openxmlformats.org/officeDocument/2006/docPropsVTypes"/>
</file>