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84" w:rsidRPr="00FF1D84" w:rsidRDefault="00FF1D84" w:rsidP="00C114C7">
      <w:pPr>
        <w:pStyle w:val="Header"/>
        <w:tabs>
          <w:tab w:val="clear" w:pos="4680"/>
          <w:tab w:val="clear" w:pos="9360"/>
          <w:tab w:val="left" w:pos="8565"/>
        </w:tabs>
        <w:jc w:val="both"/>
        <w:rPr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1D84">
        <w:rPr>
          <w:color w:val="000000" w:themeColor="text1"/>
          <w:sz w:val="56"/>
          <w:szCs w:val="5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Yogesh Lad</w:t>
      </w:r>
      <w:r>
        <w:rPr>
          <w:color w:val="000000" w:themeColor="text1"/>
          <w:sz w:val="56"/>
          <w:szCs w:val="5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hyperlink r:id="rId8" w:history="1">
        <w:r w:rsidRPr="007530FE">
          <w:rPr>
            <w:rStyle w:val="Hyperlink"/>
            <w:sz w:val="18"/>
            <w:szCs w:val="18"/>
            <w:lang w:val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lad33330@gmail.com</w:t>
        </w:r>
      </w:hyperlink>
      <w:r w:rsidRPr="00FF1D84">
        <w:rPr>
          <w:color w:val="000000" w:themeColor="text1"/>
          <w:sz w:val="18"/>
          <w:szCs w:val="18"/>
          <w:lang w:val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ebdings" w:char="F020"/>
      </w:r>
      <w:r w:rsidRPr="00FF1D84">
        <w:rPr>
          <w:color w:val="000000" w:themeColor="text1"/>
          <w:sz w:val="18"/>
          <w:szCs w:val="18"/>
          <w:lang w:val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ebdings" w:char="F099"/>
      </w:r>
    </w:p>
    <w:p w:rsidR="00E2151D" w:rsidRDefault="00A51CD9" w:rsidP="00C114C7">
      <w:pPr>
        <w:tabs>
          <w:tab w:val="left" w:pos="8565"/>
        </w:tabs>
        <w:jc w:val="both"/>
        <w:rPr>
          <w:color w:val="5B9BD5" w:themeColor="accent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2FA5">
        <w:rPr>
          <w:b/>
          <w:u w:val="single"/>
          <w:lang w:val="en-IN"/>
        </w:rPr>
        <w:t>Supplier Development Engineer Trainee</w:t>
      </w:r>
      <w:r w:rsidR="00FF1D84">
        <w:rPr>
          <w:b/>
          <w:lang w:val="en-IN"/>
        </w:rPr>
        <w:tab/>
      </w:r>
      <w:r w:rsidR="003326E4" w:rsidRPr="003326E4">
        <w:rPr>
          <w:b/>
          <w:lang w:val="en-IN"/>
        </w:rPr>
        <w:t xml:space="preserve">      </w:t>
      </w:r>
      <w:r w:rsidR="003326E4" w:rsidRPr="003326E4">
        <w:rPr>
          <w:rStyle w:val="Hyperlink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3326E4" w:rsidRPr="003326E4">
        <w:rPr>
          <w:rStyle w:val="Hyperlink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r w:rsidR="00FF1D84" w:rsidRPr="003326E4">
        <w:rPr>
          <w:rStyle w:val="Hyperlink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9632734908</w:t>
      </w:r>
      <w:r w:rsidR="003326E4" w:rsidRPr="003326E4">
        <w:rPr>
          <w:color w:val="5B9BD5" w:themeColor="accent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ebdings" w:char="F0C8"/>
      </w:r>
    </w:p>
    <w:p w:rsidR="003C3C0B" w:rsidRDefault="003326E4" w:rsidP="00C114C7">
      <w:pPr>
        <w:tabs>
          <w:tab w:val="left" w:pos="8565"/>
        </w:tabs>
        <w:jc w:val="both"/>
        <w:rPr>
          <w:rStyle w:val="Hyperlink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326E4">
        <w:rPr>
          <w:rStyle w:val="Hyperlink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rStyle w:val="Hyperlink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                               </w:t>
      </w:r>
      <w:r w:rsidR="003C3C0B">
        <w:rPr>
          <w:rStyle w:val="Hyperlink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</w:t>
      </w:r>
      <w:r>
        <w:rPr>
          <w:rStyle w:val="Hyperlink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r w:rsidR="003C3C0B">
        <w:rPr>
          <w:rStyle w:val="Hyperlink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Bangalore, Karnataka.</w:t>
      </w:r>
    </w:p>
    <w:p w:rsidR="000E2FA5" w:rsidRPr="000E2FA5" w:rsidRDefault="000E2FA5" w:rsidP="000E2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0E2FA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Goal-oriented professional targeting assignments in Purchasing (Supplier Development) with a growth oriented organization of repute.</w:t>
      </w:r>
    </w:p>
    <w:p w:rsidR="006D042A" w:rsidRDefault="000E2FA5" w:rsidP="00C114C7">
      <w:pPr>
        <w:tabs>
          <w:tab w:val="left" w:pos="8565"/>
        </w:tabs>
        <w:jc w:val="both"/>
        <w:rPr>
          <w:rStyle w:val="Hyperlink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noProof/>
          <w:color w:val="0563C1" w:themeColor="hyperlink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61595</wp:posOffset>
                </wp:positionV>
                <wp:extent cx="75342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F807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.85pt" to="593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6D042A" w:rsidRPr="006D042A" w:rsidRDefault="006D042A" w:rsidP="00C114C7">
      <w:pPr>
        <w:pStyle w:val="Default"/>
        <w:jc w:val="both"/>
        <w:rPr>
          <w:b/>
          <w:bCs/>
          <w:caps/>
          <w:sz w:val="22"/>
          <w:szCs w:val="18"/>
          <w:u w:val="single"/>
          <w:shd w:val="clear" w:color="auto" w:fill="FFFFFF"/>
        </w:rPr>
      </w:pPr>
      <w:r w:rsidRPr="006D042A">
        <w:rPr>
          <w:b/>
          <w:bCs/>
          <w:caps/>
          <w:sz w:val="22"/>
          <w:szCs w:val="18"/>
          <w:u w:val="single"/>
          <w:shd w:val="clear" w:color="auto" w:fill="FFFFFF"/>
        </w:rPr>
        <w:t>Work EXPERIENCE</w:t>
      </w:r>
    </w:p>
    <w:p w:rsidR="006D042A" w:rsidRPr="00A3368C" w:rsidRDefault="006D042A" w:rsidP="00C114C7">
      <w:pPr>
        <w:pStyle w:val="Default"/>
        <w:jc w:val="both"/>
        <w:rPr>
          <w:b/>
          <w:bCs/>
          <w:caps/>
          <w:sz w:val="16"/>
          <w:szCs w:val="16"/>
          <w:shd w:val="clear" w:color="auto" w:fill="FFFFFF"/>
        </w:rPr>
      </w:pPr>
    </w:p>
    <w:p w:rsidR="000E2FA5" w:rsidRDefault="006D042A" w:rsidP="00C114C7">
      <w:pPr>
        <w:pStyle w:val="Default"/>
        <w:jc w:val="both"/>
        <w:rPr>
          <w:bCs/>
          <w:caps/>
          <w:sz w:val="16"/>
          <w:szCs w:val="16"/>
          <w:u w:val="single"/>
          <w:shd w:val="clear" w:color="auto" w:fill="FFFFFF"/>
        </w:rPr>
      </w:pPr>
      <w:r w:rsidRPr="00A3368C">
        <w:rPr>
          <w:b/>
          <w:bCs/>
          <w:caps/>
          <w:sz w:val="16"/>
          <w:szCs w:val="16"/>
          <w:shd w:val="clear" w:color="auto" w:fill="FFFFFF"/>
        </w:rPr>
        <w:t>(dEC 2018 – DEC 2019</w:t>
      </w:r>
      <w:r w:rsidRPr="00A3368C">
        <w:rPr>
          <w:bCs/>
          <w:caps/>
          <w:sz w:val="16"/>
          <w:szCs w:val="16"/>
          <w:shd w:val="clear" w:color="auto" w:fill="FFFFFF"/>
        </w:rPr>
        <w:t xml:space="preserve">)              </w:t>
      </w:r>
      <w:r w:rsidRPr="00A3368C">
        <w:rPr>
          <w:bCs/>
          <w:caps/>
          <w:sz w:val="16"/>
          <w:szCs w:val="16"/>
          <w:u w:val="single"/>
          <w:shd w:val="clear" w:color="auto" w:fill="FFFFFF"/>
        </w:rPr>
        <w:t>supplier development engineer (GAT)</w:t>
      </w:r>
      <w:r w:rsidR="000E2FA5">
        <w:rPr>
          <w:bCs/>
          <w:caps/>
          <w:sz w:val="16"/>
          <w:szCs w:val="16"/>
          <w:u w:val="single"/>
          <w:shd w:val="clear" w:color="auto" w:fill="FFFFFF"/>
        </w:rPr>
        <w:t xml:space="preserve"> </w:t>
      </w:r>
    </w:p>
    <w:p w:rsidR="000E2FA5" w:rsidRDefault="000E2FA5" w:rsidP="000E2FA5">
      <w:pPr>
        <w:pStyle w:val="Default"/>
        <w:ind w:left="2160" w:firstLine="135"/>
        <w:jc w:val="both"/>
        <w:rPr>
          <w:b/>
          <w:bCs/>
          <w:caps/>
          <w:sz w:val="16"/>
          <w:szCs w:val="16"/>
          <w:u w:val="single"/>
          <w:shd w:val="clear" w:color="auto" w:fill="FFFFFF"/>
        </w:rPr>
      </w:pPr>
    </w:p>
    <w:p w:rsidR="006D042A" w:rsidRPr="000E2FA5" w:rsidRDefault="000E2FA5" w:rsidP="000E2FA5">
      <w:pPr>
        <w:pStyle w:val="Default"/>
        <w:spacing w:line="480" w:lineRule="auto"/>
        <w:ind w:left="2160" w:firstLine="135"/>
        <w:jc w:val="both"/>
        <w:rPr>
          <w:b/>
          <w:bCs/>
          <w:caps/>
          <w:sz w:val="16"/>
          <w:szCs w:val="16"/>
          <w:u w:val="single"/>
          <w:shd w:val="clear" w:color="auto" w:fill="FFFFFF"/>
        </w:rPr>
      </w:pPr>
      <w:r>
        <w:rPr>
          <w:b/>
          <w:bCs/>
          <w:caps/>
          <w:sz w:val="18"/>
          <w:szCs w:val="18"/>
          <w:shd w:val="clear" w:color="auto" w:fill="FFFFFF"/>
        </w:rPr>
        <w:t>@VolVO Construction Equipment</w:t>
      </w:r>
      <w:r w:rsidR="00B91813">
        <w:rPr>
          <w:b/>
          <w:bCs/>
          <w:caps/>
          <w:sz w:val="18"/>
          <w:szCs w:val="18"/>
          <w:shd w:val="clear" w:color="auto" w:fill="FFFFFF"/>
        </w:rPr>
        <w:t>, BANGALORE.</w:t>
      </w:r>
    </w:p>
    <w:p w:rsidR="006D042A" w:rsidRPr="00D53449" w:rsidRDefault="006D042A" w:rsidP="00C114C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textAlignment w:val="top"/>
        <w:rPr>
          <w:color w:val="000000"/>
          <w:sz w:val="21"/>
          <w:szCs w:val="21"/>
          <w:shd w:val="clear" w:color="auto" w:fill="FFFFFF"/>
        </w:rPr>
      </w:pPr>
      <w:r w:rsidRPr="00D53449">
        <w:rPr>
          <w:color w:val="000000"/>
          <w:sz w:val="21"/>
          <w:szCs w:val="21"/>
          <w:shd w:val="clear" w:color="auto" w:fill="FFFFFF"/>
        </w:rPr>
        <w:t>Assisting with Advanced Product Quality Planning activities to ensure production readiness for New Product Introduction</w:t>
      </w:r>
      <w:r>
        <w:rPr>
          <w:color w:val="000000"/>
          <w:sz w:val="21"/>
          <w:szCs w:val="21"/>
          <w:shd w:val="clear" w:color="auto" w:fill="FFFFFF"/>
        </w:rPr>
        <w:t xml:space="preserve"> or ECN.</w:t>
      </w:r>
    </w:p>
    <w:p w:rsidR="006D042A" w:rsidRPr="004123BD" w:rsidRDefault="006D042A" w:rsidP="00C114C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textAlignment w:val="top"/>
        <w:rPr>
          <w:color w:val="000000"/>
        </w:rPr>
      </w:pPr>
      <w:r w:rsidRPr="00D53449">
        <w:rPr>
          <w:color w:val="000000"/>
          <w:sz w:val="21"/>
          <w:szCs w:val="21"/>
          <w:shd w:val="clear" w:color="auto" w:fill="FFFFFF"/>
        </w:rPr>
        <w:t>Perform analysis of non-conformances and supplier performance for key performance indicators.</w:t>
      </w:r>
    </w:p>
    <w:p w:rsidR="006D042A" w:rsidRPr="005701A1" w:rsidRDefault="00B91813" w:rsidP="00C114C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textAlignment w:val="top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Conducted e</w:t>
      </w:r>
      <w:r w:rsidR="006D042A" w:rsidRPr="00B956C8">
        <w:rPr>
          <w:color w:val="000000"/>
          <w:sz w:val="21"/>
          <w:szCs w:val="21"/>
          <w:shd w:val="clear" w:color="auto" w:fill="FFFFFF"/>
        </w:rPr>
        <w:t xml:space="preserve">xperiment at supplier end on paint related issues using DMAIC tool and </w:t>
      </w:r>
      <w:r w:rsidR="006D042A">
        <w:rPr>
          <w:color w:val="000000"/>
          <w:sz w:val="21"/>
          <w:szCs w:val="21"/>
          <w:shd w:val="clear" w:color="auto" w:fill="FFFFFF"/>
        </w:rPr>
        <w:t>successfully resolved the issue</w:t>
      </w:r>
      <w:r w:rsidR="006D042A" w:rsidRPr="00B956C8">
        <w:rPr>
          <w:color w:val="000000"/>
          <w:sz w:val="21"/>
          <w:szCs w:val="21"/>
          <w:shd w:val="clear" w:color="auto" w:fill="FFFFFF"/>
        </w:rPr>
        <w:t>.</w:t>
      </w:r>
    </w:p>
    <w:p w:rsidR="006D042A" w:rsidRPr="00C21151" w:rsidRDefault="006D042A" w:rsidP="00C114C7">
      <w:pPr>
        <w:pStyle w:val="ListParagraph"/>
        <w:numPr>
          <w:ilvl w:val="0"/>
          <w:numId w:val="1"/>
        </w:numPr>
        <w:shd w:val="clear" w:color="auto" w:fill="FFFFFF"/>
        <w:tabs>
          <w:tab w:val="left" w:pos="1575"/>
        </w:tabs>
        <w:spacing w:before="100" w:beforeAutospacing="1" w:after="100" w:afterAutospacing="1" w:line="276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  <w:shd w:val="clear" w:color="auto" w:fill="FFFFFF"/>
        </w:rPr>
        <w:t>Reviewing current</w:t>
      </w:r>
      <w:r w:rsidR="00B91813">
        <w:rPr>
          <w:color w:val="000000"/>
          <w:sz w:val="21"/>
          <w:szCs w:val="21"/>
          <w:shd w:val="clear" w:color="auto" w:fill="FFFFFF"/>
        </w:rPr>
        <w:t xml:space="preserve"> manufacturing processes, guidelines, standards</w:t>
      </w:r>
      <w:r>
        <w:rPr>
          <w:color w:val="000000"/>
          <w:sz w:val="21"/>
          <w:szCs w:val="21"/>
          <w:shd w:val="clear" w:color="auto" w:fill="FFFFFF"/>
        </w:rPr>
        <w:t xml:space="preserve"> and identifying improvement opportunities.</w:t>
      </w:r>
    </w:p>
    <w:p w:rsidR="006D042A" w:rsidRPr="00A64CF8" w:rsidRDefault="006D042A" w:rsidP="00C114C7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color w:val="000000"/>
          <w:sz w:val="21"/>
          <w:szCs w:val="21"/>
          <w:shd w:val="clear" w:color="auto" w:fill="FFFFFF"/>
        </w:rPr>
      </w:pPr>
      <w:r w:rsidRPr="00A64CF8">
        <w:rPr>
          <w:color w:val="000000"/>
          <w:sz w:val="21"/>
          <w:szCs w:val="21"/>
          <w:shd w:val="clear" w:color="auto" w:fill="FFFFFF"/>
        </w:rPr>
        <w:t>Perform Technical, Product and Process audits.</w:t>
      </w:r>
    </w:p>
    <w:p w:rsidR="006D042A" w:rsidRPr="005701A1" w:rsidRDefault="006D042A" w:rsidP="00C114C7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000000"/>
          <w:sz w:val="21"/>
          <w:szCs w:val="21"/>
          <w:shd w:val="clear" w:color="auto" w:fill="FFFFFF"/>
        </w:rPr>
      </w:pPr>
      <w:r w:rsidRPr="00A64CF8">
        <w:rPr>
          <w:color w:val="000000"/>
          <w:sz w:val="21"/>
          <w:szCs w:val="21"/>
          <w:shd w:val="clear" w:color="auto" w:fill="FFFFFF"/>
        </w:rPr>
        <w:t>Conducted control plan audit for new deve</w:t>
      </w:r>
      <w:r>
        <w:rPr>
          <w:color w:val="000000"/>
          <w:sz w:val="21"/>
          <w:szCs w:val="21"/>
          <w:shd w:val="clear" w:color="auto" w:fill="FFFFFF"/>
        </w:rPr>
        <w:t xml:space="preserve">lopment </w:t>
      </w:r>
      <w:r w:rsidR="00B91813">
        <w:rPr>
          <w:color w:val="000000"/>
          <w:sz w:val="21"/>
          <w:szCs w:val="21"/>
          <w:shd w:val="clear" w:color="auto" w:fill="FFFFFF"/>
        </w:rPr>
        <w:t xml:space="preserve">of </w:t>
      </w:r>
      <w:r>
        <w:rPr>
          <w:color w:val="000000"/>
          <w:sz w:val="21"/>
          <w:szCs w:val="21"/>
          <w:shd w:val="clear" w:color="auto" w:fill="FFFFFF"/>
        </w:rPr>
        <w:t>Fuel &amp; Hyd</w:t>
      </w:r>
      <w:r w:rsidR="00B91813">
        <w:rPr>
          <w:color w:val="000000"/>
          <w:sz w:val="21"/>
          <w:szCs w:val="21"/>
          <w:shd w:val="clear" w:color="auto" w:fill="FFFFFF"/>
        </w:rPr>
        <w:t>raulic tanks @ supplier end, identified gaps and driven improvements.</w:t>
      </w:r>
    </w:p>
    <w:p w:rsidR="006D042A" w:rsidRDefault="006D042A" w:rsidP="00C114C7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  <w:sz w:val="21"/>
          <w:szCs w:val="21"/>
          <w:shd w:val="clear" w:color="auto" w:fill="FFFFFF"/>
        </w:rPr>
      </w:pPr>
      <w:r w:rsidRPr="00E157BC">
        <w:rPr>
          <w:color w:val="000000"/>
          <w:sz w:val="21"/>
          <w:szCs w:val="21"/>
          <w:shd w:val="clear" w:color="auto" w:fill="FFFFFF"/>
        </w:rPr>
        <w:t>Participate in t</w:t>
      </w:r>
      <w:r w:rsidR="00B91813">
        <w:rPr>
          <w:color w:val="000000"/>
          <w:sz w:val="21"/>
          <w:szCs w:val="21"/>
          <w:shd w:val="clear" w:color="auto" w:fill="FFFFFF"/>
        </w:rPr>
        <w:t>echnical meetings with cross-functional teams including s</w:t>
      </w:r>
      <w:r w:rsidRPr="00E157BC">
        <w:rPr>
          <w:color w:val="000000"/>
          <w:sz w:val="21"/>
          <w:szCs w:val="21"/>
          <w:shd w:val="clear" w:color="auto" w:fill="FFFFFF"/>
        </w:rPr>
        <w:t xml:space="preserve">uppliers to discuss </w:t>
      </w:r>
      <w:r w:rsidR="00B91813">
        <w:rPr>
          <w:color w:val="000000"/>
          <w:sz w:val="21"/>
          <w:szCs w:val="21"/>
          <w:shd w:val="clear" w:color="auto" w:fill="FFFFFF"/>
        </w:rPr>
        <w:t>key issues and resolution</w:t>
      </w:r>
      <w:r w:rsidRPr="00E157BC">
        <w:rPr>
          <w:color w:val="000000"/>
          <w:sz w:val="21"/>
          <w:szCs w:val="21"/>
          <w:shd w:val="clear" w:color="auto" w:fill="FFFFFF"/>
        </w:rPr>
        <w:t>.</w:t>
      </w:r>
    </w:p>
    <w:p w:rsidR="006D042A" w:rsidRPr="005701A1" w:rsidRDefault="005834D0" w:rsidP="00C114C7">
      <w:pPr>
        <w:pStyle w:val="ListParagraph"/>
        <w:numPr>
          <w:ilvl w:val="0"/>
          <w:numId w:val="3"/>
        </w:numPr>
        <w:spacing w:after="160" w:line="252" w:lineRule="auto"/>
        <w:jc w:val="both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Hands on experience on PDS integrated with SAP-MM module</w:t>
      </w:r>
      <w:r w:rsidR="006D042A" w:rsidRPr="005701A1">
        <w:rPr>
          <w:color w:val="000000"/>
          <w:sz w:val="21"/>
          <w:szCs w:val="21"/>
          <w:shd w:val="clear" w:color="auto" w:fill="FFFFFF"/>
        </w:rPr>
        <w:t>. Used SAP for coordinating Supplier Development activities.</w:t>
      </w:r>
    </w:p>
    <w:p w:rsidR="006D042A" w:rsidRDefault="006D042A" w:rsidP="00C114C7">
      <w:pPr>
        <w:pStyle w:val="ListParagraph"/>
        <w:numPr>
          <w:ilvl w:val="0"/>
          <w:numId w:val="3"/>
        </w:numPr>
        <w:spacing w:after="160" w:line="252" w:lineRule="auto"/>
        <w:jc w:val="both"/>
        <w:rPr>
          <w:color w:val="000000"/>
          <w:sz w:val="21"/>
          <w:szCs w:val="21"/>
          <w:shd w:val="clear" w:color="auto" w:fill="FFFFFF"/>
        </w:rPr>
      </w:pPr>
      <w:r w:rsidRPr="005701A1">
        <w:rPr>
          <w:color w:val="000000"/>
          <w:sz w:val="21"/>
          <w:szCs w:val="21"/>
          <w:shd w:val="clear" w:color="auto" w:fill="FFFFFF"/>
        </w:rPr>
        <w:t>Incorporated time study in touch up paint shop and minimized the lead-time and cost involved in painting. This was carried out by implementing multiple KAIZEN’s.</w:t>
      </w:r>
    </w:p>
    <w:p w:rsidR="006D042A" w:rsidRDefault="00B91813" w:rsidP="00C114C7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Visited steel mills to gain knowledge on steel processing.</w:t>
      </w:r>
    </w:p>
    <w:p w:rsidR="006D042A" w:rsidRDefault="006D042A" w:rsidP="00C114C7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  <w:sz w:val="21"/>
          <w:szCs w:val="21"/>
          <w:shd w:val="clear" w:color="auto" w:fill="FFFFFF"/>
        </w:rPr>
      </w:pPr>
      <w:r w:rsidRPr="006D042A">
        <w:rPr>
          <w:color w:val="000000"/>
          <w:sz w:val="21"/>
          <w:szCs w:val="21"/>
          <w:shd w:val="clear" w:color="auto" w:fill="FFFFFF"/>
        </w:rPr>
        <w:t>Knowledge abou</w:t>
      </w:r>
      <w:r w:rsidR="00B91813">
        <w:rPr>
          <w:color w:val="000000"/>
          <w:sz w:val="21"/>
          <w:szCs w:val="21"/>
          <w:shd w:val="clear" w:color="auto" w:fill="FFFFFF"/>
        </w:rPr>
        <w:t>t Welding Process Qualification &amp; Procedure Qualification Record.</w:t>
      </w:r>
    </w:p>
    <w:p w:rsidR="001100F3" w:rsidRDefault="006D042A" w:rsidP="00EA667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Well versed in applying </w:t>
      </w:r>
      <w:r w:rsidRPr="00E157BC">
        <w:rPr>
          <w:color w:val="000000"/>
          <w:sz w:val="21"/>
          <w:szCs w:val="21"/>
          <w:shd w:val="clear" w:color="auto" w:fill="FFFFFF"/>
        </w:rPr>
        <w:t xml:space="preserve">quality tools and </w:t>
      </w:r>
      <w:r w:rsidR="00B91813">
        <w:rPr>
          <w:color w:val="000000"/>
          <w:sz w:val="21"/>
          <w:szCs w:val="21"/>
          <w:shd w:val="clear" w:color="auto" w:fill="FFFFFF"/>
        </w:rPr>
        <w:t>techniques (APQP/ PPAP, 5Why and Ishikawa)</w:t>
      </w:r>
      <w:r>
        <w:rPr>
          <w:color w:val="000000"/>
          <w:sz w:val="21"/>
          <w:szCs w:val="21"/>
          <w:shd w:val="clear" w:color="auto" w:fill="FFFFFF"/>
        </w:rPr>
        <w:t>.</w:t>
      </w:r>
    </w:p>
    <w:p w:rsidR="00F8324F" w:rsidRPr="00B91813" w:rsidRDefault="00F8324F" w:rsidP="00EA667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Process knowledge about Casting, Forging and Sheet metal.</w:t>
      </w:r>
    </w:p>
    <w:p w:rsidR="00B91813" w:rsidRDefault="00B91813" w:rsidP="00EA6673">
      <w:pPr>
        <w:pStyle w:val="Default"/>
        <w:jc w:val="both"/>
        <w:rPr>
          <w:b/>
          <w:bCs/>
          <w:caps/>
          <w:sz w:val="22"/>
          <w:szCs w:val="18"/>
          <w:u w:val="single"/>
          <w:shd w:val="clear" w:color="auto" w:fill="FFFFFF"/>
        </w:rPr>
      </w:pPr>
    </w:p>
    <w:p w:rsidR="00B91813" w:rsidRDefault="00B91813" w:rsidP="00EA6673">
      <w:pPr>
        <w:pStyle w:val="Default"/>
        <w:jc w:val="both"/>
        <w:rPr>
          <w:b/>
          <w:bCs/>
          <w:caps/>
          <w:sz w:val="22"/>
          <w:szCs w:val="18"/>
          <w:u w:val="single"/>
          <w:shd w:val="clear" w:color="auto" w:fill="FFFFFF"/>
        </w:rPr>
      </w:pPr>
    </w:p>
    <w:p w:rsidR="001100F3" w:rsidRDefault="001100F3" w:rsidP="00EA6673">
      <w:pPr>
        <w:pStyle w:val="Default"/>
        <w:jc w:val="both"/>
        <w:rPr>
          <w:b/>
          <w:bCs/>
          <w:caps/>
          <w:sz w:val="22"/>
          <w:szCs w:val="18"/>
          <w:u w:val="single"/>
          <w:shd w:val="clear" w:color="auto" w:fill="FFFFFF"/>
        </w:rPr>
      </w:pPr>
      <w:r>
        <w:rPr>
          <w:b/>
          <w:bCs/>
          <w:caps/>
          <w:sz w:val="22"/>
          <w:szCs w:val="18"/>
          <w:u w:val="single"/>
          <w:shd w:val="clear" w:color="auto" w:fill="FFFFFF"/>
        </w:rPr>
        <w:t>PROJECTS AND INTERNSHIPS:</w:t>
      </w:r>
    </w:p>
    <w:p w:rsidR="001100F3" w:rsidRDefault="001100F3" w:rsidP="00EA6673">
      <w:pPr>
        <w:pStyle w:val="Default"/>
        <w:jc w:val="both"/>
        <w:rPr>
          <w:b/>
          <w:bCs/>
          <w:caps/>
          <w:sz w:val="22"/>
          <w:szCs w:val="18"/>
          <w:u w:val="single"/>
          <w:shd w:val="clear" w:color="auto" w:fill="FFFFFF"/>
        </w:rPr>
      </w:pPr>
    </w:p>
    <w:p w:rsidR="001100F3" w:rsidRPr="0065799E" w:rsidRDefault="00CF534E" w:rsidP="008F799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textAlignment w:val="top"/>
        <w:rPr>
          <w:color w:val="000000"/>
          <w:sz w:val="21"/>
          <w:szCs w:val="21"/>
          <w:shd w:val="clear" w:color="auto" w:fill="FFFFFF"/>
        </w:rPr>
      </w:pPr>
      <w:r w:rsidRPr="0065799E">
        <w:rPr>
          <w:color w:val="000000"/>
          <w:sz w:val="21"/>
          <w:szCs w:val="21"/>
          <w:u w:val="single"/>
          <w:shd w:val="clear" w:color="auto" w:fill="FFFFFF"/>
        </w:rPr>
        <w:t xml:space="preserve">Demonstration of </w:t>
      </w:r>
      <w:r w:rsidR="00996DFE" w:rsidRPr="0065799E">
        <w:rPr>
          <w:color w:val="000000"/>
          <w:sz w:val="21"/>
          <w:szCs w:val="21"/>
          <w:u w:val="single"/>
          <w:shd w:val="clear" w:color="auto" w:fill="FFFFFF"/>
        </w:rPr>
        <w:t>Complete Working Mechanism of T</w:t>
      </w:r>
      <w:r w:rsidRPr="0065799E">
        <w:rPr>
          <w:color w:val="000000"/>
          <w:sz w:val="21"/>
          <w:szCs w:val="21"/>
          <w:u w:val="single"/>
          <w:shd w:val="clear" w:color="auto" w:fill="FFFFFF"/>
        </w:rPr>
        <w:t>ractors Powertrain</w:t>
      </w:r>
      <w:r w:rsidR="0095175B" w:rsidRPr="0065799E">
        <w:rPr>
          <w:color w:val="000000"/>
          <w:sz w:val="21"/>
          <w:szCs w:val="21"/>
          <w:u w:val="single"/>
          <w:shd w:val="clear" w:color="auto" w:fill="FFFFFF"/>
        </w:rPr>
        <w:t>:</w:t>
      </w:r>
      <w:r w:rsidR="0095175B" w:rsidRPr="0065799E">
        <w:rPr>
          <w:color w:val="000000"/>
          <w:sz w:val="21"/>
          <w:szCs w:val="21"/>
          <w:shd w:val="clear" w:color="auto" w:fill="FFFFFF"/>
        </w:rPr>
        <w:br/>
      </w:r>
      <w:r w:rsidR="0065799E" w:rsidRPr="0065799E">
        <w:rPr>
          <w:color w:val="000000"/>
          <w:sz w:val="21"/>
          <w:szCs w:val="21"/>
          <w:shd w:val="clear" w:color="auto" w:fill="FFFFFF"/>
        </w:rPr>
        <w:t xml:space="preserve">                       </w:t>
      </w:r>
      <w:r w:rsidR="001100F3" w:rsidRPr="0065799E">
        <w:rPr>
          <w:color w:val="000000"/>
          <w:sz w:val="21"/>
          <w:szCs w:val="21"/>
          <w:shd w:val="clear" w:color="auto" w:fill="FFFFFF"/>
        </w:rPr>
        <w:t xml:space="preserve">Demonstrated the working of the complete powertrain of a tractor by cutting one fourth of the tractor section. This is a self-explanatory </w:t>
      </w:r>
      <w:r w:rsidR="008F7996" w:rsidRPr="0065799E">
        <w:rPr>
          <w:color w:val="000000"/>
          <w:sz w:val="21"/>
          <w:szCs w:val="21"/>
          <w:shd w:val="clear" w:color="auto" w:fill="FFFFFF"/>
        </w:rPr>
        <w:t>model, which</w:t>
      </w:r>
      <w:r w:rsidR="001100F3" w:rsidRPr="0065799E">
        <w:rPr>
          <w:color w:val="000000"/>
          <w:sz w:val="21"/>
          <w:szCs w:val="21"/>
          <w:shd w:val="clear" w:color="auto" w:fill="FFFFFF"/>
        </w:rPr>
        <w:t xml:space="preserve"> gave a detailed insight of the tractors working principle. </w:t>
      </w:r>
    </w:p>
    <w:p w:rsidR="001100F3" w:rsidRPr="0065799E" w:rsidRDefault="001100F3" w:rsidP="0065799E">
      <w:pPr>
        <w:pStyle w:val="ListParagraph"/>
        <w:shd w:val="clear" w:color="auto" w:fill="FFFFFF"/>
        <w:spacing w:before="100" w:beforeAutospacing="1" w:after="100" w:afterAutospacing="1" w:line="276" w:lineRule="auto"/>
        <w:ind w:left="2295"/>
        <w:jc w:val="both"/>
        <w:textAlignment w:val="top"/>
        <w:rPr>
          <w:color w:val="000000"/>
          <w:sz w:val="21"/>
          <w:szCs w:val="21"/>
          <w:shd w:val="clear" w:color="auto" w:fill="FFFFFF"/>
        </w:rPr>
      </w:pPr>
    </w:p>
    <w:p w:rsidR="0095175B" w:rsidRPr="0065799E" w:rsidRDefault="00CF534E" w:rsidP="006579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textAlignment w:val="top"/>
        <w:rPr>
          <w:color w:val="000000"/>
          <w:sz w:val="21"/>
          <w:szCs w:val="21"/>
          <w:u w:val="single"/>
          <w:shd w:val="clear" w:color="auto" w:fill="FFFFFF"/>
        </w:rPr>
      </w:pPr>
      <w:r w:rsidRPr="0065799E">
        <w:rPr>
          <w:color w:val="000000"/>
          <w:sz w:val="21"/>
          <w:szCs w:val="21"/>
          <w:u w:val="single"/>
          <w:shd w:val="clear" w:color="auto" w:fill="FFFFFF"/>
        </w:rPr>
        <w:t xml:space="preserve">4-Wheel </w:t>
      </w:r>
      <w:r w:rsidR="00FF35B7" w:rsidRPr="0065799E">
        <w:rPr>
          <w:color w:val="000000"/>
          <w:sz w:val="21"/>
          <w:szCs w:val="21"/>
          <w:u w:val="single"/>
          <w:shd w:val="clear" w:color="auto" w:fill="FFFFFF"/>
        </w:rPr>
        <w:t>Vehicle Leaning Suspension mechanism</w:t>
      </w:r>
      <w:r w:rsidRPr="0065799E">
        <w:rPr>
          <w:color w:val="000000"/>
          <w:sz w:val="21"/>
          <w:szCs w:val="21"/>
          <w:u w:val="single"/>
          <w:shd w:val="clear" w:color="auto" w:fill="FFFFFF"/>
        </w:rPr>
        <w:t>:</w:t>
      </w:r>
    </w:p>
    <w:p w:rsidR="001100F3" w:rsidRPr="0065799E" w:rsidRDefault="008F7996" w:rsidP="008F7996">
      <w:pPr>
        <w:pStyle w:val="ListParagraph"/>
        <w:shd w:val="clear" w:color="auto" w:fill="FFFFFF"/>
        <w:spacing w:before="100" w:beforeAutospacing="1" w:after="100" w:afterAutospacing="1" w:line="276" w:lineRule="auto"/>
        <w:ind w:left="2295"/>
        <w:textAlignment w:val="top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                        </w:t>
      </w:r>
      <w:r w:rsidR="001100F3" w:rsidRPr="0065799E">
        <w:rPr>
          <w:color w:val="000000"/>
          <w:sz w:val="21"/>
          <w:szCs w:val="21"/>
          <w:shd w:val="clear" w:color="auto" w:fill="FFFFFF"/>
        </w:rPr>
        <w:t xml:space="preserve">It is a vehicle with leaning </w:t>
      </w:r>
      <w:r w:rsidRPr="0065799E">
        <w:rPr>
          <w:color w:val="000000"/>
          <w:sz w:val="21"/>
          <w:szCs w:val="21"/>
          <w:shd w:val="clear" w:color="auto" w:fill="FFFFFF"/>
        </w:rPr>
        <w:t>mechanism, which</w:t>
      </w:r>
      <w:r w:rsidR="001100F3" w:rsidRPr="0065799E">
        <w:rPr>
          <w:color w:val="000000"/>
          <w:sz w:val="21"/>
          <w:szCs w:val="21"/>
          <w:shd w:val="clear" w:color="auto" w:fill="FFFFFF"/>
        </w:rPr>
        <w:t xml:space="preserve"> helps to counteract the centrifugal force a</w:t>
      </w:r>
      <w:r w:rsidR="00B91813">
        <w:rPr>
          <w:color w:val="000000"/>
          <w:sz w:val="21"/>
          <w:szCs w:val="21"/>
          <w:shd w:val="clear" w:color="auto" w:fill="FFFFFF"/>
        </w:rPr>
        <w:t>n</w:t>
      </w:r>
      <w:r w:rsidR="001100F3" w:rsidRPr="0065799E">
        <w:rPr>
          <w:color w:val="000000"/>
          <w:sz w:val="21"/>
          <w:szCs w:val="21"/>
          <w:shd w:val="clear" w:color="auto" w:fill="FFFFFF"/>
        </w:rPr>
        <w:t>d shift the center of gravity so as to stop the vehicle from rolling, while taking turns at high speeds.</w:t>
      </w:r>
    </w:p>
    <w:p w:rsidR="001100F3" w:rsidRPr="0065799E" w:rsidRDefault="001100F3" w:rsidP="0065799E">
      <w:pPr>
        <w:pStyle w:val="ListParagraph"/>
        <w:shd w:val="clear" w:color="auto" w:fill="FFFFFF"/>
        <w:spacing w:before="100" w:beforeAutospacing="1" w:after="100" w:afterAutospacing="1" w:line="276" w:lineRule="auto"/>
        <w:ind w:left="2295"/>
        <w:jc w:val="both"/>
        <w:textAlignment w:val="top"/>
        <w:rPr>
          <w:color w:val="000000"/>
          <w:sz w:val="21"/>
          <w:szCs w:val="21"/>
          <w:shd w:val="clear" w:color="auto" w:fill="FFFFFF"/>
        </w:rPr>
      </w:pPr>
    </w:p>
    <w:p w:rsidR="00996DFE" w:rsidRPr="0013501A" w:rsidRDefault="00996DFE" w:rsidP="006579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textAlignment w:val="top"/>
        <w:rPr>
          <w:b/>
          <w:color w:val="000000"/>
          <w:sz w:val="21"/>
          <w:szCs w:val="21"/>
          <w:u w:val="single"/>
          <w:shd w:val="clear" w:color="auto" w:fill="FFFFFF"/>
        </w:rPr>
      </w:pPr>
      <w:r w:rsidRPr="0065799E">
        <w:rPr>
          <w:color w:val="000000"/>
          <w:sz w:val="21"/>
          <w:szCs w:val="21"/>
          <w:u w:val="single"/>
          <w:shd w:val="clear" w:color="auto" w:fill="FFFFFF"/>
        </w:rPr>
        <w:t>P</w:t>
      </w:r>
      <w:r w:rsidR="001100F3" w:rsidRPr="0065799E">
        <w:rPr>
          <w:color w:val="000000"/>
          <w:sz w:val="21"/>
          <w:szCs w:val="21"/>
          <w:u w:val="single"/>
          <w:shd w:val="clear" w:color="auto" w:fill="FFFFFF"/>
        </w:rPr>
        <w:t xml:space="preserve">roduct </w:t>
      </w:r>
      <w:r w:rsidRPr="0065799E">
        <w:rPr>
          <w:color w:val="000000"/>
          <w:sz w:val="21"/>
          <w:szCs w:val="21"/>
          <w:u w:val="single"/>
          <w:shd w:val="clear" w:color="auto" w:fill="FFFFFF"/>
        </w:rPr>
        <w:t>P</w:t>
      </w:r>
      <w:r w:rsidR="001100F3" w:rsidRPr="0065799E">
        <w:rPr>
          <w:color w:val="000000"/>
          <w:sz w:val="21"/>
          <w:szCs w:val="21"/>
          <w:u w:val="single"/>
          <w:shd w:val="clear" w:color="auto" w:fill="FFFFFF"/>
        </w:rPr>
        <w:t xml:space="preserve">rocess </w:t>
      </w:r>
      <w:r w:rsidRPr="0065799E">
        <w:rPr>
          <w:color w:val="000000"/>
          <w:sz w:val="21"/>
          <w:szCs w:val="21"/>
          <w:u w:val="single"/>
          <w:shd w:val="clear" w:color="auto" w:fill="FFFFFF"/>
        </w:rPr>
        <w:t>D</w:t>
      </w:r>
      <w:r w:rsidR="001100F3" w:rsidRPr="0065799E">
        <w:rPr>
          <w:color w:val="000000"/>
          <w:sz w:val="21"/>
          <w:szCs w:val="21"/>
          <w:u w:val="single"/>
          <w:shd w:val="clear" w:color="auto" w:fill="FFFFFF"/>
        </w:rPr>
        <w:t xml:space="preserve">esign and </w:t>
      </w:r>
      <w:r w:rsidRPr="0065799E">
        <w:rPr>
          <w:color w:val="000000"/>
          <w:sz w:val="21"/>
          <w:szCs w:val="21"/>
          <w:u w:val="single"/>
          <w:shd w:val="clear" w:color="auto" w:fill="FFFFFF"/>
        </w:rPr>
        <w:t>M</w:t>
      </w:r>
      <w:r w:rsidR="001100F3" w:rsidRPr="0065799E">
        <w:rPr>
          <w:color w:val="000000"/>
          <w:sz w:val="21"/>
          <w:szCs w:val="21"/>
          <w:u w:val="single"/>
          <w:shd w:val="clear" w:color="auto" w:fill="FFFFFF"/>
        </w:rPr>
        <w:t>aintenance</w:t>
      </w:r>
      <w:r w:rsidRPr="0013501A">
        <w:rPr>
          <w:b/>
          <w:color w:val="000000"/>
          <w:sz w:val="21"/>
          <w:szCs w:val="21"/>
          <w:u w:val="single"/>
          <w:shd w:val="clear" w:color="auto" w:fill="FFFFFF"/>
        </w:rPr>
        <w:t>:</w:t>
      </w:r>
      <w:r w:rsidR="0013501A" w:rsidRPr="0013501A">
        <w:rPr>
          <w:b/>
          <w:color w:val="000000"/>
          <w:sz w:val="21"/>
          <w:szCs w:val="21"/>
          <w:u w:val="single"/>
          <w:shd w:val="clear" w:color="auto" w:fill="FFFFFF"/>
        </w:rPr>
        <w:t>( @ Ashok Iron Works, Belgaum )</w:t>
      </w:r>
    </w:p>
    <w:p w:rsidR="001100F3" w:rsidRPr="0065799E" w:rsidRDefault="008F7996" w:rsidP="008F7996">
      <w:pPr>
        <w:pStyle w:val="ListParagraph"/>
        <w:shd w:val="clear" w:color="auto" w:fill="FFFFFF"/>
        <w:spacing w:before="100" w:beforeAutospacing="1" w:after="100" w:afterAutospacing="1" w:line="276" w:lineRule="auto"/>
        <w:ind w:left="2295"/>
        <w:textAlignment w:val="top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                        </w:t>
      </w:r>
      <w:r w:rsidR="0095175B" w:rsidRPr="0065799E">
        <w:rPr>
          <w:color w:val="000000"/>
          <w:sz w:val="21"/>
          <w:szCs w:val="21"/>
          <w:shd w:val="clear" w:color="auto" w:fill="FFFFFF"/>
        </w:rPr>
        <w:t>Worked on</w:t>
      </w:r>
      <w:r w:rsidR="00996DFE" w:rsidRPr="0065799E">
        <w:rPr>
          <w:color w:val="000000"/>
          <w:sz w:val="21"/>
          <w:szCs w:val="21"/>
          <w:shd w:val="clear" w:color="auto" w:fill="FFFFFF"/>
        </w:rPr>
        <w:t xml:space="preserve"> CATF </w:t>
      </w:r>
      <w:r w:rsidR="0095175B" w:rsidRPr="0065799E">
        <w:rPr>
          <w:color w:val="000000"/>
          <w:sz w:val="21"/>
          <w:szCs w:val="21"/>
          <w:shd w:val="clear" w:color="auto" w:fill="FFFFFF"/>
        </w:rPr>
        <w:t>(Core</w:t>
      </w:r>
      <w:r w:rsidR="00996DFE" w:rsidRPr="0065799E">
        <w:rPr>
          <w:color w:val="000000"/>
          <w:sz w:val="21"/>
          <w:szCs w:val="21"/>
          <w:shd w:val="clear" w:color="auto" w:fill="FFFFFF"/>
        </w:rPr>
        <w:t xml:space="preserve"> Assembly Transfer Fixture) which are then used to place the </w:t>
      </w:r>
      <w:r w:rsidR="0095175B" w:rsidRPr="0065799E">
        <w:rPr>
          <w:color w:val="000000"/>
          <w:sz w:val="21"/>
          <w:szCs w:val="21"/>
          <w:shd w:val="clear" w:color="auto" w:fill="FFFFFF"/>
        </w:rPr>
        <w:t>intricate shaped core</w:t>
      </w:r>
      <w:r w:rsidR="00996DFE" w:rsidRPr="0065799E">
        <w:rPr>
          <w:color w:val="000000"/>
          <w:sz w:val="21"/>
          <w:szCs w:val="21"/>
          <w:shd w:val="clear" w:color="auto" w:fill="FFFFFF"/>
        </w:rPr>
        <w:t xml:space="preserve"> into the mould at appropriate locations</w:t>
      </w:r>
      <w:r w:rsidR="0095175B" w:rsidRPr="0065799E">
        <w:rPr>
          <w:color w:val="000000"/>
          <w:sz w:val="21"/>
          <w:szCs w:val="21"/>
          <w:shd w:val="clear" w:color="auto" w:fill="FFFFFF"/>
        </w:rPr>
        <w:t>.</w:t>
      </w:r>
      <w:r w:rsidR="00996DFE" w:rsidRPr="0065799E">
        <w:rPr>
          <w:color w:val="000000"/>
          <w:sz w:val="21"/>
          <w:szCs w:val="21"/>
          <w:shd w:val="clear" w:color="auto" w:fill="FFFFFF"/>
        </w:rPr>
        <w:t xml:space="preserve"> </w:t>
      </w:r>
    </w:p>
    <w:p w:rsidR="001100F3" w:rsidRDefault="0095175B" w:rsidP="00917BAB">
      <w:pPr>
        <w:pStyle w:val="ListParagraph"/>
        <w:shd w:val="clear" w:color="auto" w:fill="FFFFFF"/>
        <w:spacing w:before="100" w:beforeAutospacing="1" w:after="100" w:afterAutospacing="1" w:line="276" w:lineRule="auto"/>
        <w:ind w:left="2295"/>
        <w:textAlignment w:val="top"/>
        <w:rPr>
          <w:color w:val="000000"/>
          <w:sz w:val="21"/>
          <w:szCs w:val="21"/>
          <w:shd w:val="clear" w:color="auto" w:fill="FFFFFF"/>
        </w:rPr>
      </w:pPr>
      <w:r w:rsidRPr="0065799E">
        <w:rPr>
          <w:color w:val="000000"/>
          <w:sz w:val="21"/>
          <w:szCs w:val="21"/>
          <w:shd w:val="clear" w:color="auto" w:fill="FFFFFF"/>
        </w:rPr>
        <w:t>Witnessed various processes involved in a foundry.</w:t>
      </w:r>
      <w:r w:rsidRPr="0065799E">
        <w:rPr>
          <w:color w:val="000000"/>
          <w:sz w:val="21"/>
          <w:szCs w:val="21"/>
          <w:shd w:val="clear" w:color="auto" w:fill="FFFFFF"/>
        </w:rPr>
        <w:br/>
      </w:r>
    </w:p>
    <w:p w:rsidR="00B91813" w:rsidRDefault="00B91813" w:rsidP="00917BAB">
      <w:pPr>
        <w:pStyle w:val="ListParagraph"/>
        <w:shd w:val="clear" w:color="auto" w:fill="FFFFFF"/>
        <w:spacing w:before="100" w:beforeAutospacing="1" w:after="100" w:afterAutospacing="1" w:line="276" w:lineRule="auto"/>
        <w:ind w:left="2295"/>
        <w:textAlignment w:val="top"/>
        <w:rPr>
          <w:color w:val="000000"/>
          <w:sz w:val="21"/>
          <w:szCs w:val="21"/>
          <w:shd w:val="clear" w:color="auto" w:fill="FFFFFF"/>
        </w:rPr>
      </w:pPr>
    </w:p>
    <w:p w:rsidR="00B91813" w:rsidRPr="00917BAB" w:rsidRDefault="00B91813" w:rsidP="00917BAB">
      <w:pPr>
        <w:pStyle w:val="ListParagraph"/>
        <w:shd w:val="clear" w:color="auto" w:fill="FFFFFF"/>
        <w:spacing w:before="100" w:beforeAutospacing="1" w:after="100" w:afterAutospacing="1" w:line="276" w:lineRule="auto"/>
        <w:ind w:left="2295"/>
        <w:textAlignment w:val="top"/>
        <w:rPr>
          <w:color w:val="000000"/>
          <w:sz w:val="21"/>
          <w:szCs w:val="21"/>
          <w:shd w:val="clear" w:color="auto" w:fill="FFFFFF"/>
        </w:rPr>
      </w:pPr>
    </w:p>
    <w:p w:rsidR="00917BAB" w:rsidRDefault="006D042A" w:rsidP="00917BAB">
      <w:pPr>
        <w:pStyle w:val="Default"/>
        <w:jc w:val="both"/>
        <w:rPr>
          <w:b/>
          <w:bCs/>
          <w:caps/>
          <w:sz w:val="22"/>
          <w:szCs w:val="18"/>
          <w:u w:val="single"/>
          <w:shd w:val="clear" w:color="auto" w:fill="FFFFFF"/>
        </w:rPr>
      </w:pPr>
      <w:r w:rsidRPr="00EA6673">
        <w:rPr>
          <w:b/>
          <w:bCs/>
          <w:caps/>
          <w:sz w:val="22"/>
          <w:szCs w:val="18"/>
          <w:u w:val="single"/>
          <w:shd w:val="clear" w:color="auto" w:fill="FFFFFF"/>
        </w:rPr>
        <w:t xml:space="preserve">Education: </w:t>
      </w:r>
    </w:p>
    <w:p w:rsidR="00817C3E" w:rsidRDefault="00EA6673" w:rsidP="00917BAB">
      <w:pPr>
        <w:pStyle w:val="Default"/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  <w:r w:rsidRPr="00917BAB">
        <w:rPr>
          <w:b/>
          <w:bCs/>
          <w:caps/>
          <w:sz w:val="16"/>
          <w:szCs w:val="16"/>
          <w:shd w:val="clear" w:color="auto" w:fill="FFFFFF"/>
        </w:rPr>
        <w:t>(</w:t>
      </w:r>
      <w:r w:rsidR="00C114C7" w:rsidRPr="00917BAB">
        <w:rPr>
          <w:b/>
          <w:bCs/>
          <w:caps/>
          <w:sz w:val="16"/>
          <w:szCs w:val="16"/>
          <w:shd w:val="clear" w:color="auto" w:fill="FFFFFF"/>
        </w:rPr>
        <w:t>A</w:t>
      </w:r>
      <w:r w:rsidR="00917BAB">
        <w:rPr>
          <w:b/>
          <w:bCs/>
          <w:caps/>
          <w:sz w:val="16"/>
          <w:szCs w:val="16"/>
          <w:shd w:val="clear" w:color="auto" w:fill="FFFFFF"/>
        </w:rPr>
        <w:t>ug-2015 – Aug 2018)</w:t>
      </w:r>
      <w:r w:rsidR="00917BAB" w:rsidRPr="00917BAB">
        <w:rPr>
          <w:b/>
          <w:bCs/>
          <w:caps/>
          <w:sz w:val="16"/>
          <w:szCs w:val="16"/>
          <w:shd w:val="clear" w:color="auto" w:fill="FFFFFF"/>
        </w:rPr>
        <w:t>:</w:t>
      </w:r>
      <w:r w:rsidR="005834D0">
        <w:rPr>
          <w:b/>
          <w:bCs/>
          <w:caps/>
          <w:sz w:val="16"/>
          <w:szCs w:val="16"/>
          <w:shd w:val="clear" w:color="auto" w:fill="FFFFFF"/>
        </w:rPr>
        <w:t xml:space="preserve">  </w:t>
      </w:r>
      <w:r w:rsidR="00817C3E">
        <w:rPr>
          <w:b/>
          <w:bCs/>
          <w:caps/>
          <w:sz w:val="16"/>
          <w:szCs w:val="16"/>
          <w:shd w:val="clear" w:color="auto" w:fill="FFFFFF"/>
        </w:rPr>
        <w:t xml:space="preserve"> </w:t>
      </w:r>
      <w:r w:rsidR="00917BAB" w:rsidRPr="00917BAB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Bachelor’s</w:t>
      </w:r>
      <w:r w:rsidR="00C114C7" w:rsidRPr="00917BAB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Degree in Mechanical Engineering from Jain College of Engineering</w:t>
      </w:r>
      <w:r w:rsidR="00817C3E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      </w:t>
      </w:r>
    </w:p>
    <w:p w:rsidR="0065799E" w:rsidRPr="00817C3E" w:rsidRDefault="00817C3E" w:rsidP="00817C3E">
      <w:pPr>
        <w:pStyle w:val="Default"/>
        <w:ind w:left="1440"/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     </w:t>
      </w:r>
      <w:r w:rsidR="005834D0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 </w:t>
      </w:r>
      <w:r w:rsidR="00EA6673" w:rsidRPr="00917BAB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(Aggregate: 66.49%).</w:t>
      </w:r>
    </w:p>
    <w:p w:rsidR="0065799E" w:rsidRDefault="0065799E" w:rsidP="0065799E">
      <w:pPr>
        <w:pStyle w:val="Default"/>
        <w:jc w:val="both"/>
        <w:rPr>
          <w:b/>
          <w:bCs/>
          <w:caps/>
          <w:sz w:val="22"/>
          <w:szCs w:val="18"/>
          <w:u w:val="single"/>
          <w:shd w:val="clear" w:color="auto" w:fill="FFFFFF"/>
        </w:rPr>
      </w:pPr>
    </w:p>
    <w:p w:rsidR="00FF35B7" w:rsidRPr="0065799E" w:rsidRDefault="0065799E" w:rsidP="0065799E">
      <w:pPr>
        <w:pStyle w:val="Default"/>
        <w:jc w:val="both"/>
        <w:rPr>
          <w:b/>
          <w:bCs/>
          <w:caps/>
          <w:sz w:val="22"/>
          <w:szCs w:val="18"/>
          <w:u w:val="single"/>
          <w:shd w:val="clear" w:color="auto" w:fill="FFFFFF"/>
        </w:rPr>
      </w:pPr>
      <w:r w:rsidRPr="0065799E">
        <w:rPr>
          <w:b/>
          <w:bCs/>
          <w:caps/>
          <w:sz w:val="22"/>
          <w:szCs w:val="18"/>
          <w:u w:val="single"/>
          <w:shd w:val="clear" w:color="auto" w:fill="FFFFFF"/>
        </w:rPr>
        <w:t>Skills:</w:t>
      </w:r>
    </w:p>
    <w:p w:rsidR="0065799E" w:rsidRPr="00E157BC" w:rsidRDefault="0065799E" w:rsidP="0065799E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Ability to work in a fast-paced</w:t>
      </w:r>
      <w:r w:rsidRPr="00E157BC">
        <w:rPr>
          <w:color w:val="000000"/>
          <w:sz w:val="21"/>
          <w:szCs w:val="21"/>
          <w:shd w:val="clear" w:color="auto" w:fill="FFFFFF"/>
        </w:rPr>
        <w:t xml:space="preserve"> environment with competing priorities; ability to multi-task.</w:t>
      </w:r>
    </w:p>
    <w:p w:rsidR="0065799E" w:rsidRPr="00E157BC" w:rsidRDefault="0065799E" w:rsidP="0065799E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color w:val="000000"/>
          <w:sz w:val="21"/>
          <w:szCs w:val="21"/>
          <w:shd w:val="clear" w:color="auto" w:fill="FFFFFF"/>
        </w:rPr>
      </w:pPr>
      <w:r w:rsidRPr="00E157BC">
        <w:rPr>
          <w:color w:val="000000"/>
          <w:sz w:val="21"/>
          <w:szCs w:val="21"/>
          <w:shd w:val="clear" w:color="auto" w:fill="FFFFFF"/>
        </w:rPr>
        <w:t xml:space="preserve">Strong written and verbal communication skills with the ability to communicate effectively. </w:t>
      </w:r>
    </w:p>
    <w:p w:rsidR="0065799E" w:rsidRPr="006B29DC" w:rsidRDefault="00B91813" w:rsidP="006B29DC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Solid personal computing</w:t>
      </w:r>
      <w:r w:rsidR="0065799E" w:rsidRPr="00E157BC">
        <w:rPr>
          <w:color w:val="000000"/>
          <w:sz w:val="21"/>
          <w:szCs w:val="21"/>
          <w:shd w:val="clear" w:color="auto" w:fill="FFFFFF"/>
        </w:rPr>
        <w:t xml:space="preserve"> skills with strong capability</w:t>
      </w:r>
      <w:r>
        <w:rPr>
          <w:color w:val="000000"/>
          <w:sz w:val="21"/>
          <w:szCs w:val="21"/>
          <w:shd w:val="clear" w:color="auto" w:fill="FFFFFF"/>
        </w:rPr>
        <w:t xml:space="preserve"> in using Microsoft Office products:</w:t>
      </w:r>
      <w:r w:rsidR="006B29DC">
        <w:rPr>
          <w:color w:val="000000"/>
          <w:sz w:val="21"/>
          <w:szCs w:val="21"/>
          <w:shd w:val="clear" w:color="auto" w:fill="FFFFFF"/>
        </w:rPr>
        <w:t xml:space="preserve"> </w:t>
      </w:r>
      <w:r w:rsidR="0065799E" w:rsidRPr="006B29DC">
        <w:rPr>
          <w:color w:val="000000"/>
          <w:sz w:val="21"/>
          <w:szCs w:val="21"/>
          <w:shd w:val="clear" w:color="auto" w:fill="FFFFFF"/>
        </w:rPr>
        <w:t>Excel, Word and PowerPoint.</w:t>
      </w:r>
    </w:p>
    <w:p w:rsidR="009B575A" w:rsidRDefault="009B575A" w:rsidP="0065799E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Problem Solving.</w:t>
      </w:r>
    </w:p>
    <w:p w:rsidR="009B575A" w:rsidRDefault="009B575A" w:rsidP="0065799E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Negotiation</w:t>
      </w:r>
      <w:r w:rsidR="00EF6B41">
        <w:rPr>
          <w:color w:val="000000"/>
          <w:sz w:val="21"/>
          <w:szCs w:val="21"/>
          <w:shd w:val="clear" w:color="auto" w:fill="FFFFFF"/>
        </w:rPr>
        <w:t>.</w:t>
      </w:r>
    </w:p>
    <w:p w:rsidR="00EF6B41" w:rsidRPr="00E157BC" w:rsidRDefault="00EF6B41" w:rsidP="0065799E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Teamwork.</w:t>
      </w:r>
    </w:p>
    <w:p w:rsidR="004D7DC5" w:rsidRDefault="004D7DC5" w:rsidP="00EA6673">
      <w:pPr>
        <w:tabs>
          <w:tab w:val="left" w:pos="8565"/>
        </w:tabs>
        <w:rPr>
          <w:rFonts w:eastAsia="Times New Roman"/>
          <w:color w:val="000000"/>
          <w:sz w:val="21"/>
          <w:szCs w:val="21"/>
          <w:shd w:val="clear" w:color="auto" w:fill="FFFFFF"/>
        </w:rPr>
      </w:pPr>
    </w:p>
    <w:p w:rsidR="008F7996" w:rsidRDefault="008F7996" w:rsidP="00312163">
      <w:pPr>
        <w:pStyle w:val="Default"/>
        <w:jc w:val="both"/>
        <w:rPr>
          <w:b/>
          <w:bCs/>
          <w:caps/>
          <w:sz w:val="22"/>
          <w:szCs w:val="18"/>
          <w:u w:val="single"/>
          <w:shd w:val="clear" w:color="auto" w:fill="FFFFFF"/>
        </w:rPr>
      </w:pPr>
      <w:r w:rsidRPr="008F7996">
        <w:rPr>
          <w:b/>
          <w:bCs/>
          <w:caps/>
          <w:sz w:val="22"/>
          <w:szCs w:val="18"/>
          <w:u w:val="single"/>
          <w:shd w:val="clear" w:color="auto" w:fill="FFFFFF"/>
        </w:rPr>
        <w:t>Personal Details:</w:t>
      </w:r>
    </w:p>
    <w:p w:rsidR="00312163" w:rsidRPr="00312163" w:rsidRDefault="00312163" w:rsidP="00312163">
      <w:pPr>
        <w:pStyle w:val="Default"/>
        <w:jc w:val="both"/>
        <w:rPr>
          <w:b/>
          <w:bCs/>
          <w:caps/>
          <w:sz w:val="22"/>
          <w:szCs w:val="18"/>
          <w:u w:val="single"/>
          <w:shd w:val="clear" w:color="auto" w:fill="FFFFFF"/>
        </w:rPr>
      </w:pPr>
    </w:p>
    <w:p w:rsidR="00312163" w:rsidRDefault="008F7996" w:rsidP="0031216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textAlignment w:val="top"/>
        <w:rPr>
          <w:color w:val="000000"/>
          <w:sz w:val="21"/>
          <w:szCs w:val="21"/>
          <w:shd w:val="clear" w:color="auto" w:fill="FFFFFF"/>
        </w:rPr>
      </w:pPr>
      <w:r w:rsidRPr="00312163">
        <w:rPr>
          <w:b/>
          <w:color w:val="000000"/>
          <w:sz w:val="21"/>
          <w:szCs w:val="21"/>
          <w:shd w:val="clear" w:color="auto" w:fill="FFFFFF"/>
        </w:rPr>
        <w:t>Permanent Address</w:t>
      </w:r>
      <w:r w:rsidRPr="008F7996">
        <w:rPr>
          <w:color w:val="000000"/>
          <w:sz w:val="21"/>
          <w:szCs w:val="21"/>
          <w:shd w:val="clear" w:color="auto" w:fill="FFFFFF"/>
        </w:rPr>
        <w:t>: H/No.3205, Sambhaji Nagar</w:t>
      </w:r>
      <w:r>
        <w:rPr>
          <w:color w:val="000000"/>
          <w:sz w:val="21"/>
          <w:szCs w:val="21"/>
          <w:shd w:val="clear" w:color="auto" w:fill="FFFFFF"/>
        </w:rPr>
        <w:t xml:space="preserve">, Machhe </w:t>
      </w:r>
      <w:r w:rsidRPr="008F7996">
        <w:rPr>
          <w:color w:val="000000"/>
          <w:sz w:val="21"/>
          <w:szCs w:val="21"/>
          <w:shd w:val="clear" w:color="auto" w:fill="FFFFFF"/>
        </w:rPr>
        <w:t>Tal/Dist-Belgaum,</w:t>
      </w:r>
    </w:p>
    <w:p w:rsidR="008F7996" w:rsidRPr="008F7996" w:rsidRDefault="00312163" w:rsidP="00312163">
      <w:pPr>
        <w:pStyle w:val="ListParagraph"/>
        <w:shd w:val="clear" w:color="auto" w:fill="FFFFFF"/>
        <w:spacing w:before="100" w:beforeAutospacing="1" w:after="100" w:afterAutospacing="1" w:line="276" w:lineRule="auto"/>
        <w:ind w:left="2295"/>
        <w:textAlignment w:val="top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Pin -</w:t>
      </w:r>
      <w:r w:rsidR="008F7996" w:rsidRPr="008F7996">
        <w:rPr>
          <w:color w:val="000000"/>
          <w:sz w:val="21"/>
          <w:szCs w:val="21"/>
          <w:shd w:val="clear" w:color="auto" w:fill="FFFFFF"/>
        </w:rPr>
        <w:t>590014Karnataka.</w:t>
      </w:r>
    </w:p>
    <w:p w:rsidR="008F7996" w:rsidRPr="008F7996" w:rsidRDefault="008F7996" w:rsidP="0031216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textAlignment w:val="top"/>
        <w:rPr>
          <w:color w:val="000000"/>
          <w:sz w:val="21"/>
          <w:szCs w:val="21"/>
          <w:shd w:val="clear" w:color="auto" w:fill="FFFFFF"/>
        </w:rPr>
      </w:pPr>
      <w:r w:rsidRPr="00312163">
        <w:rPr>
          <w:b/>
          <w:color w:val="000000"/>
          <w:sz w:val="21"/>
          <w:szCs w:val="21"/>
          <w:shd w:val="clear" w:color="auto" w:fill="FFFFFF"/>
        </w:rPr>
        <w:t>Date of Birth</w:t>
      </w:r>
      <w:r w:rsidRPr="008F7996">
        <w:rPr>
          <w:color w:val="000000"/>
          <w:sz w:val="21"/>
          <w:szCs w:val="21"/>
          <w:shd w:val="clear" w:color="auto" w:fill="FFFFFF"/>
        </w:rPr>
        <w:t>: 13/09/1994</w:t>
      </w:r>
    </w:p>
    <w:p w:rsidR="008F7996" w:rsidRPr="008F7996" w:rsidRDefault="008F7996" w:rsidP="0031216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textAlignment w:val="top"/>
        <w:rPr>
          <w:color w:val="000000"/>
          <w:sz w:val="21"/>
          <w:szCs w:val="21"/>
          <w:shd w:val="clear" w:color="auto" w:fill="FFFFFF"/>
        </w:rPr>
      </w:pPr>
      <w:r w:rsidRPr="00312163">
        <w:rPr>
          <w:b/>
          <w:color w:val="000000"/>
          <w:sz w:val="21"/>
          <w:szCs w:val="21"/>
          <w:shd w:val="clear" w:color="auto" w:fill="FFFFFF"/>
        </w:rPr>
        <w:t>Age</w:t>
      </w:r>
      <w:r w:rsidR="00B91813">
        <w:rPr>
          <w:color w:val="000000"/>
          <w:sz w:val="21"/>
          <w:szCs w:val="21"/>
          <w:shd w:val="clear" w:color="auto" w:fill="FFFFFF"/>
        </w:rPr>
        <w:t>: 26</w:t>
      </w:r>
    </w:p>
    <w:p w:rsidR="008F7996" w:rsidRPr="008F7996" w:rsidRDefault="008F7996" w:rsidP="0031216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textAlignment w:val="top"/>
        <w:rPr>
          <w:color w:val="000000"/>
          <w:sz w:val="21"/>
          <w:szCs w:val="21"/>
          <w:shd w:val="clear" w:color="auto" w:fill="FFFFFF"/>
        </w:rPr>
      </w:pPr>
      <w:r w:rsidRPr="00312163">
        <w:rPr>
          <w:b/>
          <w:color w:val="000000"/>
          <w:sz w:val="21"/>
          <w:szCs w:val="21"/>
          <w:shd w:val="clear" w:color="auto" w:fill="FFFFFF"/>
        </w:rPr>
        <w:t>Sex</w:t>
      </w:r>
      <w:r w:rsidRPr="008F7996">
        <w:rPr>
          <w:color w:val="000000"/>
          <w:sz w:val="21"/>
          <w:szCs w:val="21"/>
          <w:shd w:val="clear" w:color="auto" w:fill="FFFFFF"/>
        </w:rPr>
        <w:t>: Male.</w:t>
      </w:r>
    </w:p>
    <w:p w:rsidR="008F7996" w:rsidRPr="008F7996" w:rsidRDefault="008F7996" w:rsidP="0031216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textAlignment w:val="top"/>
        <w:rPr>
          <w:color w:val="000000"/>
          <w:sz w:val="21"/>
          <w:szCs w:val="21"/>
          <w:shd w:val="clear" w:color="auto" w:fill="FFFFFF"/>
        </w:rPr>
      </w:pPr>
      <w:r w:rsidRPr="00312163">
        <w:rPr>
          <w:b/>
          <w:color w:val="000000"/>
          <w:sz w:val="21"/>
          <w:szCs w:val="21"/>
          <w:shd w:val="clear" w:color="auto" w:fill="FFFFFF"/>
        </w:rPr>
        <w:t>Marital Status</w:t>
      </w:r>
      <w:r w:rsidRPr="008F7996">
        <w:rPr>
          <w:color w:val="000000"/>
          <w:sz w:val="21"/>
          <w:szCs w:val="21"/>
          <w:shd w:val="clear" w:color="auto" w:fill="FFFFFF"/>
        </w:rPr>
        <w:t>: Unmarried.</w:t>
      </w:r>
    </w:p>
    <w:p w:rsidR="008F7996" w:rsidRPr="008F7996" w:rsidRDefault="008F7996" w:rsidP="0031216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textAlignment w:val="top"/>
        <w:rPr>
          <w:color w:val="000000"/>
          <w:sz w:val="21"/>
          <w:szCs w:val="21"/>
          <w:shd w:val="clear" w:color="auto" w:fill="FFFFFF"/>
        </w:rPr>
      </w:pPr>
      <w:r w:rsidRPr="00312163">
        <w:rPr>
          <w:b/>
          <w:color w:val="000000"/>
          <w:sz w:val="21"/>
          <w:szCs w:val="21"/>
          <w:shd w:val="clear" w:color="auto" w:fill="FFFFFF"/>
        </w:rPr>
        <w:t>Nationality</w:t>
      </w:r>
      <w:r w:rsidRPr="008F7996">
        <w:rPr>
          <w:color w:val="000000"/>
          <w:sz w:val="21"/>
          <w:szCs w:val="21"/>
          <w:shd w:val="clear" w:color="auto" w:fill="FFFFFF"/>
        </w:rPr>
        <w:t>: Indian.</w:t>
      </w:r>
    </w:p>
    <w:p w:rsidR="008F7996" w:rsidRPr="00312163" w:rsidRDefault="008F7996" w:rsidP="0031216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textAlignment w:val="top"/>
        <w:rPr>
          <w:color w:val="000000"/>
          <w:sz w:val="21"/>
          <w:szCs w:val="21"/>
          <w:shd w:val="clear" w:color="auto" w:fill="FFFFFF"/>
        </w:rPr>
      </w:pPr>
      <w:r w:rsidRPr="00312163">
        <w:rPr>
          <w:b/>
          <w:color w:val="000000"/>
          <w:sz w:val="21"/>
          <w:szCs w:val="21"/>
          <w:shd w:val="clear" w:color="auto" w:fill="FFFFFF"/>
        </w:rPr>
        <w:t>Languages Known</w:t>
      </w:r>
      <w:r w:rsidRPr="008F7996">
        <w:rPr>
          <w:color w:val="000000"/>
          <w:sz w:val="21"/>
          <w:szCs w:val="21"/>
          <w:shd w:val="clear" w:color="auto" w:fill="FFFFFF"/>
        </w:rPr>
        <w:t>: English, Hindi, Kannada &amp; Marathi.</w:t>
      </w:r>
    </w:p>
    <w:p w:rsidR="008F7996" w:rsidRPr="008F7996" w:rsidRDefault="008F7996" w:rsidP="0031216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textAlignment w:val="top"/>
        <w:rPr>
          <w:color w:val="000000"/>
          <w:sz w:val="21"/>
          <w:szCs w:val="21"/>
          <w:shd w:val="clear" w:color="auto" w:fill="FFFFFF"/>
        </w:rPr>
      </w:pPr>
      <w:r w:rsidRPr="00312163">
        <w:rPr>
          <w:b/>
          <w:color w:val="000000"/>
          <w:sz w:val="21"/>
          <w:szCs w:val="21"/>
          <w:shd w:val="clear" w:color="auto" w:fill="FFFFFF"/>
        </w:rPr>
        <w:t>Hobbies and Interest</w:t>
      </w:r>
      <w:r w:rsidRPr="008F7996">
        <w:rPr>
          <w:color w:val="000000"/>
          <w:sz w:val="21"/>
          <w:szCs w:val="21"/>
          <w:shd w:val="clear" w:color="auto" w:fill="FFFFFF"/>
        </w:rPr>
        <w:t>: Singing, su</w:t>
      </w:r>
      <w:r w:rsidR="00B02A7C">
        <w:rPr>
          <w:color w:val="000000"/>
          <w:sz w:val="21"/>
          <w:szCs w:val="21"/>
          <w:shd w:val="clear" w:color="auto" w:fill="FFFFFF"/>
        </w:rPr>
        <w:t>rfing internet, plantation.</w:t>
      </w:r>
      <w:bookmarkStart w:id="0" w:name="_GoBack"/>
      <w:bookmarkEnd w:id="0"/>
    </w:p>
    <w:p w:rsidR="008F7996" w:rsidRPr="008F7996" w:rsidRDefault="008F7996" w:rsidP="00312163">
      <w:pPr>
        <w:pStyle w:val="ListParagraph"/>
        <w:shd w:val="clear" w:color="auto" w:fill="FFFFFF"/>
        <w:spacing w:before="100" w:beforeAutospacing="1" w:after="100" w:afterAutospacing="1" w:line="276" w:lineRule="auto"/>
        <w:ind w:left="2295"/>
        <w:jc w:val="both"/>
        <w:textAlignment w:val="top"/>
        <w:rPr>
          <w:color w:val="000000"/>
          <w:sz w:val="21"/>
          <w:szCs w:val="21"/>
          <w:shd w:val="clear" w:color="auto" w:fill="FFFFFF"/>
        </w:rPr>
      </w:pPr>
    </w:p>
    <w:p w:rsidR="008F7996" w:rsidRPr="008F7996" w:rsidRDefault="008F7996" w:rsidP="008F7996">
      <w:pPr>
        <w:tabs>
          <w:tab w:val="left" w:pos="8565"/>
        </w:tabs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FF35B7" w:rsidRPr="00EA6673" w:rsidRDefault="00FF35B7" w:rsidP="00EA6673">
      <w:pPr>
        <w:tabs>
          <w:tab w:val="left" w:pos="8565"/>
        </w:tabs>
        <w:rPr>
          <w:rFonts w:eastAsia="Times New Roman"/>
          <w:color w:val="000000"/>
          <w:sz w:val="21"/>
          <w:szCs w:val="21"/>
          <w:shd w:val="clear" w:color="auto" w:fill="FFFFFF"/>
        </w:rPr>
      </w:pPr>
    </w:p>
    <w:p w:rsidR="00312163" w:rsidRPr="00312163" w:rsidRDefault="00EF6B41" w:rsidP="00312163">
      <w:pPr>
        <w:tabs>
          <w:tab w:val="left" w:pos="8565"/>
        </w:tabs>
        <w:rPr>
          <w:rFonts w:eastAsia="Times New Roman"/>
          <w:color w:val="000000"/>
          <w:sz w:val="21"/>
          <w:szCs w:val="21"/>
          <w:shd w:val="clear" w:color="auto" w:fill="FFFFFF"/>
        </w:rPr>
      </w:pPr>
      <w:r w:rsidRPr="00312163">
        <w:rPr>
          <w:rFonts w:ascii="Arial" w:hAnsi="Arial" w:cs="Arial"/>
          <w:b/>
          <w:bCs/>
          <w:caps/>
          <w:color w:val="000000"/>
          <w:szCs w:val="18"/>
          <w:u w:val="single"/>
          <w:shd w:val="clear" w:color="auto" w:fill="FFFFFF"/>
        </w:rPr>
        <w:t>DECLARATION:</w:t>
      </w:r>
      <w:r w:rsidR="00312163">
        <w:rPr>
          <w:rFonts w:eastAsia="Times New Roman"/>
          <w:color w:val="000000"/>
          <w:sz w:val="21"/>
          <w:szCs w:val="21"/>
          <w:shd w:val="clear" w:color="auto" w:fill="FFFFFF"/>
        </w:rPr>
        <w:t xml:space="preserve">      </w:t>
      </w:r>
      <w:r w:rsidR="00312163" w:rsidRPr="00312163">
        <w:rPr>
          <w:rFonts w:eastAsia="Times New Roman"/>
          <w:color w:val="000000"/>
          <w:sz w:val="21"/>
          <w:szCs w:val="21"/>
          <w:shd w:val="clear" w:color="auto" w:fill="FFFFFF"/>
        </w:rPr>
        <w:t xml:space="preserve"> </w:t>
      </w:r>
      <w:r w:rsidR="00312163" w:rsidRPr="0031216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I hereby declare that all details furnished above are t</w:t>
      </w:r>
      <w:r w:rsidR="00B9181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rue to the best of my knowledge and belief.</w:t>
      </w:r>
    </w:p>
    <w:p w:rsidR="00351624" w:rsidRPr="00C114C7" w:rsidRDefault="00351624" w:rsidP="00CF534E">
      <w:pPr>
        <w:tabs>
          <w:tab w:val="left" w:pos="8565"/>
        </w:tabs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sectPr w:rsidR="00351624" w:rsidRPr="00C114C7" w:rsidSect="00A51CD9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B60" w:rsidRDefault="00B95B60" w:rsidP="00A51CD9">
      <w:pPr>
        <w:spacing w:after="0" w:line="240" w:lineRule="auto"/>
      </w:pPr>
      <w:r>
        <w:separator/>
      </w:r>
    </w:p>
  </w:endnote>
  <w:endnote w:type="continuationSeparator" w:id="0">
    <w:p w:rsidR="00B95B60" w:rsidRDefault="00B95B60" w:rsidP="00A51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B60" w:rsidRDefault="00B95B60" w:rsidP="00A51CD9">
      <w:pPr>
        <w:spacing w:after="0" w:line="240" w:lineRule="auto"/>
      </w:pPr>
      <w:r>
        <w:separator/>
      </w:r>
    </w:p>
  </w:footnote>
  <w:footnote w:type="continuationSeparator" w:id="0">
    <w:p w:rsidR="00B95B60" w:rsidRDefault="00B95B60" w:rsidP="00A51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F48"/>
    <w:multiLevelType w:val="hybridMultilevel"/>
    <w:tmpl w:val="A6F21396"/>
    <w:lvl w:ilvl="0" w:tplc="04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" w15:restartNumberingAfterBreak="0">
    <w:nsid w:val="14CD279D"/>
    <w:multiLevelType w:val="hybridMultilevel"/>
    <w:tmpl w:val="B3FC5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3145B"/>
    <w:multiLevelType w:val="hybridMultilevel"/>
    <w:tmpl w:val="26F03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3083C"/>
    <w:multiLevelType w:val="hybridMultilevel"/>
    <w:tmpl w:val="14D0B724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2B04797D"/>
    <w:multiLevelType w:val="hybridMultilevel"/>
    <w:tmpl w:val="72DA8B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365BB7"/>
    <w:multiLevelType w:val="hybridMultilevel"/>
    <w:tmpl w:val="837243E6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3E1A2881"/>
    <w:multiLevelType w:val="hybridMultilevel"/>
    <w:tmpl w:val="83548FBA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7" w15:restartNumberingAfterBreak="0">
    <w:nsid w:val="58DE7950"/>
    <w:multiLevelType w:val="hybridMultilevel"/>
    <w:tmpl w:val="18EEE1DC"/>
    <w:lvl w:ilvl="0" w:tplc="0409000B">
      <w:start w:val="1"/>
      <w:numFmt w:val="bullet"/>
      <w:lvlText w:val=""/>
      <w:lvlJc w:val="left"/>
      <w:pPr>
        <w:ind w:left="22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8" w15:restartNumberingAfterBreak="0">
    <w:nsid w:val="5D281EC0"/>
    <w:multiLevelType w:val="hybridMultilevel"/>
    <w:tmpl w:val="1F00B4D0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5E367CCE"/>
    <w:multiLevelType w:val="hybridMultilevel"/>
    <w:tmpl w:val="7A8AA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020C4"/>
    <w:multiLevelType w:val="hybridMultilevel"/>
    <w:tmpl w:val="7E948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44135"/>
    <w:multiLevelType w:val="hybridMultilevel"/>
    <w:tmpl w:val="BA60AC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B25A08"/>
    <w:multiLevelType w:val="hybridMultilevel"/>
    <w:tmpl w:val="6F2C7E42"/>
    <w:lvl w:ilvl="0" w:tplc="04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12"/>
  </w:num>
  <w:num w:numId="8">
    <w:abstractNumId w:val="11"/>
  </w:num>
  <w:num w:numId="9">
    <w:abstractNumId w:val="10"/>
  </w:num>
  <w:num w:numId="10">
    <w:abstractNumId w:val="0"/>
  </w:num>
  <w:num w:numId="11">
    <w:abstractNumId w:val="5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D9"/>
    <w:rsid w:val="000E2FA5"/>
    <w:rsid w:val="001100F3"/>
    <w:rsid w:val="0013501A"/>
    <w:rsid w:val="002D103E"/>
    <w:rsid w:val="00312163"/>
    <w:rsid w:val="003326E4"/>
    <w:rsid w:val="00351624"/>
    <w:rsid w:val="003C3C0B"/>
    <w:rsid w:val="004B32C2"/>
    <w:rsid w:val="004B7E38"/>
    <w:rsid w:val="004D7DC5"/>
    <w:rsid w:val="0050433F"/>
    <w:rsid w:val="005543DB"/>
    <w:rsid w:val="005834D0"/>
    <w:rsid w:val="005E3210"/>
    <w:rsid w:val="00606660"/>
    <w:rsid w:val="0065799E"/>
    <w:rsid w:val="006B29DC"/>
    <w:rsid w:val="006D042A"/>
    <w:rsid w:val="006D23BE"/>
    <w:rsid w:val="00700F90"/>
    <w:rsid w:val="00706188"/>
    <w:rsid w:val="00817C3E"/>
    <w:rsid w:val="008F7996"/>
    <w:rsid w:val="00917BAB"/>
    <w:rsid w:val="0095175B"/>
    <w:rsid w:val="00996DFE"/>
    <w:rsid w:val="009B575A"/>
    <w:rsid w:val="00A51CD9"/>
    <w:rsid w:val="00B02A7C"/>
    <w:rsid w:val="00B91813"/>
    <w:rsid w:val="00B95B60"/>
    <w:rsid w:val="00C114C7"/>
    <w:rsid w:val="00CB44EF"/>
    <w:rsid w:val="00CF534E"/>
    <w:rsid w:val="00E2151D"/>
    <w:rsid w:val="00EA6673"/>
    <w:rsid w:val="00EF6B41"/>
    <w:rsid w:val="00F8324F"/>
    <w:rsid w:val="00FD38C0"/>
    <w:rsid w:val="00FF1D84"/>
    <w:rsid w:val="00F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FC08B"/>
  <w15:chartTrackingRefBased/>
  <w15:docId w15:val="{E1CD547D-FB53-4358-8B36-659ADC8B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CD9"/>
  </w:style>
  <w:style w:type="paragraph" w:styleId="Footer">
    <w:name w:val="footer"/>
    <w:basedOn w:val="Normal"/>
    <w:link w:val="FooterChar"/>
    <w:uiPriority w:val="99"/>
    <w:unhideWhenUsed/>
    <w:rsid w:val="00A51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CD9"/>
  </w:style>
  <w:style w:type="character" w:styleId="Hyperlink">
    <w:name w:val="Hyperlink"/>
    <w:basedOn w:val="DefaultParagraphFont"/>
    <w:uiPriority w:val="99"/>
    <w:unhideWhenUsed/>
    <w:rsid w:val="00FF1D8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326E4"/>
    <w:rPr>
      <w:color w:val="808080"/>
    </w:rPr>
  </w:style>
  <w:style w:type="paragraph" w:styleId="ListParagraph">
    <w:name w:val="List Paragraph"/>
    <w:basedOn w:val="Normal"/>
    <w:uiPriority w:val="34"/>
    <w:qFormat/>
    <w:rsid w:val="006D04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D04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8F7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8F7996"/>
    <w:rPr>
      <w:rFonts w:ascii="Times New Roman" w:eastAsia="Times New Roman" w:hAnsi="Times New Roman" w:cs="Times New Roman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d3333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C42F7-D478-4375-9411-FA3D437DF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VolvoIT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Lad Yogesh</dc:creator>
  <cp:keywords/>
  <dc:description/>
  <cp:lastModifiedBy>Manohar Lad Yogesh</cp:lastModifiedBy>
  <cp:revision>16</cp:revision>
  <dcterms:created xsi:type="dcterms:W3CDTF">2019-10-16T12:32:00Z</dcterms:created>
  <dcterms:modified xsi:type="dcterms:W3CDTF">2019-10-18T05:11:00Z</dcterms:modified>
</cp:coreProperties>
</file>