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1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657"/>
        <w:gridCol w:w="903"/>
        <w:gridCol w:w="1261"/>
        <w:gridCol w:w="89"/>
        <w:gridCol w:w="1171"/>
      </w:tblGrid>
      <w:tr w:rsidR="00054CCB" w:rsidRPr="006B4FB3" w:rsidTr="00FF55DA">
        <w:tc>
          <w:tcPr>
            <w:tcW w:w="8910" w:type="dxa"/>
            <w:gridSpan w:val="4"/>
          </w:tcPr>
          <w:p w:rsidR="00054CCB" w:rsidRPr="00286239" w:rsidRDefault="003975AF" w:rsidP="00F61323">
            <w:pPr>
              <w:spacing w:after="0" w:line="240" w:lineRule="auto"/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</w:pPr>
            <w:r w:rsidRPr="00286239"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  <w:t>Mr</w:t>
            </w:r>
            <w:r w:rsidR="00054CCB" w:rsidRPr="00286239"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  <w:t xml:space="preserve">. </w:t>
            </w:r>
            <w:r w:rsidRPr="00286239"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  <w:t>Sanmoy Bhaduri</w:t>
            </w:r>
            <w:r w:rsidR="00054CCB" w:rsidRPr="00286239"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  <w:t xml:space="preserve"> </w:t>
            </w:r>
          </w:p>
          <w:p w:rsidR="00054CCB" w:rsidRPr="00286239" w:rsidRDefault="00AD7175" w:rsidP="00495FBF">
            <w:pPr>
              <w:spacing w:after="0" w:line="240" w:lineRule="auto"/>
              <w:rPr>
                <w:rFonts w:ascii="Century Gothic" w:hAnsi="Century Gothic"/>
                <w:color w:val="C94A05" w:themeColor="accent2" w:themeShade="BF"/>
              </w:rPr>
            </w:pPr>
            <w:r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                 </w:t>
            </w:r>
            <w:r w:rsidR="00495FBF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>Mumbai, India</w:t>
            </w:r>
            <w:r w:rsidR="00054CCB"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   </w:t>
            </w:r>
          </w:p>
        </w:tc>
        <w:tc>
          <w:tcPr>
            <w:tcW w:w="1171" w:type="dxa"/>
            <w:vMerge w:val="restart"/>
          </w:tcPr>
          <w:p w:rsidR="00054CCB" w:rsidRPr="007957D3" w:rsidRDefault="00E04924" w:rsidP="003975AF">
            <w:pPr>
              <w:spacing w:after="0" w:line="240" w:lineRule="auto"/>
              <w:ind w:left="-109"/>
              <w:rPr>
                <w:sz w:val="2"/>
              </w:rPr>
            </w:pPr>
            <w:r>
              <w:rPr>
                <w:rFonts w:ascii="Tahoma" w:hAnsi="Tahoma" w:cs="Tahoma"/>
                <w:b/>
                <w:noProof/>
                <w:sz w:val="21"/>
                <w:szCs w:val="21"/>
              </w:rPr>
              <w:drawing>
                <wp:inline distT="0" distB="0" distL="0" distR="0" wp14:anchorId="436E8DE0" wp14:editId="03459349">
                  <wp:extent cx="740667" cy="981075"/>
                  <wp:effectExtent l="0" t="0" r="2540" b="0"/>
                  <wp:docPr id="1" name="Picture 1" descr="PASSPORT PHOTO - SANM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SPORT PHOTO - SANM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667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239" w:rsidRPr="00286239" w:rsidTr="00FF55DA">
        <w:trPr>
          <w:trHeight w:val="657"/>
        </w:trPr>
        <w:tc>
          <w:tcPr>
            <w:tcW w:w="8910" w:type="dxa"/>
            <w:gridSpan w:val="4"/>
            <w:tcBorders>
              <w:bottom w:val="single" w:sz="4" w:space="0" w:color="auto"/>
            </w:tcBorders>
          </w:tcPr>
          <w:p w:rsidR="00054CCB" w:rsidRPr="00286239" w:rsidRDefault="00054CCB" w:rsidP="00F61323">
            <w:pPr>
              <w:spacing w:after="0" w:line="240" w:lineRule="auto"/>
              <w:rPr>
                <w:rFonts w:ascii="Century Gothic" w:hAnsi="Century Gothic" w:cs="Tahoma"/>
                <w:b/>
                <w:color w:val="C94A05" w:themeColor="accent2" w:themeShade="BF"/>
                <w:sz w:val="29"/>
                <w:szCs w:val="21"/>
              </w:rPr>
            </w:pPr>
          </w:p>
          <w:p w:rsidR="00054CCB" w:rsidRPr="00286239" w:rsidRDefault="00D9186F" w:rsidP="00495FBF">
            <w:pPr>
              <w:spacing w:after="0" w:line="240" w:lineRule="auto"/>
              <w:rPr>
                <w:rFonts w:ascii="Century Gothic" w:hAnsi="Century Gothic"/>
                <w:color w:val="C94A05" w:themeColor="accent2" w:themeShade="BF"/>
              </w:rPr>
            </w:pPr>
            <w:r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>Cell</w:t>
            </w:r>
            <w:r w:rsidR="00054CCB"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: </w:t>
            </w:r>
            <w:r w:rsidR="00054CCB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+91</w:t>
            </w:r>
            <w:r w:rsidR="00D34DEA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-</w:t>
            </w:r>
            <w:r w:rsidR="00495FBF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93244 60321</w:t>
            </w:r>
            <w:r w:rsidR="00054CCB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 xml:space="preserve"> </w:t>
            </w:r>
            <w:r w:rsidR="00D34DEA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 xml:space="preserve"> </w:t>
            </w:r>
            <w:r w:rsidR="00286239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 xml:space="preserve">      </w:t>
            </w:r>
            <w:r w:rsidR="00054CCB"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E-mail: </w:t>
            </w:r>
            <w:r w:rsidR="00D34DEA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sanmoyb@</w:t>
            </w:r>
            <w:r w:rsidR="00742DA9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yahoo.co.in</w:t>
            </w: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054CCB" w:rsidRPr="00286239" w:rsidRDefault="00054CCB" w:rsidP="00F61323">
            <w:pPr>
              <w:spacing w:after="0" w:line="240" w:lineRule="auto"/>
              <w:rPr>
                <w:color w:val="C94A05" w:themeColor="accent2" w:themeShade="BF"/>
              </w:rPr>
            </w:pPr>
          </w:p>
        </w:tc>
      </w:tr>
      <w:tr w:rsidR="00054CCB" w:rsidRPr="006B4FB3" w:rsidTr="00FF55DA">
        <w:trPr>
          <w:trHeight w:val="648"/>
        </w:trPr>
        <w:tc>
          <w:tcPr>
            <w:tcW w:w="10081" w:type="dxa"/>
            <w:gridSpan w:val="5"/>
            <w:tcBorders>
              <w:top w:val="single" w:sz="4" w:space="0" w:color="auto"/>
            </w:tcBorders>
          </w:tcPr>
          <w:p w:rsidR="00054CCB" w:rsidRPr="006B4FB3" w:rsidRDefault="00FF55DA" w:rsidP="00F61323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72786CA" wp14:editId="326AB698">
                      <wp:simplePos x="0" y="0"/>
                      <wp:positionH relativeFrom="column">
                        <wp:posOffset>4141471</wp:posOffset>
                      </wp:positionH>
                      <wp:positionV relativeFrom="paragraph">
                        <wp:posOffset>88900</wp:posOffset>
                      </wp:positionV>
                      <wp:extent cx="2247900" cy="1792605"/>
                      <wp:effectExtent l="19050" t="19050" r="19050" b="17145"/>
                      <wp:wrapNone/>
                      <wp:docPr id="1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00" cy="17926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54CCB" w:rsidRDefault="00054CCB" w:rsidP="00054CCB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E73B7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</w:rPr>
                                    <w:t>STRENGTHS</w:t>
                                  </w:r>
                                </w:p>
                                <w:p w:rsidR="00054CCB" w:rsidRPr="00C73260" w:rsidRDefault="00054CCB" w:rsidP="00054CCB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4"/>
                                      <w:szCs w:val="18"/>
                                    </w:rPr>
                                  </w:pPr>
                                </w:p>
                                <w:p w:rsidR="006F323C" w:rsidRPr="006F323C" w:rsidRDefault="006F323C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Automotive Spare Parts Manager</w:t>
                                  </w:r>
                                </w:p>
                                <w:p w:rsidR="00054CCB" w:rsidRPr="00845AB1" w:rsidRDefault="00054CCB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B725CE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Extensive </w:t>
                                  </w:r>
                                  <w:r w:rsidR="00D9186F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>knowledge of automobile Parts</w:t>
                                  </w:r>
                                  <w:r w:rsidR="00780F6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operations</w:t>
                                  </w:r>
                                </w:p>
                                <w:p w:rsidR="00054CCB" w:rsidRDefault="00D9186F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International Trade</w:t>
                                  </w:r>
                                  <w:r w:rsidR="00054CCB" w:rsidRPr="000E2A9B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054CCB" w:rsidRDefault="00636C6D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Sales </w:t>
                                  </w:r>
                                  <w:r w:rsidR="00054CCB" w:rsidRPr="00383A98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>budgeting</w:t>
                                  </w:r>
                                  <w:r w:rsidR="00780F6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and forecast</w:t>
                                  </w:r>
                                </w:p>
                                <w:p w:rsidR="00054CCB" w:rsidRDefault="00780F61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Negotiation and organizational skills</w:t>
                                  </w:r>
                                </w:p>
                                <w:p w:rsidR="00054CCB" w:rsidRDefault="00780F61" w:rsidP="00054C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180" w:right="-218" w:hanging="180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Excellent </w:t>
                                  </w:r>
                                  <w:r w:rsidR="00054CCB" w:rsidRPr="00397DCA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People Management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and supervisory</w:t>
                                  </w:r>
                                  <w:r w:rsidR="00054CCB" w:rsidRPr="00397DCA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 skills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margin-left:326.1pt;margin-top:7pt;width:177pt;height:141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" strokecolor="#4f81bd" strokeweight="2.5pt">
                      <v:shadow color="#868686"/>
                      <v:textbox>
                        <w:txbxContent>
                          <w:p w:rsidR="00054CCB" w:rsidRDefault="00054CCB" w:rsidP="00054CCB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BE73B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STRENGTHS</w:t>
                            </w:r>
                          </w:p>
                          <w:p w:rsidR="00054CCB" w:rsidRPr="00C73260" w:rsidRDefault="00054CCB" w:rsidP="00054CC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4"/>
                                <w:szCs w:val="18"/>
                              </w:rPr>
                            </w:pPr>
                          </w:p>
                          <w:p w:rsidR="006F323C" w:rsidRPr="006F323C" w:rsidRDefault="006F323C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Automotive Spare Parts Manager</w:t>
                            </w:r>
                          </w:p>
                          <w:p w:rsidR="00054CCB" w:rsidRPr="00845AB1" w:rsidRDefault="00054CCB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725CE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 xml:space="preserve">Extensive </w:t>
                            </w:r>
                            <w:r w:rsidR="00D9186F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>knowledge of automobile Parts</w:t>
                            </w:r>
                            <w:r w:rsidR="00780F6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 xml:space="preserve"> operations</w:t>
                            </w:r>
                          </w:p>
                          <w:p w:rsidR="00054CCB" w:rsidRDefault="00D9186F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International Trade</w:t>
                            </w:r>
                            <w:r w:rsidR="00054CCB" w:rsidRPr="000E2A9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4CCB" w:rsidRDefault="00636C6D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 xml:space="preserve">Sales </w:t>
                            </w:r>
                            <w:r w:rsidR="00054CCB" w:rsidRPr="00383A98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>budgeting</w:t>
                            </w:r>
                            <w:r w:rsidR="00780F6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GB"/>
                              </w:rPr>
                              <w:t xml:space="preserve"> and forecast</w:t>
                            </w:r>
                          </w:p>
                          <w:p w:rsidR="00054CCB" w:rsidRDefault="00780F61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Negotiation and organizational skills</w:t>
                            </w:r>
                          </w:p>
                          <w:p w:rsidR="00054CCB" w:rsidRDefault="00780F61" w:rsidP="00054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80" w:right="-218" w:hanging="18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Excellent </w:t>
                            </w:r>
                            <w:r w:rsidR="00054CCB" w:rsidRPr="00397DC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People Management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and supervisory</w:t>
                            </w:r>
                            <w:r w:rsidR="00054CCB" w:rsidRPr="00397DC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skills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049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2EBBC6F" wp14:editId="68A8D8A5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155575</wp:posOffset>
                      </wp:positionV>
                      <wp:extent cx="327025" cy="268605"/>
                      <wp:effectExtent l="12065" t="12700" r="13335" b="33020"/>
                      <wp:wrapNone/>
                      <wp:docPr id="1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AutoShape 2" o:spid="_x0000_s1026" type="#_x0000_t135" style="position:absolute;margin-left:122.45pt;margin-top:12.25pt;width:25.75pt;height:2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 w:rsidR="00E049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08C287B" wp14:editId="0BF9B7C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155575</wp:posOffset>
                      </wp:positionV>
                      <wp:extent cx="1551305" cy="268605"/>
                      <wp:effectExtent l="12700" t="12700" r="17145" b="23495"/>
                      <wp:wrapNone/>
                      <wp:docPr id="1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845AB1" w:rsidRDefault="00054CCB" w:rsidP="00054CC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PROFILE SUMMARY</w:t>
                                  </w:r>
                                  <w:r w:rsidRPr="00845AB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-5pt;margin-top:12.25pt;width:122.15pt;height:21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845AB1" w:rsidRDefault="00054CCB" w:rsidP="00054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 SUMMARY</w:t>
                            </w:r>
                            <w:r w:rsidRPr="00845AB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54CCB" w:rsidRPr="006B4FB3" w:rsidTr="00FF55DA">
        <w:tc>
          <w:tcPr>
            <w:tcW w:w="6657" w:type="dxa"/>
          </w:tcPr>
          <w:p w:rsidR="00054CCB" w:rsidRPr="006B4FB3" w:rsidRDefault="00054CCB" w:rsidP="00F61323">
            <w:pPr>
              <w:spacing w:after="0" w:line="240" w:lineRule="auto"/>
              <w:rPr>
                <w:rFonts w:ascii="Tahoma" w:hAnsi="Tahoma" w:cs="Tahoma"/>
                <w:sz w:val="12"/>
                <w:szCs w:val="20"/>
              </w:rPr>
            </w:pPr>
          </w:p>
          <w:p w:rsidR="00054CCB" w:rsidRPr="00D9186F" w:rsidRDefault="00A15E95" w:rsidP="00DC541C">
            <w:pPr>
              <w:spacing w:after="0"/>
              <w:jc w:val="both"/>
              <w:rPr>
                <w:rFonts w:ascii="Tahoma" w:hAnsi="Tahoma" w:cs="Tahoma"/>
                <w:noProof/>
                <w:sz w:val="6"/>
                <w:szCs w:val="20"/>
              </w:rPr>
            </w:pPr>
            <w:r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India &amp; </w:t>
            </w:r>
            <w:r w:rsidR="00DC541C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Middle East</w:t>
            </w:r>
            <w:r w:rsidR="00054CCB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 experienced </w:t>
            </w:r>
            <w:r w:rsidR="00DC541C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efficient and professional A</w:t>
            </w:r>
            <w:r w:rsidR="00AD7175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utomo</w:t>
            </w:r>
            <w:r w:rsidR="00DC541C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tive</w:t>
            </w:r>
            <w:r w:rsidR="00AD7175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 Parts Manager </w:t>
            </w:r>
            <w:r w:rsidR="00054CCB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 with </w:t>
            </w:r>
            <w:r w:rsidR="00AD7175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2</w:t>
            </w:r>
            <w:r w:rsidR="00495FB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>2</w:t>
            </w:r>
            <w:r w:rsidR="00054CCB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 years of extensive  </w:t>
            </w:r>
            <w:r w:rsidR="00AD7175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knowledge of auto parts </w:t>
            </w:r>
            <w:r w:rsidR="00054CCB" w:rsidRPr="00D9186F">
              <w:rPr>
                <w:rFonts w:ascii="Tahoma" w:hAnsi="Tahoma" w:cs="Tahoma"/>
                <w:noProof/>
                <w:sz w:val="18"/>
                <w:szCs w:val="20"/>
                <w:lang w:val="en-GB"/>
              </w:rPr>
              <w:t xml:space="preserve">. Strategic thinker with excellent communication, problem solving, analytical, interpersonal and time management skills.  </w:t>
            </w:r>
            <w:r w:rsidR="00054CCB" w:rsidRPr="00D9186F">
              <w:rPr>
                <w:rFonts w:ascii="Tahoma" w:hAnsi="Tahoma" w:cs="Tahoma"/>
                <w:sz w:val="18"/>
                <w:szCs w:val="20"/>
              </w:rPr>
              <w:t>Seek</w:t>
            </w:r>
            <w:r w:rsidR="00636C6D" w:rsidRPr="00D9186F">
              <w:rPr>
                <w:rFonts w:ascii="Tahoma" w:hAnsi="Tahoma" w:cs="Tahoma"/>
                <w:sz w:val="18"/>
                <w:szCs w:val="20"/>
              </w:rPr>
              <w:t>ing</w:t>
            </w:r>
            <w:r w:rsidR="00054CCB" w:rsidRPr="00D9186F">
              <w:rPr>
                <w:rFonts w:ascii="Tahoma" w:hAnsi="Tahoma" w:cs="Tahoma"/>
                <w:sz w:val="18"/>
                <w:szCs w:val="20"/>
              </w:rPr>
              <w:t xml:space="preserve"> a more challenging supervisory work profile to utilize knowledge and expertise towards developing an excellent career. </w:t>
            </w:r>
          </w:p>
        </w:tc>
        <w:tc>
          <w:tcPr>
            <w:tcW w:w="2164" w:type="dxa"/>
            <w:gridSpan w:val="2"/>
          </w:tcPr>
          <w:p w:rsidR="00054CCB" w:rsidRPr="006B4FB3" w:rsidRDefault="00054CCB" w:rsidP="00F61323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260" w:type="dxa"/>
            <w:gridSpan w:val="2"/>
          </w:tcPr>
          <w:p w:rsidR="00054CCB" w:rsidRPr="006B4FB3" w:rsidRDefault="00054CCB" w:rsidP="00F61323">
            <w:pPr>
              <w:spacing w:after="0" w:line="240" w:lineRule="auto"/>
            </w:pPr>
          </w:p>
        </w:tc>
      </w:tr>
      <w:tr w:rsidR="00054CCB" w:rsidRPr="006B4FB3" w:rsidTr="00FF55DA">
        <w:tc>
          <w:tcPr>
            <w:tcW w:w="8821" w:type="dxa"/>
            <w:gridSpan w:val="3"/>
          </w:tcPr>
          <w:p w:rsidR="00054CCB" w:rsidRPr="006B4FB3" w:rsidRDefault="00054CCB" w:rsidP="00F61323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260" w:type="dxa"/>
            <w:gridSpan w:val="2"/>
          </w:tcPr>
          <w:p w:rsidR="00054CCB" w:rsidRPr="006B4FB3" w:rsidRDefault="00054CCB" w:rsidP="00F61323">
            <w:pPr>
              <w:spacing w:after="0" w:line="240" w:lineRule="auto"/>
            </w:pPr>
          </w:p>
        </w:tc>
      </w:tr>
      <w:tr w:rsidR="00054CCB" w:rsidRPr="006B4FB3" w:rsidTr="00FF55DA">
        <w:tc>
          <w:tcPr>
            <w:tcW w:w="10081" w:type="dxa"/>
            <w:gridSpan w:val="5"/>
          </w:tcPr>
          <w:p w:rsidR="00B422E4" w:rsidRPr="007957D3" w:rsidRDefault="00B422E4" w:rsidP="00B8429F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b/>
                <w:sz w:val="8"/>
                <w:szCs w:val="18"/>
              </w:rPr>
            </w:pPr>
          </w:p>
        </w:tc>
      </w:tr>
      <w:tr w:rsidR="000C4192" w:rsidRPr="006B4FB3" w:rsidTr="00FF55DA">
        <w:tc>
          <w:tcPr>
            <w:tcW w:w="10081" w:type="dxa"/>
            <w:gridSpan w:val="5"/>
          </w:tcPr>
          <w:p w:rsidR="000C4192" w:rsidRPr="00A8695C" w:rsidRDefault="000C4192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0"/>
                <w:szCs w:val="18"/>
              </w:rPr>
            </w:pPr>
          </w:p>
        </w:tc>
      </w:tr>
      <w:tr w:rsidR="00054CCB" w:rsidRPr="006B4FB3" w:rsidTr="00FF55DA">
        <w:tc>
          <w:tcPr>
            <w:tcW w:w="8821" w:type="dxa"/>
            <w:gridSpan w:val="3"/>
          </w:tcPr>
          <w:p w:rsidR="00054CCB" w:rsidRPr="006B4FB3" w:rsidRDefault="00E04924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0CE108" wp14:editId="3721B42B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12700</wp:posOffset>
                      </wp:positionV>
                      <wp:extent cx="327025" cy="268605"/>
                      <wp:effectExtent l="12065" t="12700" r="13335" b="33020"/>
                      <wp:wrapNone/>
                      <wp:docPr id="1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135" style="position:absolute;margin-left:122.45pt;margin-top:1pt;width:25.75pt;height:21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3099B4E" wp14:editId="4297D65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12700</wp:posOffset>
                      </wp:positionV>
                      <wp:extent cx="1551305" cy="268605"/>
                      <wp:effectExtent l="12700" t="12700" r="17145" b="23495"/>
                      <wp:wrapNone/>
                      <wp:docPr id="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845AB1" w:rsidRDefault="00054CCB" w:rsidP="00054CC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ACHIEVEMENTS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8" style="position:absolute;margin-left:-5pt;margin-top:1pt;width:122.1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845AB1" w:rsidRDefault="00054CCB" w:rsidP="00054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4CCB" w:rsidRPr="006B4FB3" w:rsidRDefault="00054CCB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:rsidR="00054CCB" w:rsidRPr="006B4FB3" w:rsidRDefault="00054CCB" w:rsidP="00F61323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</w:tc>
      </w:tr>
      <w:tr w:rsidR="00054CCB" w:rsidRPr="006B4FB3" w:rsidTr="00FF55DA">
        <w:tc>
          <w:tcPr>
            <w:tcW w:w="10081" w:type="dxa"/>
            <w:gridSpan w:val="5"/>
          </w:tcPr>
          <w:p w:rsidR="00054CCB" w:rsidRPr="00A8695C" w:rsidRDefault="00054CCB" w:rsidP="00F61323">
            <w:pPr>
              <w:spacing w:after="0" w:line="240" w:lineRule="auto"/>
              <w:rPr>
                <w:rFonts w:ascii="Tahoma" w:hAnsi="Tahoma" w:cs="Tahoma"/>
                <w:b/>
                <w:sz w:val="10"/>
                <w:szCs w:val="18"/>
              </w:rPr>
            </w:pPr>
          </w:p>
          <w:p w:rsidR="00054CCB" w:rsidRPr="006B4FB3" w:rsidRDefault="00054CCB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Cs/>
                <w:iCs/>
                <w:sz w:val="18"/>
                <w:szCs w:val="20"/>
              </w:rPr>
            </w:pPr>
            <w:r w:rsidRPr="000F53A0">
              <w:rPr>
                <w:rFonts w:ascii="Tahoma" w:hAnsi="Tahoma" w:cs="Tahoma"/>
                <w:bCs/>
                <w:iCs/>
                <w:color w:val="00B050"/>
                <w:sz w:val="18"/>
                <w:szCs w:val="20"/>
              </w:rPr>
              <w:t>Performed</w:t>
            </w:r>
            <w:r w:rsidRPr="006B4FB3">
              <w:rPr>
                <w:rFonts w:ascii="Tahoma" w:hAnsi="Tahoma" w:cs="Tahoma"/>
                <w:bCs/>
                <w:iCs/>
                <w:sz w:val="18"/>
                <w:szCs w:val="20"/>
              </w:rPr>
              <w:t xml:space="preserve"> assigned workload with indefinable enthusiasm, commitment, honesty and dedication and drove towards contributing to continued business growth.  </w:t>
            </w:r>
          </w:p>
          <w:p w:rsidR="00054CCB" w:rsidRPr="007957D3" w:rsidRDefault="00054CCB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7957D3">
              <w:rPr>
                <w:rFonts w:ascii="Tahoma" w:hAnsi="Tahoma" w:cs="Tahoma"/>
                <w:bCs/>
                <w:iCs/>
                <w:color w:val="00B050"/>
                <w:sz w:val="18"/>
                <w:szCs w:val="18"/>
              </w:rPr>
              <w:t>Recognized</w:t>
            </w:r>
            <w:r w:rsidRPr="007957D3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by colleag</w:t>
            </w:r>
            <w:r w:rsidR="00035C2E">
              <w:rPr>
                <w:rFonts w:ascii="Tahoma" w:hAnsi="Tahoma" w:cs="Tahoma"/>
                <w:bCs/>
                <w:iCs/>
                <w:sz w:val="18"/>
                <w:szCs w:val="18"/>
              </w:rPr>
              <w:t>ues and superiors for achieving the set objectives of the department</w:t>
            </w:r>
            <w:r w:rsidRPr="007957D3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</w:t>
            </w:r>
            <w:r w:rsidR="00035C2E">
              <w:rPr>
                <w:rFonts w:ascii="Tahoma" w:hAnsi="Tahoma" w:cs="Tahoma"/>
                <w:bCs/>
                <w:iCs/>
                <w:sz w:val="18"/>
                <w:szCs w:val="18"/>
              </w:rPr>
              <w:t>consistently</w:t>
            </w:r>
            <w:r w:rsidRPr="007957D3">
              <w:rPr>
                <w:rFonts w:ascii="Tahoma" w:hAnsi="Tahoma" w:cs="Tahoma"/>
                <w:bCs/>
                <w:iCs/>
                <w:sz w:val="18"/>
                <w:szCs w:val="18"/>
              </w:rPr>
              <w:t>.</w:t>
            </w:r>
          </w:p>
          <w:p w:rsidR="00054CCB" w:rsidRPr="009F6CA4" w:rsidRDefault="00054CCB" w:rsidP="006039A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7957D3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Successfully </w:t>
            </w:r>
            <w:r w:rsidRPr="007957D3">
              <w:rPr>
                <w:rFonts w:ascii="Tahoma" w:hAnsi="Tahoma" w:cs="Tahoma"/>
                <w:bCs/>
                <w:iCs/>
                <w:color w:val="00B050"/>
                <w:sz w:val="18"/>
                <w:szCs w:val="18"/>
              </w:rPr>
              <w:t xml:space="preserve">established </w:t>
            </w:r>
            <w:r w:rsidR="006039A1">
              <w:rPr>
                <w:rFonts w:ascii="Tahoma" w:hAnsi="Tahoma" w:cs="Tahoma"/>
                <w:bCs/>
                <w:iCs/>
                <w:sz w:val="18"/>
                <w:szCs w:val="18"/>
              </w:rPr>
              <w:t>a wide customer network across the globe and a disciplined approach towards maintaining deadlines set for each deal</w:t>
            </w:r>
            <w:r w:rsidRPr="007957D3">
              <w:rPr>
                <w:rFonts w:ascii="Tahoma" w:hAnsi="Tahoma" w:cs="Tahoma"/>
                <w:bCs/>
                <w:iCs/>
                <w:sz w:val="18"/>
                <w:szCs w:val="18"/>
              </w:rPr>
              <w:t>.</w:t>
            </w:r>
          </w:p>
          <w:p w:rsidR="009F6CA4" w:rsidRPr="007957D3" w:rsidRDefault="009F6CA4" w:rsidP="00FF55DA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54CCB" w:rsidRPr="006B4FB3" w:rsidTr="00C8053C">
        <w:tc>
          <w:tcPr>
            <w:tcW w:w="7560" w:type="dxa"/>
            <w:gridSpan w:val="2"/>
          </w:tcPr>
          <w:p w:rsidR="00054CCB" w:rsidRPr="006B4FB3" w:rsidRDefault="00E04924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60629EF" wp14:editId="4583925C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12700</wp:posOffset>
                      </wp:positionV>
                      <wp:extent cx="327025" cy="268605"/>
                      <wp:effectExtent l="12065" t="12700" r="13335" b="33020"/>
                      <wp:wrapNone/>
                      <wp:docPr id="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135" style="position:absolute;margin-left:122.45pt;margin-top:1pt;width:25.75pt;height:2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392B9C6" wp14:editId="0EEDBF6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12700</wp:posOffset>
                      </wp:positionV>
                      <wp:extent cx="1551305" cy="268605"/>
                      <wp:effectExtent l="12700" t="12700" r="17145" b="2349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845AB1" w:rsidRDefault="00054CCB" w:rsidP="00054CC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CAREER SNAPSHOT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9" style="position:absolute;margin-left:-5pt;margin-top:1pt;width:122.15pt;height:21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845AB1" w:rsidRDefault="00054CCB" w:rsidP="00054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SNAPSHOT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4CCB" w:rsidRPr="006B4FB3" w:rsidRDefault="00054CCB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521" w:type="dxa"/>
            <w:gridSpan w:val="3"/>
          </w:tcPr>
          <w:p w:rsidR="00054CCB" w:rsidRPr="006B4FB3" w:rsidRDefault="00054CCB" w:rsidP="00F61323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</w:tc>
      </w:tr>
      <w:tr w:rsidR="00566535" w:rsidRPr="006B4FB3" w:rsidTr="00C8053C">
        <w:tc>
          <w:tcPr>
            <w:tcW w:w="7560" w:type="dxa"/>
            <w:gridSpan w:val="2"/>
          </w:tcPr>
          <w:p w:rsidR="00566535" w:rsidRDefault="00566535" w:rsidP="00566535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566535" w:rsidRPr="006B4FB3" w:rsidRDefault="002A5E18" w:rsidP="00566535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>Sales</w:t>
            </w:r>
            <w:r w:rsidR="007B7E8B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 M</w:t>
            </w:r>
            <w:r w:rsidR="00566535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anager – </w:t>
            </w:r>
            <w:r w:rsidR="00365046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Wholesale </w:t>
            </w:r>
            <w:r w:rsidR="00566535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Parts </w:t>
            </w:r>
          </w:p>
        </w:tc>
        <w:tc>
          <w:tcPr>
            <w:tcW w:w="2521" w:type="dxa"/>
            <w:gridSpan w:val="3"/>
          </w:tcPr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</w:p>
          <w:p w:rsidR="00566535" w:rsidRPr="006B4FB3" w:rsidRDefault="00566535" w:rsidP="00495FBF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 Jul 2012</w:t>
            </w:r>
            <w:r w:rsidRPr="006B4FB3">
              <w:rPr>
                <w:rFonts w:ascii="Tahoma" w:hAnsi="Tahoma" w:cs="Tahoma"/>
                <w:b/>
                <w:sz w:val="16"/>
                <w:szCs w:val="18"/>
              </w:rPr>
              <w:t xml:space="preserve"> -  </w:t>
            </w:r>
            <w:r w:rsidR="00495FBF">
              <w:rPr>
                <w:rFonts w:ascii="Tahoma" w:hAnsi="Tahoma" w:cs="Tahoma"/>
                <w:b/>
                <w:sz w:val="16"/>
                <w:szCs w:val="18"/>
              </w:rPr>
              <w:t>Jul 2019</w:t>
            </w:r>
            <w:r w:rsidRPr="006B4FB3">
              <w:rPr>
                <w:rFonts w:ascii="Tahoma" w:hAnsi="Tahoma" w:cs="Tahoma"/>
                <w:b/>
                <w:sz w:val="16"/>
                <w:szCs w:val="18"/>
              </w:rPr>
              <w:t xml:space="preserve"> </w:t>
            </w:r>
          </w:p>
        </w:tc>
      </w:tr>
      <w:tr w:rsidR="00566535" w:rsidRPr="006B4FB3" w:rsidTr="00C8053C">
        <w:trPr>
          <w:trHeight w:val="1953"/>
        </w:trPr>
        <w:tc>
          <w:tcPr>
            <w:tcW w:w="7560" w:type="dxa"/>
            <w:gridSpan w:val="2"/>
          </w:tcPr>
          <w:p w:rsidR="00566535" w:rsidRPr="009F6CA4" w:rsidRDefault="00365046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</w:pPr>
            <w:r w:rsidRPr="009F6CA4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>Al-</w:t>
            </w:r>
            <w:proofErr w:type="spellStart"/>
            <w:r w:rsidRPr="009F6CA4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>Futtaim</w:t>
            </w:r>
            <w:proofErr w:type="spellEnd"/>
            <w:r w:rsidRPr="009F6CA4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 xml:space="preserve"> Auto &amp; Machinery Co. LLC, Dubai, U.A.E.</w:t>
            </w:r>
            <w:r w:rsidR="00566535" w:rsidRPr="009F6CA4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 xml:space="preserve"> </w:t>
            </w:r>
          </w:p>
          <w:p w:rsidR="009F6CA4" w:rsidRPr="00DE557B" w:rsidRDefault="009F6CA4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566535" w:rsidRPr="00DC541C" w:rsidRDefault="00911AC9" w:rsidP="00566535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</w:pPr>
            <w:r w:rsidRPr="007B7E8B">
              <w:rPr>
                <w:rFonts w:ascii="Tahoma" w:hAnsi="Tahoma" w:cs="Tahoma"/>
                <w:i/>
                <w:sz w:val="18"/>
                <w:szCs w:val="18"/>
              </w:rPr>
              <w:t>Al-</w:t>
            </w:r>
            <w:proofErr w:type="spellStart"/>
            <w:r w:rsidRPr="007B7E8B">
              <w:rPr>
                <w:rFonts w:ascii="Tahoma" w:hAnsi="Tahoma" w:cs="Tahoma"/>
                <w:i/>
                <w:sz w:val="18"/>
                <w:szCs w:val="18"/>
              </w:rPr>
              <w:t>Futtaim</w:t>
            </w:r>
            <w:proofErr w:type="spellEnd"/>
            <w:r w:rsidRPr="007B7E8B">
              <w:rPr>
                <w:rFonts w:ascii="Tahoma" w:hAnsi="Tahoma" w:cs="Tahoma"/>
                <w:i/>
                <w:sz w:val="18"/>
                <w:szCs w:val="18"/>
              </w:rPr>
              <w:t xml:space="preserve"> Auto and Machinery Company (FAMCO) is a member of the Al-</w:t>
            </w:r>
            <w:proofErr w:type="spellStart"/>
            <w:r w:rsidRPr="007B7E8B">
              <w:rPr>
                <w:rFonts w:ascii="Tahoma" w:hAnsi="Tahoma" w:cs="Tahoma"/>
                <w:i/>
                <w:sz w:val="18"/>
                <w:szCs w:val="18"/>
              </w:rPr>
              <w:t>Futtaim</w:t>
            </w:r>
            <w:proofErr w:type="spellEnd"/>
            <w:r w:rsidRPr="007B7E8B">
              <w:rPr>
                <w:rFonts w:ascii="Tahoma" w:hAnsi="Tahoma" w:cs="Tahoma"/>
                <w:i/>
                <w:sz w:val="18"/>
                <w:szCs w:val="18"/>
              </w:rPr>
              <w:t xml:space="preserve"> Group, one of the largest privately owned business houses in the Gulf region.</w:t>
            </w:r>
            <w:r w:rsidR="007B7E8B" w:rsidRPr="007B7E8B">
              <w:rPr>
                <w:rFonts w:ascii="Tahoma" w:hAnsi="Tahoma" w:cs="Tahoma"/>
                <w:i/>
                <w:sz w:val="18"/>
                <w:szCs w:val="18"/>
              </w:rPr>
              <w:t xml:space="preserve"> FAMCO serves the transportation, construction, oil &amp; gas, manufacturing, warehousing and marine sectors with world-class brands including 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VOLVO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 Trucks, 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VOLVO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 Buses, 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VOLVO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 Construction Equipment, </w:t>
            </w:r>
            <w:r w:rsid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T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EREX</w:t>
            </w:r>
            <w:r w:rsid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INGERSOLL RAND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, L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INDE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r w:rsidR="004202F4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and </w:t>
            </w:r>
            <w:r w:rsidR="007B7E8B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Y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ANMAR</w:t>
            </w:r>
            <w:r w:rsidR="00DC541C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.</w:t>
            </w:r>
          </w:p>
          <w:p w:rsidR="00911AC9" w:rsidRDefault="00911AC9" w:rsidP="00566535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7B7E8B" w:rsidRPr="00911AC9" w:rsidRDefault="007B7E8B" w:rsidP="007B7E8B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521" w:type="dxa"/>
            <w:gridSpan w:val="3"/>
          </w:tcPr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</w:p>
          <w:p w:rsidR="00843A6A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 w:rsidR="00625DF0" w:rsidRPr="00625DF0">
              <w:rPr>
                <w:rFonts w:ascii="Tahoma" w:hAnsi="Tahoma" w:cs="Tahoma"/>
                <w:b/>
                <w:noProof/>
                <w:sz w:val="16"/>
                <w:szCs w:val="18"/>
              </w:rPr>
              <w:drawing>
                <wp:inline distT="0" distB="0" distL="0" distR="0" wp14:anchorId="496D7A39" wp14:editId="07F6C443">
                  <wp:extent cx="495688" cy="476250"/>
                  <wp:effectExtent l="0" t="0" r="0" b="0"/>
                  <wp:docPr id="23" name="Picture 23" descr="Image result for Al futtai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Al futtaim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88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3A6A" w:rsidRDefault="00843A6A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7B7E8B" w:rsidRDefault="00843A6A" w:rsidP="007B7E8B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</w:t>
            </w:r>
            <w:r w:rsidR="008D5D27"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</w:t>
            </w:r>
          </w:p>
          <w:p w:rsidR="007B7E8B" w:rsidRDefault="007B7E8B" w:rsidP="008D5D27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7B7E8B" w:rsidRDefault="007B7E8B" w:rsidP="008D5D27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7B7E8B" w:rsidRPr="006B4FB3" w:rsidRDefault="00625DF0" w:rsidP="00DC541C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                  </w:t>
            </w:r>
          </w:p>
        </w:tc>
      </w:tr>
      <w:tr w:rsidR="00566535" w:rsidRPr="006B4FB3" w:rsidTr="00C8053C">
        <w:tc>
          <w:tcPr>
            <w:tcW w:w="7560" w:type="dxa"/>
            <w:gridSpan w:val="2"/>
          </w:tcPr>
          <w:p w:rsidR="00566535" w:rsidRPr="009F6CA4" w:rsidRDefault="00DC541C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</w:pPr>
            <w:r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Assistant Manager </w:t>
            </w:r>
            <w:r w:rsidR="00566535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>– Parts</w:t>
            </w:r>
            <w:r w:rsidR="007B7E8B" w:rsidRPr="009F6CA4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 Corporate</w:t>
            </w:r>
          </w:p>
          <w:p w:rsidR="00843A6A" w:rsidRDefault="00843A6A" w:rsidP="00843A6A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</w:pPr>
            <w:r w:rsidRPr="009F6CA4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 xml:space="preserve">Blue Line International Trade FZE, Sharjah, U.A.E. (O.T.E. Group, Sultanate of Oman) </w:t>
            </w:r>
          </w:p>
          <w:p w:rsidR="00FF55DA" w:rsidRPr="009F6CA4" w:rsidRDefault="00FF55DA" w:rsidP="00843A6A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</w:pPr>
          </w:p>
          <w:p w:rsidR="00843A6A" w:rsidRDefault="00843A6A" w:rsidP="00843A6A">
            <w:pPr>
              <w:tabs>
                <w:tab w:val="center" w:pos="3636"/>
              </w:tabs>
              <w:spacing w:after="0" w:line="240" w:lineRule="auto"/>
              <w:jc w:val="both"/>
              <w:rPr>
                <w:rFonts w:ascii="Tahoma" w:hAnsi="Tahoma" w:cs="Tahoma"/>
                <w:i/>
                <w:sz w:val="18"/>
                <w:szCs w:val="18"/>
              </w:rPr>
            </w:pPr>
            <w:r w:rsidRPr="00B76B95">
              <w:rPr>
                <w:rFonts w:ascii="Tahoma" w:hAnsi="Tahoma" w:cs="Tahoma"/>
                <w:i/>
                <w:sz w:val="18"/>
                <w:szCs w:val="18"/>
              </w:rPr>
              <w:t xml:space="preserve">Oman Trading Establishment LLC (OTE), a group company of the coveted </w:t>
            </w:r>
            <w:proofErr w:type="spellStart"/>
            <w:r w:rsidRPr="00B76B95">
              <w:rPr>
                <w:rFonts w:ascii="Tahoma" w:hAnsi="Tahoma" w:cs="Tahoma"/>
                <w:i/>
                <w:sz w:val="18"/>
                <w:szCs w:val="18"/>
              </w:rPr>
              <w:t>Suhail</w:t>
            </w:r>
            <w:proofErr w:type="spellEnd"/>
            <w:r w:rsidRPr="00B76B95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B76B95">
              <w:rPr>
                <w:rFonts w:ascii="Tahoma" w:hAnsi="Tahoma" w:cs="Tahoma"/>
                <w:i/>
                <w:sz w:val="18"/>
                <w:szCs w:val="18"/>
              </w:rPr>
              <w:t>Bahwan</w:t>
            </w:r>
            <w:proofErr w:type="spellEnd"/>
            <w:r w:rsidRPr="00B76B95">
              <w:rPr>
                <w:rFonts w:ascii="Tahoma" w:hAnsi="Tahoma" w:cs="Tahoma"/>
                <w:i/>
                <w:sz w:val="18"/>
                <w:szCs w:val="18"/>
              </w:rPr>
              <w:t xml:space="preserve"> group, is one of the largest automobile distributors in the Sultanate of Oman with franchises of </w:t>
            </w:r>
            <w:r w:rsidR="00DC541C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H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YUNDAI</w:t>
            </w:r>
            <w:r w:rsidR="00DC541C"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G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ENERAL 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M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OTORS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, I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SUZU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, 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 xml:space="preserve">and 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S</w:t>
            </w:r>
            <w:r w:rsidR="00CD3254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UBARU</w:t>
            </w:r>
            <w:bookmarkStart w:id="0" w:name="_GoBack"/>
            <w:bookmarkEnd w:id="0"/>
            <w:r w:rsidRPr="00B76B95">
              <w:rPr>
                <w:rFonts w:ascii="Tahoma" w:hAnsi="Tahoma" w:cs="Tahoma"/>
                <w:i/>
                <w:sz w:val="18"/>
                <w:szCs w:val="18"/>
              </w:rPr>
              <w:t xml:space="preserve">, spread across 16 branches all over Oman. Other activities include Consumer Electronics and Home Appliances, </w:t>
            </w:r>
            <w:proofErr w:type="spellStart"/>
            <w:r w:rsidRPr="00B76B95">
              <w:rPr>
                <w:rFonts w:ascii="Tahoma" w:hAnsi="Tahoma" w:cs="Tahoma"/>
                <w:i/>
                <w:sz w:val="18"/>
                <w:szCs w:val="18"/>
              </w:rPr>
              <w:t>Tyres</w:t>
            </w:r>
            <w:proofErr w:type="spellEnd"/>
            <w:r w:rsidRPr="00B76B95">
              <w:rPr>
                <w:rFonts w:ascii="Tahoma" w:hAnsi="Tahoma" w:cs="Tahoma"/>
                <w:i/>
                <w:sz w:val="18"/>
                <w:szCs w:val="18"/>
              </w:rPr>
              <w:t>, Batteries and Allied Products and Vocational Training.</w:t>
            </w:r>
          </w:p>
          <w:p w:rsidR="00843A6A" w:rsidRPr="006B4FB3" w:rsidRDefault="00843A6A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521" w:type="dxa"/>
            <w:gridSpan w:val="3"/>
          </w:tcPr>
          <w:p w:rsidR="00566535" w:rsidRDefault="00FF55DA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 w:rsidR="00566535">
              <w:rPr>
                <w:rFonts w:ascii="Tahoma" w:hAnsi="Tahoma" w:cs="Tahoma"/>
                <w:b/>
                <w:sz w:val="16"/>
                <w:szCs w:val="18"/>
              </w:rPr>
              <w:t xml:space="preserve">Oct 2005 – </w:t>
            </w:r>
            <w:r w:rsidR="00DC541C">
              <w:rPr>
                <w:rFonts w:ascii="Tahoma" w:hAnsi="Tahoma" w:cs="Tahoma"/>
                <w:b/>
                <w:sz w:val="16"/>
                <w:szCs w:val="18"/>
              </w:rPr>
              <w:t>Jun 2012</w:t>
            </w:r>
          </w:p>
          <w:p w:rsidR="007B7E8B" w:rsidRDefault="007B7E8B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Pr="006B4FB3" w:rsidRDefault="00625DF0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625DF0">
              <w:rPr>
                <w:rFonts w:ascii="Tahoma" w:hAnsi="Tahoma" w:cs="Tahoma"/>
                <w:b/>
                <w:noProof/>
                <w:sz w:val="16"/>
                <w:szCs w:val="18"/>
              </w:rPr>
              <w:drawing>
                <wp:inline distT="0" distB="0" distL="0" distR="0" wp14:anchorId="6ECC13A6" wp14:editId="261AC4F6">
                  <wp:extent cx="582861" cy="438150"/>
                  <wp:effectExtent l="0" t="0" r="8255" b="0"/>
                  <wp:docPr id="24" name="Picture 24" descr="Image result for ote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ote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64" cy="44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35" w:rsidRPr="006B4FB3" w:rsidTr="00C8053C">
        <w:tc>
          <w:tcPr>
            <w:tcW w:w="10081" w:type="dxa"/>
            <w:gridSpan w:val="5"/>
          </w:tcPr>
          <w:p w:rsidR="00566535" w:rsidRPr="00A8695C" w:rsidRDefault="00566535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i/>
                <w:sz w:val="8"/>
                <w:szCs w:val="18"/>
              </w:rPr>
            </w:pPr>
          </w:p>
        </w:tc>
      </w:tr>
      <w:tr w:rsidR="00566535" w:rsidRPr="006B4FB3" w:rsidTr="00C8053C">
        <w:tc>
          <w:tcPr>
            <w:tcW w:w="7560" w:type="dxa"/>
            <w:gridSpan w:val="2"/>
          </w:tcPr>
          <w:p w:rsidR="00566535" w:rsidRPr="00FF55DA" w:rsidRDefault="00566535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</w:pPr>
            <w:r w:rsidRPr="00FF55DA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>Senior Sales Officer</w:t>
            </w:r>
            <w:r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</w:rPr>
              <w:t xml:space="preserve"> </w:t>
            </w:r>
            <w:r w:rsidRPr="00FF55DA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 </w:t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 xml:space="preserve">Lucas Indian Service Ltd., </w:t>
            </w:r>
            <w:r w:rsidR="00CB0A66"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>West Bengal</w:t>
            </w:r>
            <w:r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>, India</w:t>
            </w:r>
            <w:r w:rsidRPr="00DE557B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  <w:p w:rsidR="00FF55DA" w:rsidRDefault="00FF55DA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286239" w:rsidRPr="00625DF0" w:rsidRDefault="00566535" w:rsidP="00FF55DA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i/>
                <w:sz w:val="18"/>
                <w:szCs w:val="18"/>
              </w:rPr>
            </w:pPr>
            <w:r w:rsidRPr="00B0491F">
              <w:rPr>
                <w:rFonts w:ascii="Tahoma" w:hAnsi="Tahoma" w:cs="Tahoma"/>
                <w:i/>
                <w:sz w:val="18"/>
                <w:szCs w:val="18"/>
              </w:rPr>
              <w:t xml:space="preserve">Lucas Indian Service Ltd. is part of the Lucas-TVS group, who are the pioneers in the field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 </w:t>
            </w:r>
            <w:r w:rsidRPr="00B0491F">
              <w:rPr>
                <w:rFonts w:ascii="Tahoma" w:hAnsi="Tahoma" w:cs="Tahoma"/>
                <w:i/>
                <w:sz w:val="18"/>
                <w:szCs w:val="18"/>
              </w:rPr>
              <w:t xml:space="preserve">of Auto-Electricals in vehicles ranging from Heavy Earth Moving to Two Wheelers. They have a strong presence in both the OE and the aftermarket for their 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Lucas-TVS</w:t>
            </w:r>
            <w:r w:rsidRPr="00FF55DA">
              <w:rPr>
                <w:rFonts w:ascii="Tahoma" w:hAnsi="Tahoma" w:cs="Tahoma"/>
                <w:i/>
                <w:color w:val="C94A05" w:themeColor="accent2" w:themeShade="BF"/>
                <w:sz w:val="18"/>
                <w:szCs w:val="18"/>
              </w:rPr>
              <w:t xml:space="preserve"> </w:t>
            </w:r>
            <w:r w:rsidRPr="00B0491F">
              <w:rPr>
                <w:rFonts w:ascii="Tahoma" w:hAnsi="Tahoma" w:cs="Tahoma"/>
                <w:i/>
                <w:sz w:val="18"/>
                <w:szCs w:val="18"/>
              </w:rPr>
              <w:t xml:space="preserve">brand of Starters, Alternators, Distributors, Lamps, Delphi-TVS brand of Fuel Injection </w:t>
            </w:r>
            <w:proofErr w:type="spellStart"/>
            <w:r w:rsidRPr="00B0491F">
              <w:rPr>
                <w:rFonts w:ascii="Tahoma" w:hAnsi="Tahoma" w:cs="Tahoma"/>
                <w:i/>
                <w:sz w:val="18"/>
                <w:szCs w:val="18"/>
              </w:rPr>
              <w:t>Equipments</w:t>
            </w:r>
            <w:proofErr w:type="spellEnd"/>
            <w:r w:rsidRPr="00B0491F">
              <w:rPr>
                <w:rFonts w:ascii="Tahoma" w:hAnsi="Tahoma" w:cs="Tahoma"/>
                <w:i/>
                <w:sz w:val="18"/>
                <w:szCs w:val="18"/>
              </w:rPr>
              <w:t>, Lucas Battery, and LISPART brand of Lamp</w:t>
            </w:r>
            <w:r w:rsidR="00625DF0">
              <w:rPr>
                <w:rFonts w:ascii="Tahoma" w:hAnsi="Tahoma" w:cs="Tahoma"/>
                <w:i/>
                <w:sz w:val="18"/>
                <w:szCs w:val="18"/>
              </w:rPr>
              <w:t>s, Filters, Bulbs, and Switches</w:t>
            </w:r>
            <w:r w:rsidR="00DC541C">
              <w:rPr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  <w:tc>
          <w:tcPr>
            <w:tcW w:w="2521" w:type="dxa"/>
            <w:gridSpan w:val="3"/>
          </w:tcPr>
          <w:p w:rsidR="00566535" w:rsidRDefault="008D5D27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="00566535">
              <w:rPr>
                <w:rFonts w:ascii="Tahoma" w:hAnsi="Tahoma" w:cs="Tahoma"/>
                <w:b/>
                <w:sz w:val="16"/>
                <w:szCs w:val="18"/>
              </w:rPr>
              <w:t>Jun 2000 – Sept 2005</w:t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625DF0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625DF0">
              <w:rPr>
                <w:rFonts w:ascii="Tahoma" w:hAnsi="Tahoma" w:cs="Tahoma"/>
                <w:b/>
                <w:noProof/>
                <w:sz w:val="16"/>
                <w:szCs w:val="18"/>
              </w:rPr>
              <w:drawing>
                <wp:inline distT="0" distB="0" distL="0" distR="0" wp14:anchorId="75A535CF" wp14:editId="5E0E4BA5">
                  <wp:extent cx="571500" cy="465992"/>
                  <wp:effectExtent l="0" t="0" r="0" b="0"/>
                  <wp:docPr id="25" name="Picture 25" descr="Image result for lucas TV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lucas TV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24" cy="46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Pr="006B4FB3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</w:tc>
      </w:tr>
      <w:tr w:rsidR="00566535" w:rsidRPr="006B4FB3" w:rsidTr="00C8053C">
        <w:tc>
          <w:tcPr>
            <w:tcW w:w="7560" w:type="dxa"/>
            <w:gridSpan w:val="2"/>
          </w:tcPr>
          <w:p w:rsidR="00566535" w:rsidRPr="00FF55DA" w:rsidRDefault="00DC541C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>S</w:t>
            </w:r>
            <w:r w:rsidR="00566535" w:rsidRPr="00FF55DA">
              <w:rPr>
                <w:rFonts w:ascii="Tahoma" w:hAnsi="Tahoma" w:cs="Tahoma"/>
                <w:b/>
                <w:color w:val="C94A05" w:themeColor="accent2" w:themeShade="BF"/>
                <w:sz w:val="18"/>
                <w:szCs w:val="18"/>
              </w:rPr>
              <w:t xml:space="preserve">ales Officer  </w:t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  <w:proofErr w:type="spellStart"/>
            <w:r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>Shriram</w:t>
            </w:r>
            <w:proofErr w:type="spellEnd"/>
            <w:r w:rsidRPr="00FF55DA">
              <w:rPr>
                <w:rFonts w:ascii="Tahoma" w:hAnsi="Tahoma" w:cs="Tahoma"/>
                <w:color w:val="C94A05" w:themeColor="accent2" w:themeShade="BF"/>
                <w:sz w:val="18"/>
                <w:szCs w:val="18"/>
                <w:u w:val="single"/>
              </w:rPr>
              <w:t xml:space="preserve"> Pistons &amp; Rings Ltd., Kolkata, India</w:t>
            </w:r>
          </w:p>
          <w:p w:rsidR="00FF55DA" w:rsidRPr="006B4F72" w:rsidRDefault="00FF55DA" w:rsidP="00566535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  <w:p w:rsidR="00566535" w:rsidRPr="00DC541C" w:rsidRDefault="00566535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</w:pPr>
            <w:r w:rsidRPr="006B4F72">
              <w:rPr>
                <w:rFonts w:ascii="Tahoma" w:hAnsi="Tahoma" w:cs="Tahoma"/>
                <w:i/>
                <w:sz w:val="18"/>
                <w:szCs w:val="18"/>
              </w:rPr>
              <w:t xml:space="preserve">A rapidly growing company under the </w:t>
            </w:r>
            <w:proofErr w:type="spellStart"/>
            <w:r w:rsidRPr="006B4F72">
              <w:rPr>
                <w:rFonts w:ascii="Tahoma" w:hAnsi="Tahoma" w:cs="Tahoma"/>
                <w:i/>
                <w:sz w:val="18"/>
                <w:szCs w:val="18"/>
              </w:rPr>
              <w:t>Lala</w:t>
            </w:r>
            <w:proofErr w:type="spellEnd"/>
            <w:r w:rsidRPr="006B4F72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6B4F72">
              <w:rPr>
                <w:rFonts w:ascii="Tahoma" w:hAnsi="Tahoma" w:cs="Tahoma"/>
                <w:i/>
                <w:sz w:val="18"/>
                <w:szCs w:val="18"/>
              </w:rPr>
              <w:t>Charat</w:t>
            </w:r>
            <w:proofErr w:type="spellEnd"/>
            <w:r w:rsidRPr="006B4F72">
              <w:rPr>
                <w:rFonts w:ascii="Tahoma" w:hAnsi="Tahoma" w:cs="Tahoma"/>
                <w:i/>
                <w:sz w:val="18"/>
                <w:szCs w:val="18"/>
              </w:rPr>
              <w:t xml:space="preserve"> Ram group, they have increased their market share significantly in various OEMs in India, notably Tata </w:t>
            </w:r>
            <w:r w:rsidR="00673937">
              <w:rPr>
                <w:rFonts w:ascii="Tahoma" w:hAnsi="Tahoma" w:cs="Tahoma"/>
                <w:i/>
                <w:sz w:val="18"/>
                <w:szCs w:val="18"/>
              </w:rPr>
              <w:t xml:space="preserve">Motors, </w:t>
            </w:r>
            <w:proofErr w:type="spellStart"/>
            <w:r w:rsidR="00673937">
              <w:rPr>
                <w:rFonts w:ascii="Tahoma" w:hAnsi="Tahoma" w:cs="Tahoma"/>
                <w:i/>
                <w:sz w:val="18"/>
                <w:szCs w:val="18"/>
              </w:rPr>
              <w:t>Maruti</w:t>
            </w:r>
            <w:proofErr w:type="spellEnd"/>
            <w:r w:rsidR="00673937">
              <w:rPr>
                <w:rFonts w:ascii="Tahoma" w:hAnsi="Tahoma" w:cs="Tahoma"/>
                <w:i/>
                <w:sz w:val="18"/>
                <w:szCs w:val="18"/>
              </w:rPr>
              <w:t xml:space="preserve"> Suzuki, Mahindra &amp; Mahindra </w:t>
            </w:r>
            <w:r w:rsidRPr="006B4F72">
              <w:rPr>
                <w:rFonts w:ascii="Tahoma" w:hAnsi="Tahoma" w:cs="Tahoma"/>
                <w:i/>
                <w:sz w:val="18"/>
                <w:szCs w:val="18"/>
              </w:rPr>
              <w:t xml:space="preserve">among a few, for their product ranges – </w:t>
            </w:r>
            <w:r w:rsidRPr="00DC541C">
              <w:rPr>
                <w:rFonts w:ascii="Tahoma" w:hAnsi="Tahoma" w:cs="Tahoma"/>
                <w:b/>
                <w:bCs/>
                <w:i/>
                <w:iCs/>
                <w:color w:val="00B050"/>
                <w:sz w:val="18"/>
                <w:szCs w:val="18"/>
              </w:rPr>
              <w:t>USHA Pistons, Rings and Engine Valves.</w:t>
            </w:r>
          </w:p>
          <w:p w:rsidR="00291D02" w:rsidRPr="00286239" w:rsidRDefault="00291D02" w:rsidP="00291D02">
            <w:pPr>
              <w:spacing w:after="0" w:line="240" w:lineRule="auto"/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</w:pPr>
            <w:r w:rsidRPr="00286239">
              <w:rPr>
                <w:rFonts w:ascii="Century Gothic" w:hAnsi="Century Gothic" w:cs="Tahoma"/>
                <w:b/>
                <w:noProof/>
                <w:color w:val="C94A05" w:themeColor="accent2" w:themeShade="BF"/>
                <w:sz w:val="36"/>
                <w:szCs w:val="36"/>
              </w:rPr>
              <w:lastRenderedPageBreak/>
              <w:t xml:space="preserve">Mr. Sanmoy Bhaduri </w:t>
            </w:r>
          </w:p>
          <w:p w:rsidR="004B3F64" w:rsidRDefault="00291D02" w:rsidP="00291D02">
            <w:pPr>
              <w:spacing w:after="0" w:line="240" w:lineRule="auto"/>
              <w:jc w:val="both"/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</w:pPr>
            <w:r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                 </w:t>
            </w:r>
            <w:r w:rsidR="00495FBF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>Mumbai, India</w:t>
            </w:r>
            <w:r w:rsidR="00495FBF"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   </w:t>
            </w:r>
          </w:p>
          <w:p w:rsidR="00291D02" w:rsidRDefault="00291D02" w:rsidP="00291D02">
            <w:pPr>
              <w:spacing w:after="0" w:line="240" w:lineRule="auto"/>
              <w:jc w:val="both"/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</w:pPr>
          </w:p>
          <w:p w:rsidR="00291D02" w:rsidRDefault="00291D02" w:rsidP="00291D02">
            <w:pPr>
              <w:spacing w:after="0" w:line="240" w:lineRule="auto"/>
              <w:jc w:val="both"/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</w:pPr>
            <w:r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>Cell</w:t>
            </w:r>
            <w:r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: </w:t>
            </w:r>
            <w:r w:rsidR="00495FBF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+91-</w:t>
            </w:r>
            <w:r w:rsidR="00495FBF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93244 60321</w:t>
            </w:r>
            <w:r w:rsidR="00495FBF"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 xml:space="preserve">        </w:t>
            </w:r>
            <w:r w:rsidRPr="00286239">
              <w:rPr>
                <w:rFonts w:ascii="Century Gothic" w:hAnsi="Century Gothic" w:cs="Tahoma"/>
                <w:b/>
                <w:color w:val="C94A05" w:themeColor="accent2" w:themeShade="BF"/>
                <w:sz w:val="21"/>
                <w:szCs w:val="21"/>
              </w:rPr>
              <w:t xml:space="preserve">E-mail: </w:t>
            </w:r>
            <w:r w:rsidRPr="00286239">
              <w:rPr>
                <w:rFonts w:ascii="Century Gothic" w:hAnsi="Century Gothic" w:cs="Tahoma"/>
                <w:color w:val="C94A05" w:themeColor="accent2" w:themeShade="BF"/>
                <w:sz w:val="21"/>
                <w:szCs w:val="21"/>
              </w:rPr>
              <w:t>sanmoyb@yahoo.co.in</w:t>
            </w:r>
          </w:p>
          <w:p w:rsidR="00291D02" w:rsidRDefault="00291D02" w:rsidP="00291D02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_______________________________________________________________</w:t>
            </w:r>
          </w:p>
          <w:p w:rsidR="00291D02" w:rsidRPr="00B16F93" w:rsidRDefault="00291D02" w:rsidP="00566535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521" w:type="dxa"/>
            <w:gridSpan w:val="3"/>
          </w:tcPr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lastRenderedPageBreak/>
              <w:t>Jan 1997 – May 2000</w:t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D5155D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625DF0">
              <w:rPr>
                <w:rFonts w:ascii="Tahoma" w:hAnsi="Tahoma" w:cs="Tahoma"/>
                <w:b/>
                <w:noProof/>
                <w:sz w:val="16"/>
                <w:szCs w:val="18"/>
              </w:rPr>
              <w:drawing>
                <wp:inline distT="0" distB="0" distL="0" distR="0" wp14:anchorId="01F4CA8D" wp14:editId="270B3B7F">
                  <wp:extent cx="732692" cy="381000"/>
                  <wp:effectExtent l="0" t="0" r="0" b="0"/>
                  <wp:docPr id="27" name="Picture 27" descr="Image result for usha piston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usha piston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764" cy="38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  <w:p w:rsidR="00566535" w:rsidRPr="006B4FB3" w:rsidRDefault="00566535" w:rsidP="00566535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</w:p>
        </w:tc>
      </w:tr>
      <w:tr w:rsidR="00054CCB" w:rsidRPr="006B4FB3" w:rsidTr="00C8053C">
        <w:tc>
          <w:tcPr>
            <w:tcW w:w="8821" w:type="dxa"/>
            <w:gridSpan w:val="3"/>
          </w:tcPr>
          <w:p w:rsidR="00054CCB" w:rsidRPr="006B4FB3" w:rsidRDefault="00E04924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ECA5E73" wp14:editId="5496157A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13970</wp:posOffset>
                      </wp:positionV>
                      <wp:extent cx="327025" cy="268605"/>
                      <wp:effectExtent l="12065" t="13970" r="13335" b="3175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135" style="position:absolute;margin-left:122.45pt;margin-top:1.1pt;width:25.75pt;height:2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CC2CFE6" wp14:editId="78AE779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13970</wp:posOffset>
                      </wp:positionV>
                      <wp:extent cx="1551305" cy="268605"/>
                      <wp:effectExtent l="12700" t="13970" r="17145" b="22225"/>
                      <wp:wrapNone/>
                      <wp:docPr id="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4B3F64" w:rsidRDefault="00054CCB" w:rsidP="00054CCB">
                                  <w:pPr>
                                    <w:rPr>
                                      <w:b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PROVEN JOB ROLE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0" style="position:absolute;margin-left:-5pt;margin-top:1.1pt;width:122.15pt;height:2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4B3F64" w:rsidRDefault="00054CCB" w:rsidP="00054CCB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PROVEN JOB ROLE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4CCB" w:rsidRPr="006B4FB3" w:rsidRDefault="00054CCB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</w:tcPr>
          <w:p w:rsidR="00054CCB" w:rsidRPr="006B4FB3" w:rsidRDefault="00054CCB" w:rsidP="00F61323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54CCB" w:rsidRPr="006B4FB3" w:rsidTr="00C8053C">
        <w:tc>
          <w:tcPr>
            <w:tcW w:w="10081" w:type="dxa"/>
            <w:gridSpan w:val="5"/>
          </w:tcPr>
          <w:p w:rsidR="00C8053C" w:rsidRDefault="00C8053C" w:rsidP="00F61323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54CCB" w:rsidRPr="006B4FB3" w:rsidRDefault="002A5E18" w:rsidP="00F61323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Sales</w:t>
            </w:r>
            <w:r w:rsidR="00185BDF">
              <w:rPr>
                <w:rFonts w:ascii="Tahoma" w:hAnsi="Tahoma" w:cs="Tahoma"/>
                <w:b/>
                <w:sz w:val="18"/>
                <w:szCs w:val="18"/>
              </w:rPr>
              <w:t xml:space="preserve"> Manager – Wholesale Parts</w:t>
            </w:r>
            <w:r w:rsidR="00054CC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054CCB" w:rsidRPr="006B4FB3">
              <w:rPr>
                <w:rFonts w:ascii="Tahoma" w:hAnsi="Tahoma" w:cs="Tahoma"/>
                <w:sz w:val="18"/>
                <w:szCs w:val="20"/>
              </w:rPr>
              <w:t xml:space="preserve"> – </w:t>
            </w:r>
            <w:r w:rsidR="004040AA" w:rsidRPr="004040AA">
              <w:rPr>
                <w:rFonts w:ascii="Tahoma" w:hAnsi="Tahoma" w:cs="Tahoma"/>
                <w:sz w:val="18"/>
                <w:szCs w:val="18"/>
              </w:rPr>
              <w:t>Al-</w:t>
            </w:r>
            <w:proofErr w:type="spellStart"/>
            <w:r w:rsidR="004040AA" w:rsidRPr="004040AA">
              <w:rPr>
                <w:rFonts w:ascii="Tahoma" w:hAnsi="Tahoma" w:cs="Tahoma"/>
                <w:sz w:val="18"/>
                <w:szCs w:val="18"/>
              </w:rPr>
              <w:t>Futtaim</w:t>
            </w:r>
            <w:proofErr w:type="spellEnd"/>
            <w:r w:rsidR="004040AA" w:rsidRPr="004040AA">
              <w:rPr>
                <w:rFonts w:ascii="Tahoma" w:hAnsi="Tahoma" w:cs="Tahoma"/>
                <w:sz w:val="18"/>
                <w:szCs w:val="18"/>
              </w:rPr>
              <w:t xml:space="preserve"> Auto &amp; </w:t>
            </w:r>
            <w:r w:rsidR="004040AA">
              <w:rPr>
                <w:rFonts w:ascii="Tahoma" w:hAnsi="Tahoma" w:cs="Tahoma"/>
                <w:sz w:val="18"/>
                <w:szCs w:val="18"/>
              </w:rPr>
              <w:t>Machinery Co. LLC</w:t>
            </w:r>
          </w:p>
          <w:p w:rsidR="00095A6A" w:rsidRPr="004C1B79" w:rsidRDefault="00095A6A" w:rsidP="00095A6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6E1D16">
              <w:rPr>
                <w:rFonts w:ascii="Tahoma" w:hAnsi="Tahoma" w:cs="Tahoma"/>
                <w:color w:val="00B050"/>
                <w:sz w:val="18"/>
                <w:szCs w:val="20"/>
              </w:rPr>
              <w:t>Report</w:t>
            </w:r>
            <w:r w:rsidR="00A00E74">
              <w:rPr>
                <w:rFonts w:ascii="Tahoma" w:hAnsi="Tahoma" w:cs="Tahoma"/>
                <w:color w:val="00B050"/>
                <w:sz w:val="18"/>
                <w:szCs w:val="20"/>
              </w:rPr>
              <w:t>ing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to </w:t>
            </w:r>
            <w:r w:rsidR="00495FBF">
              <w:rPr>
                <w:rFonts w:ascii="Tahoma" w:hAnsi="Tahoma" w:cs="Tahoma"/>
                <w:sz w:val="18"/>
                <w:szCs w:val="20"/>
              </w:rPr>
              <w:t xml:space="preserve">Divisional </w:t>
            </w:r>
            <w:r w:rsidRPr="006E1D16">
              <w:rPr>
                <w:rFonts w:ascii="Tahoma" w:hAnsi="Tahoma" w:cs="Tahoma"/>
                <w:sz w:val="18"/>
                <w:szCs w:val="20"/>
              </w:rPr>
              <w:t>Manager</w:t>
            </w:r>
            <w:r w:rsidR="00A00E74">
              <w:rPr>
                <w:rFonts w:ascii="Tahoma" w:hAnsi="Tahoma" w:cs="Tahoma"/>
                <w:sz w:val="18"/>
                <w:szCs w:val="20"/>
              </w:rPr>
              <w:t xml:space="preserve"> – Parts</w:t>
            </w:r>
            <w:r w:rsidR="00495FBF">
              <w:rPr>
                <w:rFonts w:ascii="Tahoma" w:hAnsi="Tahoma" w:cs="Tahoma"/>
                <w:sz w:val="18"/>
                <w:szCs w:val="20"/>
              </w:rPr>
              <w:t xml:space="preserve"> Operations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and </w:t>
            </w:r>
            <w:r w:rsidRPr="00291D02">
              <w:rPr>
                <w:rFonts w:ascii="Tahoma" w:hAnsi="Tahoma" w:cs="Tahoma"/>
                <w:color w:val="00B050"/>
                <w:sz w:val="18"/>
                <w:szCs w:val="20"/>
              </w:rPr>
              <w:t>responsible</w:t>
            </w:r>
            <w:r>
              <w:rPr>
                <w:rFonts w:ascii="Tahoma" w:hAnsi="Tahoma" w:cs="Tahoma"/>
                <w:sz w:val="18"/>
                <w:szCs w:val="20"/>
              </w:rPr>
              <w:t xml:space="preserve"> for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6F323C">
              <w:rPr>
                <w:rFonts w:ascii="Tahoma" w:hAnsi="Tahoma" w:cs="Tahoma"/>
                <w:sz w:val="18"/>
                <w:szCs w:val="20"/>
              </w:rPr>
              <w:t xml:space="preserve">Spare </w:t>
            </w:r>
            <w:r w:rsidR="00B726C7">
              <w:rPr>
                <w:rFonts w:ascii="Tahoma" w:hAnsi="Tahoma" w:cs="Tahoma"/>
                <w:sz w:val="18"/>
                <w:szCs w:val="20"/>
              </w:rPr>
              <w:t>Parts</w:t>
            </w:r>
            <w:r>
              <w:rPr>
                <w:rFonts w:ascii="Tahoma" w:hAnsi="Tahoma" w:cs="Tahoma"/>
                <w:sz w:val="18"/>
                <w:szCs w:val="20"/>
              </w:rPr>
              <w:t xml:space="preserve"> Sales </w:t>
            </w:r>
            <w:r w:rsidR="006F323C">
              <w:rPr>
                <w:rFonts w:ascii="Tahoma" w:hAnsi="Tahoma" w:cs="Tahoma"/>
                <w:sz w:val="18"/>
                <w:szCs w:val="20"/>
              </w:rPr>
              <w:t xml:space="preserve">and operations </w:t>
            </w:r>
            <w:r>
              <w:rPr>
                <w:rFonts w:ascii="Tahoma" w:hAnsi="Tahoma" w:cs="Tahoma"/>
                <w:sz w:val="18"/>
                <w:szCs w:val="20"/>
              </w:rPr>
              <w:t xml:space="preserve">with Annual Sales Target of USD 5 Million and Gross Margin of USD </w:t>
            </w:r>
            <w:r w:rsidR="007C4660">
              <w:rPr>
                <w:rFonts w:ascii="Tahoma" w:hAnsi="Tahoma" w:cs="Tahoma"/>
                <w:sz w:val="18"/>
                <w:szCs w:val="20"/>
              </w:rPr>
              <w:t>1</w:t>
            </w:r>
            <w:r>
              <w:rPr>
                <w:rFonts w:ascii="Tahoma" w:hAnsi="Tahoma" w:cs="Tahoma"/>
                <w:sz w:val="18"/>
                <w:szCs w:val="20"/>
              </w:rPr>
              <w:t>.</w:t>
            </w:r>
            <w:r w:rsidR="007C4660">
              <w:rPr>
                <w:rFonts w:ascii="Tahoma" w:hAnsi="Tahoma" w:cs="Tahoma"/>
                <w:sz w:val="18"/>
                <w:szCs w:val="20"/>
              </w:rPr>
              <w:t>2</w:t>
            </w:r>
            <w:r>
              <w:rPr>
                <w:rFonts w:ascii="Tahoma" w:hAnsi="Tahoma" w:cs="Tahoma"/>
                <w:sz w:val="18"/>
                <w:szCs w:val="20"/>
              </w:rPr>
              <w:t>0 Million.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E57EFD">
              <w:rPr>
                <w:rFonts w:ascii="Tahoma" w:hAnsi="Tahoma" w:cs="Tahoma"/>
                <w:sz w:val="18"/>
                <w:szCs w:val="20"/>
              </w:rPr>
              <w:t>This cover</w:t>
            </w:r>
            <w:r w:rsidR="006F323C">
              <w:rPr>
                <w:rFonts w:ascii="Tahoma" w:hAnsi="Tahoma" w:cs="Tahoma"/>
                <w:sz w:val="18"/>
                <w:szCs w:val="20"/>
              </w:rPr>
              <w:t>ed</w:t>
            </w:r>
            <w:r w:rsidR="00E57EFD">
              <w:rPr>
                <w:rFonts w:ascii="Tahoma" w:hAnsi="Tahoma" w:cs="Tahoma"/>
                <w:sz w:val="18"/>
                <w:szCs w:val="20"/>
              </w:rPr>
              <w:t xml:space="preserve"> the </w:t>
            </w:r>
            <w:r w:rsidR="006F323C">
              <w:rPr>
                <w:rFonts w:ascii="Tahoma" w:hAnsi="Tahoma" w:cs="Tahoma"/>
                <w:sz w:val="18"/>
                <w:szCs w:val="20"/>
              </w:rPr>
              <w:t xml:space="preserve">Commercial and Heavy Duty </w:t>
            </w:r>
            <w:r w:rsidR="00E57EFD">
              <w:rPr>
                <w:rFonts w:ascii="Tahoma" w:hAnsi="Tahoma" w:cs="Tahoma"/>
                <w:sz w:val="18"/>
                <w:szCs w:val="20"/>
              </w:rPr>
              <w:t xml:space="preserve">franchisees Volvo, </w:t>
            </w:r>
            <w:proofErr w:type="spellStart"/>
            <w:r w:rsidR="00E57EFD">
              <w:rPr>
                <w:rFonts w:ascii="Tahoma" w:hAnsi="Tahoma" w:cs="Tahoma"/>
                <w:sz w:val="18"/>
                <w:szCs w:val="20"/>
              </w:rPr>
              <w:t>Yanmar</w:t>
            </w:r>
            <w:proofErr w:type="spellEnd"/>
            <w:r w:rsidR="00E57EFD">
              <w:rPr>
                <w:rFonts w:ascii="Tahoma" w:hAnsi="Tahoma" w:cs="Tahoma"/>
                <w:sz w:val="18"/>
                <w:szCs w:val="20"/>
              </w:rPr>
              <w:t>, Linde and Ingersoll Rand.</w:t>
            </w:r>
          </w:p>
          <w:p w:rsidR="00095A6A" w:rsidRDefault="00095A6A" w:rsidP="00095A6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Identif</w:t>
            </w:r>
            <w:r w:rsidR="00D435E0">
              <w:rPr>
                <w:rFonts w:ascii="Tahoma" w:hAnsi="Tahoma" w:cs="Tahoma"/>
                <w:color w:val="00B050"/>
                <w:sz w:val="18"/>
                <w:szCs w:val="18"/>
              </w:rPr>
              <w:t>i</w:t>
            </w:r>
            <w:r w:rsidR="00291D02">
              <w:rPr>
                <w:rFonts w:ascii="Tahoma" w:hAnsi="Tahoma" w:cs="Tahoma"/>
                <w:color w:val="00B050"/>
                <w:sz w:val="18"/>
                <w:szCs w:val="18"/>
              </w:rPr>
              <w:t>ed and appointed</w:t>
            </w:r>
            <w:r w:rsidRPr="0032232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726C7">
              <w:rPr>
                <w:rFonts w:ascii="Tahoma" w:hAnsi="Tahoma" w:cs="Tahoma"/>
                <w:sz w:val="18"/>
                <w:szCs w:val="18"/>
              </w:rPr>
              <w:t>wholesale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customers in U.A.E., </w:t>
            </w:r>
            <w:r w:rsidR="00B726C7">
              <w:rPr>
                <w:rFonts w:ascii="Tahoma" w:hAnsi="Tahoma" w:cs="Tahoma"/>
                <w:sz w:val="18"/>
                <w:szCs w:val="18"/>
              </w:rPr>
              <w:t>and bulk importers in international market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="00495FB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95FBF">
              <w:rPr>
                <w:rFonts w:ascii="Tahoma" w:hAnsi="Tahoma" w:cs="Tahoma"/>
                <w:color w:val="00B050"/>
                <w:sz w:val="18"/>
                <w:szCs w:val="20"/>
              </w:rPr>
              <w:t>Visited</w:t>
            </w:r>
            <w:r w:rsidR="00495FBF">
              <w:rPr>
                <w:rFonts w:ascii="Tahoma" w:hAnsi="Tahoma" w:cs="Tahoma"/>
                <w:sz w:val="18"/>
                <w:szCs w:val="20"/>
              </w:rPr>
              <w:t xml:space="preserve"> Singapore, Malaysia, Indonesia, Iran, Egypt, and Zambia for new business development</w:t>
            </w:r>
            <w:r w:rsidR="00495FBF" w:rsidRPr="006E1D16"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095A6A" w:rsidRPr="009024D2" w:rsidRDefault="00D435E0" w:rsidP="00095A6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Monitoring</w:t>
            </w:r>
            <w:r w:rsidR="00291D02">
              <w:rPr>
                <w:rFonts w:ascii="Tahoma" w:hAnsi="Tahoma" w:cs="Tahoma"/>
                <w:color w:val="00B050"/>
                <w:sz w:val="18"/>
                <w:szCs w:val="18"/>
              </w:rPr>
              <w:t xml:space="preserve"> and analyzing</w:t>
            </w:r>
            <w:r w:rsidR="00095A6A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r w:rsidR="00326D83">
              <w:rPr>
                <w:rFonts w:ascii="Tahoma" w:hAnsi="Tahoma" w:cs="Tahoma"/>
                <w:sz w:val="18"/>
                <w:szCs w:val="18"/>
              </w:rPr>
              <w:t xml:space="preserve">spare </w:t>
            </w:r>
            <w:r w:rsidR="00495FBF">
              <w:rPr>
                <w:rFonts w:ascii="Tahoma" w:hAnsi="Tahoma" w:cs="Tahoma"/>
                <w:sz w:val="18"/>
                <w:szCs w:val="18"/>
              </w:rPr>
              <w:t xml:space="preserve">parts </w:t>
            </w:r>
            <w:r>
              <w:rPr>
                <w:rFonts w:ascii="Tahoma" w:hAnsi="Tahoma" w:cs="Tahoma"/>
                <w:sz w:val="18"/>
                <w:szCs w:val="18"/>
              </w:rPr>
              <w:t xml:space="preserve">pricing and delivery </w:t>
            </w:r>
            <w:r w:rsidR="00495FBF">
              <w:rPr>
                <w:rFonts w:ascii="Tahoma" w:hAnsi="Tahoma" w:cs="Tahoma"/>
                <w:sz w:val="18"/>
                <w:szCs w:val="18"/>
              </w:rPr>
              <w:t>details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26D83">
              <w:rPr>
                <w:rFonts w:ascii="Tahoma" w:hAnsi="Tahoma" w:cs="Tahoma"/>
                <w:sz w:val="18"/>
                <w:szCs w:val="18"/>
              </w:rPr>
              <w:t>for supply</w:t>
            </w:r>
            <w:r>
              <w:rPr>
                <w:rFonts w:ascii="Tahoma" w:hAnsi="Tahoma" w:cs="Tahoma"/>
                <w:sz w:val="18"/>
                <w:szCs w:val="18"/>
              </w:rPr>
              <w:t xml:space="preserve"> across </w:t>
            </w:r>
            <w:r w:rsidR="00326D83">
              <w:rPr>
                <w:rFonts w:ascii="Tahoma" w:hAnsi="Tahoma" w:cs="Tahoma"/>
                <w:sz w:val="18"/>
                <w:szCs w:val="18"/>
              </w:rPr>
              <w:t>our global customers,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26D83">
              <w:rPr>
                <w:rFonts w:ascii="Tahoma" w:hAnsi="Tahoma" w:cs="Tahoma"/>
                <w:sz w:val="18"/>
                <w:szCs w:val="18"/>
              </w:rPr>
              <w:t>in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1D02">
              <w:rPr>
                <w:rFonts w:ascii="Tahoma" w:hAnsi="Tahoma" w:cs="Tahoma"/>
                <w:sz w:val="18"/>
                <w:szCs w:val="18"/>
              </w:rPr>
              <w:t>discuss</w:t>
            </w:r>
            <w:r w:rsidR="00326D83">
              <w:rPr>
                <w:rFonts w:ascii="Tahoma" w:hAnsi="Tahoma" w:cs="Tahoma"/>
                <w:sz w:val="18"/>
                <w:szCs w:val="18"/>
              </w:rPr>
              <w:t>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1D02">
              <w:rPr>
                <w:rFonts w:ascii="Tahoma" w:hAnsi="Tahoma" w:cs="Tahoma"/>
                <w:sz w:val="18"/>
                <w:szCs w:val="18"/>
              </w:rPr>
              <w:t>with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26D83">
              <w:rPr>
                <w:rFonts w:ascii="Tahoma" w:hAnsi="Tahoma" w:cs="Tahoma"/>
                <w:sz w:val="18"/>
                <w:szCs w:val="18"/>
              </w:rPr>
              <w:t xml:space="preserve">the spare </w:t>
            </w:r>
            <w:r>
              <w:rPr>
                <w:rFonts w:ascii="Tahoma" w:hAnsi="Tahoma" w:cs="Tahoma"/>
                <w:sz w:val="18"/>
                <w:szCs w:val="18"/>
              </w:rPr>
              <w:t>parts inventory team</w:t>
            </w:r>
            <w:r w:rsidR="00095A6A">
              <w:rPr>
                <w:rFonts w:ascii="Tahoma" w:hAnsi="Tahoma" w:cs="Tahoma"/>
                <w:sz w:val="18"/>
                <w:szCs w:val="18"/>
              </w:rPr>
              <w:t>.</w:t>
            </w:r>
            <w:r w:rsidR="00095A6A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095A6A" w:rsidRDefault="00326D83" w:rsidP="00095A6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R</w:t>
            </w:r>
            <w:r w:rsidR="00A60F6E">
              <w:rPr>
                <w:rFonts w:ascii="Tahoma" w:hAnsi="Tahoma" w:cs="Tahoma"/>
                <w:color w:val="00B050"/>
                <w:sz w:val="18"/>
                <w:szCs w:val="18"/>
              </w:rPr>
              <w:t>e</w:t>
            </w:r>
            <w:r>
              <w:rPr>
                <w:rFonts w:ascii="Tahoma" w:hAnsi="Tahoma" w:cs="Tahoma"/>
                <w:color w:val="00B050"/>
                <w:sz w:val="18"/>
                <w:szCs w:val="18"/>
              </w:rPr>
              <w:t>ported</w:t>
            </w:r>
            <w:r w:rsidR="00095A6A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by 2</w:t>
            </w:r>
            <w:r w:rsidR="00866D19">
              <w:rPr>
                <w:rFonts w:ascii="Tahoma" w:hAnsi="Tahoma" w:cs="Tahoma"/>
                <w:sz w:val="18"/>
                <w:szCs w:val="18"/>
              </w:rPr>
              <w:t xml:space="preserve"> team</w:t>
            </w:r>
            <w:r>
              <w:rPr>
                <w:rFonts w:ascii="Tahoma" w:hAnsi="Tahoma" w:cs="Tahoma"/>
                <w:sz w:val="18"/>
                <w:szCs w:val="18"/>
              </w:rPr>
              <w:t xml:space="preserve"> members responsible</w:t>
            </w:r>
            <w:r w:rsidR="00866D19">
              <w:rPr>
                <w:rFonts w:ascii="Tahoma" w:hAnsi="Tahoma" w:cs="Tahoma"/>
                <w:sz w:val="18"/>
                <w:szCs w:val="18"/>
              </w:rPr>
              <w:t xml:space="preserve"> for </w:t>
            </w:r>
            <w:r>
              <w:rPr>
                <w:rFonts w:ascii="Tahoma" w:hAnsi="Tahoma" w:cs="Tahoma"/>
                <w:sz w:val="18"/>
                <w:szCs w:val="18"/>
              </w:rPr>
              <w:t xml:space="preserve">back office operations - </w:t>
            </w:r>
            <w:r w:rsidR="00866D19">
              <w:rPr>
                <w:rFonts w:ascii="Tahoma" w:hAnsi="Tahoma" w:cs="Tahoma"/>
                <w:sz w:val="18"/>
                <w:szCs w:val="18"/>
              </w:rPr>
              <w:t>prompt placement of orders, packing as per global standards and timely delivery</w:t>
            </w:r>
            <w:r w:rsidR="00095A6A" w:rsidRPr="009024D2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Responsible for their KPI </w:t>
            </w:r>
            <w:r w:rsidR="00D21659">
              <w:rPr>
                <w:rFonts w:ascii="Tahoma" w:hAnsi="Tahoma" w:cs="Tahoma"/>
                <w:sz w:val="18"/>
                <w:szCs w:val="18"/>
              </w:rPr>
              <w:t xml:space="preserve">and </w:t>
            </w:r>
            <w:r w:rsidR="006F323C">
              <w:rPr>
                <w:rFonts w:ascii="Tahoma" w:hAnsi="Tahoma" w:cs="Tahoma"/>
                <w:sz w:val="18"/>
                <w:szCs w:val="18"/>
              </w:rPr>
              <w:t>annual appraisals.</w:t>
            </w:r>
          </w:p>
          <w:p w:rsidR="00866D19" w:rsidRPr="009024D2" w:rsidRDefault="00F42476" w:rsidP="00095A6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42476">
              <w:rPr>
                <w:rFonts w:ascii="Tahoma" w:hAnsi="Tahoma" w:cs="Tahoma"/>
                <w:color w:val="00B050"/>
                <w:sz w:val="18"/>
                <w:szCs w:val="18"/>
              </w:rPr>
              <w:t>Ensure</w:t>
            </w:r>
            <w:r w:rsidR="006F323C">
              <w:rPr>
                <w:rFonts w:ascii="Tahoma" w:hAnsi="Tahoma" w:cs="Tahoma"/>
                <w:color w:val="00B05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sz w:val="18"/>
                <w:szCs w:val="18"/>
              </w:rPr>
              <w:t xml:space="preserve"> full money transfers and LCs in place prior to any overseas shipment. No debts / outstanding till date.</w:t>
            </w:r>
          </w:p>
          <w:p w:rsidR="00054CCB" w:rsidRPr="00752C77" w:rsidRDefault="00054CCB" w:rsidP="00F61323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</w:tr>
      <w:tr w:rsidR="00054CCB" w:rsidRPr="006B4FB3" w:rsidTr="00C8053C">
        <w:tc>
          <w:tcPr>
            <w:tcW w:w="10081" w:type="dxa"/>
            <w:gridSpan w:val="5"/>
          </w:tcPr>
          <w:p w:rsidR="00054CCB" w:rsidRPr="006B4FB3" w:rsidRDefault="00E35F5F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Assistant Manager – Parts Corporate</w:t>
            </w:r>
            <w:r w:rsidR="00054CCB" w:rsidRPr="006B4FB3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–</w:t>
            </w:r>
            <w:r w:rsidR="00054CCB" w:rsidRPr="006B4FB3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35F5F">
              <w:rPr>
                <w:rFonts w:ascii="Tahoma" w:hAnsi="Tahoma" w:cs="Tahoma"/>
                <w:sz w:val="18"/>
                <w:szCs w:val="18"/>
              </w:rPr>
              <w:t>O.T.E. Group</w:t>
            </w:r>
          </w:p>
          <w:p w:rsidR="00054CCB" w:rsidRPr="004C1B79" w:rsidRDefault="00054CCB" w:rsidP="000D2A8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6E1D16">
              <w:rPr>
                <w:rFonts w:ascii="Tahoma" w:hAnsi="Tahoma" w:cs="Tahoma"/>
                <w:color w:val="00B050"/>
                <w:sz w:val="18"/>
                <w:szCs w:val="20"/>
              </w:rPr>
              <w:t>Reported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to </w:t>
            </w:r>
            <w:r w:rsidR="00A00E74">
              <w:rPr>
                <w:rFonts w:ascii="Tahoma" w:hAnsi="Tahoma" w:cs="Tahoma"/>
                <w:sz w:val="18"/>
                <w:szCs w:val="20"/>
              </w:rPr>
              <w:t xml:space="preserve">Sr. </w:t>
            </w:r>
            <w:r w:rsidRPr="006E1D16">
              <w:rPr>
                <w:rFonts w:ascii="Tahoma" w:hAnsi="Tahoma" w:cs="Tahoma"/>
                <w:sz w:val="18"/>
                <w:szCs w:val="20"/>
              </w:rPr>
              <w:t>Manager</w:t>
            </w:r>
            <w:r w:rsidR="00A00E74">
              <w:rPr>
                <w:rFonts w:ascii="Tahoma" w:hAnsi="Tahoma" w:cs="Tahoma"/>
                <w:sz w:val="18"/>
                <w:szCs w:val="20"/>
              </w:rPr>
              <w:t xml:space="preserve"> - Parts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and </w:t>
            </w:r>
            <w:r w:rsidR="00E76552" w:rsidRPr="00B726C7">
              <w:rPr>
                <w:rFonts w:ascii="Tahoma" w:hAnsi="Tahoma" w:cs="Tahoma"/>
                <w:color w:val="00B050"/>
                <w:sz w:val="18"/>
                <w:szCs w:val="20"/>
              </w:rPr>
              <w:t>responsible</w:t>
            </w:r>
            <w:r w:rsidR="00E76552">
              <w:rPr>
                <w:rFonts w:ascii="Tahoma" w:hAnsi="Tahoma" w:cs="Tahoma"/>
                <w:sz w:val="18"/>
                <w:szCs w:val="20"/>
              </w:rPr>
              <w:t xml:space="preserve"> for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B726C7">
              <w:rPr>
                <w:rFonts w:ascii="Tahoma" w:hAnsi="Tahoma" w:cs="Tahoma"/>
                <w:sz w:val="18"/>
                <w:szCs w:val="20"/>
              </w:rPr>
              <w:t>Parts</w:t>
            </w:r>
            <w:r w:rsidR="000D2A8E">
              <w:rPr>
                <w:rFonts w:ascii="Tahoma" w:hAnsi="Tahoma" w:cs="Tahoma"/>
                <w:sz w:val="18"/>
                <w:szCs w:val="20"/>
              </w:rPr>
              <w:t xml:space="preserve"> Sales with Annual Sales Target of USD 15 Million and Gross Margin of USD 2.50 Million.</w:t>
            </w:r>
            <w:r w:rsidRPr="006E1D16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E57EFD">
              <w:rPr>
                <w:rFonts w:ascii="Tahoma" w:hAnsi="Tahoma" w:cs="Tahoma"/>
                <w:sz w:val="18"/>
                <w:szCs w:val="20"/>
              </w:rPr>
              <w:t xml:space="preserve">This covered the </w:t>
            </w:r>
            <w:r w:rsidR="006F323C">
              <w:rPr>
                <w:rFonts w:ascii="Tahoma" w:hAnsi="Tahoma" w:cs="Tahoma"/>
                <w:sz w:val="18"/>
                <w:szCs w:val="20"/>
              </w:rPr>
              <w:t xml:space="preserve">Passenger and Light duty </w:t>
            </w:r>
            <w:r w:rsidR="00E57EFD">
              <w:rPr>
                <w:rFonts w:ascii="Tahoma" w:hAnsi="Tahoma" w:cs="Tahoma"/>
                <w:sz w:val="18"/>
                <w:szCs w:val="20"/>
              </w:rPr>
              <w:t>franchisees Hyundai, Isuzu, G.M. and Subaru.</w:t>
            </w:r>
          </w:p>
          <w:p w:rsidR="004C1B79" w:rsidRPr="004C1B79" w:rsidRDefault="004C1B79" w:rsidP="000D2A8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 xml:space="preserve">Decided </w:t>
            </w:r>
            <w:r>
              <w:rPr>
                <w:rFonts w:ascii="Tahoma" w:hAnsi="Tahoma" w:cs="Tahoma"/>
                <w:sz w:val="18"/>
                <w:szCs w:val="20"/>
              </w:rPr>
              <w:t xml:space="preserve">on pricing and </w:t>
            </w:r>
            <w:r w:rsidR="004451C7">
              <w:rPr>
                <w:rFonts w:ascii="Tahoma" w:hAnsi="Tahoma" w:cs="Tahoma"/>
                <w:sz w:val="18"/>
                <w:szCs w:val="20"/>
              </w:rPr>
              <w:t xml:space="preserve">payment options </w:t>
            </w:r>
            <w:r w:rsidR="006E589E">
              <w:rPr>
                <w:rFonts w:ascii="Tahoma" w:hAnsi="Tahoma" w:cs="Tahoma"/>
                <w:sz w:val="18"/>
                <w:szCs w:val="20"/>
              </w:rPr>
              <w:t xml:space="preserve">after negotiation with customers </w:t>
            </w:r>
            <w:r w:rsidR="004451C7">
              <w:rPr>
                <w:rFonts w:ascii="Tahoma" w:hAnsi="Tahoma" w:cs="Tahoma"/>
                <w:sz w:val="18"/>
                <w:szCs w:val="20"/>
              </w:rPr>
              <w:t xml:space="preserve">to finalize each deals. </w:t>
            </w:r>
          </w:p>
          <w:p w:rsidR="00054CCB" w:rsidRDefault="000D2A8E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Identifi</w:t>
            </w:r>
            <w:r w:rsidR="00054CCB">
              <w:rPr>
                <w:rFonts w:ascii="Tahoma" w:hAnsi="Tahoma" w:cs="Tahoma"/>
                <w:color w:val="00B050"/>
                <w:sz w:val="18"/>
                <w:szCs w:val="18"/>
              </w:rPr>
              <w:t>ed</w:t>
            </w:r>
            <w:r w:rsidR="00054CCB" w:rsidRPr="0032232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1D02" w:rsidRPr="00291D02">
              <w:rPr>
                <w:rFonts w:ascii="Tahoma" w:hAnsi="Tahoma" w:cs="Tahoma"/>
                <w:color w:val="00B050"/>
                <w:sz w:val="18"/>
                <w:szCs w:val="18"/>
              </w:rPr>
              <w:t>and appointed</w:t>
            </w:r>
            <w:r w:rsidR="00291D0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new customers in various countries outside U.A.E., through references and online websites</w:t>
            </w:r>
            <w:r w:rsidR="00054CCB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D2A8E" w:rsidRDefault="00B726C7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A</w:t>
            </w:r>
            <w:r w:rsidR="00291D02">
              <w:rPr>
                <w:rFonts w:ascii="Tahoma" w:hAnsi="Tahoma" w:cs="Tahoma"/>
                <w:color w:val="00B050"/>
                <w:sz w:val="18"/>
                <w:szCs w:val="20"/>
              </w:rPr>
              <w:t>nalyzed</w:t>
            </w:r>
            <w:r w:rsidR="000D2A8E">
              <w:rPr>
                <w:rFonts w:ascii="Tahoma" w:hAnsi="Tahoma" w:cs="Tahoma"/>
                <w:sz w:val="18"/>
                <w:szCs w:val="20"/>
              </w:rPr>
              <w:t xml:space="preserve"> necessary export documents – Bill of Entry, </w:t>
            </w:r>
            <w:r w:rsidR="00012638">
              <w:rPr>
                <w:rFonts w:ascii="Tahoma" w:hAnsi="Tahoma" w:cs="Tahoma"/>
                <w:sz w:val="18"/>
                <w:szCs w:val="20"/>
              </w:rPr>
              <w:t xml:space="preserve">Transfer of ownership, </w:t>
            </w:r>
            <w:r w:rsidR="000D2A8E">
              <w:rPr>
                <w:rFonts w:ascii="Tahoma" w:hAnsi="Tahoma" w:cs="Tahoma"/>
                <w:sz w:val="18"/>
                <w:szCs w:val="20"/>
              </w:rPr>
              <w:t>Customs Exit certificate</w:t>
            </w:r>
            <w:r w:rsidR="000D2A8E" w:rsidRPr="006E1D16"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054CCB" w:rsidRPr="009024D2" w:rsidRDefault="00B726C7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Prepare</w:t>
            </w:r>
            <w:r w:rsidR="00054CCB" w:rsidRPr="009024D2">
              <w:rPr>
                <w:rFonts w:ascii="Tahoma" w:hAnsi="Tahoma" w:cs="Tahoma"/>
                <w:color w:val="00B050"/>
                <w:sz w:val="18"/>
                <w:szCs w:val="18"/>
              </w:rPr>
              <w:t>d</w:t>
            </w:r>
            <w:r w:rsidR="00054CCB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D5565">
              <w:rPr>
                <w:rFonts w:ascii="Tahoma" w:hAnsi="Tahoma" w:cs="Tahoma"/>
                <w:sz w:val="18"/>
                <w:szCs w:val="18"/>
              </w:rPr>
              <w:t>L.C.s, CAD documents for the export customers.</w:t>
            </w:r>
            <w:r w:rsidR="00054CCB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054CCB" w:rsidRPr="009024D2" w:rsidRDefault="00012638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18"/>
              </w:rPr>
              <w:t>Liaising</w:t>
            </w:r>
            <w:r w:rsidR="00054CCB" w:rsidRPr="009024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with freight forwarders on shipment receipt, delivery and documentation</w:t>
            </w:r>
            <w:r w:rsidR="00054CCB" w:rsidRPr="009024D2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:rsidR="00054CCB" w:rsidRPr="009C359A" w:rsidRDefault="00054CCB" w:rsidP="00F61323">
            <w:pPr>
              <w:shd w:val="clear" w:color="auto" w:fill="FFFFFF"/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</w:tr>
      <w:tr w:rsidR="00054CCB" w:rsidRPr="006B4FB3" w:rsidTr="00C8053C">
        <w:tc>
          <w:tcPr>
            <w:tcW w:w="10081" w:type="dxa"/>
            <w:gridSpan w:val="5"/>
          </w:tcPr>
          <w:p w:rsidR="00054CCB" w:rsidRDefault="00E76552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Senior Sales Officer</w:t>
            </w:r>
            <w:r w:rsidR="00054CC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–</w:t>
            </w:r>
            <w:r w:rsidR="00054CC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6552">
              <w:rPr>
                <w:rFonts w:ascii="Tahoma" w:hAnsi="Tahoma" w:cs="Tahoma"/>
                <w:sz w:val="18"/>
                <w:szCs w:val="18"/>
              </w:rPr>
              <w:t>Lucas Indian Service Ltd.</w:t>
            </w:r>
          </w:p>
          <w:p w:rsidR="00054CCB" w:rsidRDefault="00054CCB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Reported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to </w:t>
            </w:r>
            <w:r w:rsidR="00F437DB">
              <w:rPr>
                <w:rFonts w:ascii="Tahoma" w:hAnsi="Tahoma" w:cs="Tahoma"/>
                <w:sz w:val="18"/>
                <w:szCs w:val="20"/>
              </w:rPr>
              <w:t>Zonal</w:t>
            </w:r>
            <w:r>
              <w:rPr>
                <w:rFonts w:ascii="Tahoma" w:hAnsi="Tahoma" w:cs="Tahoma"/>
                <w:sz w:val="18"/>
                <w:szCs w:val="20"/>
              </w:rPr>
              <w:t xml:space="preserve"> Manager</w:t>
            </w:r>
            <w:r w:rsidR="00E76552">
              <w:rPr>
                <w:rFonts w:ascii="Tahoma" w:hAnsi="Tahoma" w:cs="Tahoma"/>
                <w:sz w:val="18"/>
                <w:szCs w:val="20"/>
              </w:rPr>
              <w:t xml:space="preserve"> (East) and </w:t>
            </w:r>
            <w:r w:rsidR="00E76552" w:rsidRPr="00B726C7">
              <w:rPr>
                <w:rFonts w:ascii="Tahoma" w:hAnsi="Tahoma" w:cs="Tahoma"/>
                <w:color w:val="00B050"/>
                <w:sz w:val="18"/>
                <w:szCs w:val="20"/>
              </w:rPr>
              <w:t>responsible</w:t>
            </w:r>
            <w:r w:rsidR="00E76552">
              <w:rPr>
                <w:rFonts w:ascii="Tahoma" w:hAnsi="Tahoma" w:cs="Tahoma"/>
                <w:sz w:val="18"/>
                <w:szCs w:val="20"/>
              </w:rPr>
              <w:t xml:space="preserve"> for an Annual Sales Target of USD 1 Million</w:t>
            </w:r>
            <w:r w:rsidR="004C1B79">
              <w:rPr>
                <w:rFonts w:ascii="Tahoma" w:hAnsi="Tahoma" w:cs="Tahoma"/>
                <w:sz w:val="18"/>
                <w:szCs w:val="20"/>
              </w:rPr>
              <w:t>.</w:t>
            </w:r>
            <w:r w:rsidR="00E76552">
              <w:rPr>
                <w:rFonts w:ascii="Tahoma" w:hAnsi="Tahoma" w:cs="Tahoma"/>
                <w:sz w:val="18"/>
                <w:szCs w:val="20"/>
              </w:rPr>
              <w:t xml:space="preserve"> </w:t>
            </w:r>
          </w:p>
          <w:p w:rsidR="00054CCB" w:rsidRDefault="00BE0B25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Operat</w:t>
            </w:r>
            <w:r w:rsidR="00054CCB"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0"/>
              </w:rPr>
              <w:t>through a network of Lucas authorized sales and service dealers and LISPART distributors</w:t>
            </w:r>
            <w:r w:rsidR="00054CCB"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054CCB" w:rsidRDefault="00BE0B25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Maintain</w:t>
            </w:r>
            <w:r w:rsidR="00054CCB"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0"/>
              </w:rPr>
              <w:t>close contacts with the OEMs, fleet owners and workshops through the Lucas authorized dealers</w:t>
            </w:r>
            <w:r w:rsidR="00054CCB"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054CCB" w:rsidRDefault="00FB1D5E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Appoint</w:t>
            </w:r>
            <w:r w:rsidR="00054CCB"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>
              <w:rPr>
                <w:rFonts w:ascii="Tahoma" w:hAnsi="Tahoma" w:cs="Tahoma"/>
                <w:color w:val="00B050"/>
                <w:sz w:val="18"/>
                <w:szCs w:val="20"/>
              </w:rPr>
              <w:t xml:space="preserve"> and monitored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0"/>
              </w:rPr>
              <w:t xml:space="preserve">the sales and service dealers </w:t>
            </w:r>
            <w:r w:rsidR="000F7323">
              <w:rPr>
                <w:rFonts w:ascii="Tahoma" w:hAnsi="Tahoma" w:cs="Tahoma"/>
                <w:sz w:val="18"/>
                <w:szCs w:val="20"/>
              </w:rPr>
              <w:t>with stringent quality requirements of Lucas-TVS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. </w:t>
            </w:r>
          </w:p>
          <w:p w:rsidR="00054CCB" w:rsidRDefault="000F7323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Organiz</w:t>
            </w:r>
            <w:r w:rsidR="00054CCB"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0"/>
              </w:rPr>
              <w:t>regular service campaigns, dealer get-togethers and new product launches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. </w:t>
            </w:r>
          </w:p>
          <w:p w:rsidR="00054CCB" w:rsidRPr="00CB3F87" w:rsidRDefault="006E589E" w:rsidP="006E589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Supplied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20"/>
              </w:rPr>
              <w:t xml:space="preserve">to various Institutions through tenders – STUs, Eastern Coalfields, Indian Railways, </w:t>
            </w:r>
            <w:proofErr w:type="spellStart"/>
            <w:r>
              <w:rPr>
                <w:rFonts w:ascii="Tahoma" w:hAnsi="Tahoma" w:cs="Tahoma"/>
                <w:sz w:val="18"/>
                <w:szCs w:val="20"/>
              </w:rPr>
              <w:t>Defence</w:t>
            </w:r>
            <w:proofErr w:type="spellEnd"/>
            <w:r>
              <w:rPr>
                <w:rFonts w:ascii="Tahoma" w:hAnsi="Tahoma" w:cs="Tahoma"/>
                <w:sz w:val="18"/>
                <w:szCs w:val="20"/>
              </w:rPr>
              <w:t xml:space="preserve"> workshops</w:t>
            </w:r>
            <w:r w:rsidR="00054CCB">
              <w:rPr>
                <w:rFonts w:ascii="Tahoma" w:hAnsi="Tahoma" w:cs="Tahoma"/>
                <w:sz w:val="18"/>
                <w:szCs w:val="20"/>
              </w:rPr>
              <w:t xml:space="preserve">. </w:t>
            </w:r>
          </w:p>
          <w:p w:rsidR="00CB3F87" w:rsidRDefault="00CB3F87" w:rsidP="00CB3F87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color w:val="00B050"/>
                <w:sz w:val="18"/>
                <w:szCs w:val="20"/>
              </w:rPr>
            </w:pPr>
          </w:p>
          <w:p w:rsidR="00CB3F87" w:rsidRPr="00B948EA" w:rsidRDefault="00CB3F87" w:rsidP="00CB3F87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Sales Officer </w:t>
            </w:r>
            <w:r w:rsidR="00B948EA">
              <w:rPr>
                <w:rFonts w:ascii="Tahoma" w:hAnsi="Tahoma" w:cs="Tahoma"/>
                <w:b/>
                <w:sz w:val="18"/>
                <w:szCs w:val="18"/>
              </w:rPr>
              <w:t xml:space="preserve">– </w:t>
            </w:r>
            <w:proofErr w:type="spellStart"/>
            <w:r w:rsidR="00B948EA" w:rsidRPr="00B948EA">
              <w:rPr>
                <w:rFonts w:ascii="Tahoma" w:hAnsi="Tahoma" w:cs="Tahoma"/>
                <w:sz w:val="18"/>
                <w:szCs w:val="18"/>
              </w:rPr>
              <w:t>Shriram</w:t>
            </w:r>
            <w:proofErr w:type="spellEnd"/>
            <w:r w:rsidR="00B948EA" w:rsidRPr="00B948EA">
              <w:rPr>
                <w:rFonts w:ascii="Tahoma" w:hAnsi="Tahoma" w:cs="Tahoma"/>
                <w:sz w:val="18"/>
                <w:szCs w:val="18"/>
              </w:rPr>
              <w:t xml:space="preserve"> Pistons &amp; Rings Ltd.</w:t>
            </w:r>
          </w:p>
          <w:p w:rsidR="00CB3F87" w:rsidRDefault="00CB3F87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Reported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to Regional Manager (East) and </w:t>
            </w:r>
            <w:r w:rsidRPr="00B726C7">
              <w:rPr>
                <w:rFonts w:ascii="Tahoma" w:hAnsi="Tahoma" w:cs="Tahoma"/>
                <w:color w:val="00B050"/>
                <w:sz w:val="18"/>
                <w:szCs w:val="20"/>
              </w:rPr>
              <w:t>responsible</w:t>
            </w:r>
            <w:r>
              <w:rPr>
                <w:rFonts w:ascii="Tahoma" w:hAnsi="Tahoma" w:cs="Tahoma"/>
                <w:sz w:val="18"/>
                <w:szCs w:val="20"/>
              </w:rPr>
              <w:t xml:space="preserve"> for an Annual Sales Target of USD </w:t>
            </w:r>
            <w:r w:rsidR="004040AA">
              <w:rPr>
                <w:rFonts w:ascii="Tahoma" w:hAnsi="Tahoma" w:cs="Tahoma"/>
                <w:sz w:val="18"/>
                <w:szCs w:val="20"/>
              </w:rPr>
              <w:t>250,000</w:t>
            </w:r>
            <w:r>
              <w:rPr>
                <w:rFonts w:ascii="Tahoma" w:hAnsi="Tahoma" w:cs="Tahoma"/>
                <w:sz w:val="18"/>
                <w:szCs w:val="20"/>
              </w:rPr>
              <w:t xml:space="preserve">. </w:t>
            </w:r>
          </w:p>
          <w:p w:rsidR="00CB3F87" w:rsidRDefault="00CB3F87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Operat</w:t>
            </w: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through a </w:t>
            </w:r>
            <w:r w:rsidR="00024905">
              <w:rPr>
                <w:rFonts w:ascii="Tahoma" w:hAnsi="Tahoma" w:cs="Tahoma"/>
                <w:sz w:val="18"/>
                <w:szCs w:val="20"/>
              </w:rPr>
              <w:t>main distributor and a network of sub-dealers appointed through them</w:t>
            </w:r>
            <w:r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024905" w:rsidRDefault="00025166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Maintain</w:t>
            </w: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close contacts</w:t>
            </w:r>
            <w:r w:rsidR="00FE1F72">
              <w:rPr>
                <w:rFonts w:ascii="Tahoma" w:hAnsi="Tahoma" w:cs="Tahoma"/>
                <w:sz w:val="18"/>
                <w:szCs w:val="20"/>
              </w:rPr>
              <w:t xml:space="preserve"> with </w:t>
            </w:r>
            <w:r w:rsidR="00FE1F72" w:rsidRPr="00FE1F72">
              <w:rPr>
                <w:rFonts w:ascii="Tahoma" w:hAnsi="Tahoma" w:cs="Tahoma"/>
                <w:sz w:val="18"/>
                <w:szCs w:val="20"/>
              </w:rPr>
              <w:t>various Engine Overhauling and Engine Boring Workshops</w:t>
            </w:r>
            <w:r w:rsidR="00FE1F72">
              <w:rPr>
                <w:rFonts w:ascii="Tahoma" w:hAnsi="Tahoma" w:cs="Tahoma"/>
                <w:sz w:val="18"/>
                <w:szCs w:val="20"/>
              </w:rPr>
              <w:t>.</w:t>
            </w:r>
          </w:p>
          <w:p w:rsidR="00CB3F87" w:rsidRDefault="00CB3F87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Appoint</w:t>
            </w: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>
              <w:rPr>
                <w:rFonts w:ascii="Tahoma" w:hAnsi="Tahoma" w:cs="Tahoma"/>
                <w:color w:val="00B050"/>
                <w:sz w:val="18"/>
                <w:szCs w:val="20"/>
              </w:rPr>
              <w:t xml:space="preserve"> and monitored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the </w:t>
            </w:r>
            <w:r w:rsidR="00FE1F72">
              <w:rPr>
                <w:rFonts w:ascii="Tahoma" w:hAnsi="Tahoma" w:cs="Tahoma"/>
                <w:sz w:val="18"/>
                <w:szCs w:val="20"/>
              </w:rPr>
              <w:t>sub-</w:t>
            </w:r>
            <w:r>
              <w:rPr>
                <w:rFonts w:ascii="Tahoma" w:hAnsi="Tahoma" w:cs="Tahoma"/>
                <w:sz w:val="18"/>
                <w:szCs w:val="20"/>
              </w:rPr>
              <w:t>dealer</w:t>
            </w:r>
            <w:r w:rsidR="00024905">
              <w:rPr>
                <w:rFonts w:ascii="Tahoma" w:hAnsi="Tahoma" w:cs="Tahoma"/>
                <w:sz w:val="18"/>
                <w:szCs w:val="20"/>
              </w:rPr>
              <w:t xml:space="preserve"> network sales and outstanding</w:t>
            </w:r>
            <w:r>
              <w:rPr>
                <w:rFonts w:ascii="Tahoma" w:hAnsi="Tahoma" w:cs="Tahoma"/>
                <w:sz w:val="18"/>
                <w:szCs w:val="20"/>
              </w:rPr>
              <w:t xml:space="preserve">. </w:t>
            </w:r>
          </w:p>
          <w:p w:rsidR="00FE1F72" w:rsidRDefault="00FE1F72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FE1F72">
              <w:rPr>
                <w:rFonts w:ascii="Tahoma" w:hAnsi="Tahoma" w:cs="Tahoma"/>
                <w:color w:val="00B050"/>
                <w:sz w:val="18"/>
                <w:szCs w:val="20"/>
              </w:rPr>
              <w:t>Monitored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competitor activities and prepared daily reports.</w:t>
            </w:r>
          </w:p>
          <w:p w:rsidR="00CB3F87" w:rsidRPr="00CB3F87" w:rsidRDefault="00CB3F87" w:rsidP="00CB3F8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color w:val="00B050"/>
                <w:sz w:val="18"/>
                <w:szCs w:val="20"/>
              </w:rPr>
              <w:t>Organiz</w:t>
            </w:r>
            <w:r w:rsidRPr="00DB1288">
              <w:rPr>
                <w:rFonts w:ascii="Tahoma" w:hAnsi="Tahoma" w:cs="Tahoma"/>
                <w:color w:val="00B050"/>
                <w:sz w:val="18"/>
                <w:szCs w:val="20"/>
              </w:rPr>
              <w:t>ed</w:t>
            </w:r>
            <w:r>
              <w:rPr>
                <w:rFonts w:ascii="Tahoma" w:hAnsi="Tahoma" w:cs="Tahoma"/>
                <w:sz w:val="18"/>
                <w:szCs w:val="20"/>
              </w:rPr>
              <w:t xml:space="preserve"> regular </w:t>
            </w:r>
            <w:r w:rsidR="00FE1F72">
              <w:rPr>
                <w:rFonts w:ascii="Tahoma" w:hAnsi="Tahoma" w:cs="Tahoma"/>
                <w:sz w:val="18"/>
                <w:szCs w:val="20"/>
              </w:rPr>
              <w:t xml:space="preserve">dealer and Engine mechanic </w:t>
            </w:r>
            <w:r>
              <w:rPr>
                <w:rFonts w:ascii="Tahoma" w:hAnsi="Tahoma" w:cs="Tahoma"/>
                <w:sz w:val="18"/>
                <w:szCs w:val="20"/>
              </w:rPr>
              <w:t>get-togethers and new product launches.</w:t>
            </w:r>
            <w:r w:rsidRPr="00CB3F87">
              <w:rPr>
                <w:rFonts w:ascii="Tahoma" w:hAnsi="Tahoma" w:cs="Tahoma"/>
                <w:sz w:val="18"/>
                <w:szCs w:val="20"/>
              </w:rPr>
              <w:t xml:space="preserve"> </w:t>
            </w:r>
          </w:p>
          <w:p w:rsidR="00CB3F87" w:rsidRPr="006B4FB3" w:rsidRDefault="00CB3F87" w:rsidP="00CB3F87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054CCB" w:rsidRPr="00A8695C" w:rsidRDefault="00054CCB" w:rsidP="00054CCB">
      <w:pPr>
        <w:spacing w:after="0" w:line="240" w:lineRule="auto"/>
        <w:rPr>
          <w:sz w:val="16"/>
        </w:rPr>
      </w:pPr>
    </w:p>
    <w:tbl>
      <w:tblPr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821"/>
        <w:gridCol w:w="1259"/>
      </w:tblGrid>
      <w:tr w:rsidR="00054CCB" w:rsidRPr="006B4FB3" w:rsidTr="00F61323">
        <w:tc>
          <w:tcPr>
            <w:tcW w:w="8821" w:type="dxa"/>
          </w:tcPr>
          <w:p w:rsidR="00054CCB" w:rsidRPr="006B4FB3" w:rsidRDefault="00E04924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737FFBA" wp14:editId="2A5A41A9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13970</wp:posOffset>
                      </wp:positionV>
                      <wp:extent cx="327025" cy="268605"/>
                      <wp:effectExtent l="12065" t="13970" r="13335" b="3175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135" style="position:absolute;margin-left:122.45pt;margin-top:1.1pt;width:25.75pt;height:2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395C7FC" wp14:editId="0425F55A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13970</wp:posOffset>
                      </wp:positionV>
                      <wp:extent cx="1551305" cy="268605"/>
                      <wp:effectExtent l="12700" t="13970" r="17145" b="22225"/>
                      <wp:wrapNone/>
                      <wp:docPr id="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845AB1" w:rsidRDefault="00054CCB" w:rsidP="00054CC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 w:rsidR="00B422E4"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  <w:r w:rsidR="00B422E4"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1" style="position:absolute;margin-left:-5pt;margin-top:1.1pt;width:122.15pt;height:2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845AB1" w:rsidRDefault="00054CCB" w:rsidP="00054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B422E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T</w:t>
                            </w:r>
                            <w:r w:rsidR="00B422E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4CCB" w:rsidRPr="006B4FB3" w:rsidRDefault="00054CCB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59" w:type="dxa"/>
          </w:tcPr>
          <w:p w:rsidR="00054CCB" w:rsidRPr="006B4FB3" w:rsidRDefault="00054CCB" w:rsidP="00F61323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54CCB" w:rsidRPr="006B4FB3" w:rsidTr="00F61323">
        <w:tc>
          <w:tcPr>
            <w:tcW w:w="10080" w:type="dxa"/>
            <w:gridSpan w:val="2"/>
          </w:tcPr>
          <w:p w:rsidR="00054CCB" w:rsidRPr="006B4FB3" w:rsidRDefault="00054CCB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054CCB" w:rsidRDefault="00FD00F5" w:rsidP="00054CC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 xml:space="preserve">SAP SD Module Knowledge - </w:t>
            </w:r>
            <w:r w:rsidRPr="00FD00F5">
              <w:rPr>
                <w:rFonts w:ascii="Tahoma" w:hAnsi="Tahoma" w:cs="Tahoma"/>
                <w:sz w:val="18"/>
                <w:szCs w:val="20"/>
              </w:rPr>
              <w:t>Environment: SAP R/3 4.6C</w:t>
            </w:r>
          </w:p>
          <w:p w:rsidR="00780F61" w:rsidRPr="00780F61" w:rsidRDefault="00FD00F5" w:rsidP="00780F6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342" w:hanging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780F61">
              <w:rPr>
                <w:rFonts w:ascii="Tahoma" w:hAnsi="Tahoma" w:cs="Tahoma"/>
                <w:sz w:val="18"/>
                <w:szCs w:val="18"/>
              </w:rPr>
              <w:t xml:space="preserve">Adept in Windows - </w:t>
            </w:r>
            <w:r w:rsidR="00054CCB" w:rsidRPr="00780F61">
              <w:rPr>
                <w:rFonts w:ascii="Tahoma" w:hAnsi="Tahoma" w:cs="Tahoma"/>
                <w:sz w:val="18"/>
                <w:szCs w:val="18"/>
              </w:rPr>
              <w:t xml:space="preserve">MS Office </w:t>
            </w:r>
          </w:p>
          <w:p w:rsidR="00780F61" w:rsidRPr="00A8695C" w:rsidRDefault="00780F61" w:rsidP="00780F61">
            <w:pPr>
              <w:spacing w:after="0" w:line="240" w:lineRule="auto"/>
              <w:rPr>
                <w:sz w:val="16"/>
              </w:rPr>
            </w:pPr>
          </w:p>
          <w:tbl>
            <w:tblPr>
              <w:tblW w:w="10081" w:type="dxa"/>
              <w:tblLayout w:type="fixed"/>
              <w:tblLook w:val="04A0" w:firstRow="1" w:lastRow="0" w:firstColumn="1" w:lastColumn="0" w:noHBand="0" w:noVBand="1"/>
            </w:tblPr>
            <w:tblGrid>
              <w:gridCol w:w="8822"/>
              <w:gridCol w:w="1259"/>
            </w:tblGrid>
            <w:tr w:rsidR="00780F61" w:rsidRPr="006B4FB3" w:rsidTr="007B05D8">
              <w:tc>
                <w:tcPr>
                  <w:tcW w:w="8821" w:type="dxa"/>
                </w:tcPr>
                <w:p w:rsidR="00780F61" w:rsidRPr="006B4FB3" w:rsidRDefault="00C8053C" w:rsidP="007B05D8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968" behindDoc="0" locked="0" layoutInCell="1" allowOverlap="1" wp14:anchorId="55137A00" wp14:editId="673C32CE">
                            <wp:simplePos x="0" y="0"/>
                            <wp:positionH relativeFrom="column">
                              <wp:posOffset>1993265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327025" cy="268605"/>
                            <wp:effectExtent l="0" t="0" r="34925" b="55245"/>
                            <wp:wrapNone/>
                            <wp:docPr id="21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7025" cy="268605"/>
                                    </a:xfrm>
                                    <a:prstGeom prst="flowChartDelay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  <a:ln w="12700">
                                      <a:solidFill>
                                        <a:srgbClr val="95B3D7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6" o:spid="_x0000_s1026" type="#_x0000_t135" style="position:absolute;margin-left:156.95pt;margin-top:1.85pt;width:25.75pt;height:21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" fillcolor="#95b3d7" strokecolor="#95b3d7" strokeweight="1pt">
                            <v:fill color2="#dbe5f1" angle="135" focus="50%" type="gradient"/>
                            <v:shadow on="t" color="#243f60" opacity=".5" offset="1p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944" behindDoc="0" locked="0" layoutInCell="1" allowOverlap="1" wp14:anchorId="3D089EAB" wp14:editId="0EBBC8D0">
                            <wp:simplePos x="0" y="0"/>
                            <wp:positionH relativeFrom="column">
                              <wp:posOffset>-137160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2066925" cy="268605"/>
                            <wp:effectExtent l="0" t="0" r="47625" b="55245"/>
                            <wp:wrapNone/>
                            <wp:docPr id="22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66925" cy="268605"/>
                                    </a:xfrm>
                                    <a:prstGeom prst="rect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95B3D7"/>
                                        </a:gs>
                                        <a:gs pos="50000">
                                          <a:srgbClr val="DBE5F1"/>
                                        </a:gs>
                                        <a:gs pos="100000">
                                          <a:srgbClr val="95B3D7"/>
                                        </a:gs>
                                      </a:gsLst>
                                      <a:lin ang="18900000" scaled="1"/>
                                    </a:gradFill>
                                    <a:ln w="12700">
                                      <a:solidFill>
                                        <a:srgbClr val="95B3D7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780F61" w:rsidRPr="00B80776" w:rsidRDefault="00C8053C" w:rsidP="00780F61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 xml:space="preserve">EDUCATIONAL </w:t>
                                        </w:r>
                                        <w:r w:rsidR="00780F61">
                                          <w:rPr>
                                            <w:b/>
                                          </w:rPr>
                                          <w:t xml:space="preserve">QUALIFICATIONS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" o:spid="_x0000_s1032" style="position:absolute;margin-left:-10.8pt;margin-top:1.7pt;width:162.75pt;height:21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" fillcolor="#95b3d7" strokecolor="#95b3d7" strokeweight="1pt">
                            <v:fill color2="#dbe5f1" angle="135" focus="50%" type="gradient"/>
                            <v:shadow on="t" color="#243f60" opacity=".5" offset="1pt"/>
                            <v:textbox>
                              <w:txbxContent>
                                <w:p w:rsidR="00780F61" w:rsidRPr="00B80776" w:rsidRDefault="00C8053C" w:rsidP="00780F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EDUCATIONAL </w:t>
                                  </w:r>
                                  <w:r w:rsidR="00780F61">
                                    <w:rPr>
                                      <w:b/>
                                    </w:rPr>
                                    <w:t xml:space="preserve">QUALIFICATIONS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780F61" w:rsidRPr="006B4FB3" w:rsidRDefault="00780F61" w:rsidP="007B05D8">
                  <w:pPr>
                    <w:spacing w:after="0" w:line="240" w:lineRule="auto"/>
                    <w:rPr>
                      <w:noProof/>
                    </w:rPr>
                  </w:pPr>
                </w:p>
              </w:tc>
              <w:tc>
                <w:tcPr>
                  <w:tcW w:w="1259" w:type="dxa"/>
                </w:tcPr>
                <w:p w:rsidR="00780F61" w:rsidRPr="006B4FB3" w:rsidRDefault="00780F61" w:rsidP="007B05D8">
                  <w:pPr>
                    <w:spacing w:after="0" w:line="240" w:lineRule="auto"/>
                  </w:pPr>
                </w:p>
              </w:tc>
            </w:tr>
          </w:tbl>
          <w:p w:rsidR="00780F61" w:rsidRPr="000132E1" w:rsidRDefault="00780F61" w:rsidP="00780F61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780F61" w:rsidRDefault="00780F61" w:rsidP="00780F61">
      <w:pPr>
        <w:tabs>
          <w:tab w:val="center" w:pos="3636"/>
        </w:tabs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780F61" w:rsidRDefault="00780F61" w:rsidP="00780F61">
      <w:pPr>
        <w:tabs>
          <w:tab w:val="center" w:pos="3636"/>
        </w:tabs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Bachelor</w:t>
      </w:r>
      <w:r w:rsidR="00B726C7">
        <w:rPr>
          <w:rFonts w:ascii="Tahoma" w:hAnsi="Tahoma" w:cs="Tahoma"/>
          <w:b/>
          <w:sz w:val="18"/>
          <w:szCs w:val="18"/>
        </w:rPr>
        <w:t>’s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="009F6CA4">
        <w:rPr>
          <w:rFonts w:ascii="Tahoma" w:hAnsi="Tahoma" w:cs="Tahoma"/>
          <w:b/>
          <w:sz w:val="18"/>
          <w:szCs w:val="18"/>
        </w:rPr>
        <w:t>Degree in</w:t>
      </w:r>
      <w:r>
        <w:rPr>
          <w:rFonts w:ascii="Tahoma" w:hAnsi="Tahoma" w:cs="Tahoma"/>
          <w:b/>
          <w:sz w:val="18"/>
          <w:szCs w:val="18"/>
        </w:rPr>
        <w:t xml:space="preserve"> Science, </w:t>
      </w:r>
      <w:r w:rsidR="00B726C7" w:rsidRPr="00B726C7">
        <w:rPr>
          <w:rFonts w:ascii="Tahoma" w:hAnsi="Tahoma" w:cs="Tahoma"/>
          <w:sz w:val="18"/>
          <w:szCs w:val="18"/>
        </w:rPr>
        <w:t>St. Xavier’s College,</w:t>
      </w:r>
      <w:r w:rsidR="00B726C7">
        <w:rPr>
          <w:rFonts w:ascii="Tahoma" w:hAnsi="Tahoma" w:cs="Tahoma"/>
          <w:b/>
          <w:sz w:val="18"/>
          <w:szCs w:val="18"/>
        </w:rPr>
        <w:t xml:space="preserve"> </w:t>
      </w:r>
      <w:proofErr w:type="gramStart"/>
      <w:r w:rsidRPr="00F94FEC">
        <w:rPr>
          <w:rFonts w:ascii="Tahoma" w:hAnsi="Tahoma" w:cs="Tahoma"/>
          <w:sz w:val="18"/>
          <w:szCs w:val="18"/>
        </w:rPr>
        <w:t>Kolkata</w:t>
      </w:r>
      <w:proofErr w:type="gramEnd"/>
      <w:r>
        <w:rPr>
          <w:rFonts w:ascii="Tahoma" w:hAnsi="Tahoma" w:cs="Tahoma"/>
          <w:sz w:val="18"/>
          <w:szCs w:val="18"/>
        </w:rPr>
        <w:t xml:space="preserve"> University, India </w:t>
      </w:r>
    </w:p>
    <w:p w:rsidR="00780F61" w:rsidRDefault="00780F61" w:rsidP="00780F61">
      <w:pPr>
        <w:tabs>
          <w:tab w:val="center" w:pos="3636"/>
        </w:tabs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3311C">
        <w:rPr>
          <w:rFonts w:ascii="Tahoma" w:hAnsi="Tahoma" w:cs="Tahoma"/>
          <w:b/>
          <w:sz w:val="18"/>
          <w:szCs w:val="18"/>
        </w:rPr>
        <w:t>P</w:t>
      </w:r>
      <w:r>
        <w:rPr>
          <w:rFonts w:ascii="Tahoma" w:hAnsi="Tahoma" w:cs="Tahoma"/>
          <w:b/>
          <w:sz w:val="18"/>
          <w:szCs w:val="18"/>
        </w:rPr>
        <w:t>ost Graduate Diploma in</w:t>
      </w:r>
      <w:r w:rsidRPr="0053311C">
        <w:rPr>
          <w:rFonts w:ascii="Tahoma" w:hAnsi="Tahoma" w:cs="Tahoma"/>
          <w:b/>
          <w:sz w:val="18"/>
          <w:szCs w:val="18"/>
        </w:rPr>
        <w:t xml:space="preserve"> Business</w:t>
      </w:r>
      <w:r>
        <w:rPr>
          <w:rFonts w:ascii="Tahoma" w:hAnsi="Tahoma" w:cs="Tahoma"/>
          <w:sz w:val="18"/>
          <w:szCs w:val="18"/>
        </w:rPr>
        <w:t xml:space="preserve"> </w:t>
      </w:r>
      <w:r w:rsidRPr="00B8429F">
        <w:rPr>
          <w:rFonts w:ascii="Tahoma" w:hAnsi="Tahoma" w:cs="Tahoma"/>
          <w:b/>
          <w:sz w:val="18"/>
          <w:szCs w:val="18"/>
        </w:rPr>
        <w:t>Management</w:t>
      </w:r>
      <w:r w:rsidR="00B726C7">
        <w:rPr>
          <w:rFonts w:ascii="Tahoma" w:hAnsi="Tahoma" w:cs="Tahoma"/>
          <w:b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I.I.P.M., New Delhi, India</w:t>
      </w:r>
    </w:p>
    <w:p w:rsidR="00054CCB" w:rsidRPr="00A8695C" w:rsidRDefault="00054CCB" w:rsidP="00054CCB">
      <w:pPr>
        <w:spacing w:after="0" w:line="240" w:lineRule="auto"/>
        <w:rPr>
          <w:sz w:val="18"/>
        </w:rPr>
      </w:pPr>
    </w:p>
    <w:tbl>
      <w:tblPr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080"/>
      </w:tblGrid>
      <w:tr w:rsidR="00054CCB" w:rsidRPr="006B4FB3" w:rsidTr="00F61323">
        <w:tc>
          <w:tcPr>
            <w:tcW w:w="10080" w:type="dxa"/>
          </w:tcPr>
          <w:p w:rsidR="00054CCB" w:rsidRPr="006B4FB3" w:rsidRDefault="00E04924" w:rsidP="00F61323">
            <w:pPr>
              <w:tabs>
                <w:tab w:val="center" w:pos="3636"/>
              </w:tabs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15240</wp:posOffset>
                      </wp:positionV>
                      <wp:extent cx="327025" cy="268605"/>
                      <wp:effectExtent l="12065" t="15240" r="13335" b="3048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268605"/>
                              </a:xfrm>
                              <a:prstGeom prst="flowChartDelay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135" style="position:absolute;margin-left:122.45pt;margin-top:1.2pt;width:25.75pt;height:21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" fillcolor="#95b3d7" strokecolor="#95b3d7" strokeweight="1pt">
                      <v:fill color2="#dbe5f1" angle="135" focus="50%" type="gradient"/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6985</wp:posOffset>
                      </wp:positionV>
                      <wp:extent cx="1551305" cy="268605"/>
                      <wp:effectExtent l="12700" t="6985" r="17145" b="29210"/>
                      <wp:wrapNone/>
                      <wp:docPr id="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130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54CCB" w:rsidRPr="00845AB1" w:rsidRDefault="00054CCB" w:rsidP="00054CC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PERSONAL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3" style="position:absolute;margin-left:-5pt;margin-top:.55pt;width:122.15pt;height:2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" fillcolor="#95b3d7" strokecolor="#95b3d7" strokeweight="1pt">
                      <v:fill color2="#dbe5f1" angle="135" focus="50%" type="gradient"/>
                      <v:shadow on="t" color="#243f60" opacity=".5" offset="1pt"/>
                      <v:textbox>
                        <w:txbxContent>
                          <w:p w:rsidR="00054CCB" w:rsidRPr="00845AB1" w:rsidRDefault="00054CCB" w:rsidP="00054C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4CCB" w:rsidRPr="006B4FB3" w:rsidRDefault="00054CCB" w:rsidP="00F61323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54CCB" w:rsidRPr="006B4FB3" w:rsidTr="00F61323">
        <w:tc>
          <w:tcPr>
            <w:tcW w:w="10080" w:type="dxa"/>
          </w:tcPr>
          <w:p w:rsidR="00DC541C" w:rsidRDefault="00DC541C" w:rsidP="00B726C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231A6A" w:rsidRDefault="00B726C7" w:rsidP="00B726C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Employment status: </w:t>
            </w:r>
            <w:r w:rsidR="00202ADF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Pr="00B726C7">
              <w:rPr>
                <w:rFonts w:ascii="Tahoma" w:hAnsi="Tahoma" w:cs="Tahoma"/>
                <w:i/>
                <w:sz w:val="18"/>
                <w:szCs w:val="18"/>
              </w:rPr>
              <w:t>Full Time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="00202ADF">
              <w:rPr>
                <w:rFonts w:ascii="Tahoma" w:hAnsi="Tahoma" w:cs="Tahoma"/>
                <w:sz w:val="18"/>
                <w:szCs w:val="18"/>
              </w:rPr>
              <w:t xml:space="preserve">           </w:t>
            </w:r>
            <w:r w:rsidR="00DC541C">
              <w:rPr>
                <w:rFonts w:ascii="Tahoma" w:hAnsi="Tahoma" w:cs="Tahoma"/>
                <w:sz w:val="18"/>
                <w:szCs w:val="18"/>
              </w:rPr>
              <w:t xml:space="preserve">Marital status: </w:t>
            </w:r>
            <w:r w:rsidR="00202ADF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DC541C" w:rsidRPr="00B726C7">
              <w:rPr>
                <w:rFonts w:ascii="Tahoma" w:hAnsi="Tahoma" w:cs="Tahoma"/>
                <w:i/>
                <w:sz w:val="18"/>
                <w:szCs w:val="18"/>
              </w:rPr>
              <w:t>Married</w:t>
            </w:r>
            <w:r w:rsidR="00202ADF">
              <w:rPr>
                <w:rFonts w:ascii="Tahoma" w:hAnsi="Tahoma" w:cs="Tahoma"/>
                <w:i/>
                <w:sz w:val="18"/>
                <w:szCs w:val="18"/>
              </w:rPr>
              <w:t xml:space="preserve">                 </w:t>
            </w:r>
            <w:r w:rsidR="00054CCB">
              <w:rPr>
                <w:rFonts w:ascii="Tahoma" w:hAnsi="Tahoma" w:cs="Tahoma"/>
                <w:sz w:val="18"/>
                <w:szCs w:val="18"/>
              </w:rPr>
              <w:t xml:space="preserve">Date of Birth: </w:t>
            </w:r>
            <w:r w:rsidR="00202ADF"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="00231A6A">
              <w:rPr>
                <w:rFonts w:ascii="Tahoma" w:hAnsi="Tahoma" w:cs="Tahoma"/>
                <w:i/>
                <w:sz w:val="18"/>
                <w:szCs w:val="18"/>
              </w:rPr>
              <w:t>5</w:t>
            </w:r>
            <w:r w:rsidR="00231A6A" w:rsidRPr="00231A6A">
              <w:rPr>
                <w:rFonts w:ascii="Tahoma" w:hAnsi="Tahoma" w:cs="Tahoma"/>
                <w:i/>
                <w:sz w:val="18"/>
                <w:szCs w:val="18"/>
                <w:vertAlign w:val="superscript"/>
              </w:rPr>
              <w:t>th</w:t>
            </w:r>
            <w:r w:rsidR="00231A6A">
              <w:rPr>
                <w:rFonts w:ascii="Tahoma" w:hAnsi="Tahoma" w:cs="Tahoma"/>
                <w:i/>
                <w:sz w:val="18"/>
                <w:szCs w:val="18"/>
              </w:rPr>
              <w:t xml:space="preserve"> February, 1973</w:t>
            </w:r>
            <w:r w:rsidR="00054CCB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F07660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054CCB" w:rsidRPr="006B4FB3" w:rsidRDefault="00B726C7" w:rsidP="00DC541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               </w:t>
            </w:r>
            <w:r w:rsidR="00625DF0">
              <w:rPr>
                <w:rFonts w:ascii="Tahoma" w:hAnsi="Tahoma" w:cs="Tahoma"/>
                <w:i/>
                <w:sz w:val="18"/>
                <w:szCs w:val="18"/>
              </w:rPr>
              <w:t xml:space="preserve">               </w:t>
            </w:r>
          </w:p>
        </w:tc>
      </w:tr>
      <w:tr w:rsidR="00DC541C" w:rsidRPr="006B4FB3" w:rsidTr="00F61323">
        <w:tc>
          <w:tcPr>
            <w:tcW w:w="10080" w:type="dxa"/>
          </w:tcPr>
          <w:p w:rsidR="00DC541C" w:rsidRPr="00752C77" w:rsidRDefault="00DC541C" w:rsidP="00F6132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</w:tr>
    </w:tbl>
    <w:p w:rsidR="00054CCB" w:rsidRPr="00752C77" w:rsidRDefault="00054CCB" w:rsidP="00054CCB">
      <w:pPr>
        <w:rPr>
          <w:sz w:val="2"/>
        </w:rPr>
      </w:pPr>
    </w:p>
    <w:p w:rsidR="00F61323" w:rsidRDefault="00F61323"/>
    <w:sectPr w:rsidR="00F61323" w:rsidSect="00F61323">
      <w:footerReference w:type="default" r:id="rId13"/>
      <w:pgSz w:w="11907" w:h="16839" w:code="9"/>
      <w:pgMar w:top="90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E39" w:rsidRDefault="00A73E39" w:rsidP="00452786">
      <w:pPr>
        <w:spacing w:after="0" w:line="240" w:lineRule="auto"/>
      </w:pPr>
      <w:r>
        <w:separator/>
      </w:r>
    </w:p>
  </w:endnote>
  <w:endnote w:type="continuationSeparator" w:id="0">
    <w:p w:rsidR="00A73E39" w:rsidRDefault="00A73E39" w:rsidP="0045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23" w:rsidRPr="00392067" w:rsidRDefault="00D574C3">
    <w:pPr>
      <w:pStyle w:val="Footer"/>
      <w:jc w:val="right"/>
      <w:rPr>
        <w:sz w:val="18"/>
      </w:rPr>
    </w:pPr>
    <w:r w:rsidRPr="00392067">
      <w:rPr>
        <w:sz w:val="18"/>
      </w:rPr>
      <w:t xml:space="preserve">Page | </w:t>
    </w:r>
    <w:r w:rsidR="00A9674B" w:rsidRPr="00392067">
      <w:rPr>
        <w:sz w:val="18"/>
      </w:rPr>
      <w:fldChar w:fldCharType="begin"/>
    </w:r>
    <w:r w:rsidRPr="00392067">
      <w:rPr>
        <w:sz w:val="18"/>
      </w:rPr>
      <w:instrText xml:space="preserve"> PAGE   \* MERGEFORMAT </w:instrText>
    </w:r>
    <w:r w:rsidR="00A9674B" w:rsidRPr="00392067">
      <w:rPr>
        <w:sz w:val="18"/>
      </w:rPr>
      <w:fldChar w:fldCharType="separate"/>
    </w:r>
    <w:r w:rsidR="00736341">
      <w:rPr>
        <w:noProof/>
        <w:sz w:val="18"/>
      </w:rPr>
      <w:t>2</w:t>
    </w:r>
    <w:r w:rsidR="00A9674B" w:rsidRPr="00392067">
      <w:rPr>
        <w:sz w:val="18"/>
      </w:rPr>
      <w:fldChar w:fldCharType="end"/>
    </w:r>
    <w:r w:rsidRPr="00392067">
      <w:rPr>
        <w:sz w:val="18"/>
      </w:rPr>
      <w:t xml:space="preserve"> </w:t>
    </w:r>
  </w:p>
  <w:p w:rsidR="00F61323" w:rsidRDefault="00F61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E39" w:rsidRDefault="00A73E39" w:rsidP="00452786">
      <w:pPr>
        <w:spacing w:after="0" w:line="240" w:lineRule="auto"/>
      </w:pPr>
      <w:r>
        <w:separator/>
      </w:r>
    </w:p>
  </w:footnote>
  <w:footnote w:type="continuationSeparator" w:id="0">
    <w:p w:rsidR="00A73E39" w:rsidRDefault="00A73E39" w:rsidP="0045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5059_"/>
      </v:shape>
    </w:pict>
  </w:numPicBullet>
  <w:abstractNum w:abstractNumId="0">
    <w:nsid w:val="0EFB6B61"/>
    <w:multiLevelType w:val="hybridMultilevel"/>
    <w:tmpl w:val="76926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121C5"/>
    <w:multiLevelType w:val="hybridMultilevel"/>
    <w:tmpl w:val="5FC6934E"/>
    <w:lvl w:ilvl="0" w:tplc="59A2EE1E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B"/>
    <w:rsid w:val="000122A1"/>
    <w:rsid w:val="00012638"/>
    <w:rsid w:val="00024905"/>
    <w:rsid w:val="00025166"/>
    <w:rsid w:val="00026B79"/>
    <w:rsid w:val="00026E9C"/>
    <w:rsid w:val="00035C2E"/>
    <w:rsid w:val="00054CCB"/>
    <w:rsid w:val="0006035F"/>
    <w:rsid w:val="000745C2"/>
    <w:rsid w:val="00095A6A"/>
    <w:rsid w:val="000C4192"/>
    <w:rsid w:val="000D2A8E"/>
    <w:rsid w:val="000F6CFD"/>
    <w:rsid w:val="000F7323"/>
    <w:rsid w:val="0010517D"/>
    <w:rsid w:val="001273A6"/>
    <w:rsid w:val="00132822"/>
    <w:rsid w:val="001814BE"/>
    <w:rsid w:val="00185BDF"/>
    <w:rsid w:val="001E6443"/>
    <w:rsid w:val="001F77D2"/>
    <w:rsid w:val="00202ADF"/>
    <w:rsid w:val="00231A6A"/>
    <w:rsid w:val="00286239"/>
    <w:rsid w:val="00291BD6"/>
    <w:rsid w:val="00291D02"/>
    <w:rsid w:val="002A5E18"/>
    <w:rsid w:val="002B06E6"/>
    <w:rsid w:val="002C5A67"/>
    <w:rsid w:val="002D56CF"/>
    <w:rsid w:val="002E53B0"/>
    <w:rsid w:val="002F1F51"/>
    <w:rsid w:val="00326D83"/>
    <w:rsid w:val="00365046"/>
    <w:rsid w:val="00370E89"/>
    <w:rsid w:val="003975AF"/>
    <w:rsid w:val="003C052C"/>
    <w:rsid w:val="003F7395"/>
    <w:rsid w:val="004040AA"/>
    <w:rsid w:val="0040696C"/>
    <w:rsid w:val="004202F4"/>
    <w:rsid w:val="004451C7"/>
    <w:rsid w:val="00452786"/>
    <w:rsid w:val="00461894"/>
    <w:rsid w:val="00487B3C"/>
    <w:rsid w:val="00495FBF"/>
    <w:rsid w:val="004B3F64"/>
    <w:rsid w:val="004C0EF6"/>
    <w:rsid w:val="004C1B79"/>
    <w:rsid w:val="004F4F0F"/>
    <w:rsid w:val="0053311C"/>
    <w:rsid w:val="00563C61"/>
    <w:rsid w:val="00566535"/>
    <w:rsid w:val="006039A1"/>
    <w:rsid w:val="00625DF0"/>
    <w:rsid w:val="00634C75"/>
    <w:rsid w:val="00636C6D"/>
    <w:rsid w:val="00654AE0"/>
    <w:rsid w:val="006648BC"/>
    <w:rsid w:val="00673937"/>
    <w:rsid w:val="00694D44"/>
    <w:rsid w:val="006B4F72"/>
    <w:rsid w:val="006B73BB"/>
    <w:rsid w:val="006C4F06"/>
    <w:rsid w:val="006E57B2"/>
    <w:rsid w:val="006E589E"/>
    <w:rsid w:val="006F0320"/>
    <w:rsid w:val="006F323C"/>
    <w:rsid w:val="007248B9"/>
    <w:rsid w:val="00736341"/>
    <w:rsid w:val="00742DA9"/>
    <w:rsid w:val="00780F61"/>
    <w:rsid w:val="007A5DAB"/>
    <w:rsid w:val="007B4A86"/>
    <w:rsid w:val="007B7E8B"/>
    <w:rsid w:val="007C4660"/>
    <w:rsid w:val="007E4E3A"/>
    <w:rsid w:val="00801C14"/>
    <w:rsid w:val="008211EF"/>
    <w:rsid w:val="0082443F"/>
    <w:rsid w:val="008310E0"/>
    <w:rsid w:val="00843A6A"/>
    <w:rsid w:val="00866D19"/>
    <w:rsid w:val="00870BBE"/>
    <w:rsid w:val="008B0519"/>
    <w:rsid w:val="008B4FD5"/>
    <w:rsid w:val="008D2174"/>
    <w:rsid w:val="008D5D27"/>
    <w:rsid w:val="008E1D58"/>
    <w:rsid w:val="008E38F1"/>
    <w:rsid w:val="008F032B"/>
    <w:rsid w:val="00911AC9"/>
    <w:rsid w:val="00916598"/>
    <w:rsid w:val="009701DB"/>
    <w:rsid w:val="00975B3E"/>
    <w:rsid w:val="00993FCE"/>
    <w:rsid w:val="009A0555"/>
    <w:rsid w:val="009B3434"/>
    <w:rsid w:val="009E1E62"/>
    <w:rsid w:val="009F6CA4"/>
    <w:rsid w:val="00A00E74"/>
    <w:rsid w:val="00A15E95"/>
    <w:rsid w:val="00A25B96"/>
    <w:rsid w:val="00A60F6E"/>
    <w:rsid w:val="00A6462F"/>
    <w:rsid w:val="00A73C1F"/>
    <w:rsid w:val="00A73E39"/>
    <w:rsid w:val="00A841CB"/>
    <w:rsid w:val="00A853CA"/>
    <w:rsid w:val="00A9674B"/>
    <w:rsid w:val="00AA76A0"/>
    <w:rsid w:val="00AB7035"/>
    <w:rsid w:val="00AD7175"/>
    <w:rsid w:val="00B0491F"/>
    <w:rsid w:val="00B13F09"/>
    <w:rsid w:val="00B16F93"/>
    <w:rsid w:val="00B422E4"/>
    <w:rsid w:val="00B424C3"/>
    <w:rsid w:val="00B54319"/>
    <w:rsid w:val="00B62DE7"/>
    <w:rsid w:val="00B726C7"/>
    <w:rsid w:val="00B76B95"/>
    <w:rsid w:val="00B8429F"/>
    <w:rsid w:val="00B948EA"/>
    <w:rsid w:val="00B94A1F"/>
    <w:rsid w:val="00BC0B7E"/>
    <w:rsid w:val="00BE0B25"/>
    <w:rsid w:val="00BE666D"/>
    <w:rsid w:val="00BF2638"/>
    <w:rsid w:val="00C1452D"/>
    <w:rsid w:val="00C35C5C"/>
    <w:rsid w:val="00C37845"/>
    <w:rsid w:val="00C5583C"/>
    <w:rsid w:val="00C8053C"/>
    <w:rsid w:val="00CB0A66"/>
    <w:rsid w:val="00CB3F87"/>
    <w:rsid w:val="00CC5993"/>
    <w:rsid w:val="00CC5F7A"/>
    <w:rsid w:val="00CD3254"/>
    <w:rsid w:val="00D159E9"/>
    <w:rsid w:val="00D21659"/>
    <w:rsid w:val="00D327C9"/>
    <w:rsid w:val="00D341E7"/>
    <w:rsid w:val="00D34DEA"/>
    <w:rsid w:val="00D435E0"/>
    <w:rsid w:val="00D5155D"/>
    <w:rsid w:val="00D574C3"/>
    <w:rsid w:val="00D6489C"/>
    <w:rsid w:val="00D9186F"/>
    <w:rsid w:val="00DA5EAC"/>
    <w:rsid w:val="00DC541C"/>
    <w:rsid w:val="00DE178E"/>
    <w:rsid w:val="00DE557B"/>
    <w:rsid w:val="00DF3C08"/>
    <w:rsid w:val="00E04924"/>
    <w:rsid w:val="00E34E74"/>
    <w:rsid w:val="00E35F5F"/>
    <w:rsid w:val="00E36AE0"/>
    <w:rsid w:val="00E57EFD"/>
    <w:rsid w:val="00E76552"/>
    <w:rsid w:val="00EE4D76"/>
    <w:rsid w:val="00F005CA"/>
    <w:rsid w:val="00F06EC3"/>
    <w:rsid w:val="00F07660"/>
    <w:rsid w:val="00F207EC"/>
    <w:rsid w:val="00F42476"/>
    <w:rsid w:val="00F437DB"/>
    <w:rsid w:val="00F5663D"/>
    <w:rsid w:val="00F61323"/>
    <w:rsid w:val="00F67CD8"/>
    <w:rsid w:val="00F94FEC"/>
    <w:rsid w:val="00F97359"/>
    <w:rsid w:val="00FA326D"/>
    <w:rsid w:val="00FA795B"/>
    <w:rsid w:val="00FB1D5E"/>
    <w:rsid w:val="00FD00F5"/>
    <w:rsid w:val="00FD5565"/>
    <w:rsid w:val="00FD63BC"/>
    <w:rsid w:val="00FE1F72"/>
    <w:rsid w:val="00FF4F8B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4C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4CCB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54C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026E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4C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4CCB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54C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026E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13</cp:revision>
  <cp:lastPrinted>2019-08-26T18:11:00Z</cp:lastPrinted>
  <dcterms:created xsi:type="dcterms:W3CDTF">2017-08-06T16:07:00Z</dcterms:created>
  <dcterms:modified xsi:type="dcterms:W3CDTF">2019-08-26T18:13:00Z</dcterms:modified>
</cp:coreProperties>
</file>