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5087"/>
          <w:tab w:val="left" w:leader="none" w:pos="10954"/>
        </w:tabs>
        <w:spacing w:after="120" w:lineRule="auto" w:line="238"/>
        <w:ind w:left="0" w:right="-1080" w:firstLine="3600"/>
        <w:rPr>
          <w:rFonts w:cs="Times New Roman"/>
          <w:b/>
          <w:u w:val="single"/>
        </w:rPr>
      </w:pPr>
      <w:r>
        <w:rPr>
          <w:rFonts w:cs="Times New Roman"/>
          <w:b/>
          <w:noProof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5267325</wp:posOffset>
            </wp:positionH>
            <wp:positionV relativeFrom="margin">
              <wp:posOffset>-38100</wp:posOffset>
            </wp:positionV>
            <wp:extent cx="676275" cy="866775"/>
            <wp:effectExtent l="19050" t="19050" r="28575" b="28575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6275" cy="866775"/>
                    </a:xfrm>
                    <a:prstGeom prst="rect"/>
                    <a:ln cmpd="sng" cap="flat" w="9525">
                      <a:solidFill>
                        <a:srgbClr val="c6d9f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u w:val="single"/>
        </w:rPr>
        <w:t>RESUME</w:t>
      </w:r>
    </w:p>
    <w:p>
      <w:pPr>
        <w:pStyle w:val="style1"/>
        <w:spacing w:before="0" w:lineRule="exact" w:line="251"/>
        <w:ind w:left="140" w:right="-17" w:hanging="860"/>
        <w:rPr>
          <w:rFonts w:cs="Times New Roman"/>
          <w:b w:val="false"/>
          <w:bCs w:val="false"/>
        </w:rPr>
      </w:pPr>
      <w:r>
        <w:rPr>
          <w:rFonts w:cs="Times New Roman"/>
        </w:rPr>
        <w:t>NITESH POTFODE</w:t>
      </w:r>
      <w:r>
        <w:rPr>
          <w:rStyle w:val="style0"/>
          <w:rFonts w:cs="Times New Roman"/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66"/>
        <w:spacing w:lineRule="exact" w:line="251"/>
        <w:ind w:left="140" w:right="-17" w:hanging="860"/>
        <w:rPr>
          <w:rFonts w:cs="Times New Roman"/>
        </w:rPr>
      </w:pPr>
      <w:r>
        <w:rPr>
          <w:rFonts w:cs="Times New Roman"/>
        </w:rPr>
        <w:t>Email:</w:t>
      </w:r>
      <w:r>
        <w:rPr>
          <w:rFonts w:cs="Times New Roman"/>
        </w:rPr>
        <w:t xml:space="preserve"> </w:t>
      </w:r>
      <w:r>
        <w:rPr>
          <w:rFonts w:cs="Times New Roman"/>
          <w:noProof/>
          <w:color w:val="1f4e79"/>
        </w:rPr>
        <w:t>npotfode178@gmail.com</w:t>
      </w:r>
    </w:p>
    <w:p>
      <w:pPr>
        <w:pStyle w:val="style66"/>
        <w:pBdr>
          <w:bottom w:val="single" w:sz="4" w:space="1" w:color="auto"/>
        </w:pBdr>
        <w:spacing w:after="240" w:lineRule="exact" w:line="252"/>
        <w:ind w:left="140" w:right="-900" w:hanging="860"/>
        <w:rPr>
          <w:rFonts w:cs="Times New Roman"/>
        </w:rPr>
      </w:pPr>
      <w:r>
        <w:rPr>
          <w:rFonts w:cs="Times New Roman"/>
        </w:rPr>
        <w:t xml:space="preserve">Mobile No. </w:t>
      </w:r>
      <w:r>
        <w:rPr>
          <w:rFonts w:cs="Times New Roman"/>
          <w:noProof/>
          <w:color w:val="1f4e79"/>
        </w:rPr>
        <w:t>9752919177, 8425940990</w:t>
      </w:r>
    </w:p>
    <w:p>
      <w:pPr>
        <w:pStyle w:val="style66"/>
        <w:shd w:val="clear" w:color="auto" w:fill="d9d9d9"/>
        <w:tabs>
          <w:tab w:val="left" w:leader="none" w:pos="5087"/>
          <w:tab w:val="left" w:leader="none" w:pos="10954"/>
        </w:tabs>
        <w:spacing w:before="60" w:lineRule="auto" w:line="238"/>
        <w:ind w:left="144" w:right="-900" w:hanging="954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noProof/>
          <w:color w:val="1f4e79"/>
          <w:u w:val="single"/>
        </w:rPr>
        <w:t>Objective</w:t>
      </w:r>
    </w:p>
    <w:p>
      <w:pPr>
        <w:pStyle w:val="style0"/>
        <w:tabs>
          <w:tab w:val="center" w:leader="none" w:pos="-720"/>
          <w:tab w:val="left" w:leader="none" w:pos="450"/>
          <w:tab w:val="center" w:leader="none" w:pos="9540"/>
        </w:tabs>
        <w:spacing w:before="80"/>
        <w:ind w:left="-720" w:right="-90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Seeking a challenging position in an esteemed organization. </w:t>
      </w:r>
      <w:r>
        <w:rPr>
          <w:rFonts w:ascii="Times New Roman" w:cs="Times New Roman" w:hAnsi="Times New Roman"/>
        </w:rPr>
        <w:t>where</w:t>
      </w:r>
      <w:r>
        <w:rPr>
          <w:rFonts w:ascii="Times New Roman" w:cs="Times New Roman" w:hAnsi="Times New Roman"/>
        </w:rPr>
        <w:t xml:space="preserve"> I can use my technical skills, experience and knowledge and be a part of the team that dynamically work for the growth and development of organization.</w:t>
      </w:r>
    </w:p>
    <w:p>
      <w:pPr>
        <w:pStyle w:val="style66"/>
        <w:spacing w:lineRule="auto" w:line="360"/>
        <w:ind w:left="90" w:right="106" w:hanging="810"/>
        <w:rPr>
          <w:rFonts w:cs="Times New Roman"/>
        </w:rPr>
      </w:pPr>
      <w:r>
        <w:rPr>
          <w:rFonts w:cs="Times New Roman"/>
          <w:b/>
          <w:noProof/>
          <w:color w:val="1f4e79"/>
          <w:u w:val="single"/>
        </w:rPr>
        <w:t>Keywords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Automobile, Tire, Service, &amp;</w:t>
      </w:r>
      <w:r>
        <w:rPr>
          <w:rFonts w:cs="Times New Roman"/>
        </w:rPr>
        <w:t xml:space="preserve"> Maintenance.</w:t>
      </w:r>
    </w:p>
    <w:p>
      <w:pPr>
        <w:pStyle w:val="style66"/>
        <w:shd w:val="clear" w:color="auto" w:fill="d9d9d9"/>
        <w:spacing w:after="60" w:lineRule="exact" w:line="252"/>
        <w:ind w:left="86" w:right="-900" w:hanging="896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noProof/>
          <w:color w:val="1f4e79"/>
          <w:u w:val="single"/>
        </w:rPr>
        <w:t>Professional A</w:t>
      </w:r>
      <w:r>
        <w:rPr>
          <w:rFonts w:cs="Times New Roman"/>
          <w:b/>
          <w:noProof/>
          <w:color w:val="1f4e79"/>
          <w:u w:val="single"/>
        </w:rPr>
        <w:t>dbridgment</w:t>
      </w:r>
    </w:p>
    <w:p>
      <w:pPr>
        <w:pStyle w:val="style179"/>
        <w:numPr>
          <w:ilvl w:val="0"/>
          <w:numId w:val="1"/>
        </w:numPr>
        <w:tabs>
          <w:tab w:val="center" w:leader="none" w:pos="10170"/>
        </w:tabs>
        <w:spacing w:before="120" w:after="120"/>
        <w:ind w:left="-90" w:right="-864" w:hanging="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Five years</w:t>
      </w:r>
      <w:r>
        <w:rPr>
          <w:rFonts w:ascii="Times New Roman" w:cs="Times New Roman" w:hAnsi="Times New Roman"/>
        </w:rPr>
        <w:t xml:space="preserve"> of experience in </w:t>
      </w:r>
      <w:r>
        <w:rPr>
          <w:rFonts w:ascii="Times New Roman" w:cs="Times New Roman" w:hAnsi="Times New Roman"/>
        </w:rPr>
        <w:t xml:space="preserve">Field </w:t>
      </w:r>
      <w:r>
        <w:rPr>
          <w:rFonts w:ascii="Times New Roman" w:cs="Times New Roman" w:hAnsi="Times New Roman"/>
        </w:rPr>
        <w:t>Service,</w:t>
      </w:r>
      <w:r>
        <w:rPr>
          <w:rFonts w:ascii="Calibri" w:cs="Times New Roman" w:eastAsia="Times New Roman" w:hAnsi="Calibri"/>
          <w:noProof/>
          <w:color w:val="1f4e79"/>
        </w:rPr>
        <w:t xml:space="preserve"> </w:t>
      </w:r>
      <w:r>
        <w:rPr>
          <w:rFonts w:ascii="Times New Roman" w:cs="Times New Roman" w:hAnsi="Times New Roman"/>
        </w:rPr>
        <w:t>with V</w:t>
      </w:r>
      <w:r>
        <w:rPr>
          <w:rFonts w:ascii="Times New Roman" w:cs="Times New Roman" w:hAnsi="Times New Roman"/>
        </w:rPr>
        <w:t>ol</w:t>
      </w:r>
      <w:r>
        <w:rPr>
          <w:rFonts w:ascii="Times New Roman" w:cs="Times New Roman" w:hAnsi="Times New Roman"/>
        </w:rPr>
        <w:t xml:space="preserve">vo </w:t>
      </w:r>
      <w:r>
        <w:rPr>
          <w:rFonts w:ascii="Times New Roman" w:cs="Times New Roman" w:hAnsi="Times New Roman"/>
        </w:rPr>
        <w:t>Eicher</w:t>
      </w:r>
      <w:r>
        <w:rPr>
          <w:rFonts w:ascii="Times New Roman" w:cs="Times New Roman" w:hAnsi="Times New Roman"/>
        </w:rPr>
        <w:t xml:space="preserve"> Commercial vehicles Ltd as a service engineer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val="center" w:leader="none" w:pos="10170"/>
        </w:tabs>
        <w:spacing w:before="120" w:after="120"/>
        <w:ind w:left="-576" w:right="-864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Overview of work</w:t>
      </w:r>
      <w:r>
        <w:rPr>
          <w:rFonts w:ascii="Times New Roman" w:cs="Times New Roman" w:hAnsi="Times New Roman"/>
        </w:rPr>
        <w:t>: Pr</w:t>
      </w:r>
      <w:r>
        <w:rPr>
          <w:rFonts w:ascii="Times New Roman" w:cs="Times New Roman" w:hAnsi="Times New Roman"/>
        </w:rPr>
        <w:t>oviding after sales service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technical support </w:t>
      </w:r>
      <w:r>
        <w:rPr>
          <w:rFonts w:ascii="Times New Roman" w:cs="Times New Roman" w:hAnsi="Times New Roman"/>
        </w:rPr>
        <w:t xml:space="preserve">and training </w:t>
      </w:r>
      <w:r>
        <w:rPr>
          <w:rFonts w:ascii="Times New Roman" w:cs="Times New Roman" w:hAnsi="Times New Roman"/>
        </w:rPr>
        <w:t>to all</w:t>
      </w:r>
      <w:r>
        <w:rPr>
          <w:rFonts w:ascii="Times New Roman" w:cs="Times New Roman" w:hAnsi="Times New Roman"/>
        </w:rPr>
        <w:t xml:space="preserve"> dealership &amp;</w:t>
      </w:r>
      <w:r>
        <w:rPr>
          <w:rFonts w:ascii="Times New Roman" w:cs="Times New Roman" w:hAnsi="Times New Roman"/>
        </w:rPr>
        <w:t xml:space="preserve"> customers, customer channels under command area &amp; Registering/Recording each customer complaints &amp; ensure responses within turnaround time levels.</w:t>
      </w:r>
    </w:p>
    <w:p>
      <w:pPr>
        <w:pStyle w:val="style179"/>
        <w:widowControl/>
        <w:numPr>
          <w:ilvl w:val="0"/>
          <w:numId w:val="8"/>
        </w:numPr>
        <w:spacing w:lineRule="auto" w:line="276"/>
        <w:ind w:left="-18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Organization: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</w:t>
      </w:r>
      <w:r>
        <w:rPr>
          <w:rFonts w:ascii="Times New Roman" w:cs="Times New Roman" w:hAnsi="Times New Roman"/>
        </w:rPr>
        <w:t>Praram</w:t>
      </w:r>
      <w:r>
        <w:rPr>
          <w:rFonts w:ascii="Times New Roman" w:cs="Times New Roman" w:hAnsi="Times New Roman"/>
        </w:rPr>
        <w:t xml:space="preserve"> CAD service Pvt. Ltd., </w:t>
      </w:r>
      <w:r>
        <w:rPr>
          <w:rFonts w:ascii="Times New Roman" w:cs="Times New Roman" w:hAnsi="Times New Roman"/>
        </w:rPr>
        <w:t>Pune</w:t>
      </w:r>
      <w:r>
        <w:rPr>
          <w:rFonts w:ascii="Times New Roman" w:cs="Times New Roman" w:hAnsi="Times New Roman"/>
        </w:rPr>
        <w:t xml:space="preserve"> (Maharashtra)</w:t>
      </w:r>
    </w:p>
    <w:p>
      <w:pPr>
        <w:pStyle w:val="style179"/>
        <w:widowControl/>
        <w:numPr>
          <w:ilvl w:val="0"/>
          <w:numId w:val="8"/>
        </w:numPr>
        <w:spacing w:lineRule="auto" w:line="276"/>
        <w:ind w:left="-18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On site Organization:</w:t>
      </w:r>
      <w:r>
        <w:rPr>
          <w:rFonts w:ascii="Times New Roman" w:cs="Times New Roman" w:hAnsi="Times New Roman"/>
        </w:rPr>
        <w:t xml:space="preserve"> Volvo </w:t>
      </w:r>
      <w:r>
        <w:rPr>
          <w:rFonts w:ascii="Times New Roman" w:cs="Times New Roman" w:hAnsi="Times New Roman"/>
        </w:rPr>
        <w:t>Eicher</w:t>
      </w:r>
      <w:r>
        <w:rPr>
          <w:rFonts w:ascii="Times New Roman" w:cs="Times New Roman" w:hAnsi="Times New Roman"/>
        </w:rPr>
        <w:t xml:space="preserve"> Commercial Vehicle, </w:t>
      </w:r>
      <w:r>
        <w:rPr>
          <w:rFonts w:ascii="Times New Roman" w:cs="Times New Roman" w:hAnsi="Times New Roman"/>
        </w:rPr>
        <w:t>Pithampur</w:t>
      </w:r>
      <w:r>
        <w:rPr>
          <w:rFonts w:ascii="Times New Roman" w:cs="Times New Roman" w:hAnsi="Times New Roman"/>
        </w:rPr>
        <w:t xml:space="preserve"> (M.P.) </w:t>
      </w:r>
      <w:r>
        <w:rPr>
          <w:rFonts w:ascii="Times New Roman" w:cs="Times New Roman" w:hAnsi="Times New Roman"/>
        </w:rPr>
        <w:t xml:space="preserve">October </w:t>
      </w:r>
      <w:r>
        <w:rPr>
          <w:rFonts w:ascii="Times New Roman" w:cs="Times New Roman" w:hAnsi="Times New Roman"/>
        </w:rPr>
        <w:t>- 2014 to till date.</w:t>
      </w:r>
    </w:p>
    <w:p>
      <w:pPr>
        <w:pStyle w:val="style179"/>
        <w:widowControl/>
        <w:numPr>
          <w:ilvl w:val="0"/>
          <w:numId w:val="8"/>
        </w:numPr>
        <w:spacing w:lineRule="auto" w:line="276"/>
        <w:ind w:left="-18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Designation: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Product Expert</w:t>
      </w:r>
    </w:p>
    <w:p>
      <w:pPr>
        <w:pStyle w:val="style179"/>
        <w:widowControl/>
        <w:numPr>
          <w:ilvl w:val="0"/>
          <w:numId w:val="8"/>
        </w:numPr>
        <w:spacing w:lineRule="auto" w:line="276"/>
        <w:ind w:left="-18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Department: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Product Design &amp; Development-HD</w:t>
      </w:r>
    </w:p>
    <w:p>
      <w:pPr>
        <w:pStyle w:val="style179"/>
        <w:widowControl/>
        <w:numPr>
          <w:ilvl w:val="0"/>
          <w:numId w:val="8"/>
        </w:numPr>
        <w:spacing w:after="160" w:lineRule="auto" w:line="276"/>
        <w:ind w:left="-187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Reporting Person:</w:t>
      </w:r>
      <w:r>
        <w:rPr>
          <w:rFonts w:ascii="Times New Roman" w:cs="Times New Roman" w:hAnsi="Times New Roman"/>
        </w:rPr>
        <w:t xml:space="preserve">       Deputy Manager.</w:t>
      </w:r>
    </w:p>
    <w:p>
      <w:pPr>
        <w:pStyle w:val="style0"/>
        <w:shd w:val="clear" w:color="auto" w:fill="bfbfbf"/>
        <w:autoSpaceDE w:val="false"/>
        <w:autoSpaceDN w:val="false"/>
        <w:adjustRightInd w:val="false"/>
        <w:ind w:left="90" w:right="-900" w:hanging="900"/>
        <w:jc w:val="center"/>
        <w:rPr>
          <w:rFonts w:ascii="Times New Roman" w:cs="Times New Roman" w:hAnsi="Times New Roman"/>
          <w:u w:val="single"/>
        </w:rPr>
      </w:pPr>
      <w:r>
        <w:rPr>
          <w:rFonts w:cs="Times New Roman"/>
          <w:b/>
          <w:noProof/>
          <w:color w:val="1f4e79"/>
          <w:u w:val="single"/>
        </w:rPr>
        <w:t>Roles and Responsibilities</w:t>
      </w:r>
    </w:p>
    <w:p>
      <w:pPr>
        <w:pStyle w:val="style179"/>
        <w:widowControl/>
        <w:numPr>
          <w:ilvl w:val="0"/>
          <w:numId w:val="5"/>
        </w:numPr>
        <w:spacing w:before="80"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Responsible for the Preventive service, installation &amp; maintenance activities.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Handle Critical issue, Break </w:t>
      </w:r>
      <w:r>
        <w:rPr>
          <w:rFonts w:ascii="Times New Roman" w:cs="Times New Roman" w:hAnsi="Times New Roman"/>
        </w:rPr>
        <w:t>down, Campaign,</w:t>
      </w:r>
      <w:r>
        <w:rPr>
          <w:rFonts w:ascii="Times New Roman" w:cs="Times New Roman" w:hAnsi="Times New Roman"/>
        </w:rPr>
        <w:t xml:space="preserve"> JI &amp; customer meet.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Official visi</w:t>
      </w:r>
      <w:r>
        <w:rPr>
          <w:rFonts w:ascii="Times New Roman" w:cs="Times New Roman" w:hAnsi="Times New Roman"/>
        </w:rPr>
        <w:t xml:space="preserve">t at various </w:t>
      </w:r>
      <w:r>
        <w:rPr>
          <w:rFonts w:ascii="Times New Roman" w:cs="Times New Roman" w:hAnsi="Times New Roman"/>
        </w:rPr>
        <w:t>Eicher</w:t>
      </w:r>
      <w:r>
        <w:rPr>
          <w:rFonts w:ascii="Times New Roman" w:cs="Times New Roman" w:hAnsi="Times New Roman"/>
        </w:rPr>
        <w:t xml:space="preserve"> authorized </w:t>
      </w:r>
      <w:r>
        <w:rPr>
          <w:rFonts w:ascii="Times New Roman" w:cs="Times New Roman" w:hAnsi="Times New Roman"/>
        </w:rPr>
        <w:t>d</w:t>
      </w:r>
      <w:r>
        <w:rPr>
          <w:rFonts w:ascii="Times New Roman" w:cs="Times New Roman" w:hAnsi="Times New Roman"/>
        </w:rPr>
        <w:t>ealerships</w:t>
      </w:r>
      <w:r>
        <w:rPr>
          <w:rFonts w:ascii="Times New Roman" w:cs="Times New Roman" w:hAnsi="Times New Roman"/>
        </w:rPr>
        <w:t xml:space="preserve"> in Central Region an</w:t>
      </w:r>
      <w:r>
        <w:rPr>
          <w:rFonts w:ascii="Times New Roman" w:cs="Times New Roman" w:hAnsi="Times New Roman"/>
        </w:rPr>
        <w:t>d scheduled many programs like mechanic training, tools audit, tools a</w:t>
      </w:r>
      <w:r>
        <w:rPr>
          <w:rFonts w:ascii="Times New Roman" w:cs="Times New Roman" w:hAnsi="Times New Roman"/>
        </w:rPr>
        <w:t>vailability</w:t>
      </w:r>
      <w:r>
        <w:rPr>
          <w:rFonts w:ascii="Times New Roman" w:cs="Times New Roman" w:hAnsi="Times New Roman"/>
        </w:rPr>
        <w:t>, customer driver t</w:t>
      </w:r>
      <w:r>
        <w:rPr>
          <w:rFonts w:ascii="Times New Roman" w:cs="Times New Roman" w:hAnsi="Times New Roman"/>
        </w:rPr>
        <w:t xml:space="preserve">raining </w:t>
      </w:r>
      <w:r>
        <w:rPr>
          <w:rFonts w:ascii="Times New Roman" w:cs="Times New Roman" w:hAnsi="Times New Roman"/>
        </w:rPr>
        <w:t>(Lik</w:t>
      </w:r>
      <w:r>
        <w:rPr>
          <w:rFonts w:ascii="Times New Roman" w:cs="Times New Roman" w:hAnsi="Times New Roman"/>
        </w:rPr>
        <w:t>e FE, r</w:t>
      </w:r>
      <w:r>
        <w:rPr>
          <w:rFonts w:ascii="Times New Roman" w:cs="Times New Roman" w:hAnsi="Times New Roman"/>
        </w:rPr>
        <w:t>oad safety</w:t>
      </w:r>
      <w:r>
        <w:rPr>
          <w:rFonts w:ascii="Times New Roman" w:cs="Times New Roman" w:hAnsi="Times New Roman"/>
        </w:rPr>
        <w:t>, v</w:t>
      </w:r>
      <w:r>
        <w:rPr>
          <w:rFonts w:ascii="Times New Roman" w:cs="Times New Roman" w:hAnsi="Times New Roman"/>
        </w:rPr>
        <w:t>ehicle safety).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Project</w:t>
      </w:r>
      <w:r>
        <w:rPr>
          <w:rFonts w:ascii="Times New Roman" w:cs="Times New Roman" w:hAnsi="Times New Roman"/>
        </w:rPr>
        <w:t>:-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work on Product establishment &amp; Customer satisfaction of Pro6047, Pro6055, Pro2049 and Pro2095xp </w:t>
      </w:r>
      <w:r>
        <w:rPr>
          <w:rFonts w:ascii="Times New Roman" w:cs="Times New Roman" w:hAnsi="Times New Roman"/>
        </w:rPr>
        <w:t>series vehicles in Gujarat</w:t>
      </w:r>
      <w:r>
        <w:rPr>
          <w:rFonts w:ascii="Times New Roman" w:cs="Times New Roman" w:hAnsi="Times New Roman"/>
        </w:rPr>
        <w:t xml:space="preserve"> and Maharashtra.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Performing complex technical operations which involved planning and selecting appropriate equipment’s, services and techniques to achieve desired results in an economical manner.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Carrying  on  customer  centric  operations  and  ensuring  customer  satisfaction  by  achieving delivery and service quality norms defined by the organization.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Responsible for providing after sales support to dealer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</w:rPr>
        <w:t xml:space="preserve"> customer</w:t>
      </w:r>
      <w:r>
        <w:rPr>
          <w:rFonts w:ascii="Times New Roman" w:cs="Times New Roman" w:hAnsi="Times New Roman"/>
        </w:rPr>
        <w:t>, complaint redressed and after sales network.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Foster / drive collaboration with design team and sales team.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Ensure all predictive maintenance services &amp; equipment are operational and activities are carried out.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Perform Root cause failure analysis for all major issues/failures &amp; determine pre-requisites to restart after an issue.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Assist in the implementation of Best Practice - Report related repair costs &amp; man hours, both internal and external.</w:t>
      </w:r>
    </w:p>
    <w:p>
      <w:pPr>
        <w:pStyle w:val="style179"/>
        <w:widowControl/>
        <w:numPr>
          <w:ilvl w:val="0"/>
          <w:numId w:val="5"/>
        </w:numPr>
        <w:tabs>
          <w:tab w:val="center" w:leader="none" w:pos="9270"/>
        </w:tabs>
        <w:spacing w:lineRule="auto" w:line="276"/>
        <w:ind w:left="-180" w:right="-81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Report completion of the Corrective actions from audits, Root Cause Analysis, Alerts in reporting platform.</w:t>
      </w:r>
    </w:p>
    <w:p>
      <w:pPr>
        <w:pStyle w:val="style179"/>
        <w:widowControl/>
        <w:numPr>
          <w:ilvl w:val="0"/>
          <w:numId w:val="3"/>
        </w:numPr>
        <w:spacing w:lineRule="auto" w:line="360"/>
        <w:ind w:left="-180" w:right="-810"/>
        <w:jc w:val="both"/>
        <w:contextualSpacing/>
        <w:rPr>
          <w:rFonts w:ascii="Times New Roman" w:cs="Times New Roman" w:hAnsi="Times New Roman"/>
          <w:highlight w:val="lightGray"/>
          <w:u w:val="single"/>
        </w:rPr>
      </w:pPr>
      <w:r>
        <w:rPr>
          <w:rFonts w:cs="Times New Roman"/>
          <w:b/>
          <w:noProof/>
          <w:color w:val="1f4e79"/>
          <w:u w:val="single"/>
        </w:rPr>
        <w:t>Professio</w:t>
      </w:r>
      <w:r>
        <w:rPr>
          <w:rFonts w:cs="Times New Roman"/>
          <w:b/>
          <w:noProof/>
          <w:color w:val="1f4e79"/>
          <w:u w:val="single"/>
        </w:rPr>
        <w:t>nal Achievements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540"/>
        </w:tabs>
        <w:spacing w:lineRule="auto" w:line="276"/>
        <w:ind w:left="-180" w:right="-810"/>
        <w:contextualSpacing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Eicher</w:t>
      </w:r>
      <w:r>
        <w:rPr>
          <w:rFonts w:ascii="Times New Roman" w:cs="Times New Roman" w:hAnsi="Times New Roman"/>
        </w:rPr>
        <w:t xml:space="preserve"> Pro6000 vehicles attend </w:t>
      </w:r>
      <w:r>
        <w:rPr>
          <w:rFonts w:ascii="Times New Roman" w:cs="Times New Roman" w:hAnsi="Times New Roman"/>
        </w:rPr>
        <w:t>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u w:val="single"/>
        </w:rPr>
        <w:t>western region</w:t>
      </w:r>
      <w:r>
        <w:rPr>
          <w:rFonts w:ascii="Times New Roman" w:cs="Times New Roman" w:hAnsi="Times New Roman"/>
        </w:rPr>
        <w:t xml:space="preserve"> and</w:t>
      </w:r>
      <w:r>
        <w:rPr>
          <w:rFonts w:ascii="Times New Roman" w:cs="Times New Roman" w:hAnsi="Times New Roman"/>
        </w:rPr>
        <w:t xml:space="preserve"> resolved the </w:t>
      </w:r>
      <w:r>
        <w:rPr>
          <w:rFonts w:ascii="Times New Roman" w:cs="Times New Roman" w:hAnsi="Times New Roman"/>
        </w:rPr>
        <w:t xml:space="preserve">tire wear and FE </w:t>
      </w:r>
      <w:r>
        <w:rPr>
          <w:rFonts w:ascii="Times New Roman" w:cs="Times New Roman" w:hAnsi="Times New Roman"/>
        </w:rPr>
        <w:t>issue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 xml:space="preserve"> and got </w:t>
      </w:r>
      <w:r>
        <w:rPr>
          <w:rFonts w:ascii="Times New Roman" w:cs="Times New Roman" w:hAnsi="Times New Roman"/>
          <w:b/>
        </w:rPr>
        <w:t>Satisfaction Letter</w:t>
      </w:r>
      <w:r>
        <w:rPr>
          <w:rFonts w:ascii="Times New Roman" w:cs="Times New Roman" w:hAnsi="Times New Roman"/>
        </w:rPr>
        <w:t xml:space="preserve"> from the customer </w:t>
      </w:r>
      <w:r>
        <w:rPr>
          <w:rFonts w:ascii="Times New Roman" w:cs="Times New Roman" w:hAnsi="Times New Roman"/>
          <w:b/>
        </w:rPr>
        <w:t xml:space="preserve">SITS, </w:t>
      </w:r>
      <w:r>
        <w:rPr>
          <w:rFonts w:ascii="Times New Roman" w:cs="Times New Roman" w:hAnsi="Times New Roman"/>
          <w:b/>
        </w:rPr>
        <w:t>Chheda</w:t>
      </w:r>
      <w:r>
        <w:rPr>
          <w:rFonts w:ascii="Times New Roman" w:cs="Times New Roman" w:hAnsi="Times New Roman"/>
          <w:b/>
        </w:rPr>
        <w:t xml:space="preserve"> cargo, Commercial Transport,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Meta </w:t>
      </w:r>
      <w:r>
        <w:rPr>
          <w:rFonts w:ascii="Times New Roman" w:cs="Times New Roman" w:hAnsi="Times New Roman"/>
          <w:b/>
        </w:rPr>
        <w:t>Logix</w:t>
      </w:r>
      <w:r>
        <w:rPr>
          <w:rFonts w:ascii="Times New Roman" w:cs="Times New Roman" w:hAnsi="Times New Roman"/>
          <w:b/>
        </w:rPr>
        <w:t>, Wester</w:t>
      </w:r>
      <w:r>
        <w:rPr>
          <w:rFonts w:ascii="Times New Roman" w:cs="Times New Roman" w:hAnsi="Times New Roman"/>
          <w:b/>
        </w:rPr>
        <w:t xml:space="preserve">n Super, </w:t>
      </w:r>
      <w:r>
        <w:rPr>
          <w:rFonts w:ascii="Times New Roman" w:cs="Times New Roman" w:hAnsi="Times New Roman"/>
          <w:b/>
        </w:rPr>
        <w:t>Bhagyshree</w:t>
      </w:r>
      <w:r>
        <w:rPr>
          <w:rFonts w:ascii="Times New Roman" w:cs="Times New Roman" w:hAnsi="Times New Roman"/>
          <w:b/>
        </w:rPr>
        <w:t xml:space="preserve">, M.K. Bulk, </w:t>
      </w:r>
      <w:r>
        <w:rPr>
          <w:rFonts w:ascii="Times New Roman" w:cs="Times New Roman" w:hAnsi="Times New Roman"/>
          <w:b/>
        </w:rPr>
        <w:t>Ghodakhe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Patil</w:t>
      </w:r>
      <w:r>
        <w:rPr>
          <w:rFonts w:ascii="Times New Roman" w:cs="Times New Roman" w:hAnsi="Times New Roman"/>
          <w:b/>
        </w:rPr>
        <w:t xml:space="preserve">, </w:t>
      </w:r>
      <w:r>
        <w:rPr>
          <w:rFonts w:ascii="Times New Roman" w:cs="Times New Roman" w:hAnsi="Times New Roman"/>
          <w:b/>
        </w:rPr>
        <w:t>Harikrupa</w:t>
      </w:r>
      <w:r>
        <w:rPr>
          <w:rFonts w:ascii="Times New Roman" w:cs="Times New Roman" w:hAnsi="Times New Roman"/>
          <w:b/>
        </w:rPr>
        <w:t xml:space="preserve"> transport</w:t>
      </w:r>
      <w:r>
        <w:rPr>
          <w:rFonts w:ascii="Times New Roman" w:cs="Times New Roman" w:hAnsi="Times New Roman"/>
          <w:b/>
        </w:rPr>
        <w:t xml:space="preserve"> &amp; Shree </w:t>
      </w:r>
      <w:r>
        <w:rPr>
          <w:rFonts w:ascii="Times New Roman" w:cs="Times New Roman" w:hAnsi="Times New Roman"/>
          <w:b/>
        </w:rPr>
        <w:t>Shive</w:t>
      </w:r>
      <w:r>
        <w:rPr>
          <w:rFonts w:ascii="Times New Roman" w:cs="Times New Roman" w:hAnsi="Times New Roman"/>
          <w:b/>
        </w:rPr>
        <w:t>.</w:t>
      </w:r>
    </w:p>
    <w:p>
      <w:pPr>
        <w:pStyle w:val="style66"/>
        <w:numPr>
          <w:ilvl w:val="0"/>
          <w:numId w:val="4"/>
        </w:numPr>
        <w:spacing w:after="80" w:lineRule="exact" w:line="252"/>
        <w:ind w:left="-180" w:right="-810"/>
        <w:rPr>
          <w:rFonts w:cs="Times New Roman"/>
        </w:rPr>
      </w:pPr>
      <w:r>
        <w:rPr>
          <w:rFonts w:cs="Times New Roman"/>
        </w:rPr>
        <w:t>Solved tire wear</w:t>
      </w:r>
      <w:r>
        <w:rPr>
          <w:rFonts w:cs="Times New Roman"/>
        </w:rPr>
        <w:t xml:space="preserve"> and FE</w:t>
      </w:r>
      <w:r>
        <w:rPr>
          <w:rFonts w:cs="Times New Roman"/>
        </w:rPr>
        <w:t xml:space="preserve"> issues and increased tire life </w:t>
      </w:r>
      <w:r>
        <w:rPr>
          <w:rFonts w:cs="Times New Roman"/>
        </w:rPr>
        <w:t>(</w:t>
      </w:r>
      <w:r>
        <w:rPr>
          <w:rFonts w:cs="Times New Roman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-</w:t>
      </w:r>
      <w:r>
        <w:rPr>
          <w:rFonts w:cs="Times New Roman"/>
        </w:rPr>
        <w:t xml:space="preserve"> </w:t>
      </w:r>
      <w:r>
        <w:rPr>
          <w:rFonts w:cs="Times New Roman"/>
        </w:rPr>
        <w:t>15%)</w:t>
      </w:r>
      <w:r>
        <w:rPr>
          <w:rFonts w:cs="Times New Roman"/>
        </w:rPr>
        <w:t xml:space="preserve"> and FE (3 - 4% from competitor vehicles) </w:t>
      </w:r>
      <w:r>
        <w:rPr>
          <w:rFonts w:cs="Times New Roman"/>
        </w:rPr>
        <w:t xml:space="preserve"> and got positive feedback from customers.</w:t>
      </w:r>
    </w:p>
    <w:p>
      <w:pPr>
        <w:pStyle w:val="style66"/>
        <w:shd w:val="clear" w:color="auto" w:fill="bfbfbf"/>
        <w:spacing w:after="80" w:lineRule="exact" w:line="252"/>
        <w:ind w:left="90" w:right="-810" w:hanging="900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Academic</w:t>
      </w:r>
    </w:p>
    <w:p>
      <w:pPr>
        <w:pStyle w:val="style0"/>
        <w:widowControl/>
        <w:tabs>
          <w:tab w:val="left" w:leader="none" w:pos="10980"/>
        </w:tabs>
        <w:spacing w:before="80" w:after="40" w:lineRule="auto" w:line="276"/>
        <w:ind w:right="-990" w:hanging="720"/>
        <w:jc w:val="both"/>
        <w:rPr>
          <w:rFonts w:ascii="Times New Roman" w:cs="Times New Roman" w:hAnsi="Times New Roman"/>
          <w:lang w:val="en-IN"/>
        </w:rPr>
      </w:pPr>
      <w:r>
        <w:rPr>
          <w:rFonts w:ascii="Times New Roman" w:cs="Times New Roman" w:hAnsi="Times New Roman"/>
          <w:b/>
          <w:bCs/>
          <w:lang w:val="en-IN"/>
        </w:rPr>
        <w:t xml:space="preserve">B.E. in </w:t>
      </w:r>
      <w:r>
        <w:rPr>
          <w:rFonts w:ascii="Times New Roman" w:cs="Times New Roman" w:hAnsi="Times New Roman"/>
          <w:b/>
          <w:bCs/>
          <w:lang w:val="en-IN"/>
        </w:rPr>
        <w:t>Mechanical</w:t>
      </w:r>
      <w:r>
        <w:rPr>
          <w:rFonts w:ascii="Times New Roman" w:cs="Times New Roman" w:hAnsi="Times New Roman"/>
          <w:b/>
          <w:bCs/>
          <w:lang w:val="en-IN"/>
        </w:rPr>
        <w:t xml:space="preserve"> Engineering, </w:t>
      </w:r>
      <w:r>
        <w:rPr>
          <w:rFonts w:ascii="Times New Roman" w:cs="Times New Roman" w:hAnsi="Times New Roman"/>
          <w:bCs/>
          <w:lang w:val="en-IN"/>
        </w:rPr>
        <w:t>65% from Jabalpur Engineering College Jabalpur, affil</w:t>
      </w:r>
      <w:r>
        <w:rPr>
          <w:rFonts w:ascii="Times New Roman" w:cs="Times New Roman" w:hAnsi="Times New Roman"/>
          <w:bCs/>
          <w:lang w:val="en-IN"/>
        </w:rPr>
        <w:t>iated to R.G.P.V. Bhopal 2014</w:t>
      </w:r>
      <w:r>
        <w:rPr>
          <w:rFonts w:ascii="Times New Roman" w:cs="Times New Roman" w:hAnsi="Times New Roman"/>
          <w:bCs/>
          <w:lang w:val="en-IN"/>
        </w:rPr>
        <w:t>.</w:t>
      </w:r>
    </w:p>
    <w:p>
      <w:pPr>
        <w:pStyle w:val="style0"/>
        <w:widowControl/>
        <w:tabs>
          <w:tab w:val="left" w:leader="none" w:pos="10980"/>
        </w:tabs>
        <w:spacing w:after="40" w:lineRule="auto" w:line="276"/>
        <w:ind w:left="86" w:right="-990" w:hanging="806"/>
        <w:jc w:val="both"/>
        <w:rPr>
          <w:rFonts w:ascii="Times New Roman" w:cs="Times New Roman" w:hAnsi="Times New Roman"/>
          <w:bCs/>
          <w:lang w:val="en-IN"/>
        </w:rPr>
      </w:pPr>
      <w:r>
        <w:rPr>
          <w:rFonts w:ascii="Times New Roman" w:cs="Times New Roman" w:hAnsi="Times New Roman"/>
          <w:b/>
          <w:bCs/>
          <w:lang w:val="en-IN"/>
        </w:rPr>
        <w:t xml:space="preserve">Diploma in </w:t>
      </w:r>
      <w:r>
        <w:rPr>
          <w:rFonts w:ascii="Times New Roman" w:cs="Times New Roman" w:hAnsi="Times New Roman"/>
          <w:b/>
          <w:bCs/>
          <w:lang w:val="en-IN"/>
        </w:rPr>
        <w:t>Mechanical</w:t>
      </w:r>
      <w:r>
        <w:rPr>
          <w:rFonts w:ascii="Times New Roman" w:cs="Times New Roman" w:hAnsi="Times New Roman"/>
          <w:b/>
          <w:bCs/>
          <w:lang w:val="en-IN"/>
        </w:rPr>
        <w:t xml:space="preserve"> Engineering</w:t>
      </w:r>
      <w:r>
        <w:rPr>
          <w:rFonts w:ascii="Times New Roman" w:cs="Times New Roman" w:hAnsi="Times New Roman"/>
          <w:bCs/>
          <w:lang w:val="en-IN"/>
        </w:rPr>
        <w:t xml:space="preserve">, 73% </w:t>
      </w:r>
      <w:r>
        <w:rPr>
          <w:rFonts w:ascii="Times New Roman" w:cs="Times New Roman" w:hAnsi="Times New Roman"/>
          <w:bCs/>
          <w:lang w:val="en-IN"/>
        </w:rPr>
        <w:t>Sardar</w:t>
      </w:r>
      <w:r>
        <w:rPr>
          <w:rFonts w:ascii="Times New Roman" w:cs="Times New Roman" w:hAnsi="Times New Roman"/>
          <w:bCs/>
          <w:lang w:val="en-IN"/>
        </w:rPr>
        <w:t xml:space="preserve"> </w:t>
      </w:r>
      <w:r>
        <w:rPr>
          <w:rFonts w:ascii="Times New Roman" w:cs="Times New Roman" w:hAnsi="Times New Roman"/>
          <w:bCs/>
          <w:lang w:val="en-IN"/>
        </w:rPr>
        <w:t>Vallavh</w:t>
      </w:r>
      <w:r>
        <w:rPr>
          <w:rFonts w:ascii="Times New Roman" w:cs="Times New Roman" w:hAnsi="Times New Roman"/>
          <w:bCs/>
          <w:lang w:val="en-IN"/>
        </w:rPr>
        <w:t xml:space="preserve"> Polytechnic Collage, affil</w:t>
      </w:r>
      <w:r>
        <w:rPr>
          <w:rFonts w:ascii="Times New Roman" w:cs="Times New Roman" w:hAnsi="Times New Roman"/>
          <w:bCs/>
          <w:lang w:val="en-IN"/>
        </w:rPr>
        <w:t>iated to R.G.P.V. Bhopal 2011</w:t>
      </w:r>
      <w:r>
        <w:rPr>
          <w:rFonts w:ascii="Times New Roman" w:cs="Times New Roman" w:hAnsi="Times New Roman"/>
          <w:bCs/>
          <w:lang w:val="en-IN"/>
        </w:rPr>
        <w:t>.</w:t>
      </w:r>
    </w:p>
    <w:p>
      <w:pPr>
        <w:pStyle w:val="style0"/>
        <w:widowControl/>
        <w:tabs>
          <w:tab w:val="left" w:leader="none" w:pos="10980"/>
        </w:tabs>
        <w:spacing w:after="40" w:lineRule="auto" w:line="276"/>
        <w:ind w:left="86" w:right="-990" w:hanging="806"/>
        <w:jc w:val="both"/>
        <w:rPr>
          <w:rFonts w:ascii="Times New Roman" w:cs="Times New Roman" w:hAnsi="Times New Roman"/>
          <w:b/>
          <w:lang w:val="en-IN"/>
        </w:rPr>
      </w:pPr>
      <w:r>
        <w:rPr>
          <w:rFonts w:ascii="Times New Roman" w:cs="Times New Roman" w:hAnsi="Times New Roman"/>
          <w:b/>
          <w:bCs/>
          <w:lang w:val="en-IN"/>
        </w:rPr>
        <w:t>X</w:t>
      </w:r>
      <w:r>
        <w:rPr>
          <w:rFonts w:ascii="Times New Roman" w:cs="Times New Roman" w:hAnsi="Times New Roman"/>
          <w:b/>
          <w:bCs/>
          <w:lang w:val="en-IN"/>
        </w:rPr>
        <w:t xml:space="preserve">II, </w:t>
      </w:r>
      <w:r>
        <w:rPr>
          <w:rFonts w:ascii="Times New Roman" w:cs="Times New Roman" w:hAnsi="Times New Roman"/>
          <w:bCs/>
          <w:lang w:val="en-IN"/>
        </w:rPr>
        <w:t xml:space="preserve">With 51% marks, from </w:t>
      </w:r>
      <w:r>
        <w:rPr>
          <w:rFonts w:ascii="Times New Roman" w:cs="Times New Roman" w:hAnsi="Times New Roman"/>
          <w:bCs/>
          <w:lang w:val="en-IN"/>
        </w:rPr>
        <w:t>friends</w:t>
      </w:r>
      <w:r>
        <w:rPr>
          <w:rFonts w:ascii="Times New Roman" w:cs="Times New Roman" w:hAnsi="Times New Roman"/>
          <w:bCs/>
          <w:lang w:val="en-IN"/>
        </w:rPr>
        <w:t xml:space="preserve"> </w:t>
      </w:r>
      <w:r>
        <w:rPr>
          <w:rFonts w:ascii="Times New Roman" w:cs="Times New Roman" w:hAnsi="Times New Roman"/>
          <w:bCs/>
          <w:lang w:val="en-IN"/>
        </w:rPr>
        <w:t>higher secondary school</w:t>
      </w:r>
      <w:r>
        <w:rPr>
          <w:rFonts w:ascii="Times New Roman" w:cs="Times New Roman" w:hAnsi="Times New Roman"/>
          <w:lang w:val="en-IN"/>
        </w:rPr>
        <w:t xml:space="preserve">, </w:t>
      </w:r>
      <w:r>
        <w:rPr>
          <w:rFonts w:ascii="Times New Roman" w:cs="Times New Roman" w:hAnsi="Times New Roman"/>
          <w:lang w:val="en-IN"/>
        </w:rPr>
        <w:t>Itarsi</w:t>
      </w:r>
      <w:r>
        <w:rPr>
          <w:rFonts w:ascii="Times New Roman" w:cs="Times New Roman" w:hAnsi="Times New Roman"/>
          <w:lang w:val="en-IN"/>
        </w:rPr>
        <w:t xml:space="preserve">, </w:t>
      </w:r>
      <w:r>
        <w:rPr>
          <w:rFonts w:ascii="Times New Roman" w:cs="Times New Roman" w:hAnsi="Times New Roman"/>
          <w:bCs/>
          <w:lang w:val="en-IN"/>
        </w:rPr>
        <w:t>affilia</w:t>
      </w:r>
      <w:r>
        <w:rPr>
          <w:rFonts w:ascii="Times New Roman" w:cs="Times New Roman" w:hAnsi="Times New Roman"/>
          <w:bCs/>
          <w:lang w:val="en-IN"/>
        </w:rPr>
        <w:t>ted to M.P.B.S.E. Bhopal 2008</w:t>
      </w:r>
      <w:r>
        <w:rPr>
          <w:rFonts w:ascii="Times New Roman" w:cs="Times New Roman" w:hAnsi="Times New Roman"/>
          <w:bCs/>
          <w:lang w:val="en-IN"/>
        </w:rPr>
        <w:t>.</w:t>
      </w:r>
    </w:p>
    <w:p>
      <w:pPr>
        <w:pStyle w:val="style0"/>
        <w:widowControl/>
        <w:tabs>
          <w:tab w:val="left" w:leader="none" w:pos="10980"/>
        </w:tabs>
        <w:spacing w:after="240"/>
        <w:ind w:right="-990" w:hanging="720"/>
        <w:jc w:val="both"/>
        <w:rPr>
          <w:rFonts w:ascii="Times New Roman" w:cs="Times New Roman" w:hAnsi="Times New Roman"/>
          <w:bCs/>
          <w:lang w:val="en-IN"/>
        </w:rPr>
      </w:pPr>
      <w:r>
        <w:rPr>
          <w:rFonts w:ascii="Times New Roman" w:cs="Times New Roman" w:hAnsi="Times New Roman"/>
          <w:b/>
          <w:bCs/>
          <w:lang w:val="en-IN"/>
        </w:rPr>
        <w:t>X</w:t>
      </w:r>
      <w:r>
        <w:rPr>
          <w:rFonts w:ascii="Times New Roman" w:cs="Times New Roman" w:hAnsi="Times New Roman"/>
          <w:bCs/>
          <w:lang w:val="en-IN"/>
        </w:rPr>
        <w:t>, with 70</w:t>
      </w:r>
      <w:r>
        <w:rPr>
          <w:rFonts w:ascii="Times New Roman" w:cs="Times New Roman" w:hAnsi="Times New Roman"/>
          <w:b/>
          <w:bCs/>
          <w:lang w:val="en-IN"/>
        </w:rPr>
        <w:t>%</w:t>
      </w:r>
      <w:r>
        <w:rPr>
          <w:rFonts w:ascii="Times New Roman" w:cs="Times New Roman" w:hAnsi="Times New Roman"/>
          <w:bCs/>
          <w:lang w:val="en-IN"/>
        </w:rPr>
        <w:t xml:space="preserve"> marks, from </w:t>
      </w:r>
      <w:r>
        <w:rPr>
          <w:rFonts w:ascii="Times New Roman" w:cs="Times New Roman" w:hAnsi="Times New Roman"/>
          <w:bCs/>
          <w:lang w:val="en-IN"/>
        </w:rPr>
        <w:t>Saraswati</w:t>
      </w:r>
      <w:r>
        <w:rPr>
          <w:rFonts w:ascii="Times New Roman" w:cs="Times New Roman" w:hAnsi="Times New Roman"/>
          <w:bCs/>
          <w:lang w:val="en-IN"/>
        </w:rPr>
        <w:t xml:space="preserve"> higher secondary school</w:t>
      </w:r>
      <w:r>
        <w:rPr>
          <w:rFonts w:ascii="Times New Roman" w:cs="Times New Roman" w:hAnsi="Times New Roman"/>
          <w:lang w:val="en-IN"/>
        </w:rPr>
        <w:t xml:space="preserve">, </w:t>
      </w:r>
      <w:r>
        <w:rPr>
          <w:rFonts w:ascii="Times New Roman" w:cs="Times New Roman" w:hAnsi="Times New Roman"/>
          <w:lang w:val="en-IN"/>
        </w:rPr>
        <w:t>Itarsi</w:t>
      </w:r>
      <w:r>
        <w:rPr>
          <w:rFonts w:ascii="Times New Roman" w:cs="Times New Roman" w:hAnsi="Times New Roman"/>
          <w:bCs/>
          <w:lang w:val="en-IN"/>
        </w:rPr>
        <w:t xml:space="preserve"> affilia</w:t>
      </w:r>
      <w:r>
        <w:rPr>
          <w:rFonts w:ascii="Times New Roman" w:cs="Times New Roman" w:hAnsi="Times New Roman"/>
          <w:bCs/>
          <w:lang w:val="en-IN"/>
        </w:rPr>
        <w:t>ted to M.P.B.S.E. Bhopal 2005</w:t>
      </w:r>
      <w:r>
        <w:rPr>
          <w:rFonts w:ascii="Times New Roman" w:cs="Times New Roman" w:hAnsi="Times New Roman"/>
          <w:bCs/>
          <w:lang w:val="en-IN"/>
        </w:rPr>
        <w:t>.</w:t>
      </w:r>
    </w:p>
    <w:p>
      <w:pPr>
        <w:pStyle w:val="style0"/>
        <w:widowControl/>
        <w:tabs>
          <w:tab w:val="left" w:leader="none" w:pos="10980"/>
        </w:tabs>
        <w:spacing w:after="240"/>
        <w:ind w:right="-990" w:hanging="720"/>
        <w:jc w:val="both"/>
        <w:rPr>
          <w:rFonts w:ascii="Times New Roman" w:cs="Times New Roman" w:hAnsi="Times New Roman"/>
          <w:bCs/>
          <w:lang w:val="en-IN"/>
        </w:rPr>
      </w:pPr>
    </w:p>
    <w:p>
      <w:pPr>
        <w:pStyle w:val="style0"/>
        <w:shd w:val="clear" w:color="auto" w:fill="bfbfbf"/>
        <w:ind w:right="-810" w:hanging="810"/>
        <w:jc w:val="center"/>
        <w:rPr>
          <w:rFonts w:ascii="Times New Roman" w:cs="Times New Roman" w:hAnsi="Times New Roman"/>
          <w:bCs/>
          <w:lang w:val="en-IN"/>
        </w:rPr>
      </w:pPr>
      <w:r>
        <w:rPr>
          <w:rFonts w:ascii="Times New Roman" w:cs="Times New Roman" w:hAnsi="Times New Roman"/>
          <w:b/>
          <w:u w:val="single"/>
        </w:rPr>
        <w:t>Skills</w:t>
      </w:r>
    </w:p>
    <w:p>
      <w:pPr>
        <w:pStyle w:val="style179"/>
        <w:widowControl/>
        <w:numPr>
          <w:ilvl w:val="0"/>
          <w:numId w:val="9"/>
        </w:numPr>
        <w:spacing w:before="80" w:lineRule="auto" w:line="276"/>
        <w:ind w:left="-86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Mechanical Design Software:</w:t>
      </w:r>
      <w:r>
        <w:rPr>
          <w:rFonts w:ascii="Times New Roman" w:cs="Times New Roman" w:hAnsi="Times New Roman"/>
        </w:rPr>
        <w:t xml:space="preserve"> Pro-E, AutoCAD</w:t>
      </w:r>
      <w:r>
        <w:rPr>
          <w:rFonts w:ascii="Times New Roman" w:cs="Times New Roman" w:hAnsi="Times New Roman"/>
        </w:rPr>
        <w:t>.</w:t>
      </w:r>
    </w:p>
    <w:p>
      <w:pPr>
        <w:pStyle w:val="style179"/>
        <w:widowControl/>
        <w:numPr>
          <w:ilvl w:val="0"/>
          <w:numId w:val="11"/>
        </w:numPr>
        <w:spacing w:before="240" w:after="80" w:lineRule="auto" w:line="276"/>
        <w:ind w:left="-86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Software Packages:</w:t>
      </w:r>
      <w:r>
        <w:rPr>
          <w:rFonts w:ascii="Times New Roman" w:cs="Times New Roman" w:hAnsi="Times New Roman"/>
        </w:rPr>
        <w:t xml:space="preserve"> MS-Office (Word, Excel, and PowerPoint).</w:t>
      </w:r>
    </w:p>
    <w:p>
      <w:pPr>
        <w:pStyle w:val="style179"/>
        <w:widowControl/>
        <w:numPr>
          <w:ilvl w:val="0"/>
          <w:numId w:val="11"/>
        </w:numPr>
        <w:spacing w:before="240" w:after="80" w:lineRule="auto" w:line="276"/>
        <w:ind w:left="-86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Vehicle:</w:t>
      </w:r>
      <w:r>
        <w:rPr>
          <w:rFonts w:ascii="Times New Roman" w:cs="Times New Roman" w:hAnsi="Times New Roman"/>
        </w:rPr>
        <w:t xml:space="preserve"> Strong Decision making &amp; Benchmark analysis.</w:t>
      </w:r>
    </w:p>
    <w:p>
      <w:pPr>
        <w:pStyle w:val="style0"/>
        <w:widowControl/>
        <w:shd w:val="clear" w:color="auto" w:fill="bfbfbf"/>
        <w:ind w:left="90" w:right="-810" w:hanging="900"/>
        <w:jc w:val="center"/>
        <w:contextualSpacing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Projects</w:t>
      </w:r>
    </w:p>
    <w:p>
      <w:pPr>
        <w:pStyle w:val="style0"/>
        <w:spacing w:before="80" w:lineRule="exact" w:line="252"/>
        <w:ind w:left="144" w:right="-810" w:hanging="864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b/>
        </w:rPr>
        <w:t xml:space="preserve">Minor: Load Distribution: </w:t>
      </w:r>
      <w:r>
        <w:rPr>
          <w:rFonts w:ascii="Times New Roman" w:cs="Times New Roman" w:hAnsi="Times New Roman"/>
        </w:rPr>
        <w:t xml:space="preserve">The project works on the principle of load distribution to make it easy to carry </w:t>
      </w:r>
      <w:r>
        <w:rPr>
          <w:rFonts w:ascii="Times New Roman" w:cs="Times New Roman" w:hAnsi="Times New Roman"/>
        </w:rPr>
        <w:t>HeavyLoads</w:t>
      </w:r>
      <w:r>
        <w:rPr>
          <w:rFonts w:ascii="Times New Roman" w:cs="Times New Roman" w:hAnsi="Times New Roman"/>
        </w:rPr>
        <w:t>.</w:t>
      </w:r>
    </w:p>
    <w:p>
      <w:pPr>
        <w:pStyle w:val="style66"/>
        <w:spacing w:before="80" w:after="80"/>
        <w:ind w:left="2070" w:right="-810" w:hanging="2790"/>
        <w:rPr>
          <w:rFonts w:cs="Times New Roman"/>
        </w:rPr>
      </w:pPr>
      <w:r>
        <w:rPr>
          <w:rFonts w:cs="Times New Roman"/>
          <w:b/>
        </w:rPr>
        <w:t xml:space="preserve">Major: Load Transferring Lift: </w:t>
      </w:r>
      <w:r>
        <w:rPr>
          <w:rFonts w:cs="Times New Roman"/>
        </w:rPr>
        <w:t xml:space="preserve">It is the arrangement in which the load is carrying up by balancing its weight by </w:t>
      </w:r>
      <w:r>
        <w:rPr>
          <w:rFonts w:cs="Times New Roman"/>
        </w:rPr>
        <w:t>forces one</w:t>
      </w:r>
      <w:r>
        <w:rPr>
          <w:rFonts w:cs="Times New Roman"/>
        </w:rPr>
        <w:t xml:space="preserve"> is the weight of the dead weight and other force applied by paddling </w:t>
      </w:r>
      <w:r>
        <w:rPr>
          <w:rFonts w:cs="Times New Roman"/>
        </w:rPr>
        <w:t>the bicycle</w:t>
      </w:r>
      <w:r>
        <w:rPr>
          <w:rFonts w:cs="Times New Roman"/>
        </w:rPr>
        <w:t>.</w:t>
      </w:r>
    </w:p>
    <w:p>
      <w:pPr>
        <w:pStyle w:val="style66"/>
        <w:shd w:val="clear" w:color="auto" w:fill="bfbfbf"/>
        <w:spacing w:before="80" w:after="80"/>
        <w:ind w:left="2880" w:right="-806" w:hanging="3686"/>
        <w:jc w:val="center"/>
        <w:rPr>
          <w:rFonts w:cs="Times New Roman"/>
          <w:u w:val="single"/>
        </w:rPr>
      </w:pPr>
      <w:r>
        <w:rPr>
          <w:rFonts w:cs="Times New Roman"/>
          <w:b/>
          <w:u w:val="single"/>
        </w:rPr>
        <w:t>Training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73"/>
        <w:ind w:right="106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Major training from </w:t>
      </w:r>
      <w:r>
        <w:rPr>
          <w:rFonts w:ascii="Times New Roman" w:cs="Times New Roman" w:hAnsi="Times New Roman"/>
          <w:b/>
        </w:rPr>
        <w:t>Satpura</w:t>
      </w:r>
      <w:r>
        <w:rPr>
          <w:rFonts w:ascii="Times New Roman" w:cs="Times New Roman" w:hAnsi="Times New Roman"/>
          <w:b/>
        </w:rPr>
        <w:t xml:space="preserve"> power plant, </w:t>
      </w:r>
      <w:r>
        <w:rPr>
          <w:rFonts w:ascii="Times New Roman" w:cs="Times New Roman" w:hAnsi="Times New Roman"/>
        </w:rPr>
        <w:t>Sarni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40"/>
        <w:ind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Minor training from </w:t>
      </w:r>
      <w:r>
        <w:rPr>
          <w:rFonts w:ascii="Times New Roman" w:cs="Times New Roman" w:hAnsi="Times New Roman"/>
          <w:b/>
        </w:rPr>
        <w:t xml:space="preserve">Diesel Loco Shed, </w:t>
      </w:r>
      <w:r>
        <w:rPr>
          <w:rFonts w:ascii="Times New Roman" w:cs="Times New Roman" w:hAnsi="Times New Roman"/>
        </w:rPr>
        <w:t>Itarsi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37" w:after="120"/>
        <w:ind w:left="864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Minor training from </w:t>
      </w:r>
      <w:r>
        <w:rPr>
          <w:rFonts w:ascii="Times New Roman" w:cs="Times New Roman" w:hAnsi="Times New Roman"/>
          <w:b/>
        </w:rPr>
        <w:t>Amtek</w:t>
      </w:r>
      <w:r>
        <w:rPr>
          <w:rFonts w:ascii="Times New Roman" w:cs="Times New Roman" w:hAnsi="Times New Roman"/>
          <w:b/>
        </w:rPr>
        <w:t xml:space="preserve"> Auto Limited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Mandideep</w:t>
      </w:r>
      <w:r>
        <w:rPr>
          <w:rFonts w:ascii="Times New Roman" w:cs="Times New Roman" w:hAnsi="Times New Roman"/>
        </w:rPr>
        <w:t>.</w:t>
      </w:r>
    </w:p>
    <w:p>
      <w:pPr>
        <w:pStyle w:val="style0"/>
        <w:shd w:val="clear" w:color="auto" w:fill="bfbfbf"/>
        <w:tabs>
          <w:tab w:val="left" w:leader="none" w:pos="861"/>
        </w:tabs>
        <w:spacing w:before="37"/>
        <w:ind w:left="90" w:right="-810" w:hanging="900"/>
        <w:jc w:val="center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Extra-Curricular</w:t>
      </w:r>
      <w:r>
        <w:rPr>
          <w:rFonts w:ascii="Times New Roman" w:cs="Times New Roman" w:eastAsia="Times New Roman" w:hAnsi="Times New Roman"/>
          <w:b/>
          <w:u w:val="single"/>
        </w:rPr>
        <w:t xml:space="preserve"> Activity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before="74"/>
        <w:ind w:right="106" w:firstLine="89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Participated in </w:t>
      </w:r>
      <w:r>
        <w:rPr>
          <w:rFonts w:ascii="Times New Roman" w:cs="Times New Roman" w:hAnsi="Times New Roman"/>
        </w:rPr>
        <w:t>Mahakoushal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Vigyan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before="35"/>
        <w:ind w:right="106" w:firstLine="89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Participated in inter-branch, </w:t>
      </w:r>
      <w:r>
        <w:rPr>
          <w:rFonts w:ascii="Times New Roman" w:cs="Times New Roman" w:eastAsia="Times New Roman" w:hAnsi="Times New Roman"/>
        </w:rPr>
        <w:t>Carrom</w:t>
      </w:r>
      <w:r>
        <w:rPr>
          <w:rFonts w:ascii="Times New Roman" w:cs="Times New Roman" w:eastAsia="Times New Roman" w:hAnsi="Times New Roman"/>
        </w:rPr>
        <w:t xml:space="preserve"> tourna</w:t>
      </w:r>
      <w:r>
        <w:rPr>
          <w:rFonts w:ascii="Times New Roman" w:cs="Times New Roman" w:eastAsia="Times New Roman" w:hAnsi="Times New Roman"/>
        </w:rPr>
        <w:t xml:space="preserve">ment, Cricket </w:t>
      </w:r>
      <w:r>
        <w:rPr>
          <w:rFonts w:ascii="Times New Roman" w:cs="Times New Roman" w:eastAsia="Times New Roman" w:hAnsi="Times New Roman"/>
        </w:rPr>
        <w:t>tournament‘AAGAAZ</w:t>
      </w:r>
      <w:r>
        <w:rPr>
          <w:rFonts w:ascii="Times New Roman" w:cs="Times New Roman" w:eastAsia="Times New Roman" w:hAnsi="Times New Roman"/>
        </w:rPr>
        <w:t>’.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before="38"/>
        <w:ind w:right="106" w:firstLine="89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>Donated blood in Blood Donation Camp.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after="80"/>
        <w:ind w:left="360" w:right="101" w:firstLine="86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>Bronze Medal in State Level Tae-Kwon-Do.</w:t>
      </w:r>
    </w:p>
    <w:p>
      <w:pPr>
        <w:pStyle w:val="style0"/>
        <w:shd w:val="clear" w:color="auto" w:fill="bfbfbf"/>
        <w:tabs>
          <w:tab w:val="left" w:leader="none" w:pos="861"/>
        </w:tabs>
        <w:ind w:left="90" w:right="-810" w:hanging="900"/>
        <w:jc w:val="center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Capability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before="80" w:lineRule="exact" w:line="267"/>
        <w:ind w:left="360" w:right="101" w:firstLine="86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Team facilitator, </w:t>
      </w:r>
      <w:r>
        <w:rPr>
          <w:rFonts w:ascii="Times New Roman" w:cs="Times New Roman" w:hAnsi="Times New Roman"/>
        </w:rPr>
        <w:t>leadership ability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lineRule="exact" w:line="269"/>
        <w:ind w:right="106" w:firstLine="89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Innovative, flexible at working schedules and adaptive to </w:t>
      </w:r>
      <w:r>
        <w:rPr>
          <w:rFonts w:ascii="Times New Roman" w:cs="Times New Roman" w:hAnsi="Times New Roman"/>
        </w:rPr>
        <w:t>any change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before="37"/>
        <w:ind w:right="106" w:firstLine="89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Quick learner and take </w:t>
      </w:r>
      <w:r>
        <w:rPr>
          <w:rFonts w:ascii="Times New Roman" w:cs="Times New Roman" w:hAnsi="Times New Roman"/>
        </w:rPr>
        <w:t>up challenges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before="35"/>
        <w:ind w:firstLine="89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Established capability to follow procedures </w:t>
      </w:r>
      <w:r>
        <w:rPr>
          <w:rFonts w:ascii="Times New Roman" w:cs="Times New Roman" w:hAnsi="Times New Roman"/>
        </w:rPr>
        <w:t>and guidelines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861"/>
        </w:tabs>
        <w:spacing w:after="80"/>
        <w:ind w:left="360" w:firstLine="86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Dependable and flexible character, with inexhaustible stamina </w:t>
      </w:r>
      <w:r>
        <w:rPr>
          <w:rFonts w:ascii="Times New Roman" w:cs="Times New Roman" w:hAnsi="Times New Roman"/>
        </w:rPr>
        <w:t>for work</w:t>
      </w:r>
      <w:r>
        <w:rPr>
          <w:rFonts w:ascii="Times New Roman" w:cs="Times New Roman" w:hAnsi="Times New Roman"/>
        </w:rPr>
        <w:t>.</w:t>
      </w:r>
      <w:bookmarkStart w:id="0" w:name="_GoBack"/>
      <w:bookmarkEnd w:id="0"/>
    </w:p>
    <w:p>
      <w:pPr>
        <w:pStyle w:val="style179"/>
        <w:shd w:val="clear" w:color="auto" w:fill="bfbfbf"/>
        <w:tabs>
          <w:tab w:val="left" w:leader="none" w:pos="861"/>
        </w:tabs>
        <w:spacing w:after="80"/>
        <w:ind w:left="446" w:right="-810" w:hanging="1256"/>
        <w:jc w:val="center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u w:val="single"/>
        </w:rPr>
        <w:t>Personal Details</w:t>
      </w:r>
    </w:p>
    <w:p>
      <w:pPr>
        <w:pStyle w:val="style0"/>
        <w:tabs>
          <w:tab w:val="left" w:leader="none" w:pos="3740"/>
        </w:tabs>
        <w:spacing w:lineRule="exact" w:line="217"/>
        <w:ind w:left="860" w:right="106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tabs>
          <w:tab w:val="left" w:leader="none" w:pos="3740"/>
        </w:tabs>
        <w:spacing w:lineRule="exact" w:line="217"/>
        <w:ind w:left="860" w:right="106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/>
          <w:bCs/>
        </w:rPr>
        <w:t xml:space="preserve">Name 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  <w:bCs/>
        </w:rPr>
        <w:t>Nitesh</w:t>
      </w:r>
      <w:r>
        <w:rPr>
          <w:rFonts w:ascii="Times New Roman" w:cs="Times New Roman" w:eastAsia="Times New Roman" w:hAnsi="Times New Roman"/>
          <w:bCs/>
        </w:rPr>
        <w:t xml:space="preserve"> </w:t>
      </w:r>
      <w:r>
        <w:rPr>
          <w:rFonts w:ascii="Times New Roman" w:cs="Times New Roman" w:eastAsia="Times New Roman" w:hAnsi="Times New Roman"/>
          <w:bCs/>
        </w:rPr>
        <w:t>Potfode</w:t>
      </w:r>
    </w:p>
    <w:p>
      <w:pPr>
        <w:pStyle w:val="style0"/>
        <w:tabs>
          <w:tab w:val="left" w:leader="none" w:pos="3740"/>
        </w:tabs>
        <w:spacing w:lineRule="exact" w:line="217"/>
        <w:ind w:left="860" w:right="106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Father’sName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</w:rPr>
        <w:t>Laxman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Rao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Potfode</w:t>
      </w:r>
    </w:p>
    <w:p>
      <w:pPr>
        <w:pStyle w:val="style0"/>
        <w:tabs>
          <w:tab w:val="left" w:leader="none" w:pos="3740"/>
        </w:tabs>
        <w:spacing w:before="40"/>
        <w:ind w:left="860" w:right="106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Mother’sName</w:t>
      </w:r>
      <w:r>
        <w:rPr>
          <w:rFonts w:ascii="Times New Roman" w:cs="Times New Roman" w:eastAsia="Times New Roman" w:hAnsi="Times New Roman"/>
          <w:b/>
          <w:bCs/>
        </w:rPr>
        <w:tab/>
      </w:r>
      <w:r>
        <w:rPr>
          <w:rFonts w:ascii="Times New Roman" w:cs="Times New Roman" w:eastAsia="Times New Roman" w:hAnsi="Times New Roman"/>
        </w:rPr>
        <w:t>GeetaPotfode</w:t>
      </w:r>
    </w:p>
    <w:p>
      <w:pPr>
        <w:pStyle w:val="style0"/>
        <w:tabs>
          <w:tab w:val="left" w:leader="none" w:pos="3740"/>
        </w:tabs>
        <w:spacing w:before="37"/>
        <w:ind w:left="860" w:right="106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17/06/1989</w:t>
      </w:r>
    </w:p>
    <w:p>
      <w:pPr>
        <w:pStyle w:val="style0"/>
        <w:tabs>
          <w:tab w:val="left" w:leader="none" w:pos="3740"/>
        </w:tabs>
        <w:spacing w:before="37"/>
        <w:ind w:left="860" w:right="106"/>
        <w:rPr>
          <w:rFonts w:ascii="Times New Roman" w:cs="Times New Roman" w:eastAsia="Times New Roman" w:hAnsi="Times New Roman"/>
          <w:u w:val="single"/>
        </w:rPr>
      </w:pPr>
      <w:r>
        <w:rPr>
          <w:rFonts w:ascii="Times New Roman" w:cs="Times New Roman" w:hAnsi="Times New Roman"/>
          <w:b/>
        </w:rPr>
        <w:t>Marital Status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Unmarried</w:t>
      </w:r>
    </w:p>
    <w:p>
      <w:pPr>
        <w:pStyle w:val="style0"/>
        <w:tabs>
          <w:tab w:val="left" w:leader="none" w:pos="3740"/>
        </w:tabs>
        <w:spacing w:before="37"/>
        <w:ind w:left="860" w:right="106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b/>
        </w:rPr>
        <w:t>Language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Known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English, Hindi, &amp; Marathi</w:t>
      </w:r>
    </w:p>
    <w:p>
      <w:pPr>
        <w:pStyle w:val="style0"/>
        <w:tabs>
          <w:tab w:val="left" w:leader="none" w:pos="3740"/>
        </w:tabs>
        <w:spacing w:after="120"/>
        <w:ind w:right="10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   </w:t>
      </w:r>
      <w:r>
        <w:rPr>
          <w:rFonts w:ascii="Times New Roman" w:cs="Times New Roman" w:hAnsi="Times New Roman"/>
          <w:b/>
        </w:rPr>
        <w:t>Permanent Address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 xml:space="preserve">Ward no-2, old </w:t>
      </w:r>
      <w:r>
        <w:rPr>
          <w:rFonts w:ascii="Times New Roman" w:cs="Times New Roman" w:hAnsi="Times New Roman"/>
        </w:rPr>
        <w:t>Itarsi</w:t>
      </w:r>
      <w:r>
        <w:rPr>
          <w:rFonts w:ascii="Times New Roman" w:cs="Times New Roman" w:hAnsi="Times New Roman"/>
        </w:rPr>
        <w:t xml:space="preserve">, Dist- </w:t>
      </w:r>
      <w:r>
        <w:rPr>
          <w:rFonts w:ascii="Times New Roman" w:cs="Times New Roman" w:hAnsi="Times New Roman"/>
        </w:rPr>
        <w:t>Hoshangabad</w:t>
      </w:r>
      <w:r>
        <w:rPr>
          <w:rFonts w:ascii="Times New Roman" w:cs="Times New Roman" w:hAnsi="Times New Roman"/>
        </w:rPr>
        <w:t xml:space="preserve"> (M.P.)</w:t>
      </w:r>
    </w:p>
    <w:p>
      <w:pPr>
        <w:pStyle w:val="style0"/>
        <w:shd w:val="clear" w:color="auto" w:fill="bfbfbf"/>
        <w:ind w:right="-810" w:hanging="810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Declaration</w:t>
      </w:r>
    </w:p>
    <w:p>
      <w:pPr>
        <w:pStyle w:val="style0"/>
        <w:ind w:left="-720" w:right="-630"/>
        <w:jc w:val="both"/>
        <w:rPr>
          <w:rFonts w:ascii="Times New Roman" w:cs="Times New Roman" w:hAnsi="Times New Roman"/>
        </w:rPr>
      </w:pPr>
    </w:p>
    <w:p>
      <w:pPr>
        <w:pStyle w:val="style0"/>
        <w:spacing w:after="240"/>
        <w:ind w:left="-720" w:right="-63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hereby certify that all the information provided here is correct to the best of my knowledge. I will make it my earnest to discharge completely and carefully the duties you may be pleased to interest with me.</w:t>
      </w:r>
    </w:p>
    <w:p>
      <w:pPr>
        <w:pStyle w:val="style0"/>
        <w:ind w:left="-360" w:right="-1260" w:hanging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Place: </w:t>
      </w:r>
      <w:r>
        <w:rPr>
          <w:rFonts w:ascii="Times New Roman" w:cs="Times New Roman" w:hAnsi="Times New Roman"/>
          <w:b/>
        </w:rPr>
        <w:t>Ahmedabad</w:t>
      </w:r>
    </w:p>
    <w:p>
      <w:pPr>
        <w:pStyle w:val="style0"/>
        <w:ind w:left="-360" w:right="-1260" w:hanging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Date: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(</w:t>
      </w:r>
      <w:r>
        <w:rPr>
          <w:rFonts w:ascii="Times New Roman" w:cs="Times New Roman" w:hAnsi="Times New Roman"/>
          <w:b/>
        </w:rPr>
        <w:t>Nitesh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Potfode</w:t>
      </w:r>
      <w:r>
        <w:rPr>
          <w:rFonts w:ascii="Times New Roman" w:cs="Times New Roman" w:hAnsi="Times New Roman"/>
          <w:b/>
        </w:rPr>
        <w:t>)</w:t>
      </w:r>
    </w:p>
    <w:sectPr>
      <w:pgSz w:w="12240" w:h="15840" w:orient="portrait"/>
      <w:pgMar w:top="540" w:right="1530" w:bottom="18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A891F8"/>
    <w:lvl w:ilvl="0" w:tplc="0409000D">
      <w:start w:val="1"/>
      <w:numFmt w:val="bullet"/>
      <w:lvlText w:val="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05ADE6C"/>
    <w:lvl w:ilvl="0" w:tplc="8B8E3E96">
      <w:start w:val="1"/>
      <w:numFmt w:val="bullet"/>
      <w:lvlText w:val=""/>
      <w:lvlJc w:val="left"/>
      <w:pPr>
        <w:ind w:left="361" w:hanging="361"/>
      </w:pPr>
      <w:rPr>
        <w:rFonts w:ascii="Symbol" w:eastAsia="Symbol" w:hAnsi="Symbol" w:hint="default"/>
        <w:w w:val="100"/>
      </w:rPr>
    </w:lvl>
    <w:lvl w:ilvl="1" w:tplc="810652E2">
      <w:start w:val="1"/>
      <w:numFmt w:val="bullet"/>
      <w:lvlText w:val="•"/>
      <w:lvlJc w:val="left"/>
      <w:pPr>
        <w:ind w:left="1383" w:hanging="361"/>
      </w:pPr>
      <w:rPr>
        <w:rFonts w:hint="default"/>
      </w:rPr>
    </w:lvl>
    <w:lvl w:ilvl="2" w:tplc="11346976">
      <w:start w:val="1"/>
      <w:numFmt w:val="bullet"/>
      <w:lvlText w:val="•"/>
      <w:lvlJc w:val="left"/>
      <w:pPr>
        <w:ind w:left="2405" w:hanging="361"/>
      </w:pPr>
      <w:rPr>
        <w:rFonts w:hint="default"/>
      </w:rPr>
    </w:lvl>
    <w:lvl w:ilvl="3" w:tplc="71BC95EC">
      <w:start w:val="1"/>
      <w:numFmt w:val="bullet"/>
      <w:lvlText w:val="•"/>
      <w:lvlJc w:val="left"/>
      <w:pPr>
        <w:ind w:left="3427" w:hanging="361"/>
      </w:pPr>
      <w:rPr>
        <w:rFonts w:hint="default"/>
      </w:rPr>
    </w:lvl>
    <w:lvl w:ilvl="4" w:tplc="1100A8A6">
      <w:start w:val="1"/>
      <w:numFmt w:val="bullet"/>
      <w:lvlText w:val="•"/>
      <w:lvlJc w:val="left"/>
      <w:pPr>
        <w:ind w:left="4449" w:hanging="361"/>
      </w:pPr>
      <w:rPr>
        <w:rFonts w:hint="default"/>
      </w:rPr>
    </w:lvl>
    <w:lvl w:ilvl="5" w:tplc="86784FD2">
      <w:start w:val="1"/>
      <w:numFmt w:val="bullet"/>
      <w:lvlText w:val="•"/>
      <w:lvlJc w:val="left"/>
      <w:pPr>
        <w:ind w:left="5471" w:hanging="361"/>
      </w:pPr>
      <w:rPr>
        <w:rFonts w:hint="default"/>
      </w:rPr>
    </w:lvl>
    <w:lvl w:ilvl="6" w:tplc="84844582">
      <w:start w:val="1"/>
      <w:numFmt w:val="bullet"/>
      <w:lvlText w:val="•"/>
      <w:lvlJc w:val="left"/>
      <w:pPr>
        <w:ind w:left="6493" w:hanging="361"/>
      </w:pPr>
      <w:rPr>
        <w:rFonts w:hint="default"/>
      </w:rPr>
    </w:lvl>
    <w:lvl w:ilvl="7" w:tplc="11C621BA">
      <w:start w:val="1"/>
      <w:numFmt w:val="bullet"/>
      <w:lvlText w:val="•"/>
      <w:lvlJc w:val="left"/>
      <w:pPr>
        <w:ind w:left="7515" w:hanging="361"/>
      </w:pPr>
      <w:rPr>
        <w:rFonts w:hint="default"/>
      </w:rPr>
    </w:lvl>
    <w:lvl w:ilvl="8" w:tplc="462427BA">
      <w:start w:val="1"/>
      <w:numFmt w:val="bullet"/>
      <w:lvlText w:val="•"/>
      <w:lvlJc w:val="left"/>
      <w:pPr>
        <w:ind w:left="8537" w:hanging="361"/>
      </w:pPr>
      <w:rPr>
        <w:rFonts w:hint="default"/>
      </w:rPr>
    </w:lvl>
  </w:abstractNum>
  <w:abstractNum w:abstractNumId="2">
    <w:nsid w:val="00000002"/>
    <w:multiLevelType w:val="hybridMultilevel"/>
    <w:tmpl w:val="3B881E08"/>
    <w:lvl w:ilvl="0" w:tplc="5E4CE9AA">
      <w:start w:val="1"/>
      <w:numFmt w:val="bullet"/>
      <w:lvlText w:val=""/>
      <w:lvlJc w:val="left"/>
      <w:pPr>
        <w:ind w:left="860" w:hanging="361"/>
      </w:pPr>
      <w:rPr>
        <w:rFonts w:ascii="Wingdings" w:eastAsia="Wingdings" w:hAnsi="Wingdings" w:hint="default"/>
        <w:w w:val="100"/>
        <w:sz w:val="22"/>
        <w:szCs w:val="22"/>
      </w:rPr>
    </w:lvl>
    <w:lvl w:ilvl="1" w:tplc="DCBC9826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71E6FD9C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08C6E6E0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D4D815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C5E67BB6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8C10ED58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1762F70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2E94410E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3">
    <w:nsid w:val="00000003"/>
    <w:multiLevelType w:val="hybridMultilevel"/>
    <w:tmpl w:val="8248A888"/>
    <w:lvl w:ilvl="0" w:tplc="0409000B">
      <w:start w:val="1"/>
      <w:numFmt w:val="bullet"/>
      <w:lvlText w:val=""/>
      <w:lvlJc w:val="left"/>
      <w:pPr>
        <w:ind w:left="1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CA036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840F3C"/>
    <w:lvl w:ilvl="0" w:tplc="0409000D">
      <w:start w:val="1"/>
      <w:numFmt w:val="bullet"/>
      <w:lvlText w:val="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7C995C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F16D9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108D5EE"/>
    <w:lvl w:ilvl="0" w:tplc="0409000D">
      <w:start w:val="1"/>
      <w:numFmt w:val="bullet"/>
      <w:lvlText w:val="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C48B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75EA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32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B950BF16"/>
    <w:lvl w:ilvl="0" w:tplc="C65AE64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0000000D"/>
    <w:multiLevelType w:val="hybridMultilevel"/>
    <w:tmpl w:val="53E863FA"/>
    <w:lvl w:ilvl="0" w:tplc="04090009">
      <w:start w:val="1"/>
      <w:numFmt w:val="bullet"/>
      <w:lvlText w:val=""/>
      <w:lvlJc w:val="left"/>
      <w:pPr>
        <w:ind w:left="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02A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  <w:num w:numId="12">
    <w:abstractNumId w:val="12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spacing w:after="0" w:lineRule="auto" w:line="240"/>
    </w:pPr>
    <w:rPr/>
  </w:style>
  <w:style w:type="paragraph" w:styleId="style1">
    <w:name w:val="heading 1"/>
    <w:basedOn w:val="style0"/>
    <w:next w:val="style1"/>
    <w:link w:val="style4098"/>
    <w:qFormat/>
    <w:uiPriority w:val="1"/>
    <w:pPr>
      <w:spacing w:before="65"/>
      <w:ind w:left="111"/>
      <w:outlineLvl w:val="0"/>
    </w:pPr>
    <w:rPr>
      <w:rFonts w:ascii="Times New Roman" w:eastAsia="Times New Roman" w:hAnsi="Times New Roman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ind w:left="860" w:hanging="360"/>
    </w:pPr>
    <w:rPr>
      <w:rFonts w:ascii="Times New Roman" w:eastAsia="Times New Roman" w:hAnsi="Times New Roman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Times New Roman" w:eastAsia="Times New Roman" w:hAnsi="Times New Roman"/>
    </w:rPr>
  </w:style>
  <w:style w:type="paragraph" w:styleId="style179">
    <w:name w:val="List Paragraph"/>
    <w:basedOn w:val="style0"/>
    <w:next w:val="style179"/>
    <w:qFormat/>
    <w:pPr/>
  </w:style>
  <w:style w:type="character" w:customStyle="1" w:styleId="style4098">
    <w:name w:val="Heading 1 Char_5a1df9c5-e629-4cd4-831b-14a8d3bdeba2"/>
    <w:basedOn w:val="style65"/>
    <w:next w:val="style4098"/>
    <w:link w:val="style1"/>
    <w:uiPriority w:val="1"/>
    <w:rPr>
      <w:rFonts w:ascii="Times New Roman" w:eastAsia="Times New Roman" w:hAnsi="Times New Roman"/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0695-085A-4D95-BFD8-8C77FF8A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713</Words>
  <Pages>2</Pages>
  <Characters>4382</Characters>
  <Application>WPS Office</Application>
  <DocSecurity>0</DocSecurity>
  <Paragraphs>72</Paragraphs>
  <ScaleCrop>false</ScaleCrop>
  <Company>Bridgestone India Pvt. Ltd.</Company>
  <LinksUpToDate>false</LinksUpToDate>
  <CharactersWithSpaces>5101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2020-12-02T08:57:40Z</dcterms:created>
  <dc:creator>PDI</dc:creator>
  <lastModifiedBy>RMX2040</lastModifiedBy>
  <dcterms:modified xsi:type="dcterms:W3CDTF">2020-12-02T08:57:41Z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