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181A1" w14:textId="1101439C" w:rsidR="00826734" w:rsidRDefault="00A22A2B">
      <w:r>
        <w:fldChar w:fldCharType="begin"/>
      </w:r>
      <w:r>
        <w:instrText>HYPERLINK "</w:instrText>
      </w:r>
      <w:r w:rsidRPr="00A22A2B">
        <w:instrText>https://tpchd.org/healthy-places/emergency-preparedness/frostbite-and-hypothermia/</w:instrText>
      </w:r>
      <w:r>
        <w:instrText>"</w:instrText>
      </w:r>
      <w:r>
        <w:fldChar w:fldCharType="separate"/>
      </w:r>
      <w:r w:rsidRPr="003E5CEB">
        <w:rPr>
          <w:rStyle w:val="Hyperlink"/>
        </w:rPr>
        <w:t>https://tpchd.org/healthy-places/emergency-preparedness/frostbite-and-hypothermia/</w:t>
      </w:r>
      <w:r>
        <w:fldChar w:fldCharType="end"/>
      </w:r>
    </w:p>
    <w:p w14:paraId="5E710AA8" w14:textId="77777777" w:rsidR="00A22A2B" w:rsidRPr="00A22A2B" w:rsidRDefault="00A22A2B" w:rsidP="00A22A2B">
      <w:hyperlink r:id="rId5" w:history="1">
        <w:r w:rsidRPr="00A22A2B">
          <w:rPr>
            <w:rStyle w:val="Hyperlink"/>
          </w:rPr>
          <w:t>Home</w:t>
        </w:r>
      </w:hyperlink>
      <w:r w:rsidRPr="00A22A2B">
        <w:t> » </w:t>
      </w:r>
      <w:hyperlink r:id="rId6" w:history="1">
        <w:r w:rsidRPr="00A22A2B">
          <w:rPr>
            <w:rStyle w:val="Hyperlink"/>
          </w:rPr>
          <w:t>Healthy Places</w:t>
        </w:r>
      </w:hyperlink>
      <w:r w:rsidRPr="00A22A2B">
        <w:t> » </w:t>
      </w:r>
      <w:hyperlink r:id="rId7" w:history="1">
        <w:r w:rsidRPr="00A22A2B">
          <w:rPr>
            <w:rStyle w:val="Hyperlink"/>
          </w:rPr>
          <w:t>Emergency Preparedness</w:t>
        </w:r>
      </w:hyperlink>
      <w:r w:rsidRPr="00A22A2B">
        <w:t> » </w:t>
      </w:r>
      <w:r w:rsidRPr="00A22A2B">
        <w:rPr>
          <w:b/>
          <w:bCs/>
        </w:rPr>
        <w:t>Prevent Frostbite and Hypothermia</w:t>
      </w:r>
    </w:p>
    <w:p w14:paraId="31B2B516" w14:textId="77777777" w:rsidR="00A22A2B" w:rsidRPr="00A22A2B" w:rsidRDefault="00A22A2B" w:rsidP="00A22A2B">
      <w:pPr>
        <w:rPr>
          <w:b/>
          <w:bCs/>
          <w:sz w:val="52"/>
          <w:szCs w:val="52"/>
        </w:rPr>
      </w:pPr>
      <w:r w:rsidRPr="00A22A2B">
        <w:rPr>
          <w:b/>
          <w:bCs/>
          <w:sz w:val="52"/>
          <w:szCs w:val="52"/>
        </w:rPr>
        <w:t>Prevent Frostbite and Hypothermia</w:t>
      </w:r>
    </w:p>
    <w:p w14:paraId="2FD9CF9B" w14:textId="77777777" w:rsidR="00A22A2B" w:rsidRPr="00A22A2B" w:rsidRDefault="00A22A2B" w:rsidP="00A22A2B">
      <w:pPr>
        <w:rPr>
          <w:b/>
          <w:bCs/>
          <w:sz w:val="36"/>
          <w:szCs w:val="36"/>
        </w:rPr>
      </w:pPr>
      <w:r w:rsidRPr="00A22A2B">
        <w:rPr>
          <w:b/>
          <w:bCs/>
          <w:sz w:val="36"/>
          <w:szCs w:val="36"/>
        </w:rPr>
        <w:t>Stay safe during cold temperatures</w:t>
      </w:r>
    </w:p>
    <w:p w14:paraId="51FE3324" w14:textId="77777777" w:rsidR="00A22A2B" w:rsidRPr="00A22A2B" w:rsidRDefault="00A22A2B" w:rsidP="00A22A2B">
      <w:r w:rsidRPr="00A22A2B">
        <w:t>Frostbite and hypothermia happen when you are exposed to extremely cold temperatures. Stay safe and prevent cold-related emergencies: </w:t>
      </w:r>
    </w:p>
    <w:p w14:paraId="1FFCD102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Avoid activities in or near cold water unless you know you can get help quickly. </w:t>
      </w:r>
    </w:p>
    <w:p w14:paraId="40EB06E7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Be aware of the wind chill. Dress appropriately and avoid staying in the cold too long.</w:t>
      </w:r>
    </w:p>
    <w:p w14:paraId="1374A935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Wear a hat, gloves and layer clothing.</w:t>
      </w:r>
    </w:p>
    <w:p w14:paraId="7D8C0F32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Drink plenty of warm fluids or warm water. Avoid caffeine and alcohol.</w:t>
      </w:r>
    </w:p>
    <w:p w14:paraId="012FF32B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Stay active to maintain body heat.</w:t>
      </w:r>
    </w:p>
    <w:p w14:paraId="279071CB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Take frequent breaks from the cold.</w:t>
      </w:r>
    </w:p>
    <w:p w14:paraId="6B6A42ED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Avoid unnecessary exposure of any part of your body to the cold.</w:t>
      </w:r>
    </w:p>
    <w:p w14:paraId="66965CB1" w14:textId="77777777" w:rsidR="00A22A2B" w:rsidRPr="00A22A2B" w:rsidRDefault="00A22A2B" w:rsidP="00A22A2B">
      <w:pPr>
        <w:numPr>
          <w:ilvl w:val="0"/>
          <w:numId w:val="1"/>
        </w:numPr>
      </w:pPr>
      <w:r w:rsidRPr="00A22A2B">
        <w:t>Get out of the cold immediately if you have signs of hypothermia or frostbite.</w:t>
      </w:r>
    </w:p>
    <w:p w14:paraId="316EEBC3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Frostbite symptoms</w:t>
      </w:r>
    </w:p>
    <w:p w14:paraId="07575C2E" w14:textId="77777777" w:rsidR="00A22A2B" w:rsidRPr="00A22A2B" w:rsidRDefault="00A22A2B" w:rsidP="00A22A2B">
      <w:r w:rsidRPr="00A22A2B">
        <w:t xml:space="preserve">Frostbite occurs when </w:t>
      </w:r>
      <w:proofErr w:type="spellStart"/>
      <w:r w:rsidRPr="00A22A2B">
        <w:t>when</w:t>
      </w:r>
      <w:proofErr w:type="spellEnd"/>
      <w:r w:rsidRPr="00A22A2B">
        <w:t xml:space="preserve"> body parts get too cold and begin to freeze.</w:t>
      </w:r>
    </w:p>
    <w:p w14:paraId="3D77F700" w14:textId="77777777" w:rsidR="00A22A2B" w:rsidRPr="00A22A2B" w:rsidRDefault="00A22A2B" w:rsidP="00A22A2B">
      <w:r w:rsidRPr="00A22A2B">
        <w:t>What to watch for:</w:t>
      </w:r>
    </w:p>
    <w:p w14:paraId="3E4B8DDF" w14:textId="77777777" w:rsidR="00A22A2B" w:rsidRPr="00A22A2B" w:rsidRDefault="00A22A2B" w:rsidP="00A22A2B">
      <w:pPr>
        <w:numPr>
          <w:ilvl w:val="0"/>
          <w:numId w:val="2"/>
        </w:numPr>
      </w:pPr>
      <w:r w:rsidRPr="00A22A2B">
        <w:t>Numbness or lack of feeling in fingers, toes, nose, or earlobes.</w:t>
      </w:r>
    </w:p>
    <w:p w14:paraId="738E79CD" w14:textId="77777777" w:rsidR="00A22A2B" w:rsidRPr="00A22A2B" w:rsidRDefault="00A22A2B" w:rsidP="00A22A2B">
      <w:pPr>
        <w:numPr>
          <w:ilvl w:val="0"/>
          <w:numId w:val="2"/>
        </w:numPr>
      </w:pPr>
      <w:r w:rsidRPr="00A22A2B">
        <w:t xml:space="preserve">Skin appears waxy or </w:t>
      </w:r>
      <w:proofErr w:type="spellStart"/>
      <w:r w:rsidRPr="00A22A2B">
        <w:t>discolored</w:t>
      </w:r>
      <w:proofErr w:type="spellEnd"/>
      <w:r w:rsidRPr="00A22A2B">
        <w:t xml:space="preserve"> or feels firm.</w:t>
      </w:r>
    </w:p>
    <w:p w14:paraId="3BE3ACDA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Frostbite—how you can help</w:t>
      </w:r>
    </w:p>
    <w:p w14:paraId="286AF8F2" w14:textId="77777777" w:rsidR="00A22A2B" w:rsidRPr="00A22A2B" w:rsidRDefault="00A22A2B" w:rsidP="00A22A2B">
      <w:r w:rsidRPr="00A22A2B">
        <w:t> Seek professional medical care as soon as possible.</w:t>
      </w:r>
    </w:p>
    <w:p w14:paraId="2ADD15E9" w14:textId="77777777" w:rsidR="00A22A2B" w:rsidRPr="00A22A2B" w:rsidRDefault="00A22A2B" w:rsidP="00A22A2B">
      <w:pPr>
        <w:numPr>
          <w:ilvl w:val="0"/>
          <w:numId w:val="3"/>
        </w:numPr>
      </w:pPr>
      <w:r w:rsidRPr="00A22A2B">
        <w:t>Move to a warm place.</w:t>
      </w:r>
    </w:p>
    <w:p w14:paraId="7E9E55BF" w14:textId="77777777" w:rsidR="00A22A2B" w:rsidRPr="00A22A2B" w:rsidRDefault="00A22A2B" w:rsidP="00A22A2B">
      <w:pPr>
        <w:numPr>
          <w:ilvl w:val="0"/>
          <w:numId w:val="3"/>
        </w:numPr>
      </w:pPr>
      <w:r w:rsidRPr="00A22A2B">
        <w:t>Handle the affected area gently. Never rub. Avoid breaking blisters.</w:t>
      </w:r>
    </w:p>
    <w:p w14:paraId="1B4C72E1" w14:textId="77777777" w:rsidR="00A22A2B" w:rsidRPr="00A22A2B" w:rsidRDefault="00A22A2B" w:rsidP="00A22A2B">
      <w:pPr>
        <w:numPr>
          <w:ilvl w:val="0"/>
          <w:numId w:val="3"/>
        </w:numPr>
      </w:pPr>
      <w:r w:rsidRPr="00A22A2B">
        <w:t>Soaking the area in warm water (100–105°F) until it is red and feels warm.</w:t>
      </w:r>
    </w:p>
    <w:p w14:paraId="5EDFEA31" w14:textId="77777777" w:rsidR="00A22A2B" w:rsidRPr="00A22A2B" w:rsidRDefault="00A22A2B" w:rsidP="00A22A2B">
      <w:pPr>
        <w:numPr>
          <w:ilvl w:val="0"/>
          <w:numId w:val="3"/>
        </w:numPr>
      </w:pPr>
      <w:r w:rsidRPr="00A22A2B">
        <w:t>Loosely cover the area with dry sterile gauze.</w:t>
      </w:r>
    </w:p>
    <w:p w14:paraId="4F284C71" w14:textId="77777777" w:rsidR="00A22A2B" w:rsidRPr="00A22A2B" w:rsidRDefault="00A22A2B" w:rsidP="00A22A2B">
      <w:pPr>
        <w:numPr>
          <w:ilvl w:val="1"/>
          <w:numId w:val="3"/>
        </w:numPr>
      </w:pPr>
      <w:r w:rsidRPr="00A22A2B">
        <w:t>Separate fingers or toes with dry sterile gauze.</w:t>
      </w:r>
    </w:p>
    <w:p w14:paraId="58096171" w14:textId="77777777" w:rsidR="00A22A2B" w:rsidRPr="00A22A2B" w:rsidRDefault="00A22A2B" w:rsidP="00A22A2B">
      <w:pPr>
        <w:numPr>
          <w:ilvl w:val="0"/>
          <w:numId w:val="3"/>
        </w:numPr>
      </w:pPr>
      <w:r w:rsidRPr="00A22A2B">
        <w:t>Do not allow the area to refreeze.</w:t>
      </w:r>
    </w:p>
    <w:p w14:paraId="7AEC1672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Hypothermia symptoms</w:t>
      </w:r>
    </w:p>
    <w:p w14:paraId="4E2610EB" w14:textId="77777777" w:rsidR="00A22A2B" w:rsidRPr="00A22A2B" w:rsidRDefault="00A22A2B" w:rsidP="00A22A2B">
      <w:r w:rsidRPr="00A22A2B">
        <w:t>Hypothermia occurs in very cold weather or if a person is wet and chilled.</w:t>
      </w:r>
      <w:r w:rsidRPr="00A22A2B">
        <w:br/>
        <w:t>What to watch for:</w:t>
      </w:r>
    </w:p>
    <w:p w14:paraId="2563EACE" w14:textId="77777777" w:rsidR="00A22A2B" w:rsidRPr="00A22A2B" w:rsidRDefault="00A22A2B" w:rsidP="00A22A2B">
      <w:pPr>
        <w:numPr>
          <w:ilvl w:val="0"/>
          <w:numId w:val="4"/>
        </w:numPr>
      </w:pPr>
      <w:r w:rsidRPr="00A22A2B">
        <w:lastRenderedPageBreak/>
        <w:t>Shivering, numbness, or weakness.</w:t>
      </w:r>
    </w:p>
    <w:p w14:paraId="053395BD" w14:textId="77777777" w:rsidR="00A22A2B" w:rsidRPr="00A22A2B" w:rsidRDefault="00A22A2B" w:rsidP="00A22A2B">
      <w:pPr>
        <w:numPr>
          <w:ilvl w:val="0"/>
          <w:numId w:val="4"/>
        </w:numPr>
      </w:pPr>
      <w:r w:rsidRPr="00A22A2B">
        <w:t>Staring, apathy or impaired judgement.</w:t>
      </w:r>
    </w:p>
    <w:p w14:paraId="27043047" w14:textId="77777777" w:rsidR="00A22A2B" w:rsidRPr="00A22A2B" w:rsidRDefault="00A22A2B" w:rsidP="00A22A2B">
      <w:pPr>
        <w:numPr>
          <w:ilvl w:val="0"/>
          <w:numId w:val="4"/>
        </w:numPr>
      </w:pPr>
      <w:r w:rsidRPr="00A22A2B">
        <w:t>Loss of consciousness.</w:t>
      </w:r>
    </w:p>
    <w:p w14:paraId="66BCEB9B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Hypothermia—how you can help</w:t>
      </w:r>
    </w:p>
    <w:p w14:paraId="78A79503" w14:textId="77777777" w:rsidR="00A22A2B" w:rsidRPr="00A22A2B" w:rsidRDefault="00A22A2B" w:rsidP="00A22A2B">
      <w:r w:rsidRPr="00A22A2B">
        <w:t>Call 911 or go to the hospital immediately.</w:t>
      </w:r>
    </w:p>
    <w:p w14:paraId="500C9005" w14:textId="77777777" w:rsidR="00A22A2B" w:rsidRPr="00A22A2B" w:rsidRDefault="00A22A2B" w:rsidP="00A22A2B">
      <w:pPr>
        <w:numPr>
          <w:ilvl w:val="0"/>
          <w:numId w:val="5"/>
        </w:numPr>
      </w:pPr>
      <w:r w:rsidRPr="00A22A2B">
        <w:t>Gently move to a warm place.</w:t>
      </w:r>
    </w:p>
    <w:p w14:paraId="0CFDFA71" w14:textId="77777777" w:rsidR="00A22A2B" w:rsidRPr="00A22A2B" w:rsidRDefault="00A22A2B" w:rsidP="00A22A2B">
      <w:pPr>
        <w:numPr>
          <w:ilvl w:val="0"/>
          <w:numId w:val="5"/>
        </w:numPr>
      </w:pPr>
      <w:r w:rsidRPr="00A22A2B">
        <w:t>Monitor breathing and circulation.</w:t>
      </w:r>
    </w:p>
    <w:p w14:paraId="067D86BD" w14:textId="77777777" w:rsidR="00A22A2B" w:rsidRPr="00A22A2B" w:rsidRDefault="00A22A2B" w:rsidP="00A22A2B">
      <w:pPr>
        <w:numPr>
          <w:ilvl w:val="0"/>
          <w:numId w:val="5"/>
        </w:numPr>
      </w:pPr>
      <w:r w:rsidRPr="00A22A2B">
        <w:t>Give CPR, if needed.</w:t>
      </w:r>
    </w:p>
    <w:p w14:paraId="18A6B14B" w14:textId="77777777" w:rsidR="00A22A2B" w:rsidRPr="00A22A2B" w:rsidRDefault="00A22A2B" w:rsidP="00A22A2B">
      <w:pPr>
        <w:numPr>
          <w:ilvl w:val="0"/>
          <w:numId w:val="5"/>
        </w:numPr>
      </w:pPr>
      <w:r w:rsidRPr="00A22A2B">
        <w:t>Remove wet clothing and dry off.</w:t>
      </w:r>
    </w:p>
    <w:p w14:paraId="4DEC394D" w14:textId="77777777" w:rsidR="00A22A2B" w:rsidRPr="00A22A2B" w:rsidRDefault="00A22A2B" w:rsidP="00A22A2B">
      <w:pPr>
        <w:numPr>
          <w:ilvl w:val="0"/>
          <w:numId w:val="5"/>
        </w:numPr>
      </w:pPr>
      <w:r w:rsidRPr="00A22A2B">
        <w:t>Warm slowly.</w:t>
      </w:r>
    </w:p>
    <w:p w14:paraId="7A5F1B82" w14:textId="77777777" w:rsidR="00A22A2B" w:rsidRPr="00A22A2B" w:rsidRDefault="00A22A2B" w:rsidP="00A22A2B">
      <w:pPr>
        <w:numPr>
          <w:ilvl w:val="1"/>
          <w:numId w:val="5"/>
        </w:numPr>
      </w:pPr>
      <w:r w:rsidRPr="00A22A2B">
        <w:t>Wrap in blankets or dry clothing.</w:t>
      </w:r>
    </w:p>
    <w:p w14:paraId="2DAF3094" w14:textId="77777777" w:rsidR="00A22A2B" w:rsidRPr="00A22A2B" w:rsidRDefault="00A22A2B" w:rsidP="00A22A2B">
      <w:pPr>
        <w:numPr>
          <w:ilvl w:val="1"/>
          <w:numId w:val="5"/>
        </w:numPr>
      </w:pPr>
      <w:r w:rsidRPr="00A22A2B">
        <w:t>Use hot water bottles or a heated blanket to warm gently. </w:t>
      </w:r>
    </w:p>
    <w:p w14:paraId="34E77C67" w14:textId="77777777" w:rsidR="00A22A2B" w:rsidRPr="00A22A2B" w:rsidRDefault="00A22A2B" w:rsidP="00A22A2B">
      <w:pPr>
        <w:numPr>
          <w:ilvl w:val="1"/>
          <w:numId w:val="5"/>
        </w:numPr>
      </w:pPr>
      <w:r w:rsidRPr="00A22A2B">
        <w:t>Do not immerse in hot water. Rapid warming can be dangerous.</w:t>
      </w:r>
    </w:p>
    <w:p w14:paraId="2F9C3EB4" w14:textId="3D50968C" w:rsidR="00A22A2B" w:rsidRPr="00A22A2B" w:rsidRDefault="00A22A2B" w:rsidP="00A22A2B">
      <w:r w:rsidRPr="00A22A2B">
        <w:drawing>
          <wp:inline distT="0" distB="0" distL="0" distR="0" wp14:anchorId="044822F0" wp14:editId="543CD8A8">
            <wp:extent cx="1943100" cy="2495550"/>
            <wp:effectExtent l="0" t="0" r="0" b="0"/>
            <wp:docPr id="2080532886" name="Picture 2" descr="Thumbnail image of frostbite and hypothermia infographic.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umbnail image of frostbite and hypothermia infographic.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5D94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Be careful in cold weather.</w:t>
      </w:r>
    </w:p>
    <w:p w14:paraId="5FF8B69A" w14:textId="77777777" w:rsidR="00A22A2B" w:rsidRPr="00A22A2B" w:rsidRDefault="00A22A2B" w:rsidP="00A22A2B">
      <w:r w:rsidRPr="00A22A2B">
        <w:t>Available in </w:t>
      </w:r>
      <w:hyperlink r:id="rId10" w:tgtFrame="_blank" w:history="1">
        <w:r w:rsidRPr="00A22A2B">
          <w:rPr>
            <w:rStyle w:val="Hyperlink"/>
          </w:rPr>
          <w:t>English</w:t>
        </w:r>
      </w:hyperlink>
      <w:r w:rsidRPr="00A22A2B">
        <w:t> | </w:t>
      </w:r>
      <w:hyperlink r:id="rId11" w:tgtFrame="_blank" w:history="1">
        <w:r w:rsidRPr="00A22A2B">
          <w:rPr>
            <w:rStyle w:val="Hyperlink"/>
          </w:rPr>
          <w:t>Español (Spanish)</w:t>
        </w:r>
      </w:hyperlink>
      <w:r w:rsidRPr="00A22A2B">
        <w:t> | </w:t>
      </w:r>
      <w:proofErr w:type="spellStart"/>
      <w:r w:rsidRPr="00A22A2B">
        <w:fldChar w:fldCharType="begin"/>
      </w:r>
      <w:r w:rsidRPr="00A22A2B">
        <w:instrText>HYPERLINK "https://tpchd.org/wp-content/uploads/2023/12/Be-careful-in-cold-weather-Khmer.pdf" \t "_blank"</w:instrText>
      </w:r>
      <w:r w:rsidRPr="00A22A2B">
        <w:fldChar w:fldCharType="separate"/>
      </w:r>
      <w:r w:rsidRPr="00A22A2B">
        <w:rPr>
          <w:rStyle w:val="Hyperlink"/>
          <w:rFonts w:ascii="Leelawadee UI" w:hAnsi="Leelawadee UI" w:cs="Leelawadee UI"/>
        </w:rPr>
        <w:t>អក្សរខ្មែរ</w:t>
      </w:r>
      <w:proofErr w:type="spellEnd"/>
      <w:r w:rsidRPr="00A22A2B">
        <w:rPr>
          <w:rStyle w:val="Hyperlink"/>
        </w:rPr>
        <w:t xml:space="preserve"> (Khmer)</w:t>
      </w:r>
      <w:r w:rsidRPr="00A22A2B">
        <w:fldChar w:fldCharType="end"/>
      </w:r>
      <w:r w:rsidRPr="00A22A2B">
        <w:t> | </w:t>
      </w:r>
      <w:hyperlink r:id="rId12" w:tgtFrame="_blank" w:history="1">
        <w:proofErr w:type="spellStart"/>
        <w:r w:rsidRPr="00A22A2B">
          <w:rPr>
            <w:rStyle w:val="Hyperlink"/>
            <w:rFonts w:ascii="Malgun Gothic" w:eastAsia="Malgun Gothic" w:hAnsi="Malgun Gothic" w:cs="Malgun Gothic" w:hint="eastAsia"/>
          </w:rPr>
          <w:t>한국어</w:t>
        </w:r>
        <w:proofErr w:type="spellEnd"/>
        <w:r w:rsidRPr="00A22A2B">
          <w:rPr>
            <w:rStyle w:val="Hyperlink"/>
          </w:rPr>
          <w:t xml:space="preserve"> (Korean)</w:t>
        </w:r>
      </w:hyperlink>
      <w:r w:rsidRPr="00A22A2B">
        <w:t> | </w:t>
      </w:r>
      <w:hyperlink r:id="rId13" w:tgtFrame="_blank" w:history="1">
        <w:r w:rsidRPr="00A22A2B">
          <w:rPr>
            <w:rStyle w:val="Hyperlink"/>
          </w:rPr>
          <w:t>Tagalog (Filipino)</w:t>
        </w:r>
      </w:hyperlink>
      <w:r w:rsidRPr="00A22A2B">
        <w:t> | </w:t>
      </w:r>
      <w:proofErr w:type="spellStart"/>
      <w:r w:rsidRPr="00A22A2B">
        <w:fldChar w:fldCharType="begin"/>
      </w:r>
      <w:r w:rsidRPr="00A22A2B">
        <w:instrText>HYPERLINK "https://tpchd.org/wp-content/uploads/2023/12/Be-careful-in-cold-weather-Russian.pdf" \t "_blank"</w:instrText>
      </w:r>
      <w:r w:rsidRPr="00A22A2B">
        <w:fldChar w:fldCharType="separate"/>
      </w:r>
      <w:r w:rsidRPr="00A22A2B">
        <w:rPr>
          <w:rStyle w:val="Hyperlink"/>
        </w:rPr>
        <w:t>Русский</w:t>
      </w:r>
      <w:proofErr w:type="spellEnd"/>
      <w:r w:rsidRPr="00A22A2B">
        <w:rPr>
          <w:rStyle w:val="Hyperlink"/>
        </w:rPr>
        <w:t xml:space="preserve"> (Russian)</w:t>
      </w:r>
      <w:r w:rsidRPr="00A22A2B">
        <w:fldChar w:fldCharType="end"/>
      </w:r>
      <w:r w:rsidRPr="00A22A2B">
        <w:t>  | </w:t>
      </w:r>
      <w:hyperlink r:id="rId14" w:tgtFrame="_blank" w:history="1">
        <w:r w:rsidRPr="00A22A2B">
          <w:rPr>
            <w:rStyle w:val="Hyperlink"/>
          </w:rPr>
          <w:t xml:space="preserve">Gagana </w:t>
        </w:r>
        <w:proofErr w:type="spellStart"/>
        <w:r w:rsidRPr="00A22A2B">
          <w:rPr>
            <w:rStyle w:val="Hyperlink"/>
          </w:rPr>
          <w:t>fa’a</w:t>
        </w:r>
        <w:proofErr w:type="spellEnd"/>
        <w:r w:rsidRPr="00A22A2B">
          <w:rPr>
            <w:rStyle w:val="Hyperlink"/>
          </w:rPr>
          <w:t xml:space="preserve"> Samoa (Samoan)</w:t>
        </w:r>
      </w:hyperlink>
      <w:r w:rsidRPr="00A22A2B">
        <w:t> | </w:t>
      </w:r>
      <w:proofErr w:type="spellStart"/>
      <w:r w:rsidRPr="00A22A2B">
        <w:fldChar w:fldCharType="begin"/>
      </w:r>
      <w:r w:rsidRPr="00A22A2B">
        <w:instrText>HYPERLINK "https://tpchd.org/wp-content/uploads/2023/12/Be-careful-in-cold-weather-Ukrainian.pdf" \t "_blank"</w:instrText>
      </w:r>
      <w:r w:rsidRPr="00A22A2B">
        <w:fldChar w:fldCharType="separate"/>
      </w:r>
      <w:r w:rsidRPr="00A22A2B">
        <w:rPr>
          <w:rStyle w:val="Hyperlink"/>
        </w:rPr>
        <w:t>Українська</w:t>
      </w:r>
      <w:proofErr w:type="spellEnd"/>
      <w:r w:rsidRPr="00A22A2B">
        <w:rPr>
          <w:rStyle w:val="Hyperlink"/>
        </w:rPr>
        <w:t xml:space="preserve"> (Ukrainian)</w:t>
      </w:r>
      <w:r w:rsidRPr="00A22A2B">
        <w:fldChar w:fldCharType="end"/>
      </w:r>
      <w:r w:rsidRPr="00A22A2B">
        <w:t> | </w:t>
      </w:r>
      <w:proofErr w:type="spellStart"/>
      <w:r w:rsidRPr="00A22A2B">
        <w:fldChar w:fldCharType="begin"/>
      </w:r>
      <w:r w:rsidRPr="00A22A2B">
        <w:instrText>HYPERLINK "https://tpchd.org/wp-content/uploads/2023/12/Be-careful-in-cold-weather-Vietnamese.pdf" \t "_blank"</w:instrText>
      </w:r>
      <w:r w:rsidRPr="00A22A2B">
        <w:fldChar w:fldCharType="separate"/>
      </w:r>
      <w:r w:rsidRPr="00A22A2B">
        <w:rPr>
          <w:rStyle w:val="Hyperlink"/>
        </w:rPr>
        <w:t>Tiếng</w:t>
      </w:r>
      <w:proofErr w:type="spellEnd"/>
      <w:r w:rsidRPr="00A22A2B">
        <w:rPr>
          <w:rStyle w:val="Hyperlink"/>
        </w:rPr>
        <w:t xml:space="preserve"> Việt (Vietnamese)</w:t>
      </w:r>
      <w:r w:rsidRPr="00A22A2B">
        <w:fldChar w:fldCharType="end"/>
      </w:r>
      <w:r w:rsidRPr="00A22A2B">
        <w:t>.</w:t>
      </w:r>
    </w:p>
    <w:p w14:paraId="638228DB" w14:textId="77777777" w:rsidR="00A22A2B" w:rsidRPr="00A22A2B" w:rsidRDefault="00A22A2B" w:rsidP="00A22A2B">
      <w:pPr>
        <w:rPr>
          <w:b/>
          <w:bCs/>
        </w:rPr>
      </w:pPr>
      <w:r w:rsidRPr="00A22A2B">
        <w:rPr>
          <w:b/>
          <w:bCs/>
        </w:rPr>
        <w:t>Resources</w:t>
      </w:r>
    </w:p>
    <w:p w14:paraId="13663D84" w14:textId="77777777" w:rsidR="00A22A2B" w:rsidRPr="00A22A2B" w:rsidRDefault="00A22A2B" w:rsidP="00A22A2B">
      <w:pPr>
        <w:numPr>
          <w:ilvl w:val="0"/>
          <w:numId w:val="6"/>
        </w:numPr>
      </w:pPr>
      <w:hyperlink r:id="rId15" w:tgtFrame="_blank" w:history="1">
        <w:r w:rsidRPr="00A22A2B">
          <w:rPr>
            <w:rStyle w:val="Hyperlink"/>
          </w:rPr>
          <w:t>Pierce County overnight shelters</w:t>
        </w:r>
      </w:hyperlink>
      <w:r w:rsidRPr="00A22A2B">
        <w:t>.</w:t>
      </w:r>
    </w:p>
    <w:p w14:paraId="5452B044" w14:textId="77777777" w:rsidR="00A22A2B" w:rsidRPr="00A22A2B" w:rsidRDefault="00A22A2B" w:rsidP="00A22A2B">
      <w:pPr>
        <w:numPr>
          <w:ilvl w:val="0"/>
          <w:numId w:val="6"/>
        </w:numPr>
      </w:pPr>
      <w:r w:rsidRPr="00A22A2B">
        <w:t>CDC—</w:t>
      </w:r>
      <w:hyperlink r:id="rId16" w:tgtFrame="_blank" w:history="1">
        <w:r w:rsidRPr="00A22A2B">
          <w:rPr>
            <w:rStyle w:val="Hyperlink"/>
          </w:rPr>
          <w:t>Prevent hypothermia and frostbite</w:t>
        </w:r>
      </w:hyperlink>
      <w:r w:rsidRPr="00A22A2B">
        <w:t>.</w:t>
      </w:r>
    </w:p>
    <w:p w14:paraId="603C0955" w14:textId="77777777" w:rsidR="00A22A2B" w:rsidRDefault="00A22A2B"/>
    <w:sectPr w:rsidR="00A2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0E8"/>
    <w:multiLevelType w:val="multilevel"/>
    <w:tmpl w:val="912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71599"/>
    <w:multiLevelType w:val="multilevel"/>
    <w:tmpl w:val="AA7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10811"/>
    <w:multiLevelType w:val="multilevel"/>
    <w:tmpl w:val="454C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2652C"/>
    <w:multiLevelType w:val="multilevel"/>
    <w:tmpl w:val="312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F3D43"/>
    <w:multiLevelType w:val="multilevel"/>
    <w:tmpl w:val="FE8A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91684"/>
    <w:multiLevelType w:val="multilevel"/>
    <w:tmpl w:val="0DF0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08281">
    <w:abstractNumId w:val="3"/>
  </w:num>
  <w:num w:numId="2" w16cid:durableId="341781899">
    <w:abstractNumId w:val="5"/>
  </w:num>
  <w:num w:numId="3" w16cid:durableId="730154809">
    <w:abstractNumId w:val="4"/>
  </w:num>
  <w:num w:numId="4" w16cid:durableId="308556543">
    <w:abstractNumId w:val="1"/>
  </w:num>
  <w:num w:numId="5" w16cid:durableId="853299564">
    <w:abstractNumId w:val="2"/>
  </w:num>
  <w:num w:numId="6" w16cid:durableId="10178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F9"/>
    <w:rsid w:val="003C4481"/>
    <w:rsid w:val="005F443E"/>
    <w:rsid w:val="007629F9"/>
    <w:rsid w:val="00826734"/>
    <w:rsid w:val="00A22A2B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0DDD"/>
  <w15:chartTrackingRefBased/>
  <w15:docId w15:val="{EFB81E14-B8C5-4A82-8176-9C842693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178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06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7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9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32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1194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wp-content/uploads/2023/12/Be-careful-in-cold-weather.pdf" TargetMode="External"/><Relationship Id="rId13" Type="http://schemas.openxmlformats.org/officeDocument/2006/relationships/hyperlink" Target="https://tpchd.org/wp-content/uploads/2023/12/Be-careful-in-cold-weather-Tagalog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pchd.org/healthy-places/emergency-preparedness/" TargetMode="External"/><Relationship Id="rId12" Type="http://schemas.openxmlformats.org/officeDocument/2006/relationships/hyperlink" Target="https://tpchd.org/wp-content/uploads/2023/12/Be-careful-in-cold-weather-Kore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dc.gov/winter-weather/preven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wp-content/uploads/2023/12/Be-careful-in-cold-weather-Spanish.pdf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hyperlink" Target="https://pchomeless.org/facilities/shelters?fbclid=IwAR03ph5WNQlUJuyS2i3VpnSi5147XmSwOVyBbqRV8bpSIggKtwSAySGEHZk" TargetMode="External"/><Relationship Id="rId10" Type="http://schemas.openxmlformats.org/officeDocument/2006/relationships/hyperlink" Target="https://tpchd.org/wp-content/uploads/2023/12/Be-careful-in-cold-weather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pchd.org/wp-content/uploads/2023/12/Be-careful-in-cold-weather-Samo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2</cp:revision>
  <dcterms:created xsi:type="dcterms:W3CDTF">2024-11-05T10:15:00Z</dcterms:created>
  <dcterms:modified xsi:type="dcterms:W3CDTF">2024-11-05T10:16:00Z</dcterms:modified>
</cp:coreProperties>
</file>