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3CF9D" w14:textId="74D91BCA" w:rsidR="002A26F9" w:rsidRDefault="00835A55">
      <w:pPr>
        <w:pStyle w:val="Heading1"/>
        <w:spacing w:before="0" w:after="0"/>
        <w:rPr>
          <w:rFonts w:ascii="var e-global-typography-primary" w:hAnsi="var e-global-typography-primary"/>
          <w:sz w:val="22"/>
          <w:szCs w:val="22"/>
        </w:rPr>
      </w:pPr>
      <w:r>
        <w:rPr>
          <w:rFonts w:ascii="var e-global-typography-primary" w:hAnsi="var e-global-typography-primary"/>
          <w:sz w:val="22"/>
          <w:szCs w:val="22"/>
        </w:rPr>
        <w:fldChar w:fldCharType="begin"/>
      </w:r>
      <w:r>
        <w:rPr>
          <w:rFonts w:ascii="var e-global-typography-primary" w:hAnsi="var e-global-typography-primary"/>
          <w:sz w:val="22"/>
          <w:szCs w:val="22"/>
        </w:rPr>
        <w:instrText>HYPERLINK "</w:instrText>
      </w:r>
      <w:r w:rsidRPr="00835A55">
        <w:rPr>
          <w:rFonts w:ascii="var e-global-typography-primary" w:hAnsi="var e-global-typography-primary"/>
          <w:sz w:val="22"/>
          <w:szCs w:val="22"/>
        </w:rPr>
        <w:instrText>https://tpchd.org/healthy-places/food-safety/farmers-markets/paper-application/</w:instrText>
      </w:r>
      <w:r>
        <w:rPr>
          <w:rFonts w:ascii="var e-global-typography-primary" w:hAnsi="var e-global-typography-primary"/>
          <w:sz w:val="22"/>
          <w:szCs w:val="22"/>
        </w:rPr>
        <w:instrText>"</w:instrText>
      </w:r>
      <w:r>
        <w:rPr>
          <w:rFonts w:ascii="var e-global-typography-primary" w:hAnsi="var e-global-typography-primary"/>
          <w:sz w:val="22"/>
          <w:szCs w:val="22"/>
        </w:rPr>
        <w:fldChar w:fldCharType="separate"/>
      </w:r>
      <w:r w:rsidRPr="004C2BF7">
        <w:rPr>
          <w:rStyle w:val="Hyperlink"/>
          <w:rFonts w:ascii="var e-global-typography-primary" w:hAnsi="var e-global-typography-primary"/>
          <w:sz w:val="22"/>
          <w:szCs w:val="22"/>
        </w:rPr>
        <w:t>https://tpchd.org/healthy-places/food-safety/farmers-markets/paper-application/</w:t>
      </w:r>
      <w:r>
        <w:rPr>
          <w:rFonts w:ascii="var e-global-typography-primary" w:hAnsi="var e-global-typography-primary"/>
          <w:sz w:val="22"/>
          <w:szCs w:val="22"/>
        </w:rPr>
        <w:fldChar w:fldCharType="end"/>
      </w:r>
    </w:p>
    <w:p w14:paraId="6CF94EB2" w14:textId="33166535" w:rsidR="00835A55" w:rsidRDefault="00835A55" w:rsidP="00835A55">
      <w:pPr>
        <w:pStyle w:val="BodyText"/>
        <w:rPr>
          <w:b/>
          <w:bCs/>
        </w:rPr>
      </w:pPr>
      <w:hyperlink r:id="rId5" w:history="1">
        <w:r w:rsidRPr="00835A55">
          <w:rPr>
            <w:rStyle w:val="Hyperlink"/>
          </w:rPr>
          <w:t>Home</w:t>
        </w:r>
      </w:hyperlink>
      <w:r w:rsidRPr="00835A55">
        <w:t> » </w:t>
      </w:r>
      <w:hyperlink r:id="rId6" w:history="1">
        <w:r w:rsidRPr="00835A55">
          <w:rPr>
            <w:rStyle w:val="Hyperlink"/>
          </w:rPr>
          <w:t>Healthy Places</w:t>
        </w:r>
      </w:hyperlink>
      <w:r w:rsidRPr="00835A55">
        <w:t> » </w:t>
      </w:r>
      <w:hyperlink r:id="rId7" w:history="1">
        <w:r w:rsidRPr="00835A55">
          <w:rPr>
            <w:rStyle w:val="Hyperlink"/>
          </w:rPr>
          <w:t>Food Safety</w:t>
        </w:r>
      </w:hyperlink>
      <w:r w:rsidRPr="00835A55">
        <w:t> » </w:t>
      </w:r>
      <w:hyperlink r:id="rId8" w:history="1">
        <w:r w:rsidRPr="00835A55">
          <w:rPr>
            <w:rStyle w:val="Hyperlink"/>
          </w:rPr>
          <w:t>Farmers Markets</w:t>
        </w:r>
      </w:hyperlink>
      <w:r w:rsidRPr="00835A55">
        <w:t> » </w:t>
      </w:r>
      <w:r w:rsidRPr="00835A55">
        <w:rPr>
          <w:b/>
          <w:bCs/>
        </w:rPr>
        <w:t>Vendors Apply By Mail or In Person</w:t>
      </w:r>
    </w:p>
    <w:p w14:paraId="54397FFC" w14:textId="77777777" w:rsidR="00835A55" w:rsidRPr="00835A55" w:rsidRDefault="00835A55" w:rsidP="00835A55">
      <w:pPr>
        <w:pStyle w:val="BodyText"/>
      </w:pPr>
    </w:p>
    <w:p w14:paraId="30107FCB" w14:textId="77777777" w:rsidR="002A26F9" w:rsidRDefault="00000000">
      <w:pPr>
        <w:pStyle w:val="Heading1"/>
        <w:spacing w:before="0" w:after="0"/>
        <w:rPr>
          <w:rFonts w:ascii="var e-global-typography-primary" w:hAnsi="var e-global-typography-primary"/>
        </w:rPr>
      </w:pPr>
      <w:r>
        <w:rPr>
          <w:rFonts w:ascii="var e-global-typography-primary" w:hAnsi="var e-global-typography-primary"/>
        </w:rPr>
        <w:t xml:space="preserve">Vendors Apply </w:t>
      </w:r>
      <w:proofErr w:type="gramStart"/>
      <w:r>
        <w:rPr>
          <w:rFonts w:ascii="var e-global-typography-primary" w:hAnsi="var e-global-typography-primary"/>
        </w:rPr>
        <w:t>By</w:t>
      </w:r>
      <w:proofErr w:type="gramEnd"/>
      <w:r>
        <w:rPr>
          <w:rFonts w:ascii="var e-global-typography-primary" w:hAnsi="var e-global-typography-primary"/>
        </w:rPr>
        <w:t xml:space="preserve"> Mail or In Person</w:t>
      </w:r>
    </w:p>
    <w:p w14:paraId="04036CB6" w14:textId="77777777" w:rsidR="002A26F9" w:rsidRDefault="00000000">
      <w:pPr>
        <w:pStyle w:val="Heading2"/>
        <w:spacing w:before="300" w:after="150" w:line="288" w:lineRule="auto"/>
        <w:rPr>
          <w:rFonts w:ascii="var e-global-typography-seconda" w:hAnsi="var e-global-typography-seconda"/>
        </w:rPr>
      </w:pPr>
      <w:r>
        <w:rPr>
          <w:rFonts w:ascii="var e-global-typography-seconda" w:hAnsi="var e-global-typography-seconda"/>
        </w:rPr>
        <w:t>Get a permit for your farmers market food booth.</w:t>
      </w:r>
    </w:p>
    <w:p w14:paraId="126E2D0E" w14:textId="77777777" w:rsidR="002A26F9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Step 1</w:t>
      </w:r>
    </w:p>
    <w:p w14:paraId="27C328A3" w14:textId="77777777" w:rsidR="002A26F9" w:rsidRDefault="00000000">
      <w:pPr>
        <w:pStyle w:val="BodyText"/>
        <w:spacing w:after="0"/>
      </w:pPr>
      <w:r>
        <w:t>Review </w:t>
      </w:r>
      <w:hyperlink r:id="rId9" w:tgtFrame="_blank">
        <w:r>
          <w:rPr>
            <w:rStyle w:val="Hyperlink"/>
            <w:rFonts w:ascii="Nunito Sans;sans-serif" w:hAnsi="Nunito Sans;sans-serif"/>
            <w:color w:val="007DB3"/>
          </w:rPr>
          <w:t>Fee Schedule</w:t>
        </w:r>
      </w:hyperlink>
      <w:r>
        <w:t> and </w:t>
      </w:r>
      <w:hyperlink r:id="rId10" w:tgtFrame="_blank">
        <w:r>
          <w:rPr>
            <w:rStyle w:val="Hyperlink"/>
            <w:rFonts w:ascii="Nunito Sans;sans-serif" w:hAnsi="Nunito Sans;sans-serif"/>
            <w:color w:val="007DB3"/>
          </w:rPr>
          <w:t>Requirements to Operate</w:t>
        </w:r>
      </w:hyperlink>
      <w:r>
        <w:t>. Determine your permit category.</w:t>
      </w:r>
    </w:p>
    <w:p w14:paraId="04FAB1B0" w14:textId="77777777" w:rsidR="002A26F9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Step 2</w:t>
      </w:r>
    </w:p>
    <w:p w14:paraId="207F5075" w14:textId="77777777" w:rsidR="002A26F9" w:rsidRDefault="00000000">
      <w:pPr>
        <w:pStyle w:val="BodyText"/>
        <w:spacing w:after="0"/>
      </w:pPr>
      <w:r>
        <w:t>Complete the </w:t>
      </w:r>
      <w:hyperlink r:id="rId11" w:tgtFrame="_blank">
        <w:r>
          <w:rPr>
            <w:rStyle w:val="Hyperlink"/>
            <w:rFonts w:ascii="Nunito Sans;sans-serif" w:hAnsi="Nunito Sans;sans-serif"/>
            <w:color w:val="007DB3"/>
          </w:rPr>
          <w:t>Farmers Market Vendor Application</w:t>
        </w:r>
      </w:hyperlink>
      <w:r>
        <w:t>. Print and sign.</w:t>
      </w:r>
    </w:p>
    <w:p w14:paraId="4F3E4FBA" w14:textId="77777777" w:rsidR="002A26F9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Step 3</w:t>
      </w:r>
    </w:p>
    <w:p w14:paraId="24856764" w14:textId="77777777" w:rsidR="002A26F9" w:rsidRDefault="00000000">
      <w:pPr>
        <w:pStyle w:val="BodyText"/>
        <w:spacing w:after="0"/>
      </w:pPr>
      <w:r>
        <w:t>Submit application and pay permit fee:</w:t>
      </w:r>
    </w:p>
    <w:p w14:paraId="2CDC327C" w14:textId="77777777" w:rsidR="002A26F9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By mail to 3629 S. D St., Tacoma, WA 98418. Enclose check or money order.</w:t>
      </w:r>
    </w:p>
    <w:p w14:paraId="168979A5" w14:textId="77777777" w:rsidR="002A26F9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In person at 3629 S. D St. in Tacoma. Pay with cash, check, money order, Visa or MasterCard.</w:t>
      </w:r>
    </w:p>
    <w:p w14:paraId="330C6411" w14:textId="77777777" w:rsidR="002A26F9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Step 4</w:t>
      </w:r>
    </w:p>
    <w:p w14:paraId="7D67B1B2" w14:textId="77777777" w:rsidR="002A26F9" w:rsidRDefault="00000000">
      <w:pPr>
        <w:pStyle w:val="BodyText"/>
        <w:spacing w:after="0"/>
      </w:pPr>
      <w:r>
        <w:t>Receive your permit by email or mail. Print and post in your food booth.</w:t>
      </w:r>
    </w:p>
    <w:p w14:paraId="0E18EB7C" w14:textId="77777777" w:rsidR="002A26F9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Notes</w:t>
      </w:r>
    </w:p>
    <w:p w14:paraId="6D0EA439" w14:textId="77777777" w:rsidR="002A26F9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  <w:sz w:val="27"/>
        </w:rPr>
        <w:t>Less than 14 days before you’ll operate? </w:t>
      </w:r>
      <w:r>
        <w:rPr>
          <w:sz w:val="27"/>
        </w:rPr>
        <w:t>A late fee will apply.</w:t>
      </w:r>
    </w:p>
    <w:p w14:paraId="65BF170A" w14:textId="77777777" w:rsidR="002A26F9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  <w:sz w:val="27"/>
        </w:rPr>
        <w:t>Is “Courtesy Application” your permit category? </w:t>
      </w:r>
      <w:r>
        <w:rPr>
          <w:sz w:val="27"/>
        </w:rPr>
        <w:t>Complete a </w:t>
      </w:r>
      <w:hyperlink r:id="rId12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Courtesy Application</w:t>
        </w:r>
      </w:hyperlink>
      <w:r>
        <w:rPr>
          <w:sz w:val="27"/>
        </w:rPr>
        <w:t> and mail or bring it in to the Health Department.</w:t>
      </w:r>
    </w:p>
    <w:p w14:paraId="6EE3D00B" w14:textId="77777777" w:rsidR="002A26F9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Questions?</w:t>
      </w:r>
    </w:p>
    <w:p w14:paraId="34B1280A" w14:textId="77777777" w:rsidR="002A26F9" w:rsidRDefault="00000000">
      <w:pPr>
        <w:pStyle w:val="BodyText"/>
        <w:spacing w:after="0"/>
      </w:pPr>
      <w:r>
        <w:t>Call (253) 649-1703 or email </w:t>
      </w:r>
      <w:hyperlink r:id="rId13">
        <w:r>
          <w:rPr>
            <w:rStyle w:val="Hyperlink"/>
            <w:rFonts w:ascii="Nunito Sans;sans-serif" w:hAnsi="Nunito Sans;sans-serif"/>
            <w:color w:val="007DB3"/>
          </w:rPr>
          <w:t>food@tpchd.org</w:t>
        </w:r>
      </w:hyperlink>
      <w:r>
        <w:t>.</w:t>
      </w:r>
    </w:p>
    <w:p w14:paraId="0B59CCCC" w14:textId="77777777" w:rsidR="002A26F9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Resources</w:t>
      </w:r>
    </w:p>
    <w:p w14:paraId="0F125453" w14:textId="77777777" w:rsidR="002A26F9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hyperlink r:id="rId14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Sanitation Requirements for Events Lasting Longer than One Day</w:t>
        </w:r>
      </w:hyperlink>
      <w:r>
        <w:rPr>
          <w:sz w:val="27"/>
        </w:rPr>
        <w:t>.</w:t>
      </w:r>
    </w:p>
    <w:p w14:paraId="4D39C00E" w14:textId="77777777" w:rsidR="002A26F9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hyperlink r:id="rId15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Fruit and Vegetable Rinsing Requirements</w:t>
        </w:r>
      </w:hyperlink>
      <w:r>
        <w:rPr>
          <w:sz w:val="27"/>
        </w:rPr>
        <w:t>.</w:t>
      </w:r>
    </w:p>
    <w:p w14:paraId="3B89B300" w14:textId="77777777" w:rsidR="002A26F9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hyperlink r:id="rId16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School Event Permit Guidelines</w:t>
        </w:r>
      </w:hyperlink>
      <w:r>
        <w:rPr>
          <w:sz w:val="27"/>
        </w:rPr>
        <w:t>.</w:t>
      </w:r>
    </w:p>
    <w:p w14:paraId="2CA4DFA4" w14:textId="77777777" w:rsidR="002A26F9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hyperlink r:id="rId17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Food Worker Card Information</w:t>
        </w:r>
      </w:hyperlink>
      <w:r>
        <w:rPr>
          <w:sz w:val="27"/>
        </w:rPr>
        <w:t>.</w:t>
      </w:r>
    </w:p>
    <w:p w14:paraId="4C246BD9" w14:textId="77777777" w:rsidR="002A26F9" w:rsidRDefault="002A26F9"/>
    <w:sectPr w:rsidR="002A26F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var e-global-typography-primary">
    <w:altName w:val="Cambria"/>
    <w:panose1 w:val="00000000000000000000"/>
    <w:charset w:val="00"/>
    <w:family w:val="roman"/>
    <w:notTrueType/>
    <w:pitch w:val="default"/>
  </w:font>
  <w:font w:name="var e-global-typography-seconda">
    <w:altName w:val="Cambria"/>
    <w:panose1 w:val="00000000000000000000"/>
    <w:charset w:val="00"/>
    <w:family w:val="roman"/>
    <w:notTrueType/>
    <w:pitch w:val="default"/>
  </w:font>
  <w:font w:name="var e-global-typography-2a7de15">
    <w:altName w:val="Cambria"/>
    <w:panose1 w:val="00000000000000000000"/>
    <w:charset w:val="00"/>
    <w:family w:val="roman"/>
    <w:notTrueType/>
    <w:pitch w:val="default"/>
  </w:font>
  <w:font w:name="Nunito Sans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F7913"/>
    <w:multiLevelType w:val="multilevel"/>
    <w:tmpl w:val="35B839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A41F0F"/>
    <w:multiLevelType w:val="multilevel"/>
    <w:tmpl w:val="7B5A934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FB94D56"/>
    <w:multiLevelType w:val="multilevel"/>
    <w:tmpl w:val="45F2E6D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787B4854"/>
    <w:multiLevelType w:val="multilevel"/>
    <w:tmpl w:val="F79474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443263433">
    <w:abstractNumId w:val="3"/>
  </w:num>
  <w:num w:numId="2" w16cid:durableId="1678341263">
    <w:abstractNumId w:val="2"/>
  </w:num>
  <w:num w:numId="3" w16cid:durableId="243927153">
    <w:abstractNumId w:val="1"/>
  </w:num>
  <w:num w:numId="4" w16cid:durableId="2976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6F9"/>
    <w:rsid w:val="002A26F9"/>
    <w:rsid w:val="00835A55"/>
    <w:rsid w:val="00F1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E953"/>
  <w15:docId w15:val="{552B231E-9A09-47D2-BA95-3738AB2B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835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farmers-markets/" TargetMode="External"/><Relationship Id="rId13" Type="http://schemas.openxmlformats.org/officeDocument/2006/relationships/hyperlink" Target="mailto:mailto:food@tpchd.or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food-safety/" TargetMode="External"/><Relationship Id="rId12" Type="http://schemas.openxmlformats.org/officeDocument/2006/relationships/hyperlink" Target="https://tpchd.org/wp-content/uploads/2023/12/Sampling-Tasting-Courtesy-Application.pdf" TargetMode="External"/><Relationship Id="rId17" Type="http://schemas.openxmlformats.org/officeDocument/2006/relationships/hyperlink" Target="https://tpchd.org/healthy-places/food-safety/food-worker-c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tpchd.org/wp-content/uploads/2023/12/School-Event-Permit-Guidelines-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hyperlink" Target="https://tpchd.org/wp-content/uploads/2023/12/Farmers-Market-Vendor-Application-1.pdf" TargetMode="External"/><Relationship Id="rId5" Type="http://schemas.openxmlformats.org/officeDocument/2006/relationships/hyperlink" Target="https://tpchd.org/" TargetMode="External"/><Relationship Id="rId15" Type="http://schemas.openxmlformats.org/officeDocument/2006/relationships/hyperlink" Target="https://tpchd.org/wp-content/uploads/2023/12/Fruit-and-Vegetable-Rinsing-Requirements.pdf" TargetMode="External"/><Relationship Id="rId10" Type="http://schemas.openxmlformats.org/officeDocument/2006/relationships/hyperlink" Target="https://tpchd.org/wp-content/uploads/2023/12/Farmers-Market-Requirements-to-Operate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pchd.org/wp-content/uploads/2023/12/Farmers-Market-Fees-and-Guidelines.pdf" TargetMode="External"/><Relationship Id="rId14" Type="http://schemas.openxmlformats.org/officeDocument/2006/relationships/hyperlink" Target="https://tpchd.org/wp-content/uploads/2023/12/Sanitation-Requirements-for-Events-Longer-One-Da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 Torreto</cp:lastModifiedBy>
  <cp:revision>2</cp:revision>
  <dcterms:created xsi:type="dcterms:W3CDTF">2024-11-05T09:18:00Z</dcterms:created>
  <dcterms:modified xsi:type="dcterms:W3CDTF">2024-11-05T09:18:00Z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2024-11-04T19:47:20Z</dcterms:created>
  <dc:creator/>
  <dc:description/>
  <dc:language>en-IN</dc:language>
  <cp:lastModifiedBy/>
  <dcterms:modified xsi:type="dcterms:W3CDTF">2024-11-04T19:47:54Z</dcterms:modified>
  <cp:revision>1</cp:revision>
  <dc:subject/>
  <dc:title/>
</cp:coreProperties>
</file>