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EC306" w14:textId="12A959F3" w:rsidR="00826734" w:rsidRDefault="00C51947">
      <w:r>
        <w:fldChar w:fldCharType="begin"/>
      </w:r>
      <w:r>
        <w:instrText>HYPERLINK "</w:instrText>
      </w:r>
      <w:r w:rsidRPr="00C51947">
        <w:instrText>https://tpchd.org/healthy-places/food-safety/food-worker-card/manual/</w:instrText>
      </w:r>
      <w:r>
        <w:instrText>"</w:instrText>
      </w:r>
      <w:r>
        <w:fldChar w:fldCharType="separate"/>
      </w:r>
      <w:r w:rsidRPr="007D0884">
        <w:rPr>
          <w:rStyle w:val="Hyperlink"/>
        </w:rPr>
        <w:t>https://tpchd.org/healthy-places/food-safety/food-worker-card/manual/</w:t>
      </w:r>
      <w:r>
        <w:fldChar w:fldCharType="end"/>
      </w:r>
    </w:p>
    <w:p w14:paraId="1E0E8F6B" w14:textId="77777777" w:rsidR="00C51947" w:rsidRPr="00C51947" w:rsidRDefault="00C51947" w:rsidP="00C51947">
      <w:hyperlink r:id="rId4" w:history="1">
        <w:r w:rsidRPr="00C51947">
          <w:rPr>
            <w:rStyle w:val="Hyperlink"/>
          </w:rPr>
          <w:t>Home</w:t>
        </w:r>
      </w:hyperlink>
      <w:r w:rsidRPr="00C51947">
        <w:t> » </w:t>
      </w:r>
      <w:hyperlink r:id="rId5" w:history="1">
        <w:r w:rsidRPr="00C51947">
          <w:rPr>
            <w:rStyle w:val="Hyperlink"/>
          </w:rPr>
          <w:t>Healthy Places</w:t>
        </w:r>
      </w:hyperlink>
      <w:r w:rsidRPr="00C51947">
        <w:t> » </w:t>
      </w:r>
      <w:hyperlink r:id="rId6" w:history="1">
        <w:r w:rsidRPr="00C51947">
          <w:rPr>
            <w:rStyle w:val="Hyperlink"/>
          </w:rPr>
          <w:t>Food Safety</w:t>
        </w:r>
      </w:hyperlink>
      <w:r w:rsidRPr="00C51947">
        <w:t> » </w:t>
      </w:r>
      <w:hyperlink r:id="rId7" w:history="1">
        <w:r w:rsidRPr="00C51947">
          <w:rPr>
            <w:rStyle w:val="Hyperlink"/>
          </w:rPr>
          <w:t>Food Worker Card</w:t>
        </w:r>
      </w:hyperlink>
      <w:r w:rsidRPr="00C51947">
        <w:t> » </w:t>
      </w:r>
      <w:r w:rsidRPr="00C51947">
        <w:rPr>
          <w:b/>
          <w:bCs/>
        </w:rPr>
        <w:t>Washington State Food Worker Manual</w:t>
      </w:r>
    </w:p>
    <w:p w14:paraId="2FA0B9B0" w14:textId="77777777" w:rsidR="00C51947" w:rsidRPr="00C51947" w:rsidRDefault="00C51947" w:rsidP="00C51947">
      <w:pPr>
        <w:rPr>
          <w:b/>
          <w:bCs/>
          <w:sz w:val="52"/>
          <w:szCs w:val="52"/>
        </w:rPr>
      </w:pPr>
      <w:r w:rsidRPr="00C51947">
        <w:rPr>
          <w:b/>
          <w:bCs/>
          <w:sz w:val="52"/>
          <w:szCs w:val="52"/>
        </w:rPr>
        <w:t>Washington State Food Worker Manual</w:t>
      </w:r>
    </w:p>
    <w:p w14:paraId="44006928" w14:textId="648E0F63" w:rsidR="00C51947" w:rsidRPr="00C51947" w:rsidRDefault="00C51947" w:rsidP="00C51947">
      <w:r w:rsidRPr="00C51947">
        <w:drawing>
          <wp:inline distT="0" distB="0" distL="0" distR="0" wp14:anchorId="070D2344" wp14:editId="1297CC87">
            <wp:extent cx="5731510" cy="7417435"/>
            <wp:effectExtent l="0" t="0" r="2540" b="0"/>
            <wp:docPr id="214527315" name="Picture 2" descr="Washington State Food Worker Manual (English) thumbnail.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ashington State Food Worker Manual (English) thumbnail.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03AA" w14:textId="77777777" w:rsidR="00C51947" w:rsidRPr="00C51947" w:rsidRDefault="00C51947" w:rsidP="00C51947">
      <w:pPr>
        <w:rPr>
          <w:b/>
          <w:bCs/>
          <w:sz w:val="36"/>
          <w:szCs w:val="36"/>
        </w:rPr>
      </w:pPr>
      <w:r w:rsidRPr="00C51947">
        <w:rPr>
          <w:b/>
          <w:bCs/>
          <w:sz w:val="36"/>
          <w:szCs w:val="36"/>
        </w:rPr>
        <w:lastRenderedPageBreak/>
        <w:t>Learn how to store, prepare, and serve food safely!</w:t>
      </w:r>
    </w:p>
    <w:p w14:paraId="46CC6C52" w14:textId="77777777" w:rsidR="00C51947" w:rsidRPr="00C51947" w:rsidRDefault="00C51947" w:rsidP="00C51947">
      <w:r w:rsidRPr="00C51947">
        <w:t>Food safety knowledge prevents foodborne illness. You can use what you learn from the manual at work and home.</w:t>
      </w:r>
    </w:p>
    <w:p w14:paraId="2B645E48" w14:textId="77777777" w:rsidR="00C51947" w:rsidRPr="00C51947" w:rsidRDefault="00C51947" w:rsidP="00C51947">
      <w:pPr>
        <w:rPr>
          <w:b/>
          <w:bCs/>
        </w:rPr>
      </w:pPr>
      <w:r w:rsidRPr="00C51947">
        <w:rPr>
          <w:b/>
          <w:bCs/>
        </w:rPr>
        <w:t>Need a Food Worker Card?</w:t>
      </w:r>
    </w:p>
    <w:p w14:paraId="4481B77D" w14:textId="77777777" w:rsidR="00C51947" w:rsidRPr="00C51947" w:rsidRDefault="00C51947" w:rsidP="00C51947">
      <w:r w:rsidRPr="00C51947">
        <w:t>Learn more about </w:t>
      </w:r>
      <w:hyperlink r:id="rId10" w:history="1">
        <w:r w:rsidRPr="00C51947">
          <w:rPr>
            <w:rStyle w:val="Hyperlink"/>
          </w:rPr>
          <w:t>Food Worker Cards</w:t>
        </w:r>
      </w:hyperlink>
      <w:r w:rsidRPr="00C51947">
        <w:t>.</w:t>
      </w:r>
    </w:p>
    <w:p w14:paraId="3F690D41" w14:textId="77777777" w:rsidR="00C51947" w:rsidRPr="00C51947" w:rsidRDefault="00C51947" w:rsidP="00C51947">
      <w:pPr>
        <w:rPr>
          <w:b/>
          <w:bCs/>
        </w:rPr>
      </w:pPr>
      <w:r w:rsidRPr="00C51947">
        <w:rPr>
          <w:b/>
          <w:bCs/>
        </w:rPr>
        <w:t>More languages</w:t>
      </w:r>
    </w:p>
    <w:p w14:paraId="3C2E3E18" w14:textId="77777777" w:rsidR="00C51947" w:rsidRPr="00C51947" w:rsidRDefault="00C51947" w:rsidP="00C51947">
      <w:r w:rsidRPr="00C51947">
        <w:t>The languages below are still being reviewed by food safety staff around the state. We want to make sure each language is accurate and easy to understand.</w:t>
      </w:r>
    </w:p>
    <w:p w14:paraId="5511037F" w14:textId="77777777" w:rsidR="00C51947" w:rsidRPr="00C51947" w:rsidRDefault="00C51947" w:rsidP="00C51947">
      <w:hyperlink r:id="rId11" w:history="1">
        <w:proofErr w:type="spellStart"/>
        <w:r w:rsidRPr="00C51947">
          <w:rPr>
            <w:rStyle w:val="Hyperlink"/>
          </w:rPr>
          <w:t>دليل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</w:rPr>
          <w:t>العاملين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</w:rPr>
          <w:t>في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</w:rPr>
          <w:t>مجال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</w:rPr>
          <w:t>الطعام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</w:rPr>
          <w:t>لولاية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</w:rPr>
          <w:t>واشنطن</w:t>
        </w:r>
        <w:proofErr w:type="spellEnd"/>
      </w:hyperlink>
    </w:p>
    <w:p w14:paraId="08C004BE" w14:textId="77777777" w:rsidR="00C51947" w:rsidRPr="00C51947" w:rsidRDefault="00C51947" w:rsidP="00C51947">
      <w:proofErr w:type="spellStart"/>
      <w:r w:rsidRPr="00C51947">
        <w:t>العربية</w:t>
      </w:r>
      <w:proofErr w:type="spellEnd"/>
      <w:r w:rsidRPr="00C51947">
        <w:t xml:space="preserve"> (Arabic)</w:t>
      </w:r>
    </w:p>
    <w:p w14:paraId="4982AC30" w14:textId="77777777" w:rsidR="00C51947" w:rsidRPr="00C51947" w:rsidRDefault="00C51947" w:rsidP="00C51947">
      <w:hyperlink r:id="rId12" w:tgtFrame="_blank" w:history="1">
        <w:proofErr w:type="spellStart"/>
        <w:r w:rsidRPr="00C51947">
          <w:rPr>
            <w:rStyle w:val="Hyperlink"/>
            <w:rFonts w:ascii="Myanmar Text" w:hAnsi="Myanmar Text" w:cs="Myanmar Text"/>
          </w:rPr>
          <w:t>ဝါရှင်တန်ပြည်နယ</w:t>
        </w:r>
        <w:proofErr w:type="spellEnd"/>
        <w:r w:rsidRPr="00C51947">
          <w:rPr>
            <w:rStyle w:val="Hyperlink"/>
            <w:rFonts w:ascii="Myanmar Text" w:hAnsi="Myanmar Text" w:cs="Myanmar Text"/>
          </w:rPr>
          <w:t>်</w:t>
        </w:r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  <w:rFonts w:ascii="Myanmar Text" w:hAnsi="Myanmar Text" w:cs="Myanmar Text"/>
          </w:rPr>
          <w:t>စားဖိုဆောင်ဝန်ထမ်း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  <w:rFonts w:ascii="Myanmar Text" w:hAnsi="Myanmar Text" w:cs="Myanmar Text"/>
          </w:rPr>
          <w:t>လက်စွဲ</w:t>
        </w:r>
        <w:proofErr w:type="spellEnd"/>
      </w:hyperlink>
    </w:p>
    <w:p w14:paraId="35148BFF" w14:textId="77777777" w:rsidR="00C51947" w:rsidRPr="00C51947" w:rsidRDefault="00C51947" w:rsidP="00C51947">
      <w:proofErr w:type="spellStart"/>
      <w:r w:rsidRPr="00C51947">
        <w:rPr>
          <w:rFonts w:ascii="Myanmar Text" w:hAnsi="Myanmar Text" w:cs="Myanmar Text"/>
        </w:rPr>
        <w:t>မြန်မာဘာသာ</w:t>
      </w:r>
      <w:proofErr w:type="spellEnd"/>
      <w:r w:rsidRPr="00C51947">
        <w:t xml:space="preserve"> (Burmese)</w:t>
      </w:r>
    </w:p>
    <w:p w14:paraId="704B9851" w14:textId="77777777" w:rsidR="00C51947" w:rsidRPr="00C51947" w:rsidRDefault="00C51947" w:rsidP="00C51947">
      <w:hyperlink r:id="rId13" w:tgtFrame="_blank" w:history="1">
        <w:proofErr w:type="spellStart"/>
        <w:r w:rsidRPr="00C51947">
          <w:rPr>
            <w:rStyle w:val="Hyperlink"/>
            <w:rFonts w:ascii="Leelawadee UI" w:hAnsi="Leelawadee UI" w:cs="Leelawadee UI"/>
          </w:rPr>
          <w:t>សៀវភៅណែនាំសម្រាប់ពលករក្នុងវិស័យចំណីអាហាររបស់រដ្ឋវ៉ាស៊ីនតោន</w:t>
        </w:r>
        <w:proofErr w:type="spellEnd"/>
      </w:hyperlink>
    </w:p>
    <w:p w14:paraId="1F1F3DBC" w14:textId="77777777" w:rsidR="00C51947" w:rsidRPr="00C51947" w:rsidRDefault="00C51947" w:rsidP="00C51947">
      <w:proofErr w:type="spellStart"/>
      <w:r w:rsidRPr="00C51947">
        <w:rPr>
          <w:rFonts w:ascii="Leelawadee UI" w:hAnsi="Leelawadee UI" w:cs="Leelawadee UI"/>
        </w:rPr>
        <w:t>ភាសាខ្មែរ</w:t>
      </w:r>
      <w:proofErr w:type="spellEnd"/>
      <w:r w:rsidRPr="00C51947">
        <w:t xml:space="preserve"> (Khmer)</w:t>
      </w:r>
    </w:p>
    <w:p w14:paraId="0C9014C4" w14:textId="77777777" w:rsidR="00C51947" w:rsidRPr="00C51947" w:rsidRDefault="00C51947" w:rsidP="00C51947">
      <w:hyperlink r:id="rId14" w:tgtFrame="_blank" w:history="1">
        <w:proofErr w:type="spellStart"/>
        <w:r w:rsidRPr="00C51947">
          <w:rPr>
            <w:rStyle w:val="Hyperlink"/>
            <w:rFonts w:ascii="Malgun Gothic" w:eastAsia="Malgun Gothic" w:hAnsi="Malgun Gothic" w:cs="Malgun Gothic" w:hint="eastAsia"/>
          </w:rPr>
          <w:t>한국어</w:t>
        </w:r>
        <w:proofErr w:type="spellEnd"/>
        <w:r w:rsidRPr="00C51947">
          <w:rPr>
            <w:rStyle w:val="Hyperlink"/>
          </w:rPr>
          <w:br/>
          <w:t>(Korean)</w:t>
        </w:r>
        <w:r w:rsidRPr="00C51947">
          <w:rPr>
            <w:rStyle w:val="Hyperlink"/>
          </w:rPr>
          <w:br/>
        </w:r>
        <w:proofErr w:type="spellStart"/>
        <w:r w:rsidRPr="00C51947">
          <w:rPr>
            <w:rStyle w:val="Hyperlink"/>
            <w:rFonts w:ascii="Malgun Gothic" w:eastAsia="Malgun Gothic" w:hAnsi="Malgun Gothic" w:cs="Malgun Gothic" w:hint="eastAsia"/>
          </w:rPr>
          <w:t>워싱턴</w:t>
        </w:r>
        <w:proofErr w:type="spellEnd"/>
        <w:r w:rsidRPr="00C51947">
          <w:rPr>
            <w:rStyle w:val="Hyperlink"/>
          </w:rPr>
          <w:t xml:space="preserve"> </w:t>
        </w:r>
        <w:r w:rsidRPr="00C51947">
          <w:rPr>
            <w:rStyle w:val="Hyperlink"/>
            <w:rFonts w:ascii="Malgun Gothic" w:eastAsia="Malgun Gothic" w:hAnsi="Malgun Gothic" w:cs="Malgun Gothic" w:hint="eastAsia"/>
          </w:rPr>
          <w:t>주</w:t>
        </w:r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  <w:rFonts w:ascii="Malgun Gothic" w:eastAsia="Malgun Gothic" w:hAnsi="Malgun Gothic" w:cs="Malgun Gothic" w:hint="eastAsia"/>
          </w:rPr>
          <w:t>식품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  <w:rFonts w:ascii="Malgun Gothic" w:eastAsia="Malgun Gothic" w:hAnsi="Malgun Gothic" w:cs="Malgun Gothic" w:hint="eastAsia"/>
          </w:rPr>
          <w:t>종사자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  <w:rFonts w:ascii="Malgun Gothic" w:eastAsia="Malgun Gothic" w:hAnsi="Malgun Gothic" w:cs="Malgun Gothic" w:hint="eastAsia"/>
          </w:rPr>
          <w:t>매뉴얼</w:t>
        </w:r>
        <w:proofErr w:type="spellEnd"/>
      </w:hyperlink>
    </w:p>
    <w:p w14:paraId="0E7950EA" w14:textId="77777777" w:rsidR="00C51947" w:rsidRPr="00C51947" w:rsidRDefault="00C51947" w:rsidP="00C51947">
      <w:hyperlink r:id="rId15" w:tgtFrame="_blank" w:history="1">
        <w:proofErr w:type="spellStart"/>
        <w:r w:rsidRPr="00C51947">
          <w:rPr>
            <w:rStyle w:val="Hyperlink"/>
          </w:rPr>
          <w:t>Русский</w:t>
        </w:r>
        <w:proofErr w:type="spellEnd"/>
        <w:r w:rsidRPr="00C51947">
          <w:rPr>
            <w:rStyle w:val="Hyperlink"/>
          </w:rPr>
          <w:br/>
          <w:t>(Russian)</w:t>
        </w:r>
        <w:r w:rsidRPr="00C51947">
          <w:rPr>
            <w:rStyle w:val="Hyperlink"/>
          </w:rPr>
          <w:br/>
        </w:r>
        <w:proofErr w:type="spellStart"/>
        <w:r w:rsidRPr="00C51947">
          <w:rPr>
            <w:rStyle w:val="Hyperlink"/>
          </w:rPr>
          <w:t>Пособие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</w:rPr>
          <w:t>для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</w:rPr>
          <w:t>работников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</w:rPr>
          <w:t>пищевой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</w:rPr>
          <w:t>ромышленности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</w:rPr>
          <w:t>штата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</w:rPr>
          <w:t>Вашингтон</w:t>
        </w:r>
        <w:proofErr w:type="spellEnd"/>
      </w:hyperlink>
    </w:p>
    <w:p w14:paraId="5F21CCD7" w14:textId="77777777" w:rsidR="00C51947" w:rsidRPr="00C51947" w:rsidRDefault="00C51947" w:rsidP="00C51947">
      <w:hyperlink r:id="rId16" w:tgtFrame="_blank" w:history="1">
        <w:r w:rsidRPr="00C51947">
          <w:rPr>
            <w:rStyle w:val="Hyperlink"/>
          </w:rPr>
          <w:t>Español</w:t>
        </w:r>
        <w:r w:rsidRPr="00C51947">
          <w:rPr>
            <w:rStyle w:val="Hyperlink"/>
          </w:rPr>
          <w:br/>
          <w:t>(Spanish)</w:t>
        </w:r>
        <w:r w:rsidRPr="00C51947">
          <w:rPr>
            <w:rStyle w:val="Hyperlink"/>
          </w:rPr>
          <w:br/>
          <w:t xml:space="preserve">Manual para </w:t>
        </w:r>
        <w:proofErr w:type="spellStart"/>
        <w:r w:rsidRPr="00C51947">
          <w:rPr>
            <w:rStyle w:val="Hyperlink"/>
          </w:rPr>
          <w:t>trabajadores</w:t>
        </w:r>
        <w:proofErr w:type="spellEnd"/>
        <w:r w:rsidRPr="00C51947">
          <w:rPr>
            <w:rStyle w:val="Hyperlink"/>
          </w:rPr>
          <w:t xml:space="preserve"> del sector de </w:t>
        </w:r>
        <w:proofErr w:type="spellStart"/>
        <w:r w:rsidRPr="00C51947">
          <w:rPr>
            <w:rStyle w:val="Hyperlink"/>
          </w:rPr>
          <w:t>alimentos</w:t>
        </w:r>
        <w:proofErr w:type="spellEnd"/>
        <w:r w:rsidRPr="00C51947">
          <w:rPr>
            <w:rStyle w:val="Hyperlink"/>
          </w:rPr>
          <w:t xml:space="preserve"> del </w:t>
        </w:r>
        <w:proofErr w:type="spellStart"/>
        <w:r w:rsidRPr="00C51947">
          <w:rPr>
            <w:rStyle w:val="Hyperlink"/>
          </w:rPr>
          <w:t>estado</w:t>
        </w:r>
        <w:proofErr w:type="spellEnd"/>
        <w:r w:rsidRPr="00C51947">
          <w:rPr>
            <w:rStyle w:val="Hyperlink"/>
          </w:rPr>
          <w:t xml:space="preserve"> de Washington</w:t>
        </w:r>
      </w:hyperlink>
    </w:p>
    <w:p w14:paraId="2EBC37E9" w14:textId="77777777" w:rsidR="00C51947" w:rsidRPr="00C51947" w:rsidRDefault="00C51947" w:rsidP="00C51947">
      <w:hyperlink r:id="rId17" w:tgtFrame="_blank" w:history="1">
        <w:r w:rsidRPr="00C51947">
          <w:rPr>
            <w:rStyle w:val="Hyperlink"/>
          </w:rPr>
          <w:t>Tagalog</w:t>
        </w:r>
        <w:r w:rsidRPr="00C51947">
          <w:rPr>
            <w:rStyle w:val="Hyperlink"/>
          </w:rPr>
          <w:br/>
          <w:t>(Filipino)</w:t>
        </w:r>
        <w:r w:rsidRPr="00C51947">
          <w:rPr>
            <w:rStyle w:val="Hyperlink"/>
          </w:rPr>
          <w:br/>
        </w:r>
        <w:proofErr w:type="spellStart"/>
        <w:r w:rsidRPr="00C51947">
          <w:rPr>
            <w:rStyle w:val="Hyperlink"/>
          </w:rPr>
          <w:t>Manwal</w:t>
        </w:r>
        <w:proofErr w:type="spellEnd"/>
        <w:r w:rsidRPr="00C51947">
          <w:rPr>
            <w:rStyle w:val="Hyperlink"/>
          </w:rPr>
          <w:t xml:space="preserve"> ng </w:t>
        </w:r>
        <w:proofErr w:type="spellStart"/>
        <w:r w:rsidRPr="00C51947">
          <w:rPr>
            <w:rStyle w:val="Hyperlink"/>
          </w:rPr>
          <w:t>Manggagawa</w:t>
        </w:r>
        <w:proofErr w:type="spellEnd"/>
        <w:r w:rsidRPr="00C51947">
          <w:rPr>
            <w:rStyle w:val="Hyperlink"/>
          </w:rPr>
          <w:t xml:space="preserve"> ng </w:t>
        </w:r>
        <w:proofErr w:type="spellStart"/>
        <w:r w:rsidRPr="00C51947">
          <w:rPr>
            <w:rStyle w:val="Hyperlink"/>
          </w:rPr>
          <w:t>Pagkain</w:t>
        </w:r>
        <w:proofErr w:type="spellEnd"/>
        <w:r w:rsidRPr="00C51947">
          <w:rPr>
            <w:rStyle w:val="Hyperlink"/>
          </w:rPr>
          <w:t xml:space="preserve"> ng Estado ng Washington</w:t>
        </w:r>
      </w:hyperlink>
    </w:p>
    <w:p w14:paraId="05B9BD64" w14:textId="77777777" w:rsidR="00C51947" w:rsidRPr="00C51947" w:rsidRDefault="00C51947" w:rsidP="00C51947">
      <w:hyperlink r:id="rId18" w:tgtFrame="_blank" w:history="1">
        <w:proofErr w:type="spellStart"/>
        <w:r w:rsidRPr="00C51947">
          <w:rPr>
            <w:rStyle w:val="Hyperlink"/>
            <w:rFonts w:ascii="Leelawadee UI" w:hAnsi="Leelawadee UI" w:cs="Leelawadee UI"/>
          </w:rPr>
          <w:t>ภาษาไทย</w:t>
        </w:r>
        <w:proofErr w:type="spellEnd"/>
        <w:r w:rsidRPr="00C51947">
          <w:rPr>
            <w:rStyle w:val="Hyperlink"/>
          </w:rPr>
          <w:br/>
          <w:t>(Thai)</w:t>
        </w:r>
        <w:r w:rsidRPr="00C51947">
          <w:rPr>
            <w:rStyle w:val="Hyperlink"/>
          </w:rPr>
          <w:br/>
        </w:r>
        <w:proofErr w:type="spellStart"/>
        <w:r w:rsidRPr="00C51947">
          <w:rPr>
            <w:rStyle w:val="Hyperlink"/>
            <w:rFonts w:ascii="Leelawadee UI" w:hAnsi="Leelawadee UI" w:cs="Leelawadee UI"/>
          </w:rPr>
          <w:t>คู่มือสำหรับพนักงานด้านอาหารของรัฐวอชิงตัน</w:t>
        </w:r>
        <w:proofErr w:type="spellEnd"/>
      </w:hyperlink>
    </w:p>
    <w:p w14:paraId="41A34D57" w14:textId="77777777" w:rsidR="00C51947" w:rsidRPr="00C51947" w:rsidRDefault="00C51947" w:rsidP="00C51947">
      <w:hyperlink r:id="rId19" w:tgtFrame="_blank" w:history="1">
        <w:proofErr w:type="spellStart"/>
        <w:r w:rsidRPr="00C51947">
          <w:rPr>
            <w:rStyle w:val="Hyperlink"/>
            <w:rFonts w:ascii="Nirmala UI" w:hAnsi="Nirmala UI" w:cs="Nirmala UI"/>
          </w:rPr>
          <w:t>ਪੰਜਾਬੀ</w:t>
        </w:r>
        <w:proofErr w:type="spellEnd"/>
        <w:r w:rsidRPr="00C51947">
          <w:rPr>
            <w:rStyle w:val="Hyperlink"/>
          </w:rPr>
          <w:br/>
          <w:t>(Punjabi)</w:t>
        </w:r>
        <w:r w:rsidRPr="00C51947">
          <w:rPr>
            <w:rStyle w:val="Hyperlink"/>
          </w:rPr>
          <w:br/>
        </w:r>
        <w:proofErr w:type="spellStart"/>
        <w:r w:rsidRPr="00C51947">
          <w:rPr>
            <w:rStyle w:val="Hyperlink"/>
            <w:rFonts w:ascii="Nirmala UI" w:hAnsi="Nirmala UI" w:cs="Nirmala UI"/>
          </w:rPr>
          <w:t>ਵਾਸ਼ਿੰਗਟਨ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  <w:rFonts w:ascii="Nirmala UI" w:hAnsi="Nirmala UI" w:cs="Nirmala UI"/>
          </w:rPr>
          <w:t>ਸਟੇਟ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  <w:rFonts w:ascii="Nirmala UI" w:hAnsi="Nirmala UI" w:cs="Nirmala UI"/>
          </w:rPr>
          <w:t>ਫੂਡ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  <w:rFonts w:ascii="Nirmala UI" w:hAnsi="Nirmala UI" w:cs="Nirmala UI"/>
          </w:rPr>
          <w:t>ਵਰਕਰ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  <w:rFonts w:ascii="Nirmala UI" w:hAnsi="Nirmala UI" w:cs="Nirmala UI"/>
          </w:rPr>
          <w:t>ਮੈਨੁਅਲ</w:t>
        </w:r>
        <w:proofErr w:type="spellEnd"/>
      </w:hyperlink>
    </w:p>
    <w:p w14:paraId="30DADC4C" w14:textId="77777777" w:rsidR="00C51947" w:rsidRPr="00C51947" w:rsidRDefault="00C51947" w:rsidP="00C51947">
      <w:hyperlink r:id="rId20" w:tgtFrame="_blank" w:history="1">
        <w:proofErr w:type="spellStart"/>
        <w:r w:rsidRPr="00C51947">
          <w:rPr>
            <w:rStyle w:val="Hyperlink"/>
            <w:rFonts w:ascii="MS Gothic" w:eastAsia="MS Gothic" w:hAnsi="MS Gothic" w:cs="MS Gothic" w:hint="eastAsia"/>
          </w:rPr>
          <w:t>繁體中文</w:t>
        </w:r>
        <w:proofErr w:type="spellEnd"/>
        <w:r w:rsidRPr="00C51947">
          <w:rPr>
            <w:rStyle w:val="Hyperlink"/>
          </w:rPr>
          <w:br/>
          <w:t>(Traditional Chinese)</w:t>
        </w:r>
        <w:r w:rsidRPr="00C51947">
          <w:rPr>
            <w:rStyle w:val="Hyperlink"/>
          </w:rPr>
          <w:br/>
        </w:r>
        <w:proofErr w:type="spellStart"/>
        <w:r w:rsidRPr="00C51947">
          <w:rPr>
            <w:rStyle w:val="Hyperlink"/>
            <w:rFonts w:ascii="MS Gothic" w:eastAsia="MS Gothic" w:hAnsi="MS Gothic" w:cs="MS Gothic" w:hint="eastAsia"/>
          </w:rPr>
          <w:t>華盛頓州食品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  <w:rFonts w:ascii="MS Gothic" w:eastAsia="MS Gothic" w:hAnsi="MS Gothic" w:cs="MS Gothic" w:hint="eastAsia"/>
          </w:rPr>
          <w:t>從業人員手冊</w:t>
        </w:r>
        <w:proofErr w:type="spellEnd"/>
      </w:hyperlink>
    </w:p>
    <w:p w14:paraId="57421358" w14:textId="77777777" w:rsidR="00C51947" w:rsidRPr="00C51947" w:rsidRDefault="00C51947" w:rsidP="00C51947">
      <w:hyperlink r:id="rId21" w:tgtFrame="_blank" w:history="1">
        <w:proofErr w:type="spellStart"/>
        <w:r w:rsidRPr="00C51947">
          <w:rPr>
            <w:rStyle w:val="Hyperlink"/>
            <w:rFonts w:ascii="Microsoft JhengHei" w:eastAsia="Microsoft JhengHei" w:hAnsi="Microsoft JhengHei" w:cs="Microsoft JhengHei" w:hint="eastAsia"/>
          </w:rPr>
          <w:t>简体中文</w:t>
        </w:r>
        <w:proofErr w:type="spellEnd"/>
        <w:r w:rsidRPr="00C51947">
          <w:rPr>
            <w:rStyle w:val="Hyperlink"/>
          </w:rPr>
          <w:br/>
          <w:t>(Simplified Chinese)</w:t>
        </w:r>
        <w:r w:rsidRPr="00C51947">
          <w:rPr>
            <w:rStyle w:val="Hyperlink"/>
          </w:rPr>
          <w:br/>
        </w:r>
        <w:proofErr w:type="spellStart"/>
        <w:r w:rsidRPr="00C51947">
          <w:rPr>
            <w:rStyle w:val="Hyperlink"/>
            <w:rFonts w:ascii="Microsoft JhengHei" w:eastAsia="Microsoft JhengHei" w:hAnsi="Microsoft JhengHei" w:cs="Microsoft JhengHei" w:hint="eastAsia"/>
          </w:rPr>
          <w:t>华盛顿州食品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  <w:rFonts w:ascii="MS Gothic" w:eastAsia="MS Gothic" w:hAnsi="MS Gothic" w:cs="MS Gothic" w:hint="eastAsia"/>
          </w:rPr>
          <w:t>工作者手册</w:t>
        </w:r>
        <w:proofErr w:type="spellEnd"/>
      </w:hyperlink>
    </w:p>
    <w:p w14:paraId="1CECF89A" w14:textId="77777777" w:rsidR="00C51947" w:rsidRPr="00C51947" w:rsidRDefault="00C51947" w:rsidP="00C51947">
      <w:hyperlink r:id="rId22" w:tgtFrame="_blank" w:history="1">
        <w:proofErr w:type="spellStart"/>
        <w:r w:rsidRPr="00C51947">
          <w:rPr>
            <w:rStyle w:val="Hyperlink"/>
          </w:rPr>
          <w:t>Tiếng</w:t>
        </w:r>
        <w:proofErr w:type="spellEnd"/>
        <w:r w:rsidRPr="00C51947">
          <w:rPr>
            <w:rStyle w:val="Hyperlink"/>
          </w:rPr>
          <w:t xml:space="preserve"> Việt</w:t>
        </w:r>
        <w:r w:rsidRPr="00C51947">
          <w:rPr>
            <w:rStyle w:val="Hyperlink"/>
          </w:rPr>
          <w:br/>
          <w:t>(Vietnamese)</w:t>
        </w:r>
        <w:r w:rsidRPr="00C51947">
          <w:rPr>
            <w:rStyle w:val="Hyperlink"/>
          </w:rPr>
          <w:br/>
        </w:r>
        <w:proofErr w:type="spellStart"/>
        <w:r w:rsidRPr="00C51947">
          <w:rPr>
            <w:rStyle w:val="Hyperlink"/>
          </w:rPr>
          <w:t>Sổ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</w:rPr>
          <w:t>tay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</w:rPr>
          <w:t>Hướng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</w:rPr>
          <w:t>dẫn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</w:rPr>
          <w:t>Nhân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</w:rPr>
          <w:t>viên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</w:rPr>
          <w:t>Thực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</w:rPr>
          <w:t>phẩm</w:t>
        </w:r>
        <w:proofErr w:type="spellEnd"/>
        <w:r w:rsidRPr="00C51947">
          <w:rPr>
            <w:rStyle w:val="Hyperlink"/>
          </w:rPr>
          <w:t xml:space="preserve"> </w:t>
        </w:r>
        <w:proofErr w:type="spellStart"/>
        <w:r w:rsidRPr="00C51947">
          <w:rPr>
            <w:rStyle w:val="Hyperlink"/>
          </w:rPr>
          <w:t>của</w:t>
        </w:r>
        <w:proofErr w:type="spellEnd"/>
        <w:r w:rsidRPr="00C51947">
          <w:rPr>
            <w:rStyle w:val="Hyperlink"/>
          </w:rPr>
          <w:t xml:space="preserve"> Bang</w:t>
        </w:r>
      </w:hyperlink>
    </w:p>
    <w:p w14:paraId="4A09F96C" w14:textId="77777777" w:rsidR="00C51947" w:rsidRPr="00C51947" w:rsidRDefault="00C51947" w:rsidP="00C51947">
      <w:pPr>
        <w:rPr>
          <w:b/>
          <w:bCs/>
        </w:rPr>
      </w:pPr>
      <w:r w:rsidRPr="00C51947">
        <w:rPr>
          <w:b/>
          <w:bCs/>
        </w:rPr>
        <w:t>Have feedback on the translations?</w:t>
      </w:r>
    </w:p>
    <w:p w14:paraId="7BB27707" w14:textId="77777777" w:rsidR="00C51947" w:rsidRPr="00C51947" w:rsidRDefault="00C51947" w:rsidP="00C51947">
      <w:r w:rsidRPr="00C51947">
        <w:t>Email your suggestions to </w:t>
      </w:r>
      <w:hyperlink r:id="rId23" w:history="1">
        <w:r w:rsidRPr="00C51947">
          <w:rPr>
            <w:rStyle w:val="Hyperlink"/>
          </w:rPr>
          <w:t>food@tpchd.org</w:t>
        </w:r>
      </w:hyperlink>
      <w:r w:rsidRPr="00C51947">
        <w:t>.</w:t>
      </w:r>
    </w:p>
    <w:p w14:paraId="2A4D45DD" w14:textId="77777777" w:rsidR="00C51947" w:rsidRDefault="00C51947"/>
    <w:sectPr w:rsidR="00C51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F8"/>
    <w:rsid w:val="000B74F8"/>
    <w:rsid w:val="003C4481"/>
    <w:rsid w:val="00534952"/>
    <w:rsid w:val="00826734"/>
    <w:rsid w:val="00C51947"/>
    <w:rsid w:val="00C5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CE3F"/>
  <w15:chartTrackingRefBased/>
  <w15:docId w15:val="{D0FB8890-0CE9-46A7-A004-17F8BDF9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9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6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7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83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319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4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1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9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4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0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8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175922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6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0061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0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5308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34274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3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9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02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71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088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8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4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61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62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35794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86699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1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27904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9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2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67222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8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2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wp-content/uploads/2023/12/Washington-State-Food-Worker-Manual-1.pdf" TargetMode="External"/><Relationship Id="rId13" Type="http://schemas.openxmlformats.org/officeDocument/2006/relationships/hyperlink" Target="https://tpchd.org/wp-content/uploads/2023/12/Washington-State-Food-Worker-Manual-Khmer-1.pdf" TargetMode="External"/><Relationship Id="rId18" Type="http://schemas.openxmlformats.org/officeDocument/2006/relationships/hyperlink" Target="https://tpchd.org/wp-content/uploads/2023/12/Washington-State-Food-Worker-Manual-Thai-1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pchd.org/wp-content/uploads/2023/12/Washington-State-Food-Worker-Manual-Simplified-Chinese.pdf" TargetMode="External"/><Relationship Id="rId7" Type="http://schemas.openxmlformats.org/officeDocument/2006/relationships/hyperlink" Target="https://tpchd.org/healthy-places/food-safety/food-worker-card/" TargetMode="External"/><Relationship Id="rId12" Type="http://schemas.openxmlformats.org/officeDocument/2006/relationships/hyperlink" Target="https://tpchd.org/wp-content/uploads/2023/12/Washington-State-Food-Worker-Manual-Burmese-1.pdf" TargetMode="External"/><Relationship Id="rId17" Type="http://schemas.openxmlformats.org/officeDocument/2006/relationships/hyperlink" Target="https://tpchd.org/wp-content/uploads/2023/12/Washington-State-Food-Worker-Manual-Tagalog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tpchd.org/wp-content/uploads/2023/12/Washington-State-Food-Worker-Manual-Spanish-1.pdf" TargetMode="External"/><Relationship Id="rId20" Type="http://schemas.openxmlformats.org/officeDocument/2006/relationships/hyperlink" Target="https://tpchd.org/wp-content/uploads/2023/12/Washington-State-Food-Worker-Manual-Traditional-Chinese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tpchd.org/healthy-places/food-safety/" TargetMode="External"/><Relationship Id="rId11" Type="http://schemas.openxmlformats.org/officeDocument/2006/relationships/hyperlink" Target="https://tpchd.org/wp-content/uploads/2023/12/Washington-State-Food-Worker-Manual-Arabic-1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pchd.org/healthy-places/" TargetMode="External"/><Relationship Id="rId15" Type="http://schemas.openxmlformats.org/officeDocument/2006/relationships/hyperlink" Target="https://tpchd.org/wp-content/uploads/2023/12/Washington-State-Food-Worker-Manual-Russian-1.pdf" TargetMode="External"/><Relationship Id="rId23" Type="http://schemas.openxmlformats.org/officeDocument/2006/relationships/hyperlink" Target="mailto:food@tpchd.org" TargetMode="External"/><Relationship Id="rId10" Type="http://schemas.openxmlformats.org/officeDocument/2006/relationships/hyperlink" Target="https://tpchd.org/healthy-places/food-safety/food-worker-card/" TargetMode="External"/><Relationship Id="rId19" Type="http://schemas.openxmlformats.org/officeDocument/2006/relationships/hyperlink" Target="https://tpchd.org/wp-content/uploads/2023/12/Washington-State-Food-Worker-Manual-Punjabi.pdf" TargetMode="External"/><Relationship Id="rId4" Type="http://schemas.openxmlformats.org/officeDocument/2006/relationships/hyperlink" Target="https://tpchd.org/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tpchd.org/wp-content/uploads/2023/12/Washington-State-Food-Worker-Manual-Korean-1.pdf" TargetMode="External"/><Relationship Id="rId22" Type="http://schemas.openxmlformats.org/officeDocument/2006/relationships/hyperlink" Target="https://tpchd.org/wp-content/uploads/2023/12/Washington-State-Food-Worker-Manual-Vietnames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2</cp:revision>
  <dcterms:created xsi:type="dcterms:W3CDTF">2024-11-05T10:47:00Z</dcterms:created>
  <dcterms:modified xsi:type="dcterms:W3CDTF">2024-11-05T10:52:00Z</dcterms:modified>
</cp:coreProperties>
</file>