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35E" w:rsidRPr="00690FE1" w:rsidRDefault="00A11A0A" w:rsidP="00886F04">
      <w:pPr>
        <w:spacing w:after="0" w:line="240" w:lineRule="auto"/>
        <w:jc w:val="center"/>
        <w:rPr>
          <w:rFonts w:ascii="Verdana" w:hAnsi="Verdana" w:cs="Times New Roman"/>
          <w:b/>
          <w:sz w:val="24"/>
          <w:szCs w:val="24"/>
        </w:rPr>
      </w:pPr>
      <w:r w:rsidRPr="00690FE1">
        <w:rPr>
          <w:rFonts w:ascii="Verdana" w:hAnsi="Verdana" w:cs="Times New Roman"/>
          <w:b/>
          <w:sz w:val="24"/>
          <w:szCs w:val="24"/>
        </w:rPr>
        <w:t>CHECK LIST FOR LAC MEETINGS</w:t>
      </w:r>
    </w:p>
    <w:p w:rsidR="00A11A0A" w:rsidRPr="00690FE1" w:rsidRDefault="00A11A0A" w:rsidP="00886F04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A6578F" w:rsidRPr="00087812" w:rsidRDefault="00A11A0A" w:rsidP="00433F11">
      <w:pPr>
        <w:pStyle w:val="ListParagraph"/>
        <w:spacing w:after="0" w:line="240" w:lineRule="auto"/>
        <w:ind w:left="0"/>
        <w:rPr>
          <w:rFonts w:ascii="Verdana" w:hAnsi="Verdana" w:cs="Times New Roman"/>
        </w:rPr>
      </w:pPr>
      <w:r w:rsidRPr="00690FE1">
        <w:rPr>
          <w:rFonts w:ascii="Verdana" w:hAnsi="Verdana" w:cs="Times New Roman"/>
        </w:rPr>
        <w:t>Plot Name and location</w:t>
      </w:r>
      <w:r w:rsidR="009B505E" w:rsidRPr="00690FE1">
        <w:rPr>
          <w:rFonts w:ascii="Verdana" w:hAnsi="Verdana" w:cs="Times New Roman"/>
        </w:rPr>
        <w:t xml:space="preserve"> </w:t>
      </w:r>
      <w:r w:rsidR="00087812">
        <w:rPr>
          <w:rFonts w:ascii="Verdana" w:hAnsi="Verdana" w:cs="Times New Roman"/>
        </w:rPr>
        <w:tab/>
      </w:r>
      <w:r w:rsidR="00087812">
        <w:rPr>
          <w:rFonts w:ascii="Verdana" w:hAnsi="Verdana" w:cs="Times New Roman"/>
        </w:rPr>
        <w:tab/>
      </w:r>
      <w:r w:rsidR="00087812">
        <w:rPr>
          <w:rFonts w:ascii="Verdana" w:hAnsi="Verdana" w:cs="Times New Roman"/>
        </w:rPr>
        <w:tab/>
        <w:t xml:space="preserve">:  STC Plot &amp; </w:t>
      </w:r>
      <w:r w:rsidR="00A6578F" w:rsidRPr="00087812">
        <w:rPr>
          <w:rFonts w:ascii="Verdana" w:hAnsi="Verdana" w:cs="Times New Roman"/>
        </w:rPr>
        <w:t xml:space="preserve">Embarkation Headquarters, </w:t>
      </w:r>
    </w:p>
    <w:p w:rsidR="00A11A0A" w:rsidRPr="00433F11" w:rsidRDefault="00A6578F" w:rsidP="00A6578F">
      <w:pPr>
        <w:pStyle w:val="ListParagraph"/>
        <w:spacing w:after="0" w:line="240" w:lineRule="auto"/>
        <w:ind w:left="5040"/>
        <w:rPr>
          <w:rFonts w:ascii="Verdana" w:hAnsi="Verdana" w:cs="Times New Roman"/>
        </w:rPr>
      </w:pPr>
      <w:r w:rsidRPr="00087812">
        <w:rPr>
          <w:rFonts w:ascii="Verdana" w:hAnsi="Verdana" w:cs="Times New Roman"/>
        </w:rPr>
        <w:t>P D’Mello Road</w:t>
      </w:r>
    </w:p>
    <w:p w:rsidR="00A11A0A" w:rsidRPr="00690FE1" w:rsidRDefault="00A11A0A" w:rsidP="00886F04">
      <w:pPr>
        <w:spacing w:after="0" w:line="240" w:lineRule="auto"/>
        <w:rPr>
          <w:rFonts w:ascii="Verdana" w:hAnsi="Verdana" w:cs="Times New Roman"/>
        </w:rPr>
      </w:pPr>
    </w:p>
    <w:p w:rsidR="00A11A0A" w:rsidRPr="00690FE1" w:rsidRDefault="00A11A0A" w:rsidP="00886F04">
      <w:pPr>
        <w:spacing w:after="0" w:line="240" w:lineRule="auto"/>
        <w:rPr>
          <w:rFonts w:ascii="Verdana" w:hAnsi="Verdana" w:cs="Times New Roman"/>
          <w:color w:val="000000"/>
          <w:w w:val="114"/>
        </w:rPr>
      </w:pPr>
      <w:r w:rsidRPr="00690FE1">
        <w:rPr>
          <w:rFonts w:ascii="Verdana" w:hAnsi="Verdana" w:cs="Times New Roman"/>
          <w:color w:val="000000"/>
          <w:w w:val="114"/>
        </w:rPr>
        <w:t>Proposed for Govt. Organization</w:t>
      </w:r>
      <w:r w:rsidR="00C3195B">
        <w:rPr>
          <w:rFonts w:ascii="Verdana" w:hAnsi="Verdana" w:cs="Times New Roman"/>
          <w:color w:val="000000"/>
          <w:w w:val="114"/>
        </w:rPr>
        <w:tab/>
        <w:t>:</w:t>
      </w:r>
      <w:r w:rsidR="00C3195B">
        <w:rPr>
          <w:rFonts w:ascii="Verdana" w:hAnsi="Verdana" w:cs="Times New Roman"/>
          <w:color w:val="000000"/>
          <w:w w:val="114"/>
        </w:rPr>
        <w:tab/>
      </w:r>
      <w:r w:rsidR="005526C8" w:rsidRPr="005526C8">
        <w:rPr>
          <w:rFonts w:ascii="Verdana" w:hAnsi="Verdana" w:cs="Times New Roman"/>
          <w:u w:val="single"/>
        </w:rPr>
        <w:t>E-tender — E-auction</w:t>
      </w:r>
    </w:p>
    <w:p w:rsidR="00A11A0A" w:rsidRPr="00690FE1" w:rsidRDefault="00886F04" w:rsidP="00886F04">
      <w:pPr>
        <w:pStyle w:val="ListParagraph"/>
        <w:spacing w:after="0" w:line="240" w:lineRule="auto"/>
        <w:ind w:left="0"/>
        <w:rPr>
          <w:rFonts w:ascii="Verdana" w:hAnsi="Verdana" w:cs="Times New Roman"/>
        </w:rPr>
      </w:pPr>
      <w:r w:rsidRPr="00690FE1">
        <w:rPr>
          <w:rFonts w:ascii="Verdana" w:hAnsi="Verdana" w:cs="Times New Roman"/>
        </w:rPr>
        <w:tab/>
      </w:r>
      <w:r w:rsidR="00A11A0A" w:rsidRPr="00690FE1">
        <w:rPr>
          <w:rFonts w:ascii="Verdana" w:hAnsi="Verdana" w:cs="Times New Roman"/>
        </w:rPr>
        <w:t>or E-tender — E-auction</w:t>
      </w:r>
      <w:r w:rsidRPr="00690FE1">
        <w:rPr>
          <w:rFonts w:ascii="Verdana" w:hAnsi="Verdana" w:cs="Times New Roman"/>
        </w:rPr>
        <w:tab/>
      </w:r>
      <w:r w:rsidR="00690FE1">
        <w:rPr>
          <w:rFonts w:ascii="Verdana" w:hAnsi="Verdana" w:cs="Times New Roman"/>
        </w:rPr>
        <w:tab/>
      </w:r>
      <w:r w:rsidRPr="00690FE1">
        <w:rPr>
          <w:rFonts w:ascii="Verdana" w:hAnsi="Verdana" w:cs="Times New Roman"/>
        </w:rPr>
        <w:t>:</w:t>
      </w:r>
      <w:r w:rsidRPr="00690FE1">
        <w:rPr>
          <w:rFonts w:ascii="Verdana" w:hAnsi="Verdana" w:cs="Times New Roman"/>
        </w:rPr>
        <w:tab/>
      </w:r>
    </w:p>
    <w:p w:rsidR="00A11A0A" w:rsidRPr="00690FE1" w:rsidRDefault="00886F04" w:rsidP="00886F04">
      <w:pPr>
        <w:spacing w:after="0" w:line="240" w:lineRule="auto"/>
        <w:rPr>
          <w:rFonts w:ascii="Verdana" w:hAnsi="Verdana" w:cs="Times New Roman"/>
        </w:rPr>
      </w:pPr>
      <w:r w:rsidRPr="00690FE1">
        <w:rPr>
          <w:rFonts w:ascii="Verdana" w:hAnsi="Verdana" w:cs="Times New Roman"/>
        </w:rPr>
        <w:tab/>
      </w:r>
    </w:p>
    <w:p w:rsidR="00A11A0A" w:rsidRPr="00690FE1" w:rsidRDefault="00A11A0A" w:rsidP="00886F04">
      <w:pPr>
        <w:pStyle w:val="ListParagraph"/>
        <w:spacing w:after="0" w:line="240" w:lineRule="auto"/>
        <w:ind w:left="0"/>
        <w:rPr>
          <w:rFonts w:ascii="Verdana" w:hAnsi="Verdana" w:cs="Times New Roman"/>
        </w:rPr>
      </w:pPr>
      <w:r w:rsidRPr="00690FE1">
        <w:rPr>
          <w:rFonts w:ascii="Verdana" w:hAnsi="Verdana" w:cs="Times New Roman"/>
          <w:color w:val="000000"/>
          <w:w w:val="115"/>
        </w:rPr>
        <w:t>Intended Use</w:t>
      </w:r>
      <w:r w:rsidR="009B505E" w:rsidRPr="00690FE1">
        <w:rPr>
          <w:rFonts w:ascii="Verdana" w:hAnsi="Verdana" w:cs="Times New Roman"/>
          <w:color w:val="000000"/>
          <w:w w:val="115"/>
        </w:rPr>
        <w:t xml:space="preserve"> </w:t>
      </w:r>
      <w:r w:rsidR="00886F04" w:rsidRPr="00690FE1">
        <w:rPr>
          <w:rFonts w:ascii="Verdana" w:hAnsi="Verdana" w:cs="Times New Roman"/>
          <w:color w:val="000000"/>
          <w:w w:val="115"/>
        </w:rPr>
        <w:tab/>
      </w:r>
      <w:r w:rsidR="00886F04" w:rsidRPr="00690FE1">
        <w:rPr>
          <w:rFonts w:ascii="Verdana" w:hAnsi="Verdana" w:cs="Times New Roman"/>
          <w:color w:val="000000"/>
          <w:w w:val="115"/>
        </w:rPr>
        <w:tab/>
      </w:r>
      <w:r w:rsidR="00886F04" w:rsidRPr="00690FE1">
        <w:rPr>
          <w:rFonts w:ascii="Verdana" w:hAnsi="Verdana" w:cs="Times New Roman"/>
          <w:color w:val="000000"/>
          <w:w w:val="115"/>
        </w:rPr>
        <w:tab/>
      </w:r>
      <w:r w:rsidR="00886F04" w:rsidRPr="00690FE1">
        <w:rPr>
          <w:rFonts w:ascii="Verdana" w:hAnsi="Verdana" w:cs="Times New Roman"/>
          <w:color w:val="000000"/>
          <w:w w:val="115"/>
        </w:rPr>
        <w:tab/>
      </w:r>
      <w:r w:rsidR="009B505E" w:rsidRPr="00690FE1">
        <w:rPr>
          <w:rFonts w:ascii="Verdana" w:hAnsi="Verdana" w:cs="Times New Roman"/>
          <w:color w:val="000000"/>
          <w:w w:val="115"/>
        </w:rPr>
        <w:t>:</w:t>
      </w:r>
      <w:r w:rsidR="00087812">
        <w:rPr>
          <w:rFonts w:ascii="Verdana" w:hAnsi="Verdana" w:cs="Times New Roman"/>
          <w:color w:val="000000"/>
          <w:w w:val="115"/>
        </w:rPr>
        <w:t xml:space="preserve">  </w:t>
      </w:r>
    </w:p>
    <w:p w:rsidR="00A11A0A" w:rsidRPr="00690FE1" w:rsidRDefault="00A11A0A" w:rsidP="00886F04">
      <w:pPr>
        <w:spacing w:after="0" w:line="240" w:lineRule="auto"/>
        <w:rPr>
          <w:rFonts w:ascii="Verdana" w:hAnsi="Verdana" w:cs="Times New Roman"/>
          <w:b/>
        </w:rPr>
      </w:pPr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694"/>
        <w:gridCol w:w="3531"/>
        <w:gridCol w:w="2970"/>
        <w:gridCol w:w="2485"/>
      </w:tblGrid>
      <w:tr w:rsidR="00A11A0A" w:rsidRPr="00690FE1" w:rsidTr="00935C16">
        <w:tc>
          <w:tcPr>
            <w:tcW w:w="694" w:type="dxa"/>
          </w:tcPr>
          <w:p w:rsidR="00A11A0A" w:rsidRPr="00690FE1" w:rsidRDefault="00A11A0A" w:rsidP="00A11A0A">
            <w:pPr>
              <w:jc w:val="center"/>
              <w:rPr>
                <w:rFonts w:ascii="Verdana" w:hAnsi="Verdana" w:cs="Times New Roman"/>
                <w:b/>
              </w:rPr>
            </w:pPr>
            <w:r w:rsidRPr="00690FE1">
              <w:rPr>
                <w:rFonts w:ascii="Verdana" w:hAnsi="Verdana" w:cs="Times New Roman"/>
                <w:b/>
              </w:rPr>
              <w:t>Sr. No.</w:t>
            </w:r>
          </w:p>
        </w:tc>
        <w:tc>
          <w:tcPr>
            <w:tcW w:w="3531" w:type="dxa"/>
          </w:tcPr>
          <w:p w:rsidR="00A11A0A" w:rsidRPr="00690FE1" w:rsidRDefault="00A11A0A" w:rsidP="00A11A0A">
            <w:pPr>
              <w:jc w:val="center"/>
              <w:rPr>
                <w:rFonts w:ascii="Verdana" w:hAnsi="Verdana" w:cs="Times New Roman"/>
                <w:b/>
              </w:rPr>
            </w:pPr>
            <w:r w:rsidRPr="00690FE1">
              <w:rPr>
                <w:rFonts w:ascii="Verdana" w:hAnsi="Verdana" w:cs="Times New Roman"/>
                <w:b/>
              </w:rPr>
              <w:t>Check Points</w:t>
            </w:r>
          </w:p>
        </w:tc>
        <w:tc>
          <w:tcPr>
            <w:tcW w:w="2970" w:type="dxa"/>
          </w:tcPr>
          <w:p w:rsidR="00A11A0A" w:rsidRPr="00690FE1" w:rsidRDefault="00A11A0A" w:rsidP="00394A73">
            <w:pPr>
              <w:jc w:val="center"/>
              <w:rPr>
                <w:rFonts w:ascii="Verdana" w:hAnsi="Verdana" w:cs="Times New Roman"/>
                <w:b/>
              </w:rPr>
            </w:pPr>
            <w:r w:rsidRPr="00690FE1">
              <w:rPr>
                <w:rFonts w:ascii="Verdana" w:hAnsi="Verdana" w:cs="Times New Roman"/>
                <w:b/>
              </w:rPr>
              <w:t>Y/N/correspondin</w:t>
            </w:r>
            <w:r w:rsidR="00394A73">
              <w:rPr>
                <w:rFonts w:ascii="Verdana" w:hAnsi="Verdana" w:cs="Times New Roman"/>
                <w:b/>
              </w:rPr>
              <w:t>g</w:t>
            </w:r>
            <w:r w:rsidRPr="00690FE1">
              <w:rPr>
                <w:rFonts w:ascii="Verdana" w:hAnsi="Verdana" w:cs="Times New Roman"/>
                <w:b/>
              </w:rPr>
              <w:t xml:space="preserve"> answer</w:t>
            </w:r>
          </w:p>
        </w:tc>
        <w:tc>
          <w:tcPr>
            <w:tcW w:w="2485" w:type="dxa"/>
          </w:tcPr>
          <w:p w:rsidR="00A11A0A" w:rsidRPr="00690FE1" w:rsidRDefault="00A11A0A" w:rsidP="00A11A0A">
            <w:pPr>
              <w:jc w:val="center"/>
              <w:rPr>
                <w:rFonts w:ascii="Verdana" w:hAnsi="Verdana" w:cs="Times New Roman"/>
                <w:b/>
              </w:rPr>
            </w:pPr>
            <w:r w:rsidRPr="00690FE1">
              <w:rPr>
                <w:rFonts w:ascii="Verdana" w:hAnsi="Verdana" w:cs="Times New Roman"/>
                <w:b/>
              </w:rPr>
              <w:t>Remarks</w:t>
            </w:r>
          </w:p>
        </w:tc>
      </w:tr>
      <w:tr w:rsidR="00A11A0A" w:rsidRPr="00690FE1" w:rsidTr="00935C16">
        <w:tc>
          <w:tcPr>
            <w:tcW w:w="694" w:type="dxa"/>
          </w:tcPr>
          <w:p w:rsidR="00A11A0A" w:rsidRPr="00690FE1" w:rsidRDefault="004D16D5" w:rsidP="00A11A0A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1</w:t>
            </w:r>
            <w:r w:rsidR="00886F04" w:rsidRPr="00690FE1"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C3195B" w:rsidRDefault="00A11A0A" w:rsidP="00D470BA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 xml:space="preserve">Total area of Plot </w:t>
            </w:r>
            <w:r w:rsidR="00C3195B">
              <w:rPr>
                <w:rFonts w:ascii="Verdana" w:hAnsi="Verdana" w:cs="Times New Roman"/>
              </w:rPr>
              <w:t xml:space="preserve">&amp; </w:t>
            </w:r>
          </w:p>
          <w:p w:rsidR="0000394A" w:rsidRDefault="0000394A" w:rsidP="00D470BA">
            <w:pPr>
              <w:rPr>
                <w:rFonts w:ascii="Verdana" w:hAnsi="Verdana" w:cs="Times New Roman"/>
              </w:rPr>
            </w:pPr>
          </w:p>
          <w:p w:rsidR="0000394A" w:rsidRDefault="0000394A" w:rsidP="00D470BA">
            <w:pPr>
              <w:rPr>
                <w:rFonts w:ascii="Verdana" w:hAnsi="Verdana" w:cs="Times New Roman"/>
              </w:rPr>
            </w:pPr>
          </w:p>
          <w:p w:rsidR="008556D5" w:rsidRDefault="008556D5" w:rsidP="00D470BA">
            <w:pPr>
              <w:rPr>
                <w:rFonts w:ascii="Verdana" w:hAnsi="Verdana" w:cs="Times New Roman"/>
              </w:rPr>
            </w:pPr>
          </w:p>
          <w:p w:rsidR="008556D5" w:rsidRDefault="008556D5" w:rsidP="00D470BA">
            <w:pPr>
              <w:rPr>
                <w:rFonts w:ascii="Verdana" w:hAnsi="Verdana" w:cs="Times New Roman"/>
              </w:rPr>
            </w:pPr>
          </w:p>
          <w:p w:rsidR="00C3195B" w:rsidRPr="00690FE1" w:rsidRDefault="00C3195B" w:rsidP="00D470BA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Bill Code</w:t>
            </w:r>
          </w:p>
        </w:tc>
        <w:tc>
          <w:tcPr>
            <w:tcW w:w="2970" w:type="dxa"/>
          </w:tcPr>
          <w:p w:rsidR="008A6D5B" w:rsidRPr="008A6D5B" w:rsidRDefault="008A6D5B" w:rsidP="00F4352D">
            <w:pPr>
              <w:rPr>
                <w:rFonts w:ascii="Verdana" w:hAnsi="Verdana" w:cs="Times New Roman"/>
              </w:rPr>
            </w:pPr>
            <w:r w:rsidRPr="008A6D5B">
              <w:rPr>
                <w:rFonts w:ascii="Verdana" w:hAnsi="Verdana" w:cs="Times New Roman"/>
              </w:rPr>
              <w:t>12,703.556sq.m</w:t>
            </w:r>
          </w:p>
          <w:p w:rsidR="0004633D" w:rsidRPr="008A6D5B" w:rsidRDefault="008A6D5B" w:rsidP="00F4352D">
            <w:pPr>
              <w:rPr>
                <w:rFonts w:ascii="Verdana" w:hAnsi="Verdana" w:cs="Times New Roman"/>
              </w:rPr>
            </w:pPr>
            <w:r w:rsidRPr="008A6D5B">
              <w:rPr>
                <w:rFonts w:ascii="Verdana" w:hAnsi="Verdana" w:cs="Times New Roman"/>
              </w:rPr>
              <w:t>(4656.678+8046.878)</w:t>
            </w:r>
          </w:p>
          <w:p w:rsidR="008A6D5B" w:rsidRPr="008A6D5B" w:rsidRDefault="008A6D5B" w:rsidP="008556D5">
            <w:pPr>
              <w:rPr>
                <w:rFonts w:ascii="Verdana" w:hAnsi="Verdana" w:cs="Times New Roman"/>
              </w:rPr>
            </w:pPr>
          </w:p>
          <w:p w:rsidR="008A6D5B" w:rsidRPr="008A6D5B" w:rsidRDefault="008A6D5B" w:rsidP="008556D5">
            <w:pPr>
              <w:rPr>
                <w:rFonts w:ascii="Verdana" w:hAnsi="Verdana" w:cs="Times New Roman"/>
              </w:rPr>
            </w:pPr>
          </w:p>
          <w:p w:rsidR="008A6D5B" w:rsidRPr="008A6D5B" w:rsidRDefault="008A6D5B" w:rsidP="008556D5">
            <w:pPr>
              <w:rPr>
                <w:rFonts w:ascii="Verdana" w:hAnsi="Verdana" w:cs="Times New Roman"/>
              </w:rPr>
            </w:pPr>
          </w:p>
          <w:p w:rsidR="008A6D5B" w:rsidRPr="008A6D5B" w:rsidRDefault="008A6D5B" w:rsidP="008556D5">
            <w:pPr>
              <w:rPr>
                <w:rFonts w:ascii="Verdana" w:hAnsi="Verdana" w:cs="Times New Roman"/>
              </w:rPr>
            </w:pPr>
          </w:p>
          <w:p w:rsidR="00736189" w:rsidRPr="008A6D5B" w:rsidRDefault="008556D5" w:rsidP="008556D5">
            <w:pPr>
              <w:rPr>
                <w:rFonts w:ascii="Verdana" w:hAnsi="Verdana" w:cs="Times New Roman"/>
                <w:color w:val="FF0000"/>
              </w:rPr>
            </w:pPr>
            <w:r w:rsidRPr="008A6D5B">
              <w:rPr>
                <w:rFonts w:ascii="Verdana" w:hAnsi="Verdana" w:cs="Times New Roman"/>
              </w:rPr>
              <w:t>51501103,51501104,51501102,51501101</w:t>
            </w:r>
          </w:p>
        </w:tc>
        <w:tc>
          <w:tcPr>
            <w:tcW w:w="2485" w:type="dxa"/>
          </w:tcPr>
          <w:p w:rsidR="00A11A0A" w:rsidRPr="008A6D5B" w:rsidRDefault="008556D5" w:rsidP="00A11A0A">
            <w:pPr>
              <w:rPr>
                <w:rFonts w:ascii="Verdana" w:hAnsi="Verdana" w:cs="Times New Roman"/>
              </w:rPr>
            </w:pPr>
            <w:r w:rsidRPr="008A6D5B">
              <w:rPr>
                <w:rFonts w:ascii="Verdana" w:hAnsi="Verdana" w:cs="Times New Roman"/>
              </w:rPr>
              <w:t>All areas and dimensions are subjected to demarcation on site</w:t>
            </w:r>
          </w:p>
          <w:p w:rsidR="00A6578F" w:rsidRPr="008A6D5B" w:rsidRDefault="00A6578F" w:rsidP="00A11A0A">
            <w:pPr>
              <w:rPr>
                <w:rFonts w:ascii="Verdana" w:hAnsi="Verdana" w:cs="Times New Roman"/>
                <w:color w:val="FF0000"/>
              </w:rPr>
            </w:pPr>
          </w:p>
          <w:p w:rsidR="008A6D5B" w:rsidRPr="008A6D5B" w:rsidRDefault="008A6D5B" w:rsidP="008556D5">
            <w:pPr>
              <w:rPr>
                <w:rFonts w:ascii="Verdana" w:hAnsi="Verdana" w:cs="Times New Roman"/>
              </w:rPr>
            </w:pPr>
          </w:p>
          <w:p w:rsidR="00A6578F" w:rsidRPr="008A6D5B" w:rsidRDefault="008556D5" w:rsidP="008556D5">
            <w:pPr>
              <w:rPr>
                <w:rFonts w:ascii="Verdana" w:hAnsi="Verdana" w:cs="Times New Roman"/>
              </w:rPr>
            </w:pPr>
            <w:r w:rsidRPr="008A6D5B">
              <w:rPr>
                <w:rFonts w:ascii="Verdana" w:hAnsi="Verdana" w:cs="Times New Roman"/>
              </w:rPr>
              <w:t>As per GIS data records</w:t>
            </w:r>
          </w:p>
        </w:tc>
      </w:tr>
      <w:tr w:rsidR="00886F04" w:rsidRPr="00690FE1" w:rsidTr="00935C16">
        <w:tc>
          <w:tcPr>
            <w:tcW w:w="694" w:type="dxa"/>
          </w:tcPr>
          <w:p w:rsidR="00886F04" w:rsidRPr="00690FE1" w:rsidRDefault="00C3195B" w:rsidP="00C3195B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2</w:t>
            </w:r>
            <w:r w:rsidR="00886F04" w:rsidRPr="00690FE1"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C3195B" w:rsidRDefault="00886F04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 xml:space="preserve">RR zone No. </w:t>
            </w:r>
            <w:r w:rsidR="00C3195B">
              <w:rPr>
                <w:rFonts w:ascii="Verdana" w:hAnsi="Verdana" w:cs="Times New Roman"/>
              </w:rPr>
              <w:t xml:space="preserve">&amp; </w:t>
            </w:r>
          </w:p>
          <w:p w:rsidR="00886F04" w:rsidRPr="00690FE1" w:rsidRDefault="00C3195B" w:rsidP="00886F04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CTS No.</w:t>
            </w:r>
          </w:p>
        </w:tc>
        <w:tc>
          <w:tcPr>
            <w:tcW w:w="2970" w:type="dxa"/>
          </w:tcPr>
          <w:p w:rsidR="00935C16" w:rsidRPr="008556D5" w:rsidRDefault="00A947F6" w:rsidP="005526C8">
            <w:pPr>
              <w:rPr>
                <w:rFonts w:ascii="Verdana" w:hAnsi="Verdana" w:cs="Times New Roman"/>
              </w:rPr>
            </w:pPr>
            <w:r w:rsidRPr="008556D5">
              <w:rPr>
                <w:rFonts w:ascii="Verdana" w:hAnsi="Verdana" w:cs="Times New Roman"/>
              </w:rPr>
              <w:t>NA</w:t>
            </w:r>
          </w:p>
          <w:p w:rsidR="00A14ACF" w:rsidRPr="001B3510" w:rsidRDefault="00A6578F" w:rsidP="00A14ACF">
            <w:pPr>
              <w:rPr>
                <w:rFonts w:ascii="Verdana" w:hAnsi="Verdana" w:cs="Times New Roman"/>
                <w:color w:val="FF0000"/>
                <w:highlight w:val="yellow"/>
              </w:rPr>
            </w:pPr>
            <w:r w:rsidRPr="008556D5">
              <w:rPr>
                <w:rFonts w:ascii="Verdana" w:hAnsi="Verdana" w:cs="Times New Roman"/>
              </w:rPr>
              <w:t>1187</w:t>
            </w:r>
          </w:p>
        </w:tc>
        <w:tc>
          <w:tcPr>
            <w:tcW w:w="2485" w:type="dxa"/>
          </w:tcPr>
          <w:p w:rsidR="005526C8" w:rsidRPr="001B3510" w:rsidRDefault="005526C8" w:rsidP="005526C8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</w:tr>
      <w:tr w:rsidR="00886F04" w:rsidRPr="00690FE1" w:rsidTr="00E56A64">
        <w:tc>
          <w:tcPr>
            <w:tcW w:w="694" w:type="dxa"/>
          </w:tcPr>
          <w:p w:rsidR="00886F04" w:rsidRPr="00690FE1" w:rsidRDefault="00C3195B" w:rsidP="00886F04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3</w:t>
            </w:r>
            <w:r w:rsidR="00886F04" w:rsidRPr="00690FE1"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886F04" w:rsidRPr="00690FE1" w:rsidRDefault="00886F04" w:rsidP="00886F04">
            <w:pPr>
              <w:rPr>
                <w:rFonts w:ascii="Verdana" w:hAnsi="Verdana" w:cs="Times New Roman"/>
              </w:rPr>
            </w:pPr>
            <w:r w:rsidRPr="00D21943">
              <w:rPr>
                <w:rFonts w:ascii="Verdana" w:hAnsi="Verdana" w:cs="Times New Roman"/>
              </w:rPr>
              <w:t>Co</w:t>
            </w:r>
            <w:r w:rsidR="005D6DD3" w:rsidRPr="00D21943">
              <w:rPr>
                <w:rFonts w:ascii="Verdana" w:hAnsi="Verdana" w:cs="Times New Roman"/>
              </w:rPr>
              <w:t>-</w:t>
            </w:r>
            <w:r w:rsidRPr="00D21943">
              <w:rPr>
                <w:rFonts w:ascii="Verdana" w:hAnsi="Verdana" w:cs="Times New Roman"/>
              </w:rPr>
              <w:t>ordinates of plot</w:t>
            </w:r>
            <w:r w:rsidR="00E56A64">
              <w:rPr>
                <w:rFonts w:ascii="Verdana" w:hAnsi="Verdana" w:cs="Times New Roman"/>
              </w:rPr>
              <w:t xml:space="preserve"> (as per GIS)</w:t>
            </w:r>
          </w:p>
        </w:tc>
        <w:tc>
          <w:tcPr>
            <w:tcW w:w="2970" w:type="dxa"/>
            <w:shd w:val="clear" w:color="auto" w:fill="FFFFFF" w:themeFill="background1"/>
          </w:tcPr>
          <w:p w:rsidR="008556D5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 w:rsidRPr="00E56A64"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18°56'46.00"N</w:t>
            </w: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 w:rsidRPr="00E56A64"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72°50'24.00"E</w:t>
            </w: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 w:rsidRPr="00E56A64"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18°56'45.95"N</w:t>
            </w: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 w:rsidRPr="00E56A64"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72°50'24.31"E</w:t>
            </w: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 w:rsidRPr="00E56A64"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18°56'46.18"N</w:t>
            </w: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 w:rsidRPr="00E56A64"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72°50'24.39"E</w:t>
            </w: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 w:rsidRPr="00E56A64"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18°56'46.15"N</w:t>
            </w: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 w:rsidRPr="00E56A64"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72°50'24.64"E</w:t>
            </w: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 w:rsidRPr="00E56A64"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18°56'46.57"N</w:t>
            </w: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 w:rsidRPr="00E56A64"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72°50'25.05"E</w:t>
            </w: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 w:rsidRPr="00E56A64"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18°56'46.26"N</w:t>
            </w: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 w:rsidRPr="00E56A64"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72°50'25.72"E</w:t>
            </w: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 w:rsidRPr="00E56A64"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18°56'40.30"N</w:t>
            </w: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 w:rsidRPr="00E56A64"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72°50'24.26"E</w:t>
            </w: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 w:rsidRPr="00E56A64"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18°56'38.70"N</w:t>
            </w: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 w:rsidRPr="00E56A64"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72°50'23.68"E</w:t>
            </w: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 w:rsidRPr="00E56A64"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18°56'38.66"N</w:t>
            </w: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 w:rsidRPr="00E56A64"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72°50'23.91"E</w:t>
            </w: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 w:rsidRPr="00E56A64"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18°56'37.49"N</w:t>
            </w: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 w:rsidRPr="00E56A64"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72°50'23.58"E</w:t>
            </w: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 w:rsidRPr="00E56A64"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18°56'38.07"N</w:t>
            </w:r>
          </w:p>
          <w:p w:rsidR="00E56A64" w:rsidRPr="00E56A64" w:rsidRDefault="00E56A64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  <w:highlight w:val="yellow"/>
              </w:rPr>
            </w:pPr>
            <w:r w:rsidRPr="00E56A64"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72°50'22.03"E</w:t>
            </w:r>
          </w:p>
        </w:tc>
        <w:tc>
          <w:tcPr>
            <w:tcW w:w="2485" w:type="dxa"/>
            <w:shd w:val="clear" w:color="auto" w:fill="FFFFFF" w:themeFill="background1"/>
          </w:tcPr>
          <w:p w:rsidR="00886F04" w:rsidRPr="001B3510" w:rsidRDefault="00E56A64" w:rsidP="00690FE1">
            <w:pPr>
              <w:rPr>
                <w:rFonts w:ascii="Verdana" w:hAnsi="Verdana" w:cs="Times New Roman"/>
                <w:color w:val="FF0000"/>
                <w:highlight w:val="yellow"/>
              </w:rPr>
            </w:pPr>
            <w:r w:rsidRPr="00E56A64">
              <w:rPr>
                <w:rFonts w:ascii="Verdana" w:hAnsi="Verdana" w:cs="Times New Roman"/>
              </w:rPr>
              <w:t>The actual coordinates of the plot shall be subject to verification through a site survey.</w:t>
            </w:r>
          </w:p>
        </w:tc>
      </w:tr>
      <w:tr w:rsidR="0047764E" w:rsidRPr="00690FE1" w:rsidTr="00935C16">
        <w:tc>
          <w:tcPr>
            <w:tcW w:w="694" w:type="dxa"/>
          </w:tcPr>
          <w:p w:rsidR="0047764E" w:rsidRPr="00690FE1" w:rsidRDefault="0047764E" w:rsidP="0047764E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lastRenderedPageBreak/>
              <w:t>4</w:t>
            </w:r>
            <w:r w:rsidRPr="00690FE1"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47764E" w:rsidRDefault="0047764E" w:rsidP="0047764E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FSI Permitted</w:t>
            </w:r>
          </w:p>
          <w:p w:rsidR="0047764E" w:rsidRDefault="0047764E" w:rsidP="0047764E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Base FSI</w:t>
            </w:r>
          </w:p>
          <w:p w:rsidR="0047764E" w:rsidRPr="00690FE1" w:rsidRDefault="0047764E" w:rsidP="0047764E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Potential FSI</w:t>
            </w:r>
          </w:p>
          <w:p w:rsidR="0047764E" w:rsidRPr="00690FE1" w:rsidRDefault="0047764E" w:rsidP="0047764E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47764E" w:rsidRPr="008A6D5B" w:rsidRDefault="00D3260D" w:rsidP="0047764E">
            <w:pPr>
              <w:rPr>
                <w:rFonts w:ascii="Verdana" w:hAnsi="Verdana" w:cs="Times New Roman"/>
              </w:rPr>
            </w:pPr>
            <w:r w:rsidRPr="008A6D5B">
              <w:rPr>
                <w:rFonts w:ascii="Verdana" w:hAnsi="Verdana" w:cs="Times New Roman"/>
              </w:rPr>
              <w:t xml:space="preserve">Base FSI- </w:t>
            </w:r>
            <w:r w:rsidR="0047764E" w:rsidRPr="008A6D5B">
              <w:rPr>
                <w:rFonts w:ascii="Verdana" w:hAnsi="Verdana" w:cs="Times New Roman"/>
              </w:rPr>
              <w:t xml:space="preserve">1.00 </w:t>
            </w:r>
            <w:r w:rsidRPr="008A6D5B">
              <w:rPr>
                <w:rFonts w:ascii="Verdana" w:hAnsi="Verdana" w:cs="Times New Roman"/>
              </w:rPr>
              <w:t xml:space="preserve">for Special Industrial Zone </w:t>
            </w:r>
            <w:r w:rsidR="0047764E" w:rsidRPr="008A6D5B">
              <w:rPr>
                <w:rFonts w:ascii="Verdana" w:hAnsi="Verdana" w:cs="Times New Roman"/>
              </w:rPr>
              <w:t>as per the 1991 Development Plan and DCR</w:t>
            </w:r>
            <w:r w:rsidRPr="008A6D5B">
              <w:rPr>
                <w:rFonts w:ascii="Verdana" w:hAnsi="Verdana" w:cs="Times New Roman"/>
              </w:rPr>
              <w:t>.</w:t>
            </w:r>
          </w:p>
          <w:p w:rsidR="00D3260D" w:rsidRPr="008A6D5B" w:rsidRDefault="00D3260D" w:rsidP="0047764E">
            <w:pPr>
              <w:rPr>
                <w:rFonts w:ascii="Verdana" w:hAnsi="Verdana" w:cs="Times New Roman"/>
              </w:rPr>
            </w:pPr>
          </w:p>
          <w:p w:rsidR="00D3260D" w:rsidRPr="008A6D5B" w:rsidRDefault="00D3260D" w:rsidP="0047764E">
            <w:pPr>
              <w:rPr>
                <w:rFonts w:ascii="Verdana" w:hAnsi="Verdana" w:cs="Times New Roman"/>
              </w:rPr>
            </w:pPr>
            <w:r w:rsidRPr="008A6D5B">
              <w:rPr>
                <w:rFonts w:ascii="Verdana" w:hAnsi="Verdana" w:cs="Times New Roman"/>
              </w:rPr>
              <w:t>Potential FSI for govt. &amp; semi-govt offices and public sector undertakings – 4.00</w:t>
            </w:r>
          </w:p>
        </w:tc>
        <w:tc>
          <w:tcPr>
            <w:tcW w:w="2485" w:type="dxa"/>
          </w:tcPr>
          <w:p w:rsidR="0047764E" w:rsidRPr="008A6D5B" w:rsidRDefault="0047764E" w:rsidP="0047764E">
            <w:pPr>
              <w:rPr>
                <w:rFonts w:ascii="Verdana" w:hAnsi="Verdana" w:cs="Times New Roman"/>
              </w:rPr>
            </w:pPr>
            <w:r w:rsidRPr="008A6D5B">
              <w:rPr>
                <w:rFonts w:ascii="Verdana" w:hAnsi="Verdana" w:cs="Times New Roman"/>
              </w:rPr>
              <w:t>As per Table No.14 of MCGM DCR 1991</w:t>
            </w:r>
            <w:r w:rsidR="00D3260D" w:rsidRPr="008A6D5B">
              <w:rPr>
                <w:rFonts w:ascii="Verdana" w:hAnsi="Verdana" w:cs="Times New Roman"/>
              </w:rPr>
              <w:t>.</w:t>
            </w:r>
          </w:p>
          <w:p w:rsidR="00D3260D" w:rsidRPr="008A6D5B" w:rsidRDefault="00D3260D" w:rsidP="0047764E">
            <w:pPr>
              <w:rPr>
                <w:rFonts w:ascii="Verdana" w:hAnsi="Verdana" w:cs="Times New Roman"/>
              </w:rPr>
            </w:pPr>
          </w:p>
          <w:p w:rsidR="00D3260D" w:rsidRPr="008A6D5B" w:rsidRDefault="00D3260D" w:rsidP="0047764E">
            <w:pPr>
              <w:rPr>
                <w:rFonts w:ascii="Verdana" w:hAnsi="Verdana" w:cs="Times New Roman"/>
              </w:rPr>
            </w:pPr>
          </w:p>
          <w:p w:rsidR="00D3260D" w:rsidRPr="008A6D5B" w:rsidRDefault="00D3260D" w:rsidP="0047764E">
            <w:pPr>
              <w:rPr>
                <w:rFonts w:ascii="Verdana" w:hAnsi="Verdana" w:cs="Times New Roman"/>
              </w:rPr>
            </w:pPr>
          </w:p>
          <w:p w:rsidR="00D3260D" w:rsidRPr="008A6D5B" w:rsidRDefault="00D3260D" w:rsidP="0047764E">
            <w:pPr>
              <w:rPr>
                <w:rFonts w:ascii="Verdana" w:hAnsi="Verdana" w:cs="Times New Roman"/>
              </w:rPr>
            </w:pPr>
          </w:p>
          <w:p w:rsidR="00D3260D" w:rsidRPr="008A6D5B" w:rsidRDefault="00D3260D" w:rsidP="00D3260D">
            <w:pPr>
              <w:rPr>
                <w:rFonts w:ascii="Verdana" w:hAnsi="Verdana" w:cs="Times New Roman"/>
              </w:rPr>
            </w:pPr>
            <w:r w:rsidRPr="008A6D5B">
              <w:rPr>
                <w:rFonts w:ascii="Verdana" w:hAnsi="Verdana" w:cs="Times New Roman"/>
              </w:rPr>
              <w:t>As per Regulation 33 (3) of MCGM DCR 1991</w:t>
            </w: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5.</w:t>
            </w:r>
          </w:p>
        </w:tc>
        <w:tc>
          <w:tcPr>
            <w:tcW w:w="3531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Custodian of Plot</w:t>
            </w:r>
          </w:p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C3195B" w:rsidRPr="00565302" w:rsidRDefault="00C3195B" w:rsidP="005D6DD3">
            <w:pPr>
              <w:rPr>
                <w:rFonts w:ascii="Verdana" w:hAnsi="Verdana" w:cs="Times New Roman"/>
                <w:color w:val="FF0000"/>
              </w:rPr>
            </w:pPr>
          </w:p>
        </w:tc>
        <w:tc>
          <w:tcPr>
            <w:tcW w:w="2485" w:type="dxa"/>
          </w:tcPr>
          <w:p w:rsidR="00C3195B" w:rsidRPr="00565302" w:rsidRDefault="00C3195B" w:rsidP="00C3195B">
            <w:pPr>
              <w:rPr>
                <w:rFonts w:ascii="Verdana" w:hAnsi="Verdana" w:cs="Times New Roman"/>
                <w:color w:val="FF0000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6.</w:t>
            </w:r>
          </w:p>
        </w:tc>
        <w:tc>
          <w:tcPr>
            <w:tcW w:w="3531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 xml:space="preserve">Is PR card available? </w:t>
            </w:r>
          </w:p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If Yes, details?</w:t>
            </w:r>
          </w:p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C3195B" w:rsidRPr="00565302" w:rsidRDefault="00C3195B" w:rsidP="00C3195B">
            <w:pPr>
              <w:rPr>
                <w:rFonts w:ascii="Verdana" w:hAnsi="Verdana" w:cs="Times New Roman"/>
                <w:color w:val="FF0000"/>
              </w:rPr>
            </w:pPr>
          </w:p>
          <w:p w:rsidR="005D6DD3" w:rsidRPr="00565302" w:rsidRDefault="005D6DD3" w:rsidP="00A71487">
            <w:pPr>
              <w:rPr>
                <w:rFonts w:ascii="Verdana" w:hAnsi="Verdana" w:cs="Times New Roman"/>
                <w:color w:val="FF0000"/>
              </w:rPr>
            </w:pPr>
          </w:p>
          <w:p w:rsidR="005526C8" w:rsidRPr="00565302" w:rsidRDefault="005526C8" w:rsidP="00A71487">
            <w:pPr>
              <w:rPr>
                <w:rFonts w:ascii="Verdana" w:hAnsi="Verdana" w:cs="Times New Roman"/>
                <w:color w:val="FF0000"/>
              </w:rPr>
            </w:pPr>
          </w:p>
          <w:p w:rsidR="005526C8" w:rsidRPr="00565302" w:rsidRDefault="005526C8" w:rsidP="00A71487">
            <w:pPr>
              <w:rPr>
                <w:rFonts w:ascii="Verdana" w:hAnsi="Verdana" w:cs="Times New Roman"/>
                <w:color w:val="FF0000"/>
              </w:rPr>
            </w:pPr>
          </w:p>
        </w:tc>
        <w:tc>
          <w:tcPr>
            <w:tcW w:w="2485" w:type="dxa"/>
          </w:tcPr>
          <w:p w:rsidR="00C3195B" w:rsidRPr="00565302" w:rsidRDefault="00C3195B" w:rsidP="00C3195B">
            <w:pPr>
              <w:rPr>
                <w:rFonts w:ascii="Verdana" w:hAnsi="Verdana" w:cs="Times New Roman"/>
                <w:color w:val="FF0000"/>
              </w:rPr>
            </w:pPr>
          </w:p>
        </w:tc>
      </w:tr>
      <w:tr w:rsidR="00C3195B" w:rsidRPr="00690FE1" w:rsidTr="00E56A64">
        <w:trPr>
          <w:trHeight w:val="1354"/>
        </w:trPr>
        <w:tc>
          <w:tcPr>
            <w:tcW w:w="694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7.</w:t>
            </w:r>
          </w:p>
        </w:tc>
        <w:tc>
          <w:tcPr>
            <w:tcW w:w="3531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Any reservation on Plot?</w:t>
            </w:r>
          </w:p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Is Plot affected by Road widening plan ?</w:t>
            </w:r>
          </w:p>
          <w:p w:rsidR="00C3195B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If Yes, what would be approx. usable area of Plot ?</w:t>
            </w:r>
          </w:p>
          <w:p w:rsidR="00935C16" w:rsidRPr="00690FE1" w:rsidRDefault="00935C16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47764E" w:rsidRPr="008A6D5B" w:rsidRDefault="00D3260D" w:rsidP="00C3195B">
            <w:pPr>
              <w:rPr>
                <w:rFonts w:ascii="Verdana" w:hAnsi="Verdana" w:cs="Times New Roman"/>
              </w:rPr>
            </w:pPr>
            <w:r w:rsidRPr="008A6D5B">
              <w:rPr>
                <w:rFonts w:ascii="Verdana" w:hAnsi="Verdana" w:cs="Times New Roman"/>
              </w:rPr>
              <w:t>NA</w:t>
            </w:r>
          </w:p>
          <w:p w:rsidR="00C3195B" w:rsidRPr="001B3510" w:rsidRDefault="00C3195B" w:rsidP="00206B45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  <w:tc>
          <w:tcPr>
            <w:tcW w:w="2485" w:type="dxa"/>
          </w:tcPr>
          <w:p w:rsidR="00206B45" w:rsidRPr="001B3510" w:rsidRDefault="00206B45" w:rsidP="00B90229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8.</w:t>
            </w:r>
          </w:p>
        </w:tc>
        <w:tc>
          <w:tcPr>
            <w:tcW w:w="3531" w:type="dxa"/>
          </w:tcPr>
          <w:p w:rsidR="00C3195B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Any hindrances / infringement /encroachment / restrictions on plot ?</w:t>
            </w:r>
          </w:p>
          <w:p w:rsidR="00935C16" w:rsidRPr="00690FE1" w:rsidRDefault="00935C16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B90229" w:rsidRPr="008A6D5B" w:rsidRDefault="00B90229" w:rsidP="00B90229">
            <w:pPr>
              <w:rPr>
                <w:rFonts w:ascii="Verdana" w:hAnsi="Verdana" w:cs="Times New Roman"/>
              </w:rPr>
            </w:pPr>
            <w:r w:rsidRPr="008A6D5B">
              <w:rPr>
                <w:rFonts w:ascii="Verdana" w:hAnsi="Verdana" w:cs="Times New Roman"/>
              </w:rPr>
              <w:t>NA</w:t>
            </w:r>
          </w:p>
          <w:p w:rsidR="00C3195B" w:rsidRPr="001B3510" w:rsidRDefault="004E1C7E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  <w:r w:rsidRPr="001B3510">
              <w:rPr>
                <w:rFonts w:ascii="Verdana" w:hAnsi="Verdana" w:cs="Times New Roman"/>
                <w:color w:val="FF0000"/>
                <w:highlight w:val="yellow"/>
              </w:rPr>
              <w:t xml:space="preserve"> </w:t>
            </w:r>
          </w:p>
        </w:tc>
        <w:tc>
          <w:tcPr>
            <w:tcW w:w="2485" w:type="dxa"/>
          </w:tcPr>
          <w:p w:rsidR="00C3195B" w:rsidRPr="001B3510" w:rsidRDefault="00C3195B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9.</w:t>
            </w:r>
          </w:p>
        </w:tc>
        <w:tc>
          <w:tcPr>
            <w:tcW w:w="3531" w:type="dxa"/>
          </w:tcPr>
          <w:p w:rsidR="00C3195B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Status of Water, Sewerage, Storm water drain and Electricity Connection?</w:t>
            </w:r>
          </w:p>
          <w:p w:rsidR="00232B70" w:rsidRPr="00690FE1" w:rsidRDefault="00232B70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935C16" w:rsidRPr="001B3510" w:rsidRDefault="00935C16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  <w:tc>
          <w:tcPr>
            <w:tcW w:w="2485" w:type="dxa"/>
          </w:tcPr>
          <w:p w:rsidR="00C3195B" w:rsidRPr="001B3510" w:rsidRDefault="00C3195B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1</w:t>
            </w:r>
            <w:r>
              <w:rPr>
                <w:rFonts w:ascii="Verdana" w:hAnsi="Verdana" w:cs="Times New Roman"/>
              </w:rPr>
              <w:t>0.</w:t>
            </w:r>
          </w:p>
        </w:tc>
        <w:tc>
          <w:tcPr>
            <w:tcW w:w="3531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Road Accessibility</w:t>
            </w:r>
          </w:p>
        </w:tc>
        <w:tc>
          <w:tcPr>
            <w:tcW w:w="2970" w:type="dxa"/>
          </w:tcPr>
          <w:p w:rsidR="00C3195B" w:rsidRPr="008A6D5B" w:rsidRDefault="005934C0" w:rsidP="00C3195B">
            <w:pPr>
              <w:rPr>
                <w:rFonts w:ascii="Verdana" w:hAnsi="Verdana" w:cs="Times New Roman"/>
              </w:rPr>
            </w:pPr>
            <w:r w:rsidRPr="008A6D5B">
              <w:rPr>
                <w:rFonts w:ascii="Verdana" w:hAnsi="Verdana" w:cs="Times New Roman"/>
              </w:rPr>
              <w:t xml:space="preserve">The plot has access from existing </w:t>
            </w:r>
            <w:r w:rsidR="00854EA1" w:rsidRPr="008A6D5B">
              <w:rPr>
                <w:rFonts w:ascii="Verdana" w:hAnsi="Verdana" w:cs="Times New Roman"/>
              </w:rPr>
              <w:t>24</w:t>
            </w:r>
            <w:r w:rsidR="00366828" w:rsidRPr="008A6D5B">
              <w:rPr>
                <w:rFonts w:ascii="Verdana" w:hAnsi="Verdana" w:cs="Times New Roman"/>
              </w:rPr>
              <w:t xml:space="preserve"> m wide </w:t>
            </w:r>
            <w:r w:rsidR="00854EA1" w:rsidRPr="008A6D5B">
              <w:rPr>
                <w:rFonts w:ascii="Verdana" w:hAnsi="Verdana" w:cs="Times New Roman"/>
              </w:rPr>
              <w:t>P D’Mello road.</w:t>
            </w:r>
          </w:p>
          <w:p w:rsidR="005526C8" w:rsidRPr="001B3510" w:rsidRDefault="005526C8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  <w:tc>
          <w:tcPr>
            <w:tcW w:w="2485" w:type="dxa"/>
          </w:tcPr>
          <w:p w:rsidR="00C3195B" w:rsidRPr="001B3510" w:rsidRDefault="00C3195B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11.</w:t>
            </w:r>
          </w:p>
        </w:tc>
        <w:tc>
          <w:tcPr>
            <w:tcW w:w="3531" w:type="dxa"/>
          </w:tcPr>
          <w:p w:rsidR="005B22D5" w:rsidRDefault="00C3195B" w:rsidP="00C3195B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 xml:space="preserve">Existing </w:t>
            </w:r>
            <w:r w:rsidR="005B22D5">
              <w:rPr>
                <w:rFonts w:ascii="Verdana" w:hAnsi="Verdana" w:cs="Times New Roman"/>
              </w:rPr>
              <w:t xml:space="preserve">Use </w:t>
            </w:r>
            <w:r>
              <w:rPr>
                <w:rFonts w:ascii="Verdana" w:hAnsi="Verdana" w:cs="Times New Roman"/>
              </w:rPr>
              <w:t xml:space="preserve">&amp; </w:t>
            </w:r>
          </w:p>
          <w:p w:rsidR="005B22D5" w:rsidRDefault="005B22D5" w:rsidP="00C3195B">
            <w:pPr>
              <w:rPr>
                <w:rFonts w:ascii="Verdana" w:hAnsi="Verdana" w:cs="Times New Roman"/>
              </w:rPr>
            </w:pPr>
          </w:p>
          <w:p w:rsidR="005934C0" w:rsidRDefault="005934C0" w:rsidP="00C3195B">
            <w:pPr>
              <w:rPr>
                <w:rFonts w:ascii="Verdana" w:hAnsi="Verdana" w:cs="Times New Roman"/>
              </w:rPr>
            </w:pPr>
          </w:p>
          <w:p w:rsidR="008A6D5B" w:rsidRDefault="008A6D5B" w:rsidP="00C3195B">
            <w:pPr>
              <w:rPr>
                <w:rFonts w:ascii="Verdana" w:hAnsi="Verdana" w:cs="Times New Roman"/>
              </w:rPr>
            </w:pPr>
          </w:p>
          <w:p w:rsidR="008A6D5B" w:rsidRDefault="008A6D5B" w:rsidP="00C3195B">
            <w:pPr>
              <w:rPr>
                <w:rFonts w:ascii="Verdana" w:hAnsi="Verdana" w:cs="Times New Roman"/>
              </w:rPr>
            </w:pPr>
          </w:p>
          <w:p w:rsidR="008A6D5B" w:rsidRDefault="008A6D5B" w:rsidP="00C3195B">
            <w:pPr>
              <w:rPr>
                <w:rFonts w:ascii="Verdana" w:hAnsi="Verdana" w:cs="Times New Roman"/>
              </w:rPr>
            </w:pPr>
          </w:p>
          <w:p w:rsidR="008A6D5B" w:rsidRDefault="008A6D5B" w:rsidP="00C3195B">
            <w:pPr>
              <w:rPr>
                <w:rFonts w:ascii="Verdana" w:hAnsi="Verdana" w:cs="Times New Roman"/>
              </w:rPr>
            </w:pPr>
          </w:p>
          <w:p w:rsidR="00C3195B" w:rsidRDefault="005B22D5" w:rsidP="00C3195B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 xml:space="preserve">Proposed Use as per applicable Development plan </w:t>
            </w:r>
          </w:p>
          <w:p w:rsidR="00C3195B" w:rsidRDefault="00C3195B" w:rsidP="00C3195B">
            <w:pPr>
              <w:rPr>
                <w:rFonts w:ascii="Verdana" w:hAnsi="Verdana" w:cs="Times New Roman"/>
              </w:rPr>
            </w:pPr>
          </w:p>
          <w:p w:rsidR="00C3195B" w:rsidRPr="00690FE1" w:rsidRDefault="00C3195B" w:rsidP="005B22D5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8A6D5B" w:rsidRPr="008A6D5B" w:rsidRDefault="008A6D5B" w:rsidP="00C3195B">
            <w:pPr>
              <w:rPr>
                <w:rFonts w:ascii="Verdana" w:hAnsi="Verdana" w:cs="Times New Roman"/>
              </w:rPr>
            </w:pPr>
            <w:r w:rsidRPr="008A6D5B">
              <w:rPr>
                <w:rFonts w:ascii="Verdana" w:hAnsi="Verdana" w:cs="Times New Roman"/>
              </w:rPr>
              <w:t>STC Plot - Vacant</w:t>
            </w:r>
          </w:p>
          <w:p w:rsidR="008A6D5B" w:rsidRPr="008A6D5B" w:rsidRDefault="008A6D5B" w:rsidP="00C3195B">
            <w:pPr>
              <w:rPr>
                <w:rFonts w:ascii="Verdana" w:hAnsi="Verdana" w:cs="Times New Roman"/>
              </w:rPr>
            </w:pPr>
          </w:p>
          <w:p w:rsidR="00B90229" w:rsidRPr="008A6D5B" w:rsidRDefault="001C3365" w:rsidP="00C3195B">
            <w:pPr>
              <w:rPr>
                <w:rFonts w:ascii="Verdana" w:hAnsi="Verdana" w:cs="Times New Roman"/>
              </w:rPr>
            </w:pPr>
            <w:r w:rsidRPr="008A6D5B">
              <w:rPr>
                <w:rFonts w:ascii="Verdana" w:hAnsi="Verdana" w:cs="Times New Roman"/>
              </w:rPr>
              <w:t>Embarkation Headquarters</w:t>
            </w:r>
            <w:r w:rsidR="008A6D5B" w:rsidRPr="008A6D5B">
              <w:rPr>
                <w:rFonts w:ascii="Verdana" w:hAnsi="Verdana" w:cs="Times New Roman"/>
              </w:rPr>
              <w:t xml:space="preserve"> –Occupied by Embarkation Commandant</w:t>
            </w:r>
          </w:p>
          <w:p w:rsidR="00B90229" w:rsidRPr="001B3510" w:rsidRDefault="00B90229" w:rsidP="00C3195B">
            <w:pPr>
              <w:rPr>
                <w:rFonts w:ascii="Verdana" w:hAnsi="Verdana" w:cs="Times New Roman"/>
                <w:highlight w:val="yellow"/>
              </w:rPr>
            </w:pPr>
          </w:p>
          <w:p w:rsidR="00C3195B" w:rsidRPr="0012769F" w:rsidRDefault="00366828" w:rsidP="00C3195B">
            <w:pPr>
              <w:rPr>
                <w:rFonts w:ascii="Verdana" w:hAnsi="Verdana" w:cs="Times New Roman"/>
              </w:rPr>
            </w:pPr>
            <w:r w:rsidRPr="0012769F">
              <w:rPr>
                <w:rFonts w:ascii="Verdana" w:hAnsi="Verdana" w:cs="Times New Roman"/>
              </w:rPr>
              <w:t xml:space="preserve">Special Industrial </w:t>
            </w:r>
            <w:r w:rsidR="00BD368B" w:rsidRPr="0012769F">
              <w:rPr>
                <w:rFonts w:ascii="Verdana" w:hAnsi="Verdana" w:cs="Times New Roman"/>
              </w:rPr>
              <w:t>Zone (</w:t>
            </w:r>
            <w:r w:rsidRPr="0012769F">
              <w:rPr>
                <w:rFonts w:ascii="Verdana" w:hAnsi="Verdana" w:cs="Times New Roman"/>
              </w:rPr>
              <w:t>I-3</w:t>
            </w:r>
            <w:r w:rsidR="00BD368B" w:rsidRPr="0012769F">
              <w:rPr>
                <w:rFonts w:ascii="Verdana" w:hAnsi="Verdana" w:cs="Times New Roman"/>
              </w:rPr>
              <w:t>)</w:t>
            </w:r>
            <w:r w:rsidR="005934C0" w:rsidRPr="0012769F">
              <w:rPr>
                <w:rFonts w:ascii="Verdana" w:hAnsi="Verdana" w:cs="Times New Roman"/>
              </w:rPr>
              <w:t xml:space="preserve"> as per MCGM DP 1991.</w:t>
            </w:r>
          </w:p>
          <w:p w:rsidR="005934C0" w:rsidRPr="001B3510" w:rsidRDefault="005934C0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  <w:p w:rsidR="005934C0" w:rsidRPr="001B3510" w:rsidRDefault="005934C0" w:rsidP="00B90229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  <w:tc>
          <w:tcPr>
            <w:tcW w:w="2485" w:type="dxa"/>
          </w:tcPr>
          <w:p w:rsidR="00C3195B" w:rsidRPr="001B3510" w:rsidRDefault="00C3195B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  <w:p w:rsidR="00C3195B" w:rsidRPr="001B3510" w:rsidRDefault="00C3195B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  <w:p w:rsidR="00935C16" w:rsidRDefault="00935C16" w:rsidP="005526C8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  <w:p w:rsidR="00FE77D2" w:rsidRDefault="00FE77D2" w:rsidP="005526C8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  <w:p w:rsidR="00FE77D2" w:rsidRDefault="00FE77D2" w:rsidP="005526C8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  <w:p w:rsidR="00FE77D2" w:rsidRDefault="00FE77D2" w:rsidP="005526C8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  <w:p w:rsidR="00FE77D2" w:rsidRPr="00201C8C" w:rsidRDefault="00FE77D2" w:rsidP="005526C8">
            <w:pPr>
              <w:rPr>
                <w:rFonts w:ascii="Verdana" w:hAnsi="Verdana" w:cs="Times New Roman"/>
              </w:rPr>
            </w:pPr>
          </w:p>
          <w:p w:rsidR="00FE77D2" w:rsidRPr="001B3510" w:rsidRDefault="00FE77D2" w:rsidP="005526C8">
            <w:pPr>
              <w:rPr>
                <w:rFonts w:ascii="Verdana" w:hAnsi="Verdana" w:cs="Times New Roman"/>
                <w:color w:val="FF0000"/>
                <w:highlight w:val="yellow"/>
              </w:rPr>
            </w:pPr>
            <w:bookmarkStart w:id="0" w:name="_GoBack"/>
            <w:r w:rsidRPr="00201C8C">
              <w:rPr>
                <w:rFonts w:ascii="Verdana" w:hAnsi="Verdana" w:cs="Times New Roman"/>
              </w:rPr>
              <w:t>As per the Planning Proposal submitted to State Govt. as MbPA SPA, the plot is under Commercial Zone and the same is retained in the Master Plan under MPA Act</w:t>
            </w:r>
            <w:r w:rsidR="005B4ABC" w:rsidRPr="00201C8C">
              <w:rPr>
                <w:rFonts w:ascii="Verdana" w:hAnsi="Verdana" w:cs="Times New Roman"/>
              </w:rPr>
              <w:t>.</w:t>
            </w:r>
            <w:bookmarkEnd w:id="0"/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12.</w:t>
            </w:r>
          </w:p>
        </w:tc>
        <w:tc>
          <w:tcPr>
            <w:tcW w:w="3531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Specific Use sanctioned by LAC if any</w:t>
            </w:r>
          </w:p>
        </w:tc>
        <w:tc>
          <w:tcPr>
            <w:tcW w:w="2970" w:type="dxa"/>
          </w:tcPr>
          <w:p w:rsidR="00935C16" w:rsidRPr="001B3510" w:rsidRDefault="00935C16" w:rsidP="005526C8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  <w:p w:rsidR="005526C8" w:rsidRPr="001B3510" w:rsidRDefault="005526C8" w:rsidP="005526C8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  <w:p w:rsidR="005526C8" w:rsidRPr="001B3510" w:rsidRDefault="005526C8" w:rsidP="005526C8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  <w:tc>
          <w:tcPr>
            <w:tcW w:w="2485" w:type="dxa"/>
          </w:tcPr>
          <w:p w:rsidR="00C3195B" w:rsidRPr="001B3510" w:rsidRDefault="00C3195B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5B22D5" w:rsidP="00C3195B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lastRenderedPageBreak/>
              <w:t>13.</w:t>
            </w:r>
          </w:p>
        </w:tc>
        <w:tc>
          <w:tcPr>
            <w:tcW w:w="3531" w:type="dxa"/>
          </w:tcPr>
          <w:p w:rsidR="00C3195B" w:rsidRPr="00690FE1" w:rsidRDefault="00C3195B" w:rsidP="008274C8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 xml:space="preserve">Uses/Activity </w:t>
            </w:r>
            <w:r w:rsidR="008274C8">
              <w:rPr>
                <w:rFonts w:ascii="Verdana" w:hAnsi="Verdana" w:cs="Times New Roman"/>
              </w:rPr>
              <w:t>permissible</w:t>
            </w:r>
            <w:r w:rsidRPr="00690FE1">
              <w:rPr>
                <w:rFonts w:ascii="Verdana" w:hAnsi="Verdana" w:cs="Times New Roman"/>
              </w:rPr>
              <w:t xml:space="preserve"> on plot</w:t>
            </w:r>
          </w:p>
        </w:tc>
        <w:tc>
          <w:tcPr>
            <w:tcW w:w="2970" w:type="dxa"/>
          </w:tcPr>
          <w:p w:rsidR="00C3195B" w:rsidRPr="0012769F" w:rsidRDefault="00B90229" w:rsidP="00C3195B">
            <w:pPr>
              <w:rPr>
                <w:rFonts w:ascii="Verdana" w:hAnsi="Verdana" w:cs="Times New Roman"/>
              </w:rPr>
            </w:pPr>
            <w:r w:rsidRPr="0012769F">
              <w:rPr>
                <w:rFonts w:ascii="Verdana" w:hAnsi="Verdana" w:cs="Times New Roman"/>
              </w:rPr>
              <w:t>As per Regulation 5</w:t>
            </w:r>
            <w:r w:rsidR="00366828" w:rsidRPr="0012769F">
              <w:rPr>
                <w:rFonts w:ascii="Verdana" w:hAnsi="Verdana" w:cs="Times New Roman"/>
              </w:rPr>
              <w:t>7</w:t>
            </w:r>
            <w:r w:rsidRPr="0012769F">
              <w:rPr>
                <w:rFonts w:ascii="Verdana" w:hAnsi="Verdana" w:cs="Times New Roman"/>
              </w:rPr>
              <w:t xml:space="preserve"> </w:t>
            </w:r>
            <w:r w:rsidR="008274C8" w:rsidRPr="0012769F">
              <w:rPr>
                <w:rFonts w:ascii="Verdana" w:hAnsi="Verdana" w:cs="Times New Roman"/>
              </w:rPr>
              <w:t>A of MCGM DCR 1991, construction of offices is permissible in Special Industrial Zone (I-3).</w:t>
            </w:r>
          </w:p>
          <w:p w:rsidR="00232B70" w:rsidRPr="001B3510" w:rsidRDefault="00232B70" w:rsidP="00C3195B">
            <w:pPr>
              <w:rPr>
                <w:rFonts w:ascii="Verdana" w:hAnsi="Verdana" w:cs="Times New Roman"/>
                <w:highlight w:val="yellow"/>
              </w:rPr>
            </w:pPr>
          </w:p>
          <w:p w:rsidR="00232B70" w:rsidRPr="001B3510" w:rsidRDefault="00232B70" w:rsidP="00C3195B">
            <w:pPr>
              <w:rPr>
                <w:rFonts w:ascii="Verdana" w:hAnsi="Verdana" w:cs="Times New Roman"/>
                <w:highlight w:val="yellow"/>
              </w:rPr>
            </w:pPr>
          </w:p>
        </w:tc>
        <w:tc>
          <w:tcPr>
            <w:tcW w:w="2485" w:type="dxa"/>
          </w:tcPr>
          <w:p w:rsidR="00C3195B" w:rsidRPr="001B3510" w:rsidRDefault="00C3195B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C3195B" w:rsidP="005B22D5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1</w:t>
            </w:r>
            <w:r w:rsidR="005B22D5">
              <w:rPr>
                <w:rFonts w:ascii="Verdana" w:hAnsi="Verdana" w:cs="Times New Roman"/>
              </w:rPr>
              <w:t>4.</w:t>
            </w:r>
          </w:p>
        </w:tc>
        <w:tc>
          <w:tcPr>
            <w:tcW w:w="3531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Allowable Setbacks</w:t>
            </w:r>
          </w:p>
        </w:tc>
        <w:tc>
          <w:tcPr>
            <w:tcW w:w="2970" w:type="dxa"/>
          </w:tcPr>
          <w:p w:rsidR="00C3195B" w:rsidRPr="0012769F" w:rsidRDefault="00BD368B" w:rsidP="005526C8">
            <w:pPr>
              <w:rPr>
                <w:rFonts w:ascii="Verdana" w:hAnsi="Verdana" w:cs="Times New Roman"/>
              </w:rPr>
            </w:pPr>
            <w:r w:rsidRPr="0012769F">
              <w:rPr>
                <w:rFonts w:ascii="Verdana" w:hAnsi="Verdana" w:cs="Times New Roman"/>
              </w:rPr>
              <w:t>As per Regulation 29 of MCGM DCR 1991</w:t>
            </w:r>
            <w:r w:rsidR="00B90229" w:rsidRPr="0012769F">
              <w:rPr>
                <w:rFonts w:ascii="Verdana" w:hAnsi="Verdana" w:cs="Times New Roman"/>
              </w:rPr>
              <w:t>.</w:t>
            </w:r>
          </w:p>
          <w:p w:rsidR="005526C8" w:rsidRPr="001B3510" w:rsidRDefault="005526C8" w:rsidP="005526C8">
            <w:pPr>
              <w:rPr>
                <w:rFonts w:ascii="Verdana" w:hAnsi="Verdana" w:cs="Times New Roman"/>
                <w:highlight w:val="yellow"/>
              </w:rPr>
            </w:pPr>
          </w:p>
        </w:tc>
        <w:tc>
          <w:tcPr>
            <w:tcW w:w="2485" w:type="dxa"/>
          </w:tcPr>
          <w:p w:rsidR="00C3195B" w:rsidRPr="001B3510" w:rsidRDefault="00C3195B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</w:tr>
      <w:tr w:rsidR="00C3195B" w:rsidRPr="00690FE1" w:rsidTr="00633363">
        <w:tc>
          <w:tcPr>
            <w:tcW w:w="694" w:type="dxa"/>
          </w:tcPr>
          <w:p w:rsidR="00C3195B" w:rsidRPr="00690FE1" w:rsidRDefault="005B22D5" w:rsidP="00C3195B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15.</w:t>
            </w:r>
          </w:p>
        </w:tc>
        <w:tc>
          <w:tcPr>
            <w:tcW w:w="3531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Height Restrictions?</w:t>
            </w:r>
          </w:p>
        </w:tc>
        <w:tc>
          <w:tcPr>
            <w:tcW w:w="2970" w:type="dxa"/>
          </w:tcPr>
          <w:p w:rsidR="00633363" w:rsidRPr="0012769F" w:rsidRDefault="00633363" w:rsidP="00633363">
            <w:pPr>
              <w:jc w:val="both"/>
              <w:rPr>
                <w:rFonts w:ascii="Verdana" w:hAnsi="Verdana" w:cs="Times New Roman"/>
              </w:rPr>
            </w:pPr>
            <w:r w:rsidRPr="0012769F">
              <w:rPr>
                <w:rFonts w:ascii="Verdana" w:hAnsi="Verdana" w:cs="Times New Roman"/>
              </w:rPr>
              <w:t>As per sanctioned BMC Development Plan 2034, the said plot falls under the Indira Dock which is a Grade II B Heritage structure (Heritage Number-311/81).</w:t>
            </w:r>
          </w:p>
          <w:p w:rsidR="00C3195B" w:rsidRPr="0012769F" w:rsidRDefault="00633363" w:rsidP="00633363">
            <w:pPr>
              <w:jc w:val="both"/>
              <w:rPr>
                <w:rFonts w:ascii="Verdana" w:hAnsi="Verdana" w:cs="Times New Roman"/>
              </w:rPr>
            </w:pPr>
            <w:r w:rsidRPr="0012769F">
              <w:rPr>
                <w:rFonts w:ascii="Verdana" w:hAnsi="Verdana" w:cs="Times New Roman"/>
              </w:rPr>
              <w:t>There shall be a height restriction of 24 meters and may be permissible up to 32 meters with special permission.</w:t>
            </w:r>
          </w:p>
        </w:tc>
        <w:tc>
          <w:tcPr>
            <w:tcW w:w="2485" w:type="dxa"/>
            <w:shd w:val="clear" w:color="auto" w:fill="auto"/>
          </w:tcPr>
          <w:p w:rsidR="0071495E" w:rsidRPr="0012769F" w:rsidRDefault="0071495E" w:rsidP="0071495E">
            <w:pPr>
              <w:rPr>
                <w:rFonts w:ascii="Verdana" w:hAnsi="Verdana" w:cs="Times New Roman"/>
              </w:rPr>
            </w:pPr>
            <w:r w:rsidRPr="0012769F">
              <w:rPr>
                <w:rFonts w:ascii="Verdana" w:hAnsi="Verdana" w:cs="Times New Roman"/>
              </w:rPr>
              <w:t>MHCC NOC is mandatory</w:t>
            </w:r>
            <w:r w:rsidR="00633363" w:rsidRPr="0012769F">
              <w:rPr>
                <w:rFonts w:ascii="Verdana" w:hAnsi="Verdana" w:cs="Times New Roman"/>
              </w:rPr>
              <w:t>.</w:t>
            </w:r>
          </w:p>
          <w:p w:rsidR="00C3195B" w:rsidRPr="0012769F" w:rsidRDefault="0071495E" w:rsidP="00633363">
            <w:pPr>
              <w:rPr>
                <w:rFonts w:ascii="Verdana" w:hAnsi="Verdana" w:cs="Times New Roman"/>
                <w:color w:val="FF0000"/>
              </w:rPr>
            </w:pPr>
            <w:r w:rsidRPr="0012769F">
              <w:rPr>
                <w:rFonts w:ascii="Verdana" w:hAnsi="Verdana" w:cs="Times New Roman"/>
              </w:rPr>
              <w:t>Development shall follow Regulation no. 52 of DCR 1991 of BMC</w:t>
            </w:r>
            <w:r w:rsidR="00633363" w:rsidRPr="0012769F">
              <w:rPr>
                <w:rFonts w:ascii="Verdana" w:hAnsi="Verdana" w:cs="Times New Roman"/>
              </w:rPr>
              <w:t>.</w:t>
            </w: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5B22D5" w:rsidP="00C3195B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16.</w:t>
            </w:r>
          </w:p>
        </w:tc>
        <w:tc>
          <w:tcPr>
            <w:tcW w:w="3531" w:type="dxa"/>
          </w:tcPr>
          <w:p w:rsidR="005D6DD3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 xml:space="preserve">Existing Physical Condition of plot like Existing Structure, topography, </w:t>
            </w:r>
          </w:p>
          <w:p w:rsidR="00C3195B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any hutment around plot etc.</w:t>
            </w:r>
          </w:p>
          <w:p w:rsidR="00863809" w:rsidRDefault="00863809" w:rsidP="00C3195B">
            <w:pPr>
              <w:rPr>
                <w:rFonts w:ascii="Verdana" w:hAnsi="Verdana" w:cs="Times New Roman"/>
              </w:rPr>
            </w:pPr>
          </w:p>
          <w:p w:rsidR="005B22D5" w:rsidRDefault="005B22D5" w:rsidP="005B22D5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Any road / Electricity line passing through plot?</w:t>
            </w:r>
          </w:p>
          <w:p w:rsidR="005B22D5" w:rsidRPr="00690FE1" w:rsidRDefault="005B22D5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5B22D5" w:rsidRPr="001B3510" w:rsidRDefault="005B22D5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  <w:tc>
          <w:tcPr>
            <w:tcW w:w="2485" w:type="dxa"/>
          </w:tcPr>
          <w:p w:rsidR="00C3195B" w:rsidRPr="001B3510" w:rsidRDefault="00C3195B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5B22D5" w:rsidP="005B22D5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17.</w:t>
            </w:r>
          </w:p>
        </w:tc>
        <w:tc>
          <w:tcPr>
            <w:tcW w:w="3531" w:type="dxa"/>
          </w:tcPr>
          <w:p w:rsidR="00935C16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Valid Structural Audit Report of structure to be allotted is available or not</w:t>
            </w:r>
          </w:p>
        </w:tc>
        <w:tc>
          <w:tcPr>
            <w:tcW w:w="2970" w:type="dxa"/>
          </w:tcPr>
          <w:p w:rsidR="00C3195B" w:rsidRPr="001B3510" w:rsidRDefault="00C3195B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  <w:p w:rsidR="00232B70" w:rsidRPr="001B3510" w:rsidRDefault="00232B70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  <w:p w:rsidR="00232B70" w:rsidRPr="001B3510" w:rsidRDefault="00232B70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  <w:p w:rsidR="00232B70" w:rsidRPr="001B3510" w:rsidRDefault="00232B70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  <w:tc>
          <w:tcPr>
            <w:tcW w:w="2485" w:type="dxa"/>
          </w:tcPr>
          <w:p w:rsidR="00C3195B" w:rsidRPr="001B3510" w:rsidRDefault="00C3195B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5B22D5" w:rsidP="005B22D5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18.</w:t>
            </w:r>
          </w:p>
        </w:tc>
        <w:tc>
          <w:tcPr>
            <w:tcW w:w="3531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Waterlogging issue</w:t>
            </w:r>
          </w:p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935C16" w:rsidRPr="001B3510" w:rsidRDefault="00935C16" w:rsidP="005526C8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  <w:tc>
          <w:tcPr>
            <w:tcW w:w="2485" w:type="dxa"/>
          </w:tcPr>
          <w:p w:rsidR="00C3195B" w:rsidRPr="001B3510" w:rsidRDefault="00C3195B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5B22D5" w:rsidP="005B22D5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19.</w:t>
            </w:r>
          </w:p>
        </w:tc>
        <w:tc>
          <w:tcPr>
            <w:tcW w:w="3531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Development Authority</w:t>
            </w:r>
          </w:p>
          <w:p w:rsidR="005B22D5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(MCGM/SPA/KDMC)</w:t>
            </w:r>
          </w:p>
          <w:p w:rsidR="00935C16" w:rsidRPr="00690FE1" w:rsidRDefault="00935C16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C3195B" w:rsidRPr="0012769F" w:rsidRDefault="00AD5A45" w:rsidP="00C3195B">
            <w:pPr>
              <w:rPr>
                <w:rFonts w:ascii="Verdana" w:hAnsi="Verdana" w:cs="Times New Roman"/>
                <w:color w:val="FF0000"/>
              </w:rPr>
            </w:pPr>
            <w:r w:rsidRPr="0012769F">
              <w:rPr>
                <w:rFonts w:ascii="Verdana" w:hAnsi="Verdana" w:cs="Times New Roman"/>
              </w:rPr>
              <w:t>MbPA as Special Planning Authority</w:t>
            </w:r>
          </w:p>
        </w:tc>
        <w:tc>
          <w:tcPr>
            <w:tcW w:w="2485" w:type="dxa"/>
          </w:tcPr>
          <w:p w:rsidR="00C3195B" w:rsidRPr="001B3510" w:rsidRDefault="00C3195B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C3195B" w:rsidP="005B22D5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2</w:t>
            </w:r>
            <w:r w:rsidR="005B22D5">
              <w:rPr>
                <w:rFonts w:ascii="Verdana" w:hAnsi="Verdana" w:cs="Times New Roman"/>
              </w:rPr>
              <w:t>0.</w:t>
            </w:r>
          </w:p>
        </w:tc>
        <w:tc>
          <w:tcPr>
            <w:tcW w:w="3531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List of Statutory clearance like CRZ, Heritage, Environment, MCGM/SPA</w:t>
            </w:r>
            <w:r w:rsidR="0022553F">
              <w:rPr>
                <w:rFonts w:ascii="Verdana" w:hAnsi="Verdana" w:cs="Times New Roman"/>
              </w:rPr>
              <w:t>, Civil Aviation Authority</w:t>
            </w:r>
          </w:p>
        </w:tc>
        <w:tc>
          <w:tcPr>
            <w:tcW w:w="2970" w:type="dxa"/>
          </w:tcPr>
          <w:p w:rsidR="005526C8" w:rsidRPr="0012769F" w:rsidRDefault="004E1C7E" w:rsidP="001C3365">
            <w:pPr>
              <w:rPr>
                <w:rFonts w:ascii="Verdana" w:hAnsi="Verdana"/>
                <w:color w:val="FF0000"/>
              </w:rPr>
            </w:pPr>
            <w:r w:rsidRPr="0012769F">
              <w:rPr>
                <w:rFonts w:ascii="Verdana" w:hAnsi="Verdana" w:cs="Times New Roman"/>
              </w:rPr>
              <w:t>CRZ clearance, MoEFCC, BMC for roads and utilities, Fire NOC from MbPA, Building permissions from MbPA</w:t>
            </w:r>
            <w:r w:rsidR="00366828" w:rsidRPr="0012769F">
              <w:rPr>
                <w:rFonts w:ascii="Verdana" w:hAnsi="Verdana" w:cs="Times New Roman"/>
              </w:rPr>
              <w:t xml:space="preserve"> as SPA, NOC from </w:t>
            </w:r>
            <w:r w:rsidR="001C3365" w:rsidRPr="0012769F">
              <w:rPr>
                <w:rFonts w:ascii="Verdana" w:hAnsi="Verdana" w:cs="Times New Roman"/>
              </w:rPr>
              <w:t>MHCC</w:t>
            </w:r>
            <w:r w:rsidR="00366828" w:rsidRPr="0012769F">
              <w:rPr>
                <w:rFonts w:ascii="Verdana" w:hAnsi="Verdana" w:cs="Times New Roman"/>
              </w:rPr>
              <w:t xml:space="preserve"> for height more than </w:t>
            </w:r>
            <w:r w:rsidR="001C3365" w:rsidRPr="0012769F">
              <w:rPr>
                <w:rFonts w:ascii="Verdana" w:hAnsi="Verdana" w:cs="Times New Roman"/>
              </w:rPr>
              <w:t>24</w:t>
            </w:r>
            <w:r w:rsidR="00D52E3A" w:rsidRPr="0012769F">
              <w:rPr>
                <w:rFonts w:ascii="Verdana" w:hAnsi="Verdana" w:cs="Times New Roman"/>
              </w:rPr>
              <w:t xml:space="preserve"> m, EC  for built-up area more than 20,000 sq.m</w:t>
            </w:r>
          </w:p>
        </w:tc>
        <w:tc>
          <w:tcPr>
            <w:tcW w:w="2485" w:type="dxa"/>
          </w:tcPr>
          <w:p w:rsidR="00C3195B" w:rsidRPr="001B3510" w:rsidRDefault="00C3195B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C3195B" w:rsidP="005B22D5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2</w:t>
            </w:r>
            <w:r w:rsidR="005B22D5">
              <w:rPr>
                <w:rFonts w:ascii="Verdana" w:hAnsi="Verdana" w:cs="Times New Roman"/>
              </w:rPr>
              <w:t>1.</w:t>
            </w:r>
          </w:p>
        </w:tc>
        <w:tc>
          <w:tcPr>
            <w:tcW w:w="3531" w:type="dxa"/>
          </w:tcPr>
          <w:p w:rsidR="00935C16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Distance from oil</w:t>
            </w:r>
            <w:r>
              <w:rPr>
                <w:rFonts w:ascii="Verdana" w:hAnsi="Verdana" w:cs="Times New Roman"/>
              </w:rPr>
              <w:t xml:space="preserve"> </w:t>
            </w:r>
            <w:r w:rsidRPr="00690FE1">
              <w:rPr>
                <w:rFonts w:ascii="Verdana" w:hAnsi="Verdana" w:cs="Times New Roman"/>
              </w:rPr>
              <w:t>installations &amp; oil pipelines</w:t>
            </w:r>
          </w:p>
        </w:tc>
        <w:tc>
          <w:tcPr>
            <w:tcW w:w="2970" w:type="dxa"/>
          </w:tcPr>
          <w:p w:rsidR="00C3195B" w:rsidRPr="001B3510" w:rsidRDefault="00C3195B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  <w:p w:rsidR="00232B70" w:rsidRPr="001B3510" w:rsidRDefault="00232B70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  <w:p w:rsidR="00232B70" w:rsidRPr="001B3510" w:rsidRDefault="00232B70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  <w:tc>
          <w:tcPr>
            <w:tcW w:w="2485" w:type="dxa"/>
          </w:tcPr>
          <w:p w:rsidR="00C3195B" w:rsidRPr="001B3510" w:rsidRDefault="00C3195B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5B22D5" w:rsidP="00C3195B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22.</w:t>
            </w:r>
          </w:p>
        </w:tc>
        <w:tc>
          <w:tcPr>
            <w:tcW w:w="3531" w:type="dxa"/>
          </w:tcPr>
          <w:p w:rsidR="00C3195B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Distance from Defence /Security installations</w:t>
            </w:r>
          </w:p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935C16" w:rsidRPr="0012769F" w:rsidRDefault="00AD5A45" w:rsidP="00366828">
            <w:pPr>
              <w:rPr>
                <w:rFonts w:ascii="Verdana" w:hAnsi="Verdana" w:cs="Times New Roman"/>
                <w:color w:val="FF0000"/>
              </w:rPr>
            </w:pPr>
            <w:r w:rsidRPr="0012769F">
              <w:rPr>
                <w:rFonts w:ascii="Verdana" w:hAnsi="Verdana" w:cs="Times New Roman"/>
              </w:rPr>
              <w:t xml:space="preserve">At present, there </w:t>
            </w:r>
            <w:r w:rsidR="00366828" w:rsidRPr="0012769F">
              <w:rPr>
                <w:rFonts w:ascii="Verdana" w:hAnsi="Verdana" w:cs="Times New Roman"/>
              </w:rPr>
              <w:t>are</w:t>
            </w:r>
            <w:r w:rsidRPr="0012769F">
              <w:rPr>
                <w:rFonts w:ascii="Verdana" w:hAnsi="Verdana" w:cs="Times New Roman"/>
              </w:rPr>
              <w:t xml:space="preserve"> no clear guidelines from Defense Department </w:t>
            </w:r>
            <w:r w:rsidRPr="0012769F">
              <w:rPr>
                <w:rFonts w:ascii="Verdana" w:hAnsi="Verdana" w:cs="Times New Roman"/>
              </w:rPr>
              <w:lastRenderedPageBreak/>
              <w:t>about restriction zone from Defense establishments.</w:t>
            </w:r>
          </w:p>
        </w:tc>
        <w:tc>
          <w:tcPr>
            <w:tcW w:w="2485" w:type="dxa"/>
          </w:tcPr>
          <w:p w:rsidR="00C3195B" w:rsidRPr="0012769F" w:rsidRDefault="00C3195B" w:rsidP="00C3195B">
            <w:pPr>
              <w:rPr>
                <w:rFonts w:ascii="Verdana" w:hAnsi="Verdana" w:cs="Times New Roman"/>
                <w:color w:val="FF0000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5B22D5" w:rsidP="00C3195B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lastRenderedPageBreak/>
              <w:t>23.</w:t>
            </w:r>
          </w:p>
        </w:tc>
        <w:tc>
          <w:tcPr>
            <w:tcW w:w="3531" w:type="dxa"/>
          </w:tcPr>
          <w:p w:rsidR="00C3195B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Utilities passing below the plots like water, oil, gas pipelines, electric, optic fibre cables</w:t>
            </w:r>
            <w:r w:rsidR="005D6DD3">
              <w:rPr>
                <w:rFonts w:ascii="Verdana" w:hAnsi="Verdana" w:cs="Times New Roman"/>
              </w:rPr>
              <w:t>,</w:t>
            </w:r>
            <w:r w:rsidRPr="00690FE1">
              <w:rPr>
                <w:rFonts w:ascii="Verdana" w:hAnsi="Verdana" w:cs="Times New Roman"/>
              </w:rPr>
              <w:t xml:space="preserve"> etc.</w:t>
            </w:r>
          </w:p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C3195B" w:rsidRPr="0012769F" w:rsidRDefault="005526C8" w:rsidP="00C3195B">
            <w:pPr>
              <w:rPr>
                <w:rFonts w:ascii="Verdana" w:hAnsi="Verdana" w:cs="Times New Roman"/>
              </w:rPr>
            </w:pPr>
            <w:r w:rsidRPr="0012769F">
              <w:rPr>
                <w:rFonts w:ascii="Verdana" w:hAnsi="Verdana" w:cs="Times New Roman"/>
              </w:rPr>
              <w:t xml:space="preserve">Electricity Line – </w:t>
            </w:r>
          </w:p>
          <w:p w:rsidR="00C3195B" w:rsidRPr="0012769F" w:rsidRDefault="005526C8" w:rsidP="00C3195B">
            <w:pPr>
              <w:rPr>
                <w:rFonts w:ascii="Verdana" w:hAnsi="Verdana" w:cs="Times New Roman"/>
              </w:rPr>
            </w:pPr>
            <w:r w:rsidRPr="0012769F">
              <w:rPr>
                <w:rFonts w:ascii="Verdana" w:hAnsi="Verdana" w:cs="Times New Roman"/>
              </w:rPr>
              <w:t xml:space="preserve">Water Line – </w:t>
            </w:r>
          </w:p>
          <w:p w:rsidR="00C3195B" w:rsidRPr="0012769F" w:rsidRDefault="005526C8" w:rsidP="00C3195B">
            <w:pPr>
              <w:rPr>
                <w:rFonts w:ascii="Verdana" w:hAnsi="Verdana" w:cs="Times New Roman"/>
              </w:rPr>
            </w:pPr>
            <w:r w:rsidRPr="0012769F">
              <w:rPr>
                <w:rFonts w:ascii="Verdana" w:hAnsi="Verdana" w:cs="Times New Roman"/>
              </w:rPr>
              <w:t xml:space="preserve">Telephone Cable – </w:t>
            </w:r>
          </w:p>
          <w:p w:rsidR="00C3195B" w:rsidRPr="0012769F" w:rsidRDefault="005526C8" w:rsidP="00C3195B">
            <w:pPr>
              <w:rPr>
                <w:rFonts w:ascii="Verdana" w:hAnsi="Verdana" w:cs="Times New Roman"/>
              </w:rPr>
            </w:pPr>
            <w:r w:rsidRPr="0012769F">
              <w:rPr>
                <w:rFonts w:ascii="Verdana" w:hAnsi="Verdana" w:cs="Times New Roman"/>
              </w:rPr>
              <w:t>Gas Pipeline –</w:t>
            </w:r>
          </w:p>
          <w:p w:rsidR="00C3195B" w:rsidRPr="0012769F" w:rsidRDefault="00C3195B" w:rsidP="00C3195B">
            <w:pPr>
              <w:rPr>
                <w:rFonts w:ascii="Verdana" w:hAnsi="Verdana" w:cs="Times New Roman"/>
              </w:rPr>
            </w:pPr>
            <w:r w:rsidRPr="0012769F">
              <w:rPr>
                <w:rFonts w:ascii="Verdana" w:hAnsi="Verdana" w:cs="Times New Roman"/>
              </w:rPr>
              <w:t>Network Connectivity</w:t>
            </w:r>
          </w:p>
          <w:p w:rsidR="00232B70" w:rsidRPr="0012769F" w:rsidRDefault="00232B70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485" w:type="dxa"/>
          </w:tcPr>
          <w:p w:rsidR="00C3195B" w:rsidRPr="0012769F" w:rsidRDefault="00AD5A45" w:rsidP="00C3195B">
            <w:pPr>
              <w:rPr>
                <w:rFonts w:ascii="Verdana" w:hAnsi="Verdana" w:cs="Times New Roman"/>
              </w:rPr>
            </w:pPr>
            <w:r w:rsidRPr="0012769F">
              <w:rPr>
                <w:rFonts w:ascii="Verdana" w:hAnsi="Verdana" w:cs="Times New Roman"/>
              </w:rPr>
              <w:t>To be obtained from CED &amp; MEED.</w:t>
            </w:r>
          </w:p>
        </w:tc>
      </w:tr>
      <w:tr w:rsidR="005D59A5" w:rsidRPr="00690FE1" w:rsidTr="00935C16">
        <w:tc>
          <w:tcPr>
            <w:tcW w:w="694" w:type="dxa"/>
          </w:tcPr>
          <w:p w:rsidR="005D59A5" w:rsidRDefault="005D59A5" w:rsidP="005D59A5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24.</w:t>
            </w:r>
          </w:p>
        </w:tc>
        <w:tc>
          <w:tcPr>
            <w:tcW w:w="3531" w:type="dxa"/>
          </w:tcPr>
          <w:p w:rsidR="005D59A5" w:rsidRDefault="005D59A5" w:rsidP="005D59A5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Provisions for CZMP</w:t>
            </w:r>
          </w:p>
          <w:p w:rsidR="005D59A5" w:rsidRDefault="005D59A5" w:rsidP="005D59A5">
            <w:pPr>
              <w:pStyle w:val="ListParagraph"/>
              <w:numPr>
                <w:ilvl w:val="0"/>
                <w:numId w:val="2"/>
              </w:num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Zone</w:t>
            </w:r>
          </w:p>
          <w:p w:rsidR="005D59A5" w:rsidRDefault="005D59A5" w:rsidP="005D59A5">
            <w:pPr>
              <w:pStyle w:val="ListParagraph"/>
              <w:numPr>
                <w:ilvl w:val="0"/>
                <w:numId w:val="2"/>
              </w:num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NDZ if any</w:t>
            </w:r>
          </w:p>
        </w:tc>
        <w:tc>
          <w:tcPr>
            <w:tcW w:w="2970" w:type="dxa"/>
          </w:tcPr>
          <w:p w:rsidR="005D59A5" w:rsidRPr="0012769F" w:rsidRDefault="005D59A5" w:rsidP="005D59A5">
            <w:pPr>
              <w:rPr>
                <w:rFonts w:ascii="Verdana" w:hAnsi="Verdana" w:cs="Times New Roman"/>
              </w:rPr>
            </w:pPr>
          </w:p>
          <w:p w:rsidR="005D59A5" w:rsidRPr="0012769F" w:rsidRDefault="005D59A5" w:rsidP="005D59A5">
            <w:pPr>
              <w:pStyle w:val="ListParagraph"/>
              <w:numPr>
                <w:ilvl w:val="0"/>
                <w:numId w:val="3"/>
              </w:numPr>
              <w:rPr>
                <w:rFonts w:ascii="Verdana" w:hAnsi="Verdana" w:cs="Times New Roman"/>
              </w:rPr>
            </w:pPr>
            <w:r w:rsidRPr="0012769F">
              <w:rPr>
                <w:rFonts w:ascii="Verdana" w:hAnsi="Verdana" w:cs="Times New Roman"/>
              </w:rPr>
              <w:t>Falls under CRZ II</w:t>
            </w:r>
          </w:p>
          <w:p w:rsidR="005D59A5" w:rsidRPr="0012769F" w:rsidRDefault="005D59A5" w:rsidP="005D59A5">
            <w:pPr>
              <w:pStyle w:val="ListParagraph"/>
              <w:numPr>
                <w:ilvl w:val="0"/>
                <w:numId w:val="3"/>
              </w:numPr>
              <w:rPr>
                <w:rFonts w:ascii="Verdana" w:hAnsi="Verdana" w:cs="Times New Roman"/>
              </w:rPr>
            </w:pPr>
            <w:r w:rsidRPr="0012769F">
              <w:rPr>
                <w:rFonts w:ascii="Verdana" w:hAnsi="Verdana" w:cs="Times New Roman"/>
              </w:rPr>
              <w:t>Nil</w:t>
            </w:r>
          </w:p>
        </w:tc>
        <w:tc>
          <w:tcPr>
            <w:tcW w:w="2485" w:type="dxa"/>
          </w:tcPr>
          <w:p w:rsidR="005D59A5" w:rsidRPr="0012769F" w:rsidRDefault="005D59A5" w:rsidP="005D59A5">
            <w:pPr>
              <w:rPr>
                <w:rFonts w:ascii="Verdana" w:hAnsi="Verdana" w:cs="Times New Roman"/>
                <w:color w:val="FF0000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5B22D5" w:rsidP="0036224A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2</w:t>
            </w:r>
            <w:r w:rsidR="0036224A">
              <w:rPr>
                <w:rFonts w:ascii="Verdana" w:hAnsi="Verdana" w:cs="Times New Roman"/>
              </w:rPr>
              <w:t>5</w:t>
            </w:r>
            <w:r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C3195B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Any other relevant data</w:t>
            </w:r>
          </w:p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C3195B" w:rsidRPr="001B3510" w:rsidRDefault="00C3195B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  <w:tc>
          <w:tcPr>
            <w:tcW w:w="2485" w:type="dxa"/>
          </w:tcPr>
          <w:p w:rsidR="00C3195B" w:rsidRPr="001B3510" w:rsidRDefault="00C3195B" w:rsidP="00C3195B">
            <w:pPr>
              <w:rPr>
                <w:rFonts w:ascii="Verdana" w:hAnsi="Verdana" w:cs="Times New Roman"/>
                <w:color w:val="FF0000"/>
                <w:highlight w:val="yellow"/>
              </w:rPr>
            </w:pPr>
          </w:p>
        </w:tc>
      </w:tr>
    </w:tbl>
    <w:p w:rsidR="00A11A0A" w:rsidRDefault="00A11A0A" w:rsidP="00A11A0A">
      <w:pPr>
        <w:rPr>
          <w:rFonts w:ascii="Verdana" w:hAnsi="Verdana" w:cs="Times New Roman"/>
          <w:b/>
        </w:rPr>
      </w:pPr>
    </w:p>
    <w:sectPr w:rsidR="00A11A0A" w:rsidSect="00690FE1">
      <w:pgSz w:w="11906" w:h="16838"/>
      <w:pgMar w:top="900" w:right="1440" w:bottom="126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3479" w:rsidRDefault="00A23479" w:rsidP="00A11A0A">
      <w:pPr>
        <w:spacing w:after="0" w:line="240" w:lineRule="auto"/>
      </w:pPr>
      <w:r>
        <w:separator/>
      </w:r>
    </w:p>
  </w:endnote>
  <w:endnote w:type="continuationSeparator" w:id="0">
    <w:p w:rsidR="00A23479" w:rsidRDefault="00A23479" w:rsidP="00A11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ESRI NIMA VMAP1&amp;2 PT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3479" w:rsidRDefault="00A23479" w:rsidP="00A11A0A">
      <w:pPr>
        <w:spacing w:after="0" w:line="240" w:lineRule="auto"/>
      </w:pPr>
      <w:r>
        <w:separator/>
      </w:r>
    </w:p>
  </w:footnote>
  <w:footnote w:type="continuationSeparator" w:id="0">
    <w:p w:rsidR="00A23479" w:rsidRDefault="00A23479" w:rsidP="00A11A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97749E"/>
    <w:multiLevelType w:val="hybridMultilevel"/>
    <w:tmpl w:val="36F261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67183A"/>
    <w:multiLevelType w:val="hybridMultilevel"/>
    <w:tmpl w:val="FE1AC8BA"/>
    <w:lvl w:ilvl="0" w:tplc="7AC08AAA">
      <w:start w:val="1"/>
      <w:numFmt w:val="upp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AF4402"/>
    <w:multiLevelType w:val="hybridMultilevel"/>
    <w:tmpl w:val="3AE85EC4"/>
    <w:lvl w:ilvl="0" w:tplc="F112CA3E">
      <w:start w:val="1"/>
      <w:numFmt w:val="upp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A0A"/>
    <w:rsid w:val="0000394A"/>
    <w:rsid w:val="00032736"/>
    <w:rsid w:val="0004633D"/>
    <w:rsid w:val="00052BC5"/>
    <w:rsid w:val="00056E7F"/>
    <w:rsid w:val="00087812"/>
    <w:rsid w:val="00097195"/>
    <w:rsid w:val="000C39C1"/>
    <w:rsid w:val="000D4774"/>
    <w:rsid w:val="000F4B6D"/>
    <w:rsid w:val="0012769F"/>
    <w:rsid w:val="0013316C"/>
    <w:rsid w:val="00161E9B"/>
    <w:rsid w:val="001B3510"/>
    <w:rsid w:val="001C3365"/>
    <w:rsid w:val="00201C8C"/>
    <w:rsid w:val="00206B45"/>
    <w:rsid w:val="00223A29"/>
    <w:rsid w:val="002245B2"/>
    <w:rsid w:val="0022553F"/>
    <w:rsid w:val="00232B70"/>
    <w:rsid w:val="00245442"/>
    <w:rsid w:val="0026457F"/>
    <w:rsid w:val="002D7FCB"/>
    <w:rsid w:val="0036224A"/>
    <w:rsid w:val="00366828"/>
    <w:rsid w:val="00394A73"/>
    <w:rsid w:val="004233B9"/>
    <w:rsid w:val="00433F11"/>
    <w:rsid w:val="00446DBD"/>
    <w:rsid w:val="0047764E"/>
    <w:rsid w:val="004B0A6E"/>
    <w:rsid w:val="004D16D5"/>
    <w:rsid w:val="004E1C7E"/>
    <w:rsid w:val="005526C8"/>
    <w:rsid w:val="00564E1D"/>
    <w:rsid w:val="00565302"/>
    <w:rsid w:val="005923FA"/>
    <w:rsid w:val="005934C0"/>
    <w:rsid w:val="005B22D5"/>
    <w:rsid w:val="005B4ABC"/>
    <w:rsid w:val="005D59A5"/>
    <w:rsid w:val="005D6DD3"/>
    <w:rsid w:val="00632EEC"/>
    <w:rsid w:val="00633363"/>
    <w:rsid w:val="006758CF"/>
    <w:rsid w:val="00690FE1"/>
    <w:rsid w:val="006A0EB2"/>
    <w:rsid w:val="006D307B"/>
    <w:rsid w:val="0071495E"/>
    <w:rsid w:val="0073195A"/>
    <w:rsid w:val="00736189"/>
    <w:rsid w:val="00793A30"/>
    <w:rsid w:val="008274C8"/>
    <w:rsid w:val="00830AA7"/>
    <w:rsid w:val="00854EA1"/>
    <w:rsid w:val="008556D5"/>
    <w:rsid w:val="00863809"/>
    <w:rsid w:val="00867E4E"/>
    <w:rsid w:val="00884545"/>
    <w:rsid w:val="00886F04"/>
    <w:rsid w:val="008A6D5B"/>
    <w:rsid w:val="008D7BF7"/>
    <w:rsid w:val="008E3C8D"/>
    <w:rsid w:val="00911CAB"/>
    <w:rsid w:val="00935C16"/>
    <w:rsid w:val="0096635E"/>
    <w:rsid w:val="00991FDC"/>
    <w:rsid w:val="009A161D"/>
    <w:rsid w:val="009B505E"/>
    <w:rsid w:val="00A11A0A"/>
    <w:rsid w:val="00A14ACF"/>
    <w:rsid w:val="00A23479"/>
    <w:rsid w:val="00A3627F"/>
    <w:rsid w:val="00A6578F"/>
    <w:rsid w:val="00A71487"/>
    <w:rsid w:val="00A947F6"/>
    <w:rsid w:val="00AC1DDE"/>
    <w:rsid w:val="00AD5A45"/>
    <w:rsid w:val="00B35F9D"/>
    <w:rsid w:val="00B90229"/>
    <w:rsid w:val="00BD368B"/>
    <w:rsid w:val="00BE3456"/>
    <w:rsid w:val="00C3195B"/>
    <w:rsid w:val="00CA4748"/>
    <w:rsid w:val="00CB1CBB"/>
    <w:rsid w:val="00D02182"/>
    <w:rsid w:val="00D21943"/>
    <w:rsid w:val="00D3260D"/>
    <w:rsid w:val="00D470BA"/>
    <w:rsid w:val="00D52E3A"/>
    <w:rsid w:val="00D749F5"/>
    <w:rsid w:val="00E56A64"/>
    <w:rsid w:val="00E75C5C"/>
    <w:rsid w:val="00E854E4"/>
    <w:rsid w:val="00F4352D"/>
    <w:rsid w:val="00FD6E44"/>
    <w:rsid w:val="00FE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26B530-66B0-4EF5-B6AA-9B335AE6B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578F"/>
  </w:style>
  <w:style w:type="paragraph" w:styleId="Heading1">
    <w:name w:val="heading 1"/>
    <w:basedOn w:val="Normal"/>
    <w:link w:val="Heading1Char"/>
    <w:uiPriority w:val="9"/>
    <w:qFormat/>
    <w:rsid w:val="000D47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1A0A"/>
    <w:pPr>
      <w:ind w:left="720"/>
      <w:contextualSpacing/>
    </w:pPr>
  </w:style>
  <w:style w:type="table" w:styleId="TableGrid">
    <w:name w:val="Table Grid"/>
    <w:basedOn w:val="TableNormal"/>
    <w:uiPriority w:val="39"/>
    <w:rsid w:val="00A11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1A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A0A"/>
  </w:style>
  <w:style w:type="paragraph" w:styleId="Footer">
    <w:name w:val="footer"/>
    <w:basedOn w:val="Normal"/>
    <w:link w:val="FooterChar"/>
    <w:uiPriority w:val="99"/>
    <w:unhideWhenUsed/>
    <w:rsid w:val="00A11A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A0A"/>
  </w:style>
  <w:style w:type="character" w:customStyle="1" w:styleId="Heading1Char">
    <w:name w:val="Heading 1 Char"/>
    <w:basedOn w:val="DefaultParagraphFont"/>
    <w:link w:val="Heading1"/>
    <w:uiPriority w:val="9"/>
    <w:rsid w:val="000D477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6E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E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67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4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25</cp:revision>
  <cp:lastPrinted>2024-10-09T05:52:00Z</cp:lastPrinted>
  <dcterms:created xsi:type="dcterms:W3CDTF">2025-11-24T06:19:00Z</dcterms:created>
  <dcterms:modified xsi:type="dcterms:W3CDTF">2026-05-04T08:57:00Z</dcterms:modified>
</cp:coreProperties>
</file>