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b/>
          <w:color w:val="6B7280"/>
          <w:sz w:val="22"/>
        </w:rPr>
        <w:t>CHAPTER 18</w:t>
      </w:r>
    </w:p>
    <w:p>
      <w:pPr>
        <w:spacing w:before="0" w:after="120"/>
      </w:pPr>
      <w:r>
        <w:rPr>
          <w:rFonts w:ascii="Times New Roman" w:hAnsi="Times New Roman"/>
          <w:b/>
          <w:color w:val="111827"/>
          <w:sz w:val="48"/>
        </w:rPr>
        <w:t>Neural Control and Coordination</w:t>
      </w:r>
    </w:p>
    <w:p>
      <w:pPr>
        <w:spacing w:before="0" w:after="200"/>
        <w:pBdr>
          <w:bottom w:val="single" w:sz="8" w:space="1" w:color="1F2937"/>
        </w:pBdr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functions of the </w:t>
      </w:r>
      <w:r>
        <w:rPr>
          <w:rFonts w:ascii="Times New Roman" w:hAnsi="Times New Roman"/>
          <w:b/>
          <w:i w:val="0"/>
          <w:color w:val="111827"/>
          <w:sz w:val="21"/>
        </w:rPr>
        <w:t>organs/organ systems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our body </w:t>
      </w:r>
      <w:r>
        <w:rPr>
          <w:rFonts w:ascii="Times New Roman" w:hAnsi="Times New Roman"/>
          <w:b/>
          <w:i w:val="0"/>
          <w:color w:val="111827"/>
          <w:sz w:val="21"/>
        </w:rPr>
        <w:t>must be coordinated to maintain homeostasis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Coordination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process through which </w:t>
      </w:r>
      <w:r>
        <w:rPr>
          <w:rFonts w:ascii="Times New Roman" w:hAnsi="Times New Roman"/>
          <w:b/>
          <w:i w:val="0"/>
          <w:color w:val="111827"/>
          <w:sz w:val="21"/>
        </w:rPr>
        <w:t>two or more organs interact and complement the functions of one another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Worked example - physical exercise.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When we do physical exercises the </w:t>
      </w:r>
      <w:r>
        <w:rPr>
          <w:rFonts w:ascii="Times New Roman" w:hAnsi="Times New Roman"/>
          <w:b/>
          <w:i w:val="0"/>
          <w:color w:val="111827"/>
          <w:sz w:val="21"/>
        </w:rPr>
        <w:t>energy demand is increased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 maintaining an increased muscular activity, and the </w:t>
      </w:r>
      <w:r>
        <w:rPr>
          <w:rFonts w:ascii="Times New Roman" w:hAnsi="Times New Roman"/>
          <w:b/>
          <w:i w:val="0"/>
          <w:color w:val="111827"/>
          <w:sz w:val="21"/>
        </w:rPr>
        <w:t>supply of oxygen is also increased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That increased oxygen supply necessitates an increase in the </w:t>
      </w:r>
      <w:r>
        <w:rPr>
          <w:rFonts w:ascii="Times New Roman" w:hAnsi="Times New Roman"/>
          <w:b/>
          <w:i w:val="0"/>
          <w:color w:val="111827"/>
          <w:sz w:val="21"/>
        </w:rPr>
        <w:t>rate of respiration, heart beat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increased blood flow via blood vessels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When physical exercise is stopped, the activities of </w:t>
      </w:r>
      <w:r>
        <w:rPr>
          <w:rFonts w:ascii="Times New Roman" w:hAnsi="Times New Roman"/>
          <w:b/>
          <w:i w:val="0"/>
          <w:color w:val="111827"/>
          <w:sz w:val="21"/>
        </w:rPr>
        <w:t>nerves, lungs, heart and kidney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gradually return to their </w:t>
      </w:r>
      <w:r>
        <w:rPr>
          <w:rFonts w:ascii="Times New Roman" w:hAnsi="Times New Roman"/>
          <w:b/>
          <w:i w:val="0"/>
          <w:color w:val="111827"/>
          <w:sz w:val="21"/>
        </w:rPr>
        <w:t>normal conditions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Thus the functions of </w:t>
      </w:r>
      <w:r>
        <w:rPr>
          <w:rFonts w:ascii="Times New Roman" w:hAnsi="Times New Roman"/>
          <w:b/>
          <w:i w:val="0"/>
          <w:color w:val="111827"/>
          <w:sz w:val="21"/>
        </w:rPr>
        <w:t>muscles, lungs, heart, blood vessels, kidney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other organs are coordinated while performing physical exercises.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4898"/>
        <w:gridCol w:w="3061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System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How it coordinates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Nature of the link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Neural system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Provides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organised network of point-to-point connections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For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quick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coordination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Endocrine system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Provides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chemical integration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Through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hormones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In our body the </w:t>
      </w:r>
      <w:r>
        <w:rPr>
          <w:rFonts w:ascii="Times New Roman" w:hAnsi="Times New Roman"/>
          <w:b/>
          <w:i w:val="0"/>
          <w:color w:val="111827"/>
          <w:sz w:val="21"/>
        </w:rPr>
        <w:t>neural system and the endocrine system jointly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coordinate and integrate </w:t>
      </w:r>
      <w:r>
        <w:rPr>
          <w:rFonts w:ascii="Times New Roman" w:hAnsi="Times New Roman"/>
          <w:b/>
          <w:i w:val="0"/>
          <w:color w:val="111827"/>
          <w:sz w:val="21"/>
        </w:rPr>
        <w:t>all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activities of the organs so that they function in a </w:t>
      </w:r>
      <w:r>
        <w:rPr>
          <w:rFonts w:ascii="Times New Roman" w:hAnsi="Times New Roman"/>
          <w:b/>
          <w:i w:val="0"/>
          <w:color w:val="111827"/>
          <w:sz w:val="21"/>
        </w:rPr>
        <w:t>synchronised fashion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18.1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Neural System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Neurons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neural system of </w:t>
      </w:r>
      <w:r>
        <w:rPr>
          <w:rFonts w:ascii="Times New Roman" w:hAnsi="Times New Roman"/>
          <w:b/>
          <w:i w:val="0"/>
          <w:color w:val="111827"/>
          <w:sz w:val="21"/>
        </w:rPr>
        <w:t>all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animals is composed of highly specialised cells called neurons, which can </w:t>
      </w:r>
      <w:r>
        <w:rPr>
          <w:rFonts w:ascii="Times New Roman" w:hAnsi="Times New Roman"/>
          <w:b/>
          <w:i w:val="0"/>
          <w:color w:val="111827"/>
          <w:sz w:val="21"/>
        </w:rPr>
        <w:t>detect, receive and transmit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different kinds of </w:t>
      </w:r>
      <w:r>
        <w:rPr>
          <w:rFonts w:ascii="Times New Roman" w:hAnsi="Times New Roman"/>
          <w:b/>
          <w:i w:val="0"/>
          <w:color w:val="111827"/>
          <w:sz w:val="21"/>
        </w:rPr>
        <w:t>stimuli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755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Animal group</w:t>
            </w:r>
          </w:p>
        </w:tc>
        <w:tc>
          <w:tcPr>
            <w:tcW w:type="dxa" w:w="755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Level of neural organisation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Lower invertebrates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Neural organisation is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very simple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/>
                <w:color w:val="111827"/>
                <w:sz w:val="19"/>
              </w:rPr>
              <w:t>Hydra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Composed of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network of neurons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Insects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neural system is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better organised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: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brain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present along with a number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ganglia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neural tissues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Vertebrates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Have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more developed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neural system.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18.2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Human Neural System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human neural system is divided into </w:t>
      </w:r>
      <w:r>
        <w:rPr>
          <w:rFonts w:ascii="Times New Roman" w:hAnsi="Times New Roman"/>
          <w:b/>
          <w:i w:val="0"/>
          <w:color w:val="111827"/>
          <w:sz w:val="21"/>
        </w:rPr>
        <w:t>two parts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</w:t>
      </w:r>
      <w:r>
        <w:rPr>
          <w:rFonts w:ascii="Times New Roman" w:hAnsi="Times New Roman"/>
          <w:b/>
          <w:i w:val="0"/>
          <w:color w:val="111827"/>
          <w:sz w:val="21"/>
        </w:rPr>
        <w:t>(i) the central neural system (CNS)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(ii) the peripheral neural system (PNS)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includes the </w:t>
      </w:r>
      <w:r>
        <w:rPr>
          <w:rFonts w:ascii="Times New Roman" w:hAnsi="Times New Roman"/>
          <w:b/>
          <w:i w:val="0"/>
          <w:color w:val="111827"/>
          <w:sz w:val="21"/>
        </w:rPr>
        <w:t>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spinal cord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is the </w:t>
      </w:r>
      <w:r>
        <w:rPr>
          <w:rFonts w:ascii="Times New Roman" w:hAnsi="Times New Roman"/>
          <w:b/>
          <w:i w:val="0"/>
          <w:color w:val="111827"/>
          <w:sz w:val="21"/>
        </w:rPr>
        <w:t>site of information processing and control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comprises </w:t>
      </w:r>
      <w:r>
        <w:rPr>
          <w:rFonts w:ascii="Times New Roman" w:hAnsi="Times New Roman"/>
          <w:b/>
          <w:i w:val="0"/>
          <w:color w:val="111827"/>
          <w:sz w:val="21"/>
        </w:rPr>
        <w:t>all the nerves of the body associated with the CNS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(brain and spinal cord).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The nerve fibres of the PNS are of two types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</w:t>
      </w:r>
      <w:r>
        <w:rPr>
          <w:rFonts w:ascii="Times New Roman" w:hAnsi="Times New Roman"/>
          <w:b/>
          <w:i w:val="0"/>
          <w:color w:val="111827"/>
          <w:sz w:val="21"/>
        </w:rPr>
        <w:t>(a) afferent fibres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(b) efferent fibres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4082"/>
        <w:gridCol w:w="3878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Fibre type</w:t>
            </w:r>
          </w:p>
        </w:tc>
        <w:tc>
          <w:tcPr>
            <w:tcW w:type="dxa" w:w="408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Direction of the impulse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carries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Afferent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nerve fibres</w:t>
            </w:r>
          </w:p>
        </w:tc>
        <w:tc>
          <w:tcPr>
            <w:tcW w:type="dxa" w:w="408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From tissues/organs to the CNS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Sensory input arriving at the CNS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Efferent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fibres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From the CNS to the concerned peripheral tissues/organs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Regulatory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impulses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PNS is divided into two divisions called the </w:t>
      </w:r>
      <w:r>
        <w:rPr>
          <w:rFonts w:ascii="Times New Roman" w:hAnsi="Times New Roman"/>
          <w:b/>
          <w:i w:val="0"/>
          <w:color w:val="111827"/>
          <w:sz w:val="21"/>
        </w:rPr>
        <w:t>somatic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autonomic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266"/>
        <w:gridCol w:w="6939"/>
      </w:tblGrid>
      <w:tr>
        <w:trPr>
          <w:tblHeader/>
          <w:cantSplit/>
        </w:trPr>
        <w:tc>
          <w:tcPr>
            <w:tcW w:type="dxa" w:w="326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Division of the PNS</w:t>
            </w:r>
          </w:p>
        </w:tc>
        <w:tc>
          <w:tcPr>
            <w:tcW w:type="dxa" w:w="693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Relays impulses from the CNS to</w:t>
            </w:r>
          </w:p>
        </w:tc>
      </w:tr>
      <w:tr>
        <w:trPr>
          <w:cantSplit/>
        </w:trPr>
        <w:tc>
          <w:tcPr>
            <w:tcW w:type="dxa" w:w="326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Somatic neural system</w:t>
            </w:r>
          </w:p>
        </w:tc>
        <w:tc>
          <w:tcPr>
            <w:tcW w:type="dxa" w:w="693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Skeletal muscles</w:t>
            </w:r>
          </w:p>
        </w:tc>
      </w:tr>
      <w:tr>
        <w:trPr>
          <w:cantSplit/>
        </w:trPr>
        <w:tc>
          <w:tcPr>
            <w:tcW w:type="dxa" w:w="326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Autonomic neural system</w:t>
            </w:r>
          </w:p>
        </w:tc>
        <w:tc>
          <w:tcPr>
            <w:tcW w:type="dxa" w:w="693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involuntary organs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smooth muscles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body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autonomic neural system is </w:t>
      </w:r>
      <w:r>
        <w:rPr>
          <w:rFonts w:ascii="Times New Roman" w:hAnsi="Times New Roman"/>
          <w:b/>
          <w:i w:val="0"/>
          <w:color w:val="111827"/>
          <w:sz w:val="21"/>
        </w:rPr>
        <w:t>further classified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into the </w:t>
      </w:r>
      <w:r>
        <w:rPr>
          <w:rFonts w:ascii="Times New Roman" w:hAnsi="Times New Roman"/>
          <w:b/>
          <w:i w:val="0"/>
          <w:color w:val="111827"/>
          <w:sz w:val="21"/>
        </w:rPr>
        <w:t>sympathetic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parasympathetic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Visceral nervous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part of the </w:t>
      </w:r>
      <w:r>
        <w:rPr>
          <w:rFonts w:ascii="Times New Roman" w:hAnsi="Times New Roman"/>
          <w:b/>
          <w:i w:val="0"/>
          <w:color w:val="111827"/>
          <w:sz w:val="21"/>
        </w:rPr>
        <w:t>peripheral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nervous system that comprises the whole complex of </w:t>
      </w:r>
      <w:r>
        <w:rPr>
          <w:rFonts w:ascii="Times New Roman" w:hAnsi="Times New Roman"/>
          <w:b/>
          <w:i w:val="0"/>
          <w:color w:val="111827"/>
          <w:sz w:val="21"/>
        </w:rPr>
        <w:t>nerves, fibres, ganglia and plexuses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by which impulses travel </w:t>
      </w:r>
      <w:r>
        <w:rPr>
          <w:rFonts w:ascii="Times New Roman" w:hAnsi="Times New Roman"/>
          <w:b/>
          <w:i w:val="0"/>
          <w:color w:val="111827"/>
          <w:sz w:val="21"/>
        </w:rPr>
        <w:t>from the central nervous system to the viscera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from the viscera to the central nervous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NCERT's own text names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spinal and cranial nerves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only once, as the place where myelinated nerve fibres are found (18.3), and never defines either. Both are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nerves and they are told apart by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where they leave the CNS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cranial nerves arise from the brain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while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spinal nerves arise from the spinal cord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Each carries afferent fibres, efferent fibres, or both.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18.3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Neuron as Structural and Functional Unit of Neural System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</w:t>
      </w:r>
      <w:r>
        <w:rPr>
          <w:rFonts w:ascii="Times New Roman" w:hAnsi="Times New Roman"/>
          <w:b/>
          <w:i w:val="0"/>
          <w:color w:val="111827"/>
          <w:sz w:val="21"/>
        </w:rPr>
        <w:t>neuron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 </w:t>
      </w:r>
      <w:r>
        <w:rPr>
          <w:rFonts w:ascii="Times New Roman" w:hAnsi="Times New Roman"/>
          <w:b/>
          <w:i w:val="0"/>
          <w:color w:val="111827"/>
          <w:sz w:val="21"/>
        </w:rPr>
        <w:t>microscopic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structure composed of </w:t>
      </w:r>
      <w:r>
        <w:rPr>
          <w:rFonts w:ascii="Times New Roman" w:hAnsi="Times New Roman"/>
          <w:b/>
          <w:i w:val="0"/>
          <w:color w:val="111827"/>
          <w:sz w:val="21"/>
        </w:rPr>
        <w:t>three major parts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namely, </w:t>
      </w:r>
      <w:r>
        <w:rPr>
          <w:rFonts w:ascii="Times New Roman" w:hAnsi="Times New Roman"/>
          <w:b/>
          <w:i w:val="0"/>
          <w:color w:val="111827"/>
          <w:sz w:val="21"/>
        </w:rPr>
        <w:t>cell body, dendrites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axon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18.1).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4694"/>
        <w:gridCol w:w="3878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Part of the neuron</w:t>
            </w:r>
          </w:p>
        </w:tc>
        <w:tc>
          <w:tcPr>
            <w:tcW w:type="dxa" w:w="469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Structure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Function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Cell body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Contains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cytoplasm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typical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cell organelles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certain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granular bodies called Nissl's granules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The metabolic centre of the neuron; impulses arrive here from the dendrites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Dendrites</w:t>
            </w:r>
          </w:p>
        </w:tc>
        <w:tc>
          <w:tcPr>
            <w:tcW w:type="dxa" w:w="469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Short fibres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branch repeatedly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project out of the cell body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they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also contain Nissl's granules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Transmit impulses towards the cell body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Axon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long fibre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distal end of which is branched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each branch terminates as a bulb-like structure called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synaptic knob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possesses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synaptic vesicles containing chemicals called neurotransmitters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Transmits nerve impulses away from the cell body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synapse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or to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neuro-muscular junction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23996" cy="3721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8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3996" cy="3721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Fig. 18.1 - Structure of a neuron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Based on the number of axon and dendrites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neurons are divided into </w:t>
      </w:r>
      <w:r>
        <w:rPr>
          <w:rFonts w:ascii="Times New Roman" w:hAnsi="Times New Roman"/>
          <w:b/>
          <w:i w:val="0"/>
          <w:color w:val="111827"/>
          <w:sz w:val="21"/>
        </w:rPr>
        <w:t>three types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4490"/>
        <w:gridCol w:w="3878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49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Axon and dendrites</w:t>
            </w:r>
          </w:p>
        </w:tc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found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Multipolar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One axon and two or more dendrites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Cerebral cortex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Bipolar</w:t>
            </w:r>
          </w:p>
        </w:tc>
        <w:tc>
          <w:tcPr>
            <w:tcW w:type="dxa" w:w="449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One axon and one dendrite</w:t>
            </w:r>
          </w:p>
        </w:tc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Retina of eye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Unipolar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Cell body with one axon only</w:t>
            </w:r>
          </w:p>
        </w:tc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Found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usually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embryonic stage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There are </w:t>
      </w:r>
      <w:r>
        <w:rPr>
          <w:rFonts w:ascii="Times New Roman" w:hAnsi="Times New Roman"/>
          <w:b/>
          <w:i w:val="0"/>
          <w:color w:val="111827"/>
          <w:sz w:val="21"/>
        </w:rPr>
        <w:t>two types of axons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namely, </w:t>
      </w:r>
      <w:r>
        <w:rPr>
          <w:rFonts w:ascii="Times New Roman" w:hAnsi="Times New Roman"/>
          <w:b/>
          <w:i w:val="0"/>
          <w:color w:val="111827"/>
          <w:sz w:val="21"/>
        </w:rPr>
        <w:t>myelinated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non-myelinated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4184"/>
        <w:gridCol w:w="4184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418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Myelinated nerve fibre</w:t>
            </w:r>
          </w:p>
        </w:tc>
        <w:tc>
          <w:tcPr>
            <w:tcW w:type="dxa" w:w="418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Unmyelinated nerve fibre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Schwann cells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Enveloped with Schwann cells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form a myelin sheath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around the axon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Enclosed by a Schwann cell that does not form a myelin sheath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around the axon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Gaps in the sheath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gaps between two adjacent myelin sheaths are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nodes of Ranvier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No myelin sheath,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 nodes of Ranvier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Where found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Spinal and cranial nerves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Commonly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found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autonomous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somatic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neural systems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Neuron traffic direction: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endrites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eliver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xons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way. Both carry Nissl's granules only on the dendrite side of the cell body.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18.3.1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Generation and Conduction of Nerve Impulse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Neurons are </w:t>
      </w:r>
      <w:r>
        <w:rPr>
          <w:rFonts w:ascii="Times New Roman" w:hAnsi="Times New Roman"/>
          <w:b/>
          <w:i w:val="0"/>
          <w:color w:val="111827"/>
          <w:sz w:val="21"/>
        </w:rPr>
        <w:t>excitable 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because their </w:t>
      </w:r>
      <w:r>
        <w:rPr>
          <w:rFonts w:ascii="Times New Roman" w:hAnsi="Times New Roman"/>
          <w:b/>
          <w:i w:val="0"/>
          <w:color w:val="111827"/>
          <w:sz w:val="21"/>
        </w:rPr>
        <w:t>membranes are in a polarised state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Different types of ion channels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present on the neural membrane, and these ion channels are </w:t>
      </w:r>
      <w:r>
        <w:rPr>
          <w:rFonts w:ascii="Times New Roman" w:hAnsi="Times New Roman"/>
          <w:b/>
          <w:i w:val="0"/>
          <w:color w:val="111827"/>
          <w:sz w:val="21"/>
        </w:rPr>
        <w:t>selectively permeable to different 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At rest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(a neuron </w:t>
      </w:r>
      <w:r>
        <w:rPr>
          <w:rFonts w:ascii="Times New Roman" w:hAnsi="Times New Roman"/>
          <w:b/>
          <w:i w:val="0"/>
          <w:color w:val="111827"/>
          <w:sz w:val="21"/>
        </w:rPr>
        <w:t>not conducting any impulse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 the axonal membrane is </w:t>
      </w:r>
      <w:r>
        <w:rPr>
          <w:rFonts w:ascii="Times New Roman" w:hAnsi="Times New Roman"/>
          <w:b/>
          <w:i w:val="0"/>
          <w:color w:val="111827"/>
          <w:sz w:val="21"/>
        </w:rPr>
        <w:t>comparatively more permeable to potassium ions (K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nearly impermeable to sodium ions (Na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Similarly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membrane is </w:t>
      </w:r>
      <w:r>
        <w:rPr>
          <w:rFonts w:ascii="Times New Roman" w:hAnsi="Times New Roman"/>
          <w:b/>
          <w:i w:val="0"/>
          <w:color w:val="111827"/>
          <w:sz w:val="21"/>
        </w:rPr>
        <w:t>impermeable to negatively charged proteins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present in the </w:t>
      </w:r>
      <w:r>
        <w:rPr>
          <w:rFonts w:ascii="Times New Roman" w:hAnsi="Times New Roman"/>
          <w:b/>
          <w:i w:val="0"/>
          <w:color w:val="111827"/>
          <w:sz w:val="21"/>
        </w:rPr>
        <w:t>axoplasm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470"/>
        <w:gridCol w:w="2041"/>
        <w:gridCol w:w="2041"/>
        <w:gridCol w:w="2653"/>
      </w:tblGrid>
      <w:tr>
        <w:trPr>
          <w:tblHeader/>
          <w:cantSplit/>
        </w:trPr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Compartment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K</w:t>
            </w:r>
            <w:r>
              <w:rPr>
                <w:rFonts w:ascii="Times New Roman" w:hAnsi="Times New Roman"/>
                <w:b/>
                <w:i w:val="0"/>
                <w:color w:val="FFFFFF"/>
                <w:sz w:val="19"/>
                <w:vertAlign w:val="superscript"/>
              </w:rPr>
              <w:t>+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Na</w:t>
            </w:r>
            <w:r>
              <w:rPr>
                <w:rFonts w:ascii="Times New Roman" w:hAnsi="Times New Roman"/>
                <w:b/>
                <w:i w:val="0"/>
                <w:color w:val="FFFFFF"/>
                <w:sz w:val="19"/>
                <w:vertAlign w:val="superscript"/>
              </w:rPr>
              <w:t>+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Negatively charged proteins</w:t>
            </w:r>
          </w:p>
        </w:tc>
      </w:tr>
      <w:tr>
        <w:trPr>
          <w:cantSplit/>
        </w:trPr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Axoplasm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(inside the axon)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concentration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concentration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trapped inside</w:t>
            </w:r>
          </w:p>
        </w:tc>
      </w:tr>
      <w:tr>
        <w:trPr>
          <w:cantSplit/>
        </w:trPr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Fluid outside the axon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concentration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concentration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Not stated by NCERT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These opposed concentrations </w:t>
      </w:r>
      <w:r>
        <w:rPr>
          <w:rFonts w:ascii="Times New Roman" w:hAnsi="Times New Roman"/>
          <w:b/>
          <w:i w:val="0"/>
          <w:color w:val="111827"/>
          <w:sz w:val="21"/>
        </w:rPr>
        <w:t>form a concentration gradient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across the membrane.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Sodium-potassium pump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ionic gradients across the resting membrane are maintained by the </w:t>
      </w:r>
      <w:r>
        <w:rPr>
          <w:rFonts w:ascii="Times New Roman" w:hAnsi="Times New Roman"/>
          <w:b/>
          <w:i w:val="0"/>
          <w:color w:val="111827"/>
          <w:sz w:val="21"/>
        </w:rPr>
        <w:t>active transport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ions by this pump, which transports </w:t>
      </w:r>
      <w:r>
        <w:rPr>
          <w:rFonts w:ascii="Times New Roman" w:hAnsi="Times New Roman"/>
          <w:b/>
          <w:i w:val="0"/>
          <w:color w:val="111827"/>
          <w:sz w:val="21"/>
        </w:rPr>
        <w:t>3 Na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outwards for 2 K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into the cell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As a result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</w:t>
      </w:r>
      <w:r>
        <w:rPr>
          <w:rFonts w:ascii="Times New Roman" w:hAnsi="Times New Roman"/>
          <w:b/>
          <w:i w:val="0"/>
          <w:color w:val="111827"/>
          <w:sz w:val="21"/>
        </w:rPr>
        <w:t>outer surface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axonal membrane possesses a </w:t>
      </w:r>
      <w:r>
        <w:rPr>
          <w:rFonts w:ascii="Times New Roman" w:hAnsi="Times New Roman"/>
          <w:b/>
          <w:i w:val="0"/>
          <w:color w:val="111827"/>
          <w:sz w:val="21"/>
        </w:rPr>
        <w:t>positive charge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while its </w:t>
      </w:r>
      <w:r>
        <w:rPr>
          <w:rFonts w:ascii="Times New Roman" w:hAnsi="Times New Roman"/>
          <w:b/>
          <w:i w:val="0"/>
          <w:color w:val="111827"/>
          <w:sz w:val="21"/>
        </w:rPr>
        <w:t>inner surface becomes negatively charged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the membrane is therefore </w:t>
      </w:r>
      <w:r>
        <w:rPr>
          <w:rFonts w:ascii="Times New Roman" w:hAnsi="Times New Roman"/>
          <w:b/>
          <w:i w:val="0"/>
          <w:color w:val="111827"/>
          <w:sz w:val="21"/>
        </w:rPr>
        <w:t>polarised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Resting potential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</w:t>
      </w:r>
      <w:r>
        <w:rPr>
          <w:rFonts w:ascii="Times New Roman" w:hAnsi="Times New Roman"/>
          <w:b/>
          <w:i w:val="0"/>
          <w:color w:val="111827"/>
          <w:sz w:val="21"/>
        </w:rPr>
        <w:t>electrical potential difference across the resting plasma membrane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/>
          <w:color w:val="111827"/>
          <w:sz w:val="21"/>
        </w:rPr>
        <w:t>Now the mechanism of generation of a nerve impulse and its conduction along an axon.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stimulus is applied at a site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18.2, e.g.,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point 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) on the polarised membrane; the membrane at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site A becomes freely permeable to Na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This leads to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rapid influx of Na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followed by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reversal of the polarity at that site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: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outer surface becomes negatively charged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inner side becomes positively charged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. The polarity at site A is thus reversed and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depolarised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electrical potential difference across the plasma membrane at site A is called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action potential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which is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 fact termed as a nerve impulse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At sites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immediately ahead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- the axon at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site 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- the membrane still has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positive charge on the outer surface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negative charge on its inner surface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As a result, a current flows on the inner surface from site A to site 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;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outer surface current flows from site B to site 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18.2),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completing the circuit of current flow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6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Hence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polarity at the site is reversed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action potential is generated at site 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- i.e. the impulse (action potential) generated at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site A arrives at site B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7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The sequence is repeated along the length of the axon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consequently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impulse is conducted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7994" cy="1934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8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7994" cy="193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Fig. 18.2 - Diagrammatic representation of impulse conduction through an axon (at points A and B)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Restoring the resting state.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</w:t>
      </w:r>
      <w:r>
        <w:rPr>
          <w:rFonts w:ascii="Times New Roman" w:hAnsi="Times New Roman"/>
          <w:b/>
          <w:i w:val="0"/>
          <w:color w:val="111827"/>
          <w:sz w:val="21"/>
        </w:rPr>
        <w:t>stimulus-induced rise in permeability to Na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is extremely short-lived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It is </w:t>
      </w:r>
      <w:r>
        <w:rPr>
          <w:rFonts w:ascii="Times New Roman" w:hAnsi="Times New Roman"/>
          <w:b/>
          <w:i w:val="0"/>
          <w:color w:val="111827"/>
          <w:sz w:val="21"/>
        </w:rPr>
        <w:t>quickly followed by a rise in permeability to K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Within a fraction of a second, K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diffuses outside the membrane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restores the resting potential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membrane at the site of excitation, and the </w:t>
      </w:r>
      <w:r>
        <w:rPr>
          <w:rFonts w:ascii="Times New Roman" w:hAnsi="Times New Roman"/>
          <w:b/>
          <w:i w:val="0"/>
          <w:color w:val="111827"/>
          <w:sz w:val="21"/>
        </w:rPr>
        <w:t>fibre becomes once more responsive to further stimulation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The impulse travels as a wave.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Taken end to end, the nerve impulse is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conducted along the axon membrane in the form of a wave of depolarisation and repolarisation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: depolarisation sweeps forward site by site while the sites just behind it are already being repolarised.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chapter defines both fibre types (18.3) but never contrasts how they conduct. In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unmyelinated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fibre the bare membrane is depolarised at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every successive point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exactly as the A-to-B sequence above describes, so conduction is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continuous and slower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In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myelinated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fibre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myelin sheath insulates the axon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the membrane is exposed only at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nodes of Ranvier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so the impulse is regenerated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node to node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saltatory (jumping) conduction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which is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faster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uses less energy.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18.3.2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Transmission of Impulses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nerve impulse is </w:t>
      </w:r>
      <w:r>
        <w:rPr>
          <w:rFonts w:ascii="Times New Roman" w:hAnsi="Times New Roman"/>
          <w:b/>
          <w:i w:val="0"/>
          <w:color w:val="111827"/>
          <w:sz w:val="21"/>
        </w:rPr>
        <w:t>transmitted from one neuron to another through junctions called synapses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Synapse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formed by the membranes of a </w:t>
      </w:r>
      <w:r>
        <w:rPr>
          <w:rFonts w:ascii="Times New Roman" w:hAnsi="Times New Roman"/>
          <w:b/>
          <w:i w:val="0"/>
          <w:color w:val="111827"/>
          <w:sz w:val="21"/>
        </w:rPr>
        <w:t>pre-synaptic neuron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</w:t>
      </w:r>
      <w:r>
        <w:rPr>
          <w:rFonts w:ascii="Times New Roman" w:hAnsi="Times New Roman"/>
          <w:b/>
          <w:i w:val="0"/>
          <w:color w:val="111827"/>
          <w:sz w:val="21"/>
        </w:rPr>
        <w:t>post-synaptic neuron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</w:t>
      </w:r>
      <w:r>
        <w:rPr>
          <w:rFonts w:ascii="Times New Roman" w:hAnsi="Times New Roman"/>
          <w:b/>
          <w:i w:val="0"/>
          <w:color w:val="111827"/>
          <w:sz w:val="21"/>
        </w:rPr>
        <w:t>may or may not be separated by a gap called the synaptic cleft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There are </w:t>
      </w:r>
      <w:r>
        <w:rPr>
          <w:rFonts w:ascii="Times New Roman" w:hAnsi="Times New Roman"/>
          <w:b/>
          <w:i w:val="0"/>
          <w:color w:val="111827"/>
          <w:sz w:val="21"/>
        </w:rPr>
        <w:t>two types of synapses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namely, </w:t>
      </w:r>
      <w:r>
        <w:rPr>
          <w:rFonts w:ascii="Times New Roman" w:hAnsi="Times New Roman"/>
          <w:b/>
          <w:i w:val="0"/>
          <w:color w:val="111827"/>
          <w:sz w:val="21"/>
        </w:rPr>
        <w:t>electrical synapses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chemical synapses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4184"/>
        <w:gridCol w:w="4184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418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Electrical synapse</w:t>
            </w:r>
          </w:p>
        </w:tc>
        <w:tc>
          <w:tcPr>
            <w:tcW w:type="dxa" w:w="418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Chemical synapse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Membranes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Membranes of pre- and post-synaptic neurons are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very close proximity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Membranes of the pre- and post-synaptic neurons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separated by a fluid-filled space called the synaptic cleft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(Figure 18.3)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How the impulse crosses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Electrical current can flow directly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one neuron into the other across these synapses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Chemicals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neurotransmitters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are involved in the transmission of impulses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Resemblance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Transmission is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very similar to impulse conduction along a single axon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A fresh potential must be generated in the post-synaptic neuron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Speed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Always faster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than that across a chemical synapse</w:t>
            </w:r>
          </w:p>
        </w:tc>
        <w:tc>
          <w:tcPr>
            <w:tcW w:type="dxa" w:w="418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Slower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Occurrence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Rare in our system</w:t>
            </w:r>
          </w:p>
        </w:tc>
        <w:tc>
          <w:tcPr>
            <w:tcW w:type="dxa" w:w="418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The usual synapse in our system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03996" cy="1680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8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3996" cy="1680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Fig. 18.3 - Diagram showing axon terminal and synapse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axon terminals contain vesicles filled with neurotransmitters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When 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impulse (action potential) arrives at the axon terminal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movement of the synaptic vesicles towards the membrane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vesicles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fuse with the plasma membrane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release their neurotransmitters in the synaptic cleft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released neurotransmitters bind to their specific receptors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present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post-synaptic membrane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This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binding opens ion channels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allowing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entry of 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which can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generate a new potential in the post-synaptic neuron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6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new potential developed may be either excitatory or inhibitory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18.4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Central Neural System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the </w:t>
      </w:r>
      <w:r>
        <w:rPr>
          <w:rFonts w:ascii="Times New Roman" w:hAnsi="Times New Roman"/>
          <w:b/>
          <w:i w:val="0"/>
          <w:color w:val="111827"/>
          <w:sz w:val="21"/>
        </w:rPr>
        <w:t>central information processing organ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our body, and acts as the </w:t>
      </w:r>
      <w:r>
        <w:rPr>
          <w:rFonts w:ascii="Times New Roman" w:hAnsi="Times New Roman"/>
          <w:b/>
          <w:i w:val="0"/>
          <w:color w:val="111827"/>
          <w:sz w:val="21"/>
        </w:rPr>
        <w:t>'command and control system'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7756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the brain does</w:t>
            </w:r>
          </w:p>
        </w:tc>
        <w:tc>
          <w:tcPr>
            <w:tcW w:type="dxa" w:w="775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Items NCERT lists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Controls</w:t>
            </w:r>
          </w:p>
        </w:tc>
        <w:tc>
          <w:tcPr>
            <w:tcW w:type="dxa" w:w="775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Voluntary movements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balance of the body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functioning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vital involuntary organs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lungs, heart, kidneys, etc.);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thermoregulation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hunger and thirst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circadian (24-hour) rhythms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our body; activities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several endocrine glands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human behaviour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Site for processing of</w:t>
            </w:r>
          </w:p>
        </w:tc>
        <w:tc>
          <w:tcPr>
            <w:tcW w:type="dxa" w:w="775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Vision, hearing, speech, memory, intelligence, emotions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thoughts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Protection.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human brain is </w:t>
      </w:r>
      <w:r>
        <w:rPr>
          <w:rFonts w:ascii="Times New Roman" w:hAnsi="Times New Roman"/>
          <w:b/>
          <w:i w:val="0"/>
          <w:color w:val="111827"/>
          <w:sz w:val="21"/>
        </w:rPr>
        <w:t>well protected by the skull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Inside the skull the brain is covered by </w:t>
      </w:r>
      <w:r>
        <w:rPr>
          <w:rFonts w:ascii="Times New Roman" w:hAnsi="Times New Roman"/>
          <w:b/>
          <w:i w:val="0"/>
          <w:color w:val="111827"/>
          <w:sz w:val="21"/>
        </w:rPr>
        <w:t>cranial meninges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470"/>
        <w:gridCol w:w="6735"/>
      </w:tblGrid>
      <w:tr>
        <w:trPr>
          <w:tblHeader/>
          <w:cantSplit/>
        </w:trPr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Layer of the cranial meninges</w:t>
            </w:r>
          </w:p>
        </w:tc>
        <w:tc>
          <w:tcPr>
            <w:tcW w:type="dxa" w:w="673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Position</w:t>
            </w:r>
          </w:p>
        </w:tc>
      </w:tr>
      <w:tr>
        <w:trPr>
          <w:cantSplit/>
        </w:trPr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Dura mater</w:t>
            </w:r>
          </w:p>
        </w:tc>
        <w:tc>
          <w:tcPr>
            <w:tcW w:type="dxa" w:w="673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outer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layer</w:t>
            </w:r>
          </w:p>
        </w:tc>
      </w:tr>
      <w:tr>
        <w:trPr>
          <w:cantSplit/>
        </w:trPr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Arachnoid</w:t>
            </w:r>
          </w:p>
        </w:tc>
        <w:tc>
          <w:tcPr>
            <w:tcW w:type="dxa" w:w="673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very thin middle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layer</w:t>
            </w:r>
          </w:p>
        </w:tc>
      </w:tr>
      <w:tr>
        <w:trPr>
          <w:cantSplit/>
        </w:trPr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Pia mater</w:t>
            </w:r>
          </w:p>
        </w:tc>
        <w:tc>
          <w:tcPr>
            <w:tcW w:type="dxa" w:w="673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inner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layer,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 contact with the brain tissue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brain can be divided into </w:t>
      </w:r>
      <w:r>
        <w:rPr>
          <w:rFonts w:ascii="Times New Roman" w:hAnsi="Times New Roman"/>
          <w:b/>
          <w:i w:val="0"/>
          <w:color w:val="111827"/>
          <w:sz w:val="21"/>
        </w:rPr>
        <w:t>three major parts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</w:t>
      </w:r>
      <w:r>
        <w:rPr>
          <w:rFonts w:ascii="Times New Roman" w:hAnsi="Times New Roman"/>
          <w:b/>
          <w:i w:val="0"/>
          <w:color w:val="111827"/>
          <w:sz w:val="21"/>
        </w:rPr>
        <w:t>(i) forebrain, (ii) midbrain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(iii) hindbrain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18.4).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35994" cy="21979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8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994" cy="21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Fig. 18.4 - Diagram showing sagital section of the human brain (NCERT prints 'sagital'; the conventional spelling is 'sagittal')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18.4.1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Forebrain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forebrain consists of </w:t>
      </w:r>
      <w:r>
        <w:rPr>
          <w:rFonts w:ascii="Times New Roman" w:hAnsi="Times New Roman"/>
          <w:b/>
          <w:i w:val="0"/>
          <w:color w:val="111827"/>
          <w:sz w:val="21"/>
        </w:rPr>
        <w:t>cerebrum, 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18.4).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Cerebrum forms the major part of the human brain.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</w:t>
      </w:r>
      <w:r>
        <w:rPr>
          <w:rFonts w:ascii="Times New Roman" w:hAnsi="Times New Roman"/>
          <w:b/>
          <w:i w:val="0"/>
          <w:color w:val="111827"/>
          <w:sz w:val="21"/>
        </w:rPr>
        <w:t>deep cleft divides the cerebrum longitudinally into two halves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are termed the </w:t>
      </w:r>
      <w:r>
        <w:rPr>
          <w:rFonts w:ascii="Times New Roman" w:hAnsi="Times New Roman"/>
          <w:b/>
          <w:i w:val="0"/>
          <w:color w:val="111827"/>
          <w:sz w:val="21"/>
        </w:rPr>
        <w:t>left and right cerebral hemispheres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Corpus callosum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</w:t>
      </w:r>
      <w:r>
        <w:rPr>
          <w:rFonts w:ascii="Times New Roman" w:hAnsi="Times New Roman"/>
          <w:b/>
          <w:i w:val="0"/>
          <w:color w:val="111827"/>
          <w:sz w:val="21"/>
        </w:rPr>
        <w:t>tract of nerve fibres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that </w:t>
      </w:r>
      <w:r>
        <w:rPr>
          <w:rFonts w:ascii="Times New Roman" w:hAnsi="Times New Roman"/>
          <w:b/>
          <w:i w:val="0"/>
          <w:color w:val="111827"/>
          <w:sz w:val="21"/>
        </w:rPr>
        <w:t>connects the hemispheres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Cerebral cortex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</w:t>
      </w:r>
      <w:r>
        <w:rPr>
          <w:rFonts w:ascii="Times New Roman" w:hAnsi="Times New Roman"/>
          <w:b/>
          <w:i w:val="0"/>
          <w:color w:val="111827"/>
          <w:sz w:val="21"/>
        </w:rPr>
        <w:t>layer of cells which covers the cerebral hemisphere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it is </w:t>
      </w:r>
      <w:r>
        <w:rPr>
          <w:rFonts w:ascii="Times New Roman" w:hAnsi="Times New Roman"/>
          <w:b/>
          <w:i w:val="0"/>
          <w:color w:val="111827"/>
          <w:sz w:val="21"/>
        </w:rPr>
        <w:t>thrown into prominent folds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4286"/>
        <w:gridCol w:w="4286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Matter</w:t>
            </w:r>
          </w:p>
        </w:tc>
        <w:tc>
          <w:tcPr>
            <w:tcW w:type="dxa" w:w="428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is</w:t>
            </w:r>
          </w:p>
        </w:tc>
        <w:tc>
          <w:tcPr>
            <w:tcW w:type="dxa" w:w="428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Why it looks that way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Grey matter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cerebral cortex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referred to as the grey matter</w:t>
            </w:r>
          </w:p>
        </w:tc>
        <w:tc>
          <w:tcPr>
            <w:tcW w:type="dxa" w:w="428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Due to its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greyish appearance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neuron cell bodies are concentrated here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giving the colour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White matter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Fibres of the tracts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covered with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myelin sheath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constitute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inner part of the cerebral hemisphere</w:t>
            </w:r>
          </w:p>
        </w:tc>
        <w:tc>
          <w:tcPr>
            <w:tcW w:type="dxa" w:w="428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They give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opaque white appearance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the layer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cerebral cortex contains </w:t>
      </w:r>
      <w:r>
        <w:rPr>
          <w:rFonts w:ascii="Times New Roman" w:hAnsi="Times New Roman"/>
          <w:b/>
          <w:i w:val="0"/>
          <w:color w:val="111827"/>
          <w:sz w:val="21"/>
        </w:rPr>
        <w:t>motor areas, sensory areas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large regions that are neither clearly sensory nor motor in function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Association areas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those neither-sensory-nor-motor regions, responsible for </w:t>
      </w:r>
      <w:r>
        <w:rPr>
          <w:rFonts w:ascii="Times New Roman" w:hAnsi="Times New Roman"/>
          <w:b/>
          <w:i w:val="0"/>
          <w:color w:val="111827"/>
          <w:sz w:val="21"/>
        </w:rPr>
        <w:t>complex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like </w:t>
      </w:r>
      <w:r>
        <w:rPr>
          <w:rFonts w:ascii="Times New Roman" w:hAnsi="Times New Roman"/>
          <w:b/>
          <w:i w:val="0"/>
          <w:color w:val="111827"/>
          <w:sz w:val="21"/>
        </w:rPr>
        <w:t>intersensory associations, memory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communication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2653"/>
        <w:gridCol w:w="5715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Forebrain part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571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Function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Thalamus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cerebrum wraps around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it</w:t>
            </w:r>
          </w:p>
        </w:tc>
        <w:tc>
          <w:tcPr>
            <w:tcW w:type="dxa" w:w="571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major coordinating centre for sensory and motor signaling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Hypothalamus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Lies at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base of the thalamus</w:t>
            </w:r>
          </w:p>
        </w:tc>
        <w:tc>
          <w:tcPr>
            <w:tcW w:type="dxa" w:w="571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Contains a number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centres which control body temperature, urge for eating and drinking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also contains several groups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neurosecretory cells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secrete hormones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hypothalamic hormones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Limbic lobe or limbic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the </w:t>
      </w:r>
      <w:r>
        <w:rPr>
          <w:rFonts w:ascii="Times New Roman" w:hAnsi="Times New Roman"/>
          <w:b/>
          <w:i w:val="0"/>
          <w:color w:val="111827"/>
          <w:sz w:val="21"/>
        </w:rPr>
        <w:t>inner parts of cerebral hemispheres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group of </w:t>
      </w:r>
      <w:r>
        <w:rPr>
          <w:rFonts w:ascii="Times New Roman" w:hAnsi="Times New Roman"/>
          <w:b/>
          <w:i w:val="0"/>
          <w:color w:val="111827"/>
          <w:sz w:val="21"/>
        </w:rPr>
        <w:t>associated deep structures like amygdala, hippocampus</w:t>
      </w:r>
      <w:r>
        <w:rPr>
          <w:rFonts w:ascii="Times New Roman" w:hAnsi="Times New Roman"/>
          <w:b w:val="0"/>
          <w:i w:val="0"/>
          <w:color w:val="111827"/>
          <w:sz w:val="21"/>
        </w:rPr>
        <w:t>, etc., form this complex structure.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Along with the 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limbic system is involved in the </w:t>
      </w:r>
      <w:r>
        <w:rPr>
          <w:rFonts w:ascii="Times New Roman" w:hAnsi="Times New Roman"/>
          <w:b/>
          <w:i w:val="0"/>
          <w:color w:val="111827"/>
          <w:sz w:val="21"/>
        </w:rPr>
        <w:t>regulation of sexual behaviour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</w:t>
      </w:r>
      <w:r>
        <w:rPr>
          <w:rFonts w:ascii="Times New Roman" w:hAnsi="Times New Roman"/>
          <w:b/>
          <w:i w:val="0"/>
          <w:color w:val="111827"/>
          <w:sz w:val="21"/>
        </w:rPr>
        <w:t>expression of emotional reactions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(e.g., </w:t>
      </w:r>
      <w:r>
        <w:rPr>
          <w:rFonts w:ascii="Times New Roman" w:hAnsi="Times New Roman"/>
          <w:b/>
          <w:i w:val="0"/>
          <w:color w:val="111827"/>
          <w:sz w:val="21"/>
        </w:rPr>
        <w:t>excitement, pleasure, rage and fear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 and </w:t>
      </w:r>
      <w:r>
        <w:rPr>
          <w:rFonts w:ascii="Times New Roman" w:hAnsi="Times New Roman"/>
          <w:b/>
          <w:i w:val="0"/>
          <w:color w:val="111827"/>
          <w:sz w:val="21"/>
        </w:rPr>
        <w:t>motivation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limbic system is </w:t>
      </w:r>
      <w:r>
        <w:rPr>
          <w:rFonts w:ascii="Times New Roman" w:hAnsi="Times New Roman"/>
          <w:b/>
          <w:i w:val="0"/>
          <w:color w:val="111827"/>
          <w:sz w:val="21"/>
        </w:rPr>
        <w:t>also concerned with olfaction and autonomic responses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chapter states that the brain controls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circadian (24-hour) rhythms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of our body (18.4) but never names the timekeeper. That role belongs to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hypothalamus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whose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suprachiasmatic nucleus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is the body's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master clock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consistent with the hypothalamus already being the centre for body temperature, eating and drinking.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18.4.2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Midbrain</w:t>
            </w:r>
          </w:p>
        </w:tc>
      </w:tr>
    </w:tbl>
    <w:p>
      <w:pPr>
        <w:spacing w:before="0" w:after="8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midbrain is </w:t>
      </w:r>
      <w:r>
        <w:rPr>
          <w:rFonts w:ascii="Times New Roman" w:hAnsi="Times New Roman"/>
          <w:b/>
          <w:i w:val="0"/>
          <w:color w:val="111827"/>
          <w:sz w:val="21"/>
        </w:rPr>
        <w:t>located between the thalamus/hypothalamus of the forebrain and the pons of the hindbrain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 canal called the </w:t>
      </w:r>
      <w:r>
        <w:rPr>
          <w:rFonts w:ascii="Times New Roman" w:hAnsi="Times New Roman"/>
          <w:b/>
          <w:i w:val="0"/>
          <w:color w:val="111827"/>
          <w:sz w:val="21"/>
        </w:rPr>
        <w:t>cerebral aqueduct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passes through the midbrain (NCERT prints </w:t>
      </w:r>
      <w:r>
        <w:rPr>
          <w:rFonts w:ascii="Times New Roman" w:hAnsi="Times New Roman"/>
          <w:b/>
          <w:i w:val="0"/>
          <w:color w:val="111827"/>
          <w:sz w:val="21"/>
        </w:rPr>
        <w:t>'passess'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dorsal portion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midbrain consists </w:t>
      </w:r>
      <w:r>
        <w:rPr>
          <w:rFonts w:ascii="Times New Roman" w:hAnsi="Times New Roman"/>
          <w:b/>
          <w:i w:val="0"/>
          <w:color w:val="111827"/>
          <w:sz w:val="21"/>
        </w:rPr>
        <w:t>mainly of four round swellings (lobes) called corpora quadrigemina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Function: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midbrain </w:t>
      </w:r>
      <w:r>
        <w:rPr>
          <w:rFonts w:ascii="Times New Roman" w:hAnsi="Times New Roman"/>
          <w:b/>
          <w:i w:val="0"/>
          <w:color w:val="111827"/>
          <w:sz w:val="21"/>
        </w:rPr>
        <w:t>receives and integrates visual, tactile and auditory inputs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 w:val="0"/>
          <w:i/>
          <w:color w:val="111827"/>
          <w:sz w:val="21"/>
        </w:rPr>
        <w:t>(Stated only in the NCERT summary; the body gives the midbrain no function at all, so it is folded in here.)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18.4.3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Hindbrain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hindbrain comprises </w:t>
      </w:r>
      <w:r>
        <w:rPr>
          <w:rFonts w:ascii="Times New Roman" w:hAnsi="Times New Roman"/>
          <w:b/>
          <w:i w:val="0"/>
          <w:color w:val="111827"/>
          <w:sz w:val="21"/>
        </w:rPr>
        <w:t>pons, cerebellum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(also called the </w:t>
      </w:r>
      <w:r>
        <w:rPr>
          <w:rFonts w:ascii="Times New Roman" w:hAnsi="Times New Roman"/>
          <w:b/>
          <w:i w:val="0"/>
          <w:color w:val="111827"/>
          <w:sz w:val="21"/>
        </w:rPr>
        <w:t>medulla oblongata</w:t>
      </w:r>
      <w:r>
        <w:rPr>
          <w:rFonts w:ascii="Times New Roman" w:hAnsi="Times New Roman"/>
          <w:b w:val="0"/>
          <w:i w:val="0"/>
          <w:color w:val="111827"/>
          <w:sz w:val="21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3674"/>
        <w:gridCol w:w="4694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Hindbrain part</w:t>
            </w:r>
          </w:p>
        </w:tc>
        <w:tc>
          <w:tcPr>
            <w:tcW w:type="dxa" w:w="367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Structure</w:t>
            </w:r>
          </w:p>
        </w:tc>
        <w:tc>
          <w:tcPr>
            <w:tcW w:type="dxa" w:w="469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Function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Pons</w:t>
            </w:r>
          </w:p>
        </w:tc>
        <w:tc>
          <w:tcPr>
            <w:tcW w:type="dxa" w:w="367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Consists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fibre tracts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interconnect different regions of the brain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Cerebellum</w:t>
            </w:r>
          </w:p>
        </w:tc>
        <w:tc>
          <w:tcPr>
            <w:tcW w:type="dxa" w:w="367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Has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very convoluted surface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order to provide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additional space for many more neurons</w:t>
            </w:r>
          </w:p>
        </w:tc>
        <w:tc>
          <w:tcPr>
            <w:tcW w:type="dxa" w:w="469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Integrates information received from the semicircular canals of the ear and the auditory system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11827"/>
                <w:sz w:val="19"/>
              </w:rPr>
              <w:t>(summary-only fact, folded in here)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Medulla</w:t>
            </w:r>
          </w:p>
        </w:tc>
        <w:tc>
          <w:tcPr>
            <w:tcW w:type="dxa" w:w="367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Connected to the spinal cord</w:t>
            </w:r>
          </w:p>
        </w:tc>
        <w:tc>
          <w:tcPr>
            <w:tcW w:type="dxa" w:w="469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Contains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centres which control respiration, cardiovascular reflexes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gastric secretions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Brain 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</w:t>
      </w:r>
      <w:r>
        <w:rPr>
          <w:rFonts w:ascii="Times New Roman" w:hAnsi="Times New Roman"/>
          <w:b/>
          <w:i w:val="0"/>
          <w:color w:val="111827"/>
          <w:sz w:val="21"/>
        </w:rPr>
        <w:t>three major regions make up the brain stem: mid brain, pons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medulla oblongata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brain stem </w:t>
      </w:r>
      <w:r>
        <w:rPr>
          <w:rFonts w:ascii="Times New Roman" w:hAnsi="Times New Roman"/>
          <w:b/>
          <w:i w:val="0"/>
          <w:color w:val="111827"/>
          <w:sz w:val="21"/>
        </w:rPr>
        <w:t>forms the connections between the brain and spinal cord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Hindbrain trio - 'PCM':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ons (bridges brain regions),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erebellum (balance-and-hearing integrator, convoluted surface),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edulla (respiration, cardiovascular reflexes, gastric secretions). Drop the cerebellum and the remaining two, with the midbrain, are exactly the brain stem.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Recap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Quick Recap (NCERT Summary, rewritten)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neural system coordinates and integrates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well as </w:t>
      </w:r>
      <w:r>
        <w:rPr>
          <w:rFonts w:ascii="Times New Roman" w:hAnsi="Times New Roman"/>
          <w:b/>
          <w:i w:val="0"/>
          <w:color w:val="111827"/>
          <w:sz w:val="21"/>
        </w:rPr>
        <w:t>metabolic and homeostatic activities of all the organs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Neurons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</w:t>
      </w:r>
      <w:r>
        <w:rPr>
          <w:rFonts w:ascii="Times New Roman" w:hAnsi="Times New Roman"/>
          <w:b/>
          <w:i w:val="0"/>
          <w:color w:val="111827"/>
          <w:sz w:val="21"/>
        </w:rPr>
        <w:t>functional units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neural system, are </w:t>
      </w:r>
      <w:r>
        <w:rPr>
          <w:rFonts w:ascii="Times New Roman" w:hAnsi="Times New Roman"/>
          <w:b/>
          <w:i w:val="0"/>
          <w:color w:val="111827"/>
          <w:sz w:val="21"/>
        </w:rPr>
        <w:t>excitable 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due to a </w:t>
      </w:r>
      <w:r>
        <w:rPr>
          <w:rFonts w:ascii="Times New Roman" w:hAnsi="Times New Roman"/>
          <w:b/>
          <w:i w:val="0"/>
          <w:color w:val="111827"/>
          <w:sz w:val="21"/>
        </w:rPr>
        <w:t>differential concentration gradient of ions across the membrane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electrical potential difference across the </w:t>
      </w:r>
      <w:r>
        <w:rPr>
          <w:rFonts w:ascii="Times New Roman" w:hAnsi="Times New Roman"/>
          <w:b/>
          <w:i w:val="0"/>
          <w:color w:val="111827"/>
          <w:sz w:val="21"/>
        </w:rPr>
        <w:t>resting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neural membrane is the </w:t>
      </w:r>
      <w:r>
        <w:rPr>
          <w:rFonts w:ascii="Times New Roman" w:hAnsi="Times New Roman"/>
          <w:b/>
          <w:i w:val="0"/>
          <w:color w:val="111827"/>
          <w:sz w:val="21"/>
        </w:rPr>
        <w:t>'resting potential'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the nerve impulse is conducted along the axon membrane as a </w:t>
      </w:r>
      <w:r>
        <w:rPr>
          <w:rFonts w:ascii="Times New Roman" w:hAnsi="Times New Roman"/>
          <w:b/>
          <w:i w:val="0"/>
          <w:color w:val="111827"/>
          <w:sz w:val="21"/>
        </w:rPr>
        <w:t>wave of depolarisation and repolarisation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</w:t>
      </w:r>
      <w:r>
        <w:rPr>
          <w:rFonts w:ascii="Times New Roman" w:hAnsi="Times New Roman"/>
          <w:b/>
          <w:i w:val="0"/>
          <w:color w:val="111827"/>
          <w:sz w:val="21"/>
        </w:rPr>
        <w:t>synapse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formed by the membranes of a </w:t>
      </w:r>
      <w:r>
        <w:rPr>
          <w:rFonts w:ascii="Times New Roman" w:hAnsi="Times New Roman"/>
          <w:b/>
          <w:i w:val="0"/>
          <w:color w:val="111827"/>
          <w:sz w:val="21"/>
        </w:rPr>
        <w:t>pre-synaptic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</w:t>
      </w:r>
      <w:r>
        <w:rPr>
          <w:rFonts w:ascii="Times New Roman" w:hAnsi="Times New Roman"/>
          <w:b/>
          <w:i w:val="0"/>
          <w:color w:val="111827"/>
          <w:sz w:val="21"/>
        </w:rPr>
        <w:t>post-synaptic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neuron, which </w:t>
      </w:r>
      <w:r>
        <w:rPr>
          <w:rFonts w:ascii="Times New Roman" w:hAnsi="Times New Roman"/>
          <w:b/>
          <w:i w:val="0"/>
          <w:color w:val="111827"/>
          <w:sz w:val="21"/>
        </w:rPr>
        <w:t>may or may not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be separated by a gap called the </w:t>
      </w:r>
      <w:r>
        <w:rPr>
          <w:rFonts w:ascii="Times New Roman" w:hAnsi="Times New Roman"/>
          <w:b/>
          <w:i w:val="0"/>
          <w:color w:val="111827"/>
          <w:sz w:val="21"/>
        </w:rPr>
        <w:t>synaptic cleft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Chemicals involved in the transmission of impulses at </w:t>
      </w:r>
      <w:r>
        <w:rPr>
          <w:rFonts w:ascii="Times New Roman" w:hAnsi="Times New Roman"/>
          <w:b/>
          <w:i w:val="0"/>
          <w:color w:val="111827"/>
          <w:sz w:val="21"/>
        </w:rPr>
        <w:t>chemical synapses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called </w:t>
      </w:r>
      <w:r>
        <w:rPr>
          <w:rFonts w:ascii="Times New Roman" w:hAnsi="Times New Roman"/>
          <w:b/>
          <w:i w:val="0"/>
          <w:color w:val="111827"/>
          <w:sz w:val="21"/>
        </w:rPr>
        <w:t>neurotransmitters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human neural system consists of </w:t>
      </w:r>
      <w:r>
        <w:rPr>
          <w:rFonts w:ascii="Times New Roman" w:hAnsi="Times New Roman"/>
          <w:b/>
          <w:i w:val="0"/>
          <w:color w:val="111827"/>
          <w:sz w:val="21"/>
        </w:rPr>
        <w:t>two parts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</w:t>
      </w:r>
      <w:r>
        <w:rPr>
          <w:rFonts w:ascii="Times New Roman" w:hAnsi="Times New Roman"/>
          <w:b/>
          <w:i w:val="0"/>
          <w:color w:val="111827"/>
          <w:sz w:val="21"/>
        </w:rPr>
        <w:t>(i) the central neural system (CNS)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(ii) the peripheral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CNS consists of the brain and spinal cord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(the NCERT summary prints </w:t>
      </w:r>
      <w:r>
        <w:rPr>
          <w:rFonts w:ascii="Times New Roman" w:hAnsi="Times New Roman"/>
          <w:b/>
          <w:i w:val="0"/>
          <w:color w:val="111827"/>
          <w:sz w:val="21"/>
        </w:rPr>
        <w:t>'spiral cord'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). The brain divides into </w:t>
      </w:r>
      <w:r>
        <w:rPr>
          <w:rFonts w:ascii="Times New Roman" w:hAnsi="Times New Roman"/>
          <w:b/>
          <w:i w:val="0"/>
          <w:color w:val="111827"/>
          <w:sz w:val="21"/>
        </w:rPr>
        <w:t>(i) forebrain, (ii) midbrain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(iii) hindbrain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consists of </w:t>
      </w:r>
      <w:r>
        <w:rPr>
          <w:rFonts w:ascii="Times New Roman" w:hAnsi="Times New Roman"/>
          <w:b/>
          <w:i w:val="0"/>
          <w:color w:val="111827"/>
          <w:sz w:val="21"/>
        </w:rPr>
        <w:t>cerebrum, 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cerebrum is longitudinally divided into two halves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connected by the </w:t>
      </w:r>
      <w:r>
        <w:rPr>
          <w:rFonts w:ascii="Times New Roman" w:hAnsi="Times New Roman"/>
          <w:b/>
          <w:i w:val="0"/>
          <w:color w:val="111827"/>
          <w:sz w:val="21"/>
        </w:rPr>
        <w:t>corpus callosum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 </w:t>
      </w:r>
      <w:r>
        <w:rPr>
          <w:rFonts w:ascii="Times New Roman" w:hAnsi="Times New Roman"/>
          <w:b/>
          <w:i w:val="0"/>
          <w:color w:val="111827"/>
          <w:sz w:val="21"/>
        </w:rPr>
        <w:t>very important part of the 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controls body temperature, eating and drinking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inner parts of the cerebral hemispheres plus associated deep structures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form the </w:t>
      </w:r>
      <w:r>
        <w:rPr>
          <w:rFonts w:ascii="Times New Roman" w:hAnsi="Times New Roman"/>
          <w:b/>
          <w:i w:val="0"/>
          <w:color w:val="111827"/>
          <w:sz w:val="21"/>
        </w:rPr>
        <w:t>limbic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concerned with </w:t>
      </w:r>
      <w:r>
        <w:rPr>
          <w:rFonts w:ascii="Times New Roman" w:hAnsi="Times New Roman"/>
          <w:b/>
          <w:i w:val="0"/>
          <w:color w:val="111827"/>
          <w:sz w:val="21"/>
        </w:rPr>
        <w:t>olfaction, autonomic responses, regulation of sexual behaviour, expression of emotional reactions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motivation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midbrain receives and integrates visual, tactile and auditory inputs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hindbrain comprises pons, cerebellum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cerebellum integrates information received from the semicircular canals of the ear and the auditory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medulla contains centres which control respiration, cardiovascular reflexes and gastric secretions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the </w:t>
      </w:r>
      <w:r>
        <w:rPr>
          <w:rFonts w:ascii="Times New Roman" w:hAnsi="Times New Roman"/>
          <w:b/>
          <w:i w:val="0"/>
          <w:color w:val="111827"/>
          <w:sz w:val="21"/>
        </w:rPr>
        <w:t>pons consists of fibre tracts that interconnect different regions of the brain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Appendix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Terms used in the exercises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Three of NCERT's exercise questions lean on something this chapter never actually states. They are answered here, and </w:t>
      </w:r>
      <w:r>
        <w:rPr>
          <w:rFonts w:ascii="Times New Roman" w:hAnsi="Times New Roman"/>
          <w:b/>
          <w:i w:val="0"/>
          <w:color w:val="111827"/>
          <w:sz w:val="21"/>
        </w:rPr>
        <w:t>nothing in this appendix is NCERT body text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each answer names the gap it fills. Every other exercise question is answered by the sections above.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9(b) Which part of our central neural system acts as a master clock?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specifically its </w:t>
      </w:r>
      <w:r>
        <w:rPr>
          <w:rFonts w:ascii="Times New Roman" w:hAnsi="Times New Roman"/>
          <w:b/>
          <w:i w:val="0"/>
          <w:color w:val="111827"/>
          <w:sz w:val="21"/>
        </w:rPr>
        <w:t>suprachiasmatic nucleus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which times the brain-controlled </w:t>
      </w:r>
      <w:r>
        <w:rPr>
          <w:rFonts w:ascii="Times New Roman" w:hAnsi="Times New Roman"/>
          <w:b/>
          <w:i w:val="0"/>
          <w:color w:val="111827"/>
          <w:sz w:val="21"/>
        </w:rPr>
        <w:t>circadian (24-hour) rhythms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The gap: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chapter states that the brain controls circadian rhythms, but never names the structure that keeps the time.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10(b) Impulse conduction in a myelinated nerve fibre vs an unmyelinated nerve fibre.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an </w:t>
      </w:r>
      <w:r>
        <w:rPr>
          <w:rFonts w:ascii="Times New Roman" w:hAnsi="Times New Roman"/>
          <w:b/>
          <w:i w:val="0"/>
          <w:color w:val="111827"/>
          <w:sz w:val="21"/>
        </w:rPr>
        <w:t>unmyelinated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fibre the membrane is depolarised at </w:t>
      </w:r>
      <w:r>
        <w:rPr>
          <w:rFonts w:ascii="Times New Roman" w:hAnsi="Times New Roman"/>
          <w:b/>
          <w:i w:val="0"/>
          <w:color w:val="111827"/>
          <w:sz w:val="21"/>
        </w:rPr>
        <w:t>every successive point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along the axon, so conduction is </w:t>
      </w:r>
      <w:r>
        <w:rPr>
          <w:rFonts w:ascii="Times New Roman" w:hAnsi="Times New Roman"/>
          <w:b/>
          <w:i w:val="0"/>
          <w:color w:val="111827"/>
          <w:sz w:val="21"/>
        </w:rPr>
        <w:t>continuous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slower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 </w:t>
      </w:r>
      <w:r>
        <w:rPr>
          <w:rFonts w:ascii="Times New Roman" w:hAnsi="Times New Roman"/>
          <w:b/>
          <w:i w:val="0"/>
          <w:color w:val="111827"/>
          <w:sz w:val="21"/>
        </w:rPr>
        <w:t>myelinated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fibre the </w:t>
      </w:r>
      <w:r>
        <w:rPr>
          <w:rFonts w:ascii="Times New Roman" w:hAnsi="Times New Roman"/>
          <w:b/>
          <w:i w:val="0"/>
          <w:color w:val="111827"/>
          <w:sz w:val="21"/>
        </w:rPr>
        <w:t>myelin sheath insulates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axon and leaves the membrane exposed only at the </w:t>
      </w:r>
      <w:r>
        <w:rPr>
          <w:rFonts w:ascii="Times New Roman" w:hAnsi="Times New Roman"/>
          <w:b/>
          <w:i w:val="0"/>
          <w:color w:val="111827"/>
          <w:sz w:val="21"/>
        </w:rPr>
        <w:t>nodes of Ranvier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so the impulse is regenerated node to node and </w:t>
      </w:r>
      <w:r>
        <w:rPr>
          <w:rFonts w:ascii="Times New Roman" w:hAnsi="Times New Roman"/>
          <w:b/>
          <w:i w:val="0"/>
          <w:color w:val="111827"/>
          <w:sz w:val="21"/>
        </w:rPr>
        <w:t>leaps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insulated stretches between them - </w:t>
      </w:r>
      <w:r>
        <w:rPr>
          <w:rFonts w:ascii="Times New Roman" w:hAnsi="Times New Roman"/>
          <w:b/>
          <w:i w:val="0"/>
          <w:color w:val="111827"/>
          <w:sz w:val="21"/>
        </w:rPr>
        <w:t>saltatory conduction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is </w:t>
      </w:r>
      <w:r>
        <w:rPr>
          <w:rFonts w:ascii="Times New Roman" w:hAnsi="Times New Roman"/>
          <w:b/>
          <w:i w:val="0"/>
          <w:color w:val="111827"/>
          <w:sz w:val="21"/>
        </w:rPr>
        <w:t>faster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more energy-efficient.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The gap: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18.1 defines both fibre types and 18.3 explains conduction along an axon, but the chapter never joins the two into a conduction comparison.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10(f) Cranial nerves vs spinal nerves.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Cranial nerves arise from the 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spinal nerves arise from the spinal cord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Both belong to the </w:t>
      </w:r>
      <w:r>
        <w:rPr>
          <w:rFonts w:ascii="Times New Roman" w:hAnsi="Times New Roman"/>
          <w:b/>
          <w:i w:val="0"/>
          <w:color w:val="111827"/>
          <w:sz w:val="21"/>
        </w:rPr>
        <w:t>PNS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either may carry </w:t>
      </w:r>
      <w:r>
        <w:rPr>
          <w:rFonts w:ascii="Times New Roman" w:hAnsi="Times New Roman"/>
          <w:b/>
          <w:i w:val="0"/>
          <w:color w:val="111827"/>
          <w:sz w:val="21"/>
        </w:rPr>
        <w:t>afferent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fibres, </w:t>
      </w:r>
      <w:r>
        <w:rPr>
          <w:rFonts w:ascii="Times New Roman" w:hAnsi="Times New Roman"/>
          <w:b/>
          <w:i w:val="0"/>
          <w:color w:val="111827"/>
          <w:sz w:val="21"/>
        </w:rPr>
        <w:t>efferent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fibres or both.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The gap: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 chapter names the two together only once - as the site where myelinated nerve fibres are found - and never distinguishes them.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