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b/>
          <w:color w:val="6B7280"/>
          <w:sz w:val="22"/>
        </w:rPr>
        <w:t>CHAPTER 17</w:t>
      </w:r>
    </w:p>
    <w:p>
      <w:pPr>
        <w:spacing w:before="0" w:after="120"/>
      </w:pPr>
      <w:r>
        <w:rPr>
          <w:rFonts w:ascii="Times New Roman" w:hAnsi="Times New Roman"/>
          <w:b/>
          <w:color w:val="111827"/>
          <w:sz w:val="48"/>
        </w:rPr>
        <w:t>Locomotion and Movement</w:t>
      </w:r>
    </w:p>
    <w:p>
      <w:pPr>
        <w:spacing w:before="0" w:after="200"/>
        <w:pBdr>
          <w:bottom w:val="single" w:sz="8" w:space="1" w:color="1F2937"/>
        </w:pBdr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Movement is one of the significant features of living beings.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Animals and plants exhibit a wide range of movements. The </w:t>
      </w:r>
      <w:r>
        <w:rPr>
          <w:rFonts w:ascii="Times New Roman" w:hAnsi="Times New Roman"/>
          <w:b/>
          <w:i w:val="0"/>
          <w:color w:val="111827"/>
          <w:sz w:val="21"/>
        </w:rPr>
        <w:t>streaming of protoplasm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unicellular organisms like </w:t>
      </w:r>
      <w:r>
        <w:rPr>
          <w:rFonts w:ascii="Times New Roman" w:hAnsi="Times New Roman"/>
          <w:b w:val="0"/>
          <w:i/>
          <w:color w:val="111827"/>
          <w:sz w:val="21"/>
        </w:rPr>
        <w:t>Amoeba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 simple form of movement; the movement of </w:t>
      </w:r>
      <w:r>
        <w:rPr>
          <w:rFonts w:ascii="Times New Roman" w:hAnsi="Times New Roman"/>
          <w:b/>
          <w:i w:val="0"/>
          <w:color w:val="111827"/>
          <w:sz w:val="21"/>
        </w:rPr>
        <w:t>cilia, flagella and tentacles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shown by many organisms; and human beings can move their </w:t>
      </w:r>
      <w:r>
        <w:rPr>
          <w:rFonts w:ascii="Times New Roman" w:hAnsi="Times New Roman"/>
          <w:b/>
          <w:i w:val="0"/>
          <w:color w:val="111827"/>
          <w:sz w:val="21"/>
        </w:rPr>
        <w:t>limbs, jaws, eyelids, tongue,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etc.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Locomotion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some movements result in a change of place or location. Such voluntary movements are called locomotion. Walking, running, climbing, flying and swimming are all forms of locomotory movements.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Locomotory structures </w:t>
      </w:r>
      <w:r>
        <w:rPr>
          <w:rFonts w:ascii="Times New Roman" w:hAnsi="Times New Roman"/>
          <w:b/>
          <w:i w:val="0"/>
          <w:color w:val="111827"/>
          <w:sz w:val="21"/>
        </w:rPr>
        <w:t>need not be different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from those affecting other types of movements. For example, in </w:t>
      </w:r>
      <w:r>
        <w:rPr>
          <w:rFonts w:ascii="Times New Roman" w:hAnsi="Times New Roman"/>
          <w:b w:val="0"/>
          <w:i/>
          <w:color w:val="111827"/>
          <w:sz w:val="21"/>
        </w:rPr>
        <w:t>Paramoecium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cilia help in the movement of food through the cytopharynx </w:t>
      </w:r>
      <w:r>
        <w:rPr>
          <w:rFonts w:ascii="Times New Roman" w:hAnsi="Times New Roman"/>
          <w:b w:val="0"/>
          <w:i/>
          <w:color w:val="111827"/>
          <w:sz w:val="21"/>
        </w:rPr>
        <w:t>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locomotion as well; </w:t>
      </w:r>
      <w:r>
        <w:rPr>
          <w:rFonts w:ascii="Times New Roman" w:hAnsi="Times New Roman"/>
          <w:b w:val="0"/>
          <w:i/>
          <w:color w:val="111827"/>
          <w:sz w:val="21"/>
        </w:rPr>
        <w:t>Hydra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can use its tentacles for capturing prey </w:t>
      </w:r>
      <w:r>
        <w:rPr>
          <w:rFonts w:ascii="Times New Roman" w:hAnsi="Times New Roman"/>
          <w:b w:val="0"/>
          <w:i/>
          <w:color w:val="111827"/>
          <w:sz w:val="21"/>
        </w:rPr>
        <w:t>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for locomotion; and we use our limbs for changes in body posture </w:t>
      </w:r>
      <w:r>
        <w:rPr>
          <w:rFonts w:ascii="Times New Roman" w:hAnsi="Times New Roman"/>
          <w:b w:val="0"/>
          <w:i/>
          <w:color w:val="111827"/>
          <w:sz w:val="21"/>
        </w:rPr>
        <w:t>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for locomotion.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These observations suggest that movements and locomotion </w:t>
      </w:r>
      <w:r>
        <w:rPr>
          <w:rFonts w:ascii="Times New Roman" w:hAnsi="Times New Roman"/>
          <w:b/>
          <w:i w:val="0"/>
          <w:color w:val="111827"/>
          <w:sz w:val="21"/>
        </w:rPr>
        <w:t>cannot be studied separately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two may be linked by stating that </w:t>
      </w:r>
      <w:r>
        <w:rPr>
          <w:rFonts w:ascii="Times New Roman" w:hAnsi="Times New Roman"/>
          <w:b/>
          <w:i w:val="0"/>
          <w:color w:val="111827"/>
          <w:sz w:val="21"/>
        </w:rPr>
        <w:t>all locomotions are movements but all movements are not locomotions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Methods of locomotion vary with the animal's </w:t>
      </w:r>
      <w:r>
        <w:rPr>
          <w:rFonts w:ascii="Times New Roman" w:hAnsi="Times New Roman"/>
          <w:b/>
          <w:i w:val="0"/>
          <w:color w:val="111827"/>
          <w:sz w:val="21"/>
        </w:rPr>
        <w:t>habitat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demand of the situation. However, locomotion is </w:t>
      </w:r>
      <w:r>
        <w:rPr>
          <w:rFonts w:ascii="Times New Roman" w:hAnsi="Times New Roman"/>
          <w:b/>
          <w:i w:val="0"/>
          <w:color w:val="111827"/>
          <w:sz w:val="21"/>
        </w:rPr>
        <w:t>generally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for the search of food, shelter, mate, suitable breeding grounds, favourable climatic conditions, or to escape from enemies/predators.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17.1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Types of Movement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Cells of the human body exhibit </w:t>
      </w:r>
      <w:r>
        <w:rPr>
          <w:rFonts w:ascii="Times New Roman" w:hAnsi="Times New Roman"/>
          <w:b/>
          <w:i w:val="0"/>
          <w:color w:val="111827"/>
          <w:sz w:val="21"/>
        </w:rPr>
        <w:t>three main types of movements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namely, </w:t>
      </w:r>
      <w:r>
        <w:rPr>
          <w:rFonts w:ascii="Times New Roman" w:hAnsi="Times New Roman"/>
          <w:b/>
          <w:i w:val="0"/>
          <w:color w:val="111827"/>
          <w:sz w:val="21"/>
        </w:rPr>
        <w:t>amoeboid, ciliary and muscular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633"/>
        <w:gridCol w:w="3470"/>
        <w:gridCol w:w="5102"/>
      </w:tblGrid>
      <w:tr>
        <w:trPr>
          <w:tblHeader/>
          <w:cantSplit/>
        </w:trPr>
        <w:tc>
          <w:tcPr>
            <w:tcW w:type="dxa" w:w="163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347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Where it occurs</w:t>
            </w:r>
          </w:p>
        </w:tc>
        <w:tc>
          <w:tcPr>
            <w:tcW w:type="dxa" w:w="5102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How it works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Amoeboid</w:t>
            </w:r>
          </w:p>
        </w:tc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Specialised cells like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macrophages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leucocytes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blood</w:t>
            </w:r>
          </w:p>
        </w:tc>
        <w:tc>
          <w:tcPr>
            <w:tcW w:type="dxa" w:w="5102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Effected by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pseudopodia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formed by the streaming of protoplasm (as in </w:t>
            </w:r>
            <w:r>
              <w:rPr>
                <w:rFonts w:ascii="Times New Roman" w:hAnsi="Times New Roman"/>
                <w:b w:val="0"/>
                <w:i/>
                <w:color w:val="111827"/>
                <w:sz w:val="19"/>
              </w:rPr>
              <w:t>Amoeba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);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cytoskeletal elements like microfilaments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are also involved.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Ciliary</w:t>
            </w:r>
          </w:p>
        </w:tc>
        <w:tc>
          <w:tcPr>
            <w:tcW w:type="dxa" w:w="347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Most internal tubular organs lined by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ciliated epithelium</w:t>
            </w:r>
          </w:p>
        </w:tc>
        <w:tc>
          <w:tcPr>
            <w:tcW w:type="dxa" w:w="5102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Coordinated cilia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trachea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help remove dust particles and foreign substances inhaled with air; the passage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ova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through the female reproductive tract is also facilitated by ciliary movement.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Muscular</w:t>
            </w:r>
          </w:p>
        </w:tc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Limbs, jaws, tongue, etc.</w:t>
            </w:r>
          </w:p>
        </w:tc>
        <w:tc>
          <w:tcPr>
            <w:tcW w:type="dxa" w:w="5102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Uses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contractile property of muscles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effectively used for locomotion and other movements by human beings and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majority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multicellular organisms.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Locomotion requires a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perfect coordinated activity of the muscular, skeletal and neural systems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This chapter covers the types of muscles, their structure, the mechanism of their contraction, and the important aspects of the skeletal system.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17.2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Muscle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Cilia and flagella are outgrowths of the cell membrane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Flagellar movement helps in the </w:t>
      </w:r>
      <w:r>
        <w:rPr>
          <w:rFonts w:ascii="Times New Roman" w:hAnsi="Times New Roman"/>
          <w:b/>
          <w:i w:val="0"/>
          <w:color w:val="111827"/>
          <w:sz w:val="21"/>
        </w:rPr>
        <w:t>swimming of spermatozoa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maintenance of water current in the </w:t>
      </w:r>
      <w:r>
        <w:rPr>
          <w:rFonts w:ascii="Times New Roman" w:hAnsi="Times New Roman"/>
          <w:b/>
          <w:i w:val="0"/>
          <w:color w:val="111827"/>
          <w:sz w:val="21"/>
        </w:rPr>
        <w:t>canal system of sponges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in the locomotion of Protists like </w:t>
      </w:r>
      <w:r>
        <w:rPr>
          <w:rFonts w:ascii="Times New Roman" w:hAnsi="Times New Roman"/>
          <w:b w:val="0"/>
          <w:i/>
          <w:color w:val="111827"/>
          <w:sz w:val="21"/>
        </w:rPr>
        <w:t>Euglena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Muscle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a specialised tissue of </w:t>
      </w:r>
      <w:r>
        <w:rPr>
          <w:rFonts w:ascii="Times New Roman" w:hAnsi="Times New Roman"/>
          <w:b/>
          <w:i w:val="0"/>
          <w:color w:val="111827"/>
          <w:sz w:val="21"/>
        </w:rPr>
        <w:t>mesodermal origin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About </w:t>
      </w:r>
      <w:r>
        <w:rPr>
          <w:rFonts w:ascii="Times New Roman" w:hAnsi="Times New Roman"/>
          <w:b/>
          <w:i w:val="0"/>
          <w:color w:val="111827"/>
          <w:sz w:val="21"/>
        </w:rPr>
        <w:t>40-50 per cent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body weight of a human adult is contributed by muscles.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Muscles have special properties: </w:t>
      </w:r>
      <w:r>
        <w:rPr>
          <w:rFonts w:ascii="Times New Roman" w:hAnsi="Times New Roman"/>
          <w:b/>
          <w:i w:val="0"/>
          <w:color w:val="111827"/>
          <w:sz w:val="21"/>
        </w:rPr>
        <w:t>excitability, contractility, extensibility and elasticity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Muscles have been classified using different criteria, namely </w:t>
      </w:r>
      <w:r>
        <w:rPr>
          <w:rFonts w:ascii="Times New Roman" w:hAnsi="Times New Roman"/>
          <w:b/>
          <w:i w:val="0"/>
          <w:color w:val="111827"/>
          <w:sz w:val="21"/>
        </w:rPr>
        <w:t>location, appearance and nature of regulation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their activities. Based on their </w:t>
      </w:r>
      <w:r>
        <w:rPr>
          <w:rFonts w:ascii="Times New Roman" w:hAnsi="Times New Roman"/>
          <w:b/>
          <w:i w:val="0"/>
          <w:color w:val="111827"/>
          <w:sz w:val="21"/>
        </w:rPr>
        <w:t>location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three types are identified: </w:t>
      </w:r>
      <w:r>
        <w:rPr>
          <w:rFonts w:ascii="Times New Roman" w:hAnsi="Times New Roman"/>
          <w:b/>
          <w:i w:val="0"/>
          <w:color w:val="111827"/>
          <w:sz w:val="21"/>
        </w:rPr>
        <w:t>(i) Skeletal (ii) Visceral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(iii) Cardiac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225"/>
        <w:gridCol w:w="2449"/>
        <w:gridCol w:w="2041"/>
        <w:gridCol w:w="2449"/>
        <w:gridCol w:w="2041"/>
      </w:tblGrid>
      <w:tr>
        <w:trPr>
          <w:tblHeader/>
          <w:cantSplit/>
        </w:trPr>
        <w:tc>
          <w:tcPr>
            <w:tcW w:type="dxa" w:w="122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Muscle type</w:t>
            </w:r>
          </w:p>
        </w:tc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Location</w:t>
            </w:r>
          </w:p>
        </w:tc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Appearance</w:t>
            </w:r>
          </w:p>
        </w:tc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Regulation</w:t>
            </w:r>
          </w:p>
        </w:tc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Chief role</w:t>
            </w:r>
          </w:p>
        </w:tc>
      </w:tr>
      <w:tr>
        <w:trPr>
          <w:cantSplit/>
        </w:trPr>
        <w:tc>
          <w:tcPr>
            <w:tcW w:type="dxa" w:w="122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Skeletal</w:t>
            </w:r>
          </w:p>
        </w:tc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Closely associated with the </w:t>
            </w: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skeletal components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 of the body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Striped / striated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 under the microscope</w:t>
            </w:r>
          </w:p>
        </w:tc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Under </w:t>
            </w: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voluntary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 control of the nervous system (voluntary muscles)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Primarily </w:t>
            </w: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locomotory actions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 and changes of body posture</w:t>
            </w:r>
          </w:p>
        </w:tc>
      </w:tr>
      <w:tr>
        <w:trPr>
          <w:cantSplit/>
        </w:trPr>
        <w:tc>
          <w:tcPr>
            <w:tcW w:type="dxa" w:w="122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Visceral</w:t>
            </w:r>
          </w:p>
        </w:tc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>Inner walls of hollow visceral organs - alimentary canal, reproductive tract, etc.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No striation, smooth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 (smooth / nonstriated muscle)</w:t>
            </w:r>
          </w:p>
        </w:tc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Not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 under voluntary control (involuntary muscles)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>Transport of food through the digestive tract and gametes through the genital tract</w:t>
            </w:r>
          </w:p>
        </w:tc>
      </w:tr>
      <w:tr>
        <w:trPr>
          <w:cantSplit/>
        </w:trPr>
        <w:tc>
          <w:tcPr>
            <w:tcW w:type="dxa" w:w="122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Cardiac</w:t>
            </w:r>
          </w:p>
        </w:tc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Muscles of the </w:t>
            </w: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heart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; many cells assemble in a </w:t>
            </w: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branching pattern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Striated</w:t>
            </w:r>
          </w:p>
        </w:tc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7"/>
              </w:rPr>
              <w:t>Involuntary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 xml:space="preserve"> - the nervous system does not control them directly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7"/>
              </w:rPr>
              <w:t>Contraction of the heart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Structure of a skeletal muscle.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Each organised skeletal muscle is made of a number of </w:t>
      </w:r>
      <w:r>
        <w:rPr>
          <w:rFonts w:ascii="Times New Roman" w:hAnsi="Times New Roman"/>
          <w:b/>
          <w:i w:val="0"/>
          <w:color w:val="111827"/>
          <w:sz w:val="21"/>
        </w:rPr>
        <w:t>muscle bundles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or </w:t>
      </w:r>
      <w:r>
        <w:rPr>
          <w:rFonts w:ascii="Times New Roman" w:hAnsi="Times New Roman"/>
          <w:b/>
          <w:i w:val="0"/>
          <w:color w:val="111827"/>
          <w:sz w:val="21"/>
        </w:rPr>
        <w:t>fascicles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held together by a common collagenous connective tissue layer called </w:t>
      </w:r>
      <w:r>
        <w:rPr>
          <w:rFonts w:ascii="Times New Roman" w:hAnsi="Times New Roman"/>
          <w:b/>
          <w:i w:val="0"/>
          <w:color w:val="111827"/>
          <w:sz w:val="21"/>
        </w:rPr>
        <w:t>fascia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Each muscle bundle contains a number of </w:t>
      </w:r>
      <w:r>
        <w:rPr>
          <w:rFonts w:ascii="Times New Roman" w:hAnsi="Times New Roman"/>
          <w:b/>
          <w:i w:val="0"/>
          <w:color w:val="111827"/>
          <w:sz w:val="21"/>
        </w:rPr>
        <w:t>muscle fibres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17.1). The bundle is also served by a </w:t>
      </w:r>
      <w:r>
        <w:rPr>
          <w:rFonts w:ascii="Times New Roman" w:hAnsi="Times New Roman"/>
          <w:b/>
          <w:i w:val="0"/>
          <w:color w:val="111827"/>
          <w:sz w:val="21"/>
        </w:rPr>
        <w:t>blood capillary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supply drawn in the cross-section.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Sarcolemma / sarcoplasm.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Each muscle fibre is lined by the plasma membrane called </w:t>
      </w:r>
      <w:r>
        <w:rPr>
          <w:rFonts w:ascii="Times New Roman" w:hAnsi="Times New Roman"/>
          <w:b/>
          <w:i w:val="0"/>
          <w:color w:val="111827"/>
          <w:sz w:val="21"/>
        </w:rPr>
        <w:t>sarcolemma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enclosing the </w:t>
      </w:r>
      <w:r>
        <w:rPr>
          <w:rFonts w:ascii="Times New Roman" w:hAnsi="Times New Roman"/>
          <w:b/>
          <w:i w:val="0"/>
          <w:color w:val="111827"/>
          <w:sz w:val="21"/>
        </w:rPr>
        <w:t>sarcoplasm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A muscle fibre is a </w:t>
      </w:r>
      <w:r>
        <w:rPr>
          <w:rFonts w:ascii="Times New Roman" w:hAnsi="Times New Roman"/>
          <w:b/>
          <w:i w:val="0"/>
          <w:color w:val="111827"/>
          <w:sz w:val="21"/>
        </w:rPr>
        <w:t>syncitium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(source spelling) as the sarcoplasm contains </w:t>
      </w:r>
      <w:r>
        <w:rPr>
          <w:rFonts w:ascii="Times New Roman" w:hAnsi="Times New Roman"/>
          <w:b/>
          <w:i w:val="0"/>
          <w:color w:val="111827"/>
          <w:sz w:val="21"/>
        </w:rPr>
        <w:t>many nuclei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endoplasmic reticulum, i.e. the </w:t>
      </w:r>
      <w:r>
        <w:rPr>
          <w:rFonts w:ascii="Times New Roman" w:hAnsi="Times New Roman"/>
          <w:b/>
          <w:i w:val="0"/>
          <w:color w:val="111827"/>
          <w:sz w:val="21"/>
        </w:rPr>
        <w:t>sarcoplasmic reticulum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muscle fibres, is the </w:t>
      </w:r>
      <w:r>
        <w:rPr>
          <w:rFonts w:ascii="Times New Roman" w:hAnsi="Times New Roman"/>
          <w:b/>
          <w:i w:val="0"/>
          <w:color w:val="111827"/>
          <w:sz w:val="21"/>
        </w:rPr>
        <w:t>store house of calcium 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(Ca</w:t>
      </w:r>
      <w:r>
        <w:rPr>
          <w:rFonts w:ascii="Times New Roman" w:hAnsi="Times New Roman"/>
          <w:b w:val="0"/>
          <w:i w:val="0"/>
          <w:color w:val="111827"/>
          <w:sz w:val="21"/>
          <w:vertAlign w:val="superscript"/>
        </w:rPr>
        <w:t>++</w:t>
      </w:r>
      <w:r>
        <w:rPr>
          <w:rFonts w:ascii="Times New Roman" w:hAnsi="Times New Roman"/>
          <w:b w:val="0"/>
          <w:i w:val="0"/>
          <w:color w:val="111827"/>
          <w:sz w:val="21"/>
        </w:rPr>
        <w:t>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 characteristic feature of the muscle fibre is a large number of parallelly arranged </w:t>
      </w:r>
      <w:r>
        <w:rPr>
          <w:rFonts w:ascii="Times New Roman" w:hAnsi="Times New Roman"/>
          <w:b/>
          <w:i w:val="0"/>
          <w:color w:val="111827"/>
          <w:sz w:val="21"/>
        </w:rPr>
        <w:t>filaments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sarcoplasm called </w:t>
      </w:r>
      <w:r>
        <w:rPr>
          <w:rFonts w:ascii="Times New Roman" w:hAnsi="Times New Roman"/>
          <w:b/>
          <w:i w:val="0"/>
          <w:color w:val="111827"/>
          <w:sz w:val="21"/>
        </w:rPr>
        <w:t>myofilaments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or </w:t>
      </w:r>
      <w:r>
        <w:rPr>
          <w:rFonts w:ascii="Times New Roman" w:hAnsi="Times New Roman"/>
          <w:b/>
          <w:i w:val="0"/>
          <w:color w:val="111827"/>
          <w:sz w:val="21"/>
        </w:rPr>
        <w:t>myofibrils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3991" cy="3381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3991" cy="3381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17.1 Diagrammatic cross sectional view of a muscle showing muscle bundles and muscle fibres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Banding pattern.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Each myofibril has </w:t>
      </w:r>
      <w:r>
        <w:rPr>
          <w:rFonts w:ascii="Times New Roman" w:hAnsi="Times New Roman"/>
          <w:b/>
          <w:i w:val="0"/>
          <w:color w:val="111827"/>
          <w:sz w:val="21"/>
        </w:rPr>
        <w:t>alternate dark and light bands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on it. The striated appearance is due to the distribution pattern of two important proteins - </w:t>
      </w:r>
      <w:r>
        <w:rPr>
          <w:rFonts w:ascii="Times New Roman" w:hAnsi="Times New Roman"/>
          <w:b/>
          <w:i w:val="0"/>
          <w:color w:val="111827"/>
          <w:sz w:val="21"/>
        </w:rPr>
        <w:t>Actin and Myosin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633"/>
        <w:gridCol w:w="3061"/>
        <w:gridCol w:w="5511"/>
      </w:tblGrid>
      <w:tr>
        <w:trPr>
          <w:tblHeader/>
          <w:cantSplit/>
        </w:trPr>
        <w:tc>
          <w:tcPr>
            <w:tcW w:type="dxa" w:w="163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Band / line</w:t>
            </w:r>
          </w:p>
        </w:tc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Also called</w:t>
            </w:r>
          </w:p>
        </w:tc>
        <w:tc>
          <w:tcPr>
            <w:tcW w:type="dxa" w:w="551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Contents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'I' band (light)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Isotropic band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Contains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(thin filament)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'A' band (dark)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Anisotropic band</w:t>
            </w:r>
          </w:p>
        </w:tc>
        <w:tc>
          <w:tcPr>
            <w:tcW w:type="dxa" w:w="551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Contains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myosin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(thick filament)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'Z' line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Elastic fibre bisecting each 'I' band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Thin filaments are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firmly attached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to it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'M' line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Thin fibrous membrane</w:t>
            </w:r>
          </w:p>
        </w:tc>
        <w:tc>
          <w:tcPr>
            <w:tcW w:type="dxa" w:w="551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Holds the thick filaments together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middle of the 'A' band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'H' zone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Central part of the 'A' band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part of the thick filament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not overlapped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by thin filaments - i.e.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thick filaments only</w:t>
            </w:r>
          </w:p>
        </w:tc>
      </w:tr>
    </w:tbl>
    <w:p>
      <w:pPr>
        <w:spacing w:before="0" w:after="12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Both proteins are arranged as </w:t>
      </w:r>
      <w:r>
        <w:rPr>
          <w:rFonts w:ascii="Times New Roman" w:hAnsi="Times New Roman"/>
          <w:b/>
          <w:i w:val="0"/>
          <w:color w:val="111827"/>
          <w:sz w:val="21"/>
        </w:rPr>
        <w:t>rod-like structures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parallel to each other and to the longitudinal axis of the myofibrils. </w:t>
      </w:r>
      <w:r>
        <w:rPr>
          <w:rFonts w:ascii="Times New Roman" w:hAnsi="Times New Roman"/>
          <w:b/>
          <w:i w:val="0"/>
          <w:color w:val="111827"/>
          <w:sz w:val="21"/>
        </w:rPr>
        <w:t>Actin filaments are thinner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than the myosin filaments, hence they are commonly called </w:t>
      </w:r>
      <w:r>
        <w:rPr>
          <w:rFonts w:ascii="Times New Roman" w:hAnsi="Times New Roman"/>
          <w:b/>
          <w:i w:val="0"/>
          <w:color w:val="111827"/>
          <w:sz w:val="21"/>
        </w:rPr>
        <w:t>thin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thick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filaments respectively.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</w:t>
      </w:r>
      <w:r>
        <w:rPr>
          <w:rFonts w:ascii="Times New Roman" w:hAnsi="Times New Roman"/>
          <w:b/>
          <w:i w:val="0"/>
          <w:color w:val="111827"/>
          <w:sz w:val="21"/>
        </w:rPr>
        <w:t>'A' and 'I' bands are arranged alternately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throughout the length of the myofibrils.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Sarcomere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portion of the myofibril between </w:t>
      </w:r>
      <w:r>
        <w:rPr>
          <w:rFonts w:ascii="Times New Roman" w:hAnsi="Times New Roman"/>
          <w:b/>
          <w:i w:val="0"/>
          <w:color w:val="111827"/>
          <w:sz w:val="21"/>
        </w:rPr>
        <w:t>two successive 'Z' lines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It is the </w:t>
      </w:r>
      <w:r>
        <w:rPr>
          <w:rFonts w:ascii="Times New Roman" w:hAnsi="Times New Roman"/>
          <w:b/>
          <w:i w:val="0"/>
          <w:color w:val="111827"/>
          <w:sz w:val="21"/>
        </w:rPr>
        <w:t>functional unit of contraction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17.2). (The muscle </w:t>
      </w:r>
      <w:r>
        <w:rPr>
          <w:rFonts w:ascii="Times New Roman" w:hAnsi="Times New Roman"/>
          <w:b/>
          <w:i w:val="0"/>
          <w:color w:val="111827"/>
          <w:sz w:val="21"/>
        </w:rPr>
        <w:t>fibre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itself is the </w:t>
      </w:r>
      <w:r>
        <w:rPr>
          <w:rFonts w:ascii="Times New Roman" w:hAnsi="Times New Roman"/>
          <w:b/>
          <w:i w:val="0"/>
          <w:color w:val="111827"/>
          <w:sz w:val="21"/>
        </w:rPr>
        <w:t>anatomical unit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muscle, while the sarcomere is its functional unit.)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In a </w:t>
      </w:r>
      <w:r>
        <w:rPr>
          <w:rFonts w:ascii="Times New Roman" w:hAnsi="Times New Roman"/>
          <w:b/>
          <w:i w:val="0"/>
          <w:color w:val="111827"/>
          <w:sz w:val="21"/>
        </w:rPr>
        <w:t>resting state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edges of the thin filaments on either side of the thick filaments </w:t>
      </w:r>
      <w:r>
        <w:rPr>
          <w:rFonts w:ascii="Times New Roman" w:hAnsi="Times New Roman"/>
          <w:b/>
          <w:i w:val="0"/>
          <w:color w:val="111827"/>
          <w:sz w:val="21"/>
        </w:rPr>
        <w:t>partially overlap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free ends of the thick filaments, leaving the central part of the thick filaments (the </w:t>
      </w:r>
      <w:r>
        <w:rPr>
          <w:rFonts w:ascii="Times New Roman" w:hAnsi="Times New Roman"/>
          <w:b/>
          <w:i w:val="0"/>
          <w:color w:val="111827"/>
          <w:sz w:val="21"/>
        </w:rPr>
        <w:t>'H' zone</w:t>
      </w:r>
      <w:r>
        <w:rPr>
          <w:rFonts w:ascii="Times New Roman" w:hAnsi="Times New Roman"/>
          <w:b w:val="0"/>
          <w:i w:val="0"/>
          <w:color w:val="111827"/>
          <w:sz w:val="21"/>
        </w:rPr>
        <w:t>) free.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Each </w:t>
      </w:r>
      <w:r>
        <w:rPr>
          <w:rFonts w:ascii="Times New Roman" w:hAnsi="Times New Roman"/>
          <w:b/>
          <w:i w:val="0"/>
          <w:color w:val="111827"/>
          <w:sz w:val="21"/>
        </w:rPr>
        <w:t>sarcomere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therefore has one central </w:t>
      </w:r>
      <w:r>
        <w:rPr>
          <w:rFonts w:ascii="Times New Roman" w:hAnsi="Times New Roman"/>
          <w:b/>
          <w:i w:val="0"/>
          <w:color w:val="111827"/>
          <w:sz w:val="21"/>
        </w:rPr>
        <w:t>'A' band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made of </w:t>
      </w:r>
      <w:r>
        <w:rPr>
          <w:rFonts w:ascii="Times New Roman" w:hAnsi="Times New Roman"/>
          <w:b/>
          <w:i w:val="0"/>
          <w:color w:val="111827"/>
          <w:sz w:val="21"/>
        </w:rPr>
        <w:t>thick myosin filaments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</w:t>
      </w:r>
      <w:r>
        <w:rPr>
          <w:rFonts w:ascii="Times New Roman" w:hAnsi="Times New Roman"/>
          <w:b/>
          <w:i w:val="0"/>
          <w:color w:val="111827"/>
          <w:sz w:val="21"/>
        </w:rPr>
        <w:t>two half 'I' bands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made of </w:t>
      </w:r>
      <w:r>
        <w:rPr>
          <w:rFonts w:ascii="Times New Roman" w:hAnsi="Times New Roman"/>
          <w:b/>
          <w:i w:val="0"/>
          <w:color w:val="111827"/>
          <w:sz w:val="21"/>
        </w:rPr>
        <w:t>thin actin filaments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on either side of it, marked off by </w:t>
      </w:r>
      <w:r>
        <w:rPr>
          <w:rFonts w:ascii="Times New Roman" w:hAnsi="Times New Roman"/>
          <w:b/>
          <w:i w:val="0"/>
          <w:color w:val="111827"/>
          <w:sz w:val="21"/>
        </w:rPr>
        <w:t>'Z' lines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Mnemonic for what shortens: only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'I'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band and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'H'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zone shrink on contraction -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'A'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band never does.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3991" cy="46713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3991" cy="4671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17.2 Diagrammatic representation of (a) anatomy of a muscle fibre showing a sarcomere (b) a sarcomere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17.2.1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Structure of Contractile Proteins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Actin (thin) filament.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Each actin filament is made of two </w:t>
      </w:r>
      <w:r>
        <w:rPr>
          <w:rFonts w:ascii="Times New Roman" w:hAnsi="Times New Roman"/>
          <w:b/>
          <w:i w:val="0"/>
          <w:color w:val="111827"/>
          <w:sz w:val="21"/>
        </w:rPr>
        <w:t>'F' (filamentous) actins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helically wound to each other. Each 'F' actin is a polymer of monomeric </w:t>
      </w:r>
      <w:r>
        <w:rPr>
          <w:rFonts w:ascii="Times New Roman" w:hAnsi="Times New Roman"/>
          <w:b/>
          <w:i w:val="0"/>
          <w:color w:val="111827"/>
          <w:sz w:val="21"/>
        </w:rPr>
        <w:t>'G' (Globular) actins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Two filaments of another protein, </w:t>
      </w:r>
      <w:r>
        <w:rPr>
          <w:rFonts w:ascii="Times New Roman" w:hAnsi="Times New Roman"/>
          <w:b/>
          <w:i w:val="0"/>
          <w:color w:val="111827"/>
          <w:sz w:val="21"/>
        </w:rPr>
        <w:t>tropomyosin</w:t>
      </w:r>
      <w:r>
        <w:rPr>
          <w:rFonts w:ascii="Times New Roman" w:hAnsi="Times New Roman"/>
          <w:b w:val="0"/>
          <w:i w:val="0"/>
          <w:color w:val="111827"/>
          <w:sz w:val="21"/>
        </w:rPr>
        <w:t>, also run close to the 'F' actins throughout their length.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 complex protein </w:t>
      </w:r>
      <w:r>
        <w:rPr>
          <w:rFonts w:ascii="Times New Roman" w:hAnsi="Times New Roman"/>
          <w:b/>
          <w:i w:val="0"/>
          <w:color w:val="111827"/>
          <w:sz w:val="21"/>
        </w:rPr>
        <w:t>Troponin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distributed at regular intervals on the tropomyosin. In the </w:t>
      </w:r>
      <w:r>
        <w:rPr>
          <w:rFonts w:ascii="Times New Roman" w:hAnsi="Times New Roman"/>
          <w:b/>
          <w:i w:val="0"/>
          <w:color w:val="111827"/>
          <w:sz w:val="21"/>
        </w:rPr>
        <w:t>resting state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 subunit of troponin </w:t>
      </w:r>
      <w:r>
        <w:rPr>
          <w:rFonts w:ascii="Times New Roman" w:hAnsi="Times New Roman"/>
          <w:b/>
          <w:i w:val="0"/>
          <w:color w:val="111827"/>
          <w:sz w:val="21"/>
        </w:rPr>
        <w:t>masks the active binding sites for myosin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on the actin filaments (Figure 17.3a).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Myosin (thick) filament.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Each myosin filament is also a polymerised protein. Many monomeric proteins called </w:t>
      </w:r>
      <w:r>
        <w:rPr>
          <w:rFonts w:ascii="Times New Roman" w:hAnsi="Times New Roman"/>
          <w:b/>
          <w:i w:val="0"/>
          <w:color w:val="111827"/>
          <w:sz w:val="21"/>
        </w:rPr>
        <w:t>Meromyosins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17.3b) constitute one thick filament.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449"/>
        <w:gridCol w:w="2449"/>
        <w:gridCol w:w="5306"/>
      </w:tblGrid>
      <w:tr>
        <w:trPr>
          <w:tblHeader/>
          <w:cantSplit/>
        </w:trPr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Part of a meromyosin</w:t>
            </w:r>
          </w:p>
        </w:tc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Name</w:t>
            </w:r>
          </w:p>
        </w:tc>
        <w:tc>
          <w:tcPr>
            <w:tcW w:type="dxa" w:w="530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Feature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Globular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head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+ short arm</w:t>
            </w:r>
          </w:p>
        </w:tc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Heavy meromyosin (HMM)</w:t>
            </w:r>
          </w:p>
        </w:tc>
        <w:tc>
          <w:tcPr>
            <w:tcW w:type="dxa" w:w="530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Projects outwards at regular distance and angle from the surface of the filament, forming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cross arm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the head is an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active ATPase enzyme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with binding sites for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ATP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active sites for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Tail</w:t>
            </w:r>
          </w:p>
        </w:tc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Light meromyosin (LMM)</w:t>
            </w:r>
          </w:p>
        </w:tc>
        <w:tc>
          <w:tcPr>
            <w:tcW w:type="dxa" w:w="530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The rod-like shaft of the monomer.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3991" cy="30001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3991" cy="300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17.3 (a) An actin (thin) filament (b) Myosin monomer (Meromyosin)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17.2.2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Mechanism of Muscle Contraction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Sliding filament theory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mechanism of muscle contraction is best explained by this theory, which states that contraction of a muscle fibre takes place by the </w:t>
      </w:r>
      <w:r>
        <w:rPr>
          <w:rFonts w:ascii="Times New Roman" w:hAnsi="Times New Roman"/>
          <w:b/>
          <w:i w:val="0"/>
          <w:color w:val="111827"/>
          <w:sz w:val="21"/>
        </w:rPr>
        <w:t>sliding of the thin filaments over the thick filaments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Motor unit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a motor neuron along with the muscle fibres connected to it. The junction between a motor neuron and the sarcolemma of the muscle fibre is the </w:t>
      </w:r>
      <w:r>
        <w:rPr>
          <w:rFonts w:ascii="Times New Roman" w:hAnsi="Times New Roman"/>
          <w:b/>
          <w:i w:val="0"/>
          <w:color w:val="111827"/>
          <w:sz w:val="21"/>
        </w:rPr>
        <w:t>neuromuscular junction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or </w:t>
      </w:r>
      <w:r>
        <w:rPr>
          <w:rFonts w:ascii="Times New Roman" w:hAnsi="Times New Roman"/>
          <w:b/>
          <w:i w:val="0"/>
          <w:color w:val="111827"/>
          <w:sz w:val="21"/>
        </w:rPr>
        <w:t>motor-end plate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The contraction cycle</w:t>
      </w:r>
      <w:r>
        <w:rPr>
          <w:rFonts w:ascii="Times New Roman" w:hAnsi="Times New Roman"/>
          <w:b w:val="0"/>
          <w:i w:val="0"/>
          <w:color w:val="111827"/>
          <w:sz w:val="21"/>
        </w:rPr>
        <w:t>, step by step: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Contraction is initiated by a signal sent by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central nervous system (CNS)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via 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motor neuron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The neural signal reaching the neuromuscular junction releases a neurotransmitter (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Acetyl choline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), which generates an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action potential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in the sarcolemma.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action potential spreads through the muscle fibre and causes the release of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calcium ions (Ca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++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into the sarcoplasm.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The rise in Ca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  <w:vertAlign w:val="superscript"/>
              </w:rPr>
              <w:t>++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level leads to the binding of calcium with a subunit of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troponin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on the actin filaments, which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removes the masking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of the active sites for myosin.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5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Using energy from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ATP hydrolysis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myosin head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binds to the exposed active sites on actin to form 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cross bridge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(Figure 17.4).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6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cross bridge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pulls the attached actin filaments towards the centre of the 'A' band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; the 'Z' lines attached to these actins are also pulled inwards,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shortening the sarcomere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- i.e. contraction.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7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myosin head, releasing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ADP and P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bscript"/>
              </w:rPr>
              <w:t>i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goes back to its relaxed state. 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new ATP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binds and the cross bridge is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broken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(Figure 17.4).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8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ATP is again hydrolysed by the myosin head and the cycle of cross-bridge formation and breakage repeats, causing further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sliding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9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The process continues till the Ca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  <w:vertAlign w:val="superscript"/>
              </w:rPr>
              <w:t>++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ions are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pumped back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into the sarcoplasmic cisternae, masking the actin filaments again; the 'Z' lines return to their original position - i.e.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relaxation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During shortening (contraction), the </w:t>
      </w:r>
      <w:r>
        <w:rPr>
          <w:rFonts w:ascii="Times New Roman" w:hAnsi="Times New Roman"/>
          <w:b/>
          <w:i w:val="0"/>
          <w:color w:val="111827"/>
          <w:sz w:val="21"/>
        </w:rPr>
        <w:t>'I' bands get reduced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whereas the </w:t>
      </w:r>
      <w:r>
        <w:rPr>
          <w:rFonts w:ascii="Times New Roman" w:hAnsi="Times New Roman"/>
          <w:b/>
          <w:i w:val="0"/>
          <w:color w:val="111827"/>
          <w:sz w:val="21"/>
        </w:rPr>
        <w:t>'A' bands retain their length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17.5). The figure stages this across three states of the sarcomere: </w:t>
      </w:r>
      <w:r>
        <w:rPr>
          <w:rFonts w:ascii="Times New Roman" w:hAnsi="Times New Roman"/>
          <w:b/>
          <w:i w:val="0"/>
          <w:color w:val="111827"/>
          <w:sz w:val="21"/>
        </w:rPr>
        <w:t>Relaxed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Contracting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Maximally Contracted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</w:t>
      </w:r>
      <w:r>
        <w:rPr>
          <w:rFonts w:ascii="Times New Roman" w:hAnsi="Times New Roman"/>
          <w:b/>
          <w:i w:val="0"/>
          <w:color w:val="111827"/>
          <w:sz w:val="21"/>
        </w:rPr>
        <w:t>reaction time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fibres can vary in different muscles.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3991" cy="30923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3991" cy="3092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17.4 Stages in cross bridge formation, rotation of head and breaking of cross bridge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3991" cy="43098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3991" cy="4309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17.5 Sliding-filament theory of muscle contraction (movement of the thin filaments and the relative size of the I band and H zones)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Fatigue.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Repeated activation of the muscles can lead to the accumulation of </w:t>
      </w:r>
      <w:r>
        <w:rPr>
          <w:rFonts w:ascii="Times New Roman" w:hAnsi="Times New Roman"/>
          <w:b/>
          <w:i w:val="0"/>
          <w:color w:val="111827"/>
          <w:sz w:val="21"/>
        </w:rPr>
        <w:t>lactic acid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due to the </w:t>
      </w:r>
      <w:r>
        <w:rPr>
          <w:rFonts w:ascii="Times New Roman" w:hAnsi="Times New Roman"/>
          <w:b/>
          <w:i w:val="0"/>
          <w:color w:val="111827"/>
          <w:sz w:val="21"/>
        </w:rPr>
        <w:t>anaerobic breakdown of glycogen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them, causing </w:t>
      </w:r>
      <w:r>
        <w:rPr>
          <w:rFonts w:ascii="Times New Roman" w:hAnsi="Times New Roman"/>
          <w:b/>
          <w:i w:val="0"/>
          <w:color w:val="111827"/>
          <w:sz w:val="21"/>
        </w:rPr>
        <w:t>fatigue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Red vs White fibres.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Muscles are classified as Red and White fibres based primarily on the amount of the red-coloured oxygen-storing pigment </w:t>
      </w:r>
      <w:r>
        <w:rPr>
          <w:rFonts w:ascii="Times New Roman" w:hAnsi="Times New Roman"/>
          <w:b/>
          <w:i w:val="0"/>
          <w:color w:val="111827"/>
          <w:sz w:val="21"/>
        </w:rPr>
        <w:t>myoglobin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449"/>
        <w:gridCol w:w="3878"/>
        <w:gridCol w:w="3878"/>
      </w:tblGrid>
      <w:tr>
        <w:trPr>
          <w:tblHeader/>
          <w:cantSplit/>
        </w:trPr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Red fibres</w:t>
            </w:r>
          </w:p>
        </w:tc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White fibres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Myoglobin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High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gives a reddish appearance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Low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appear pale / whitish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Mitochondria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Plenty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Few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Sarcoplasmic reticulum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Lower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Energy source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Use stored O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  <w:vertAlign w:val="sub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for ATP -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aerobic muscles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Depend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anaerobic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process for energy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17.3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Skeletal System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skeletal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consists of a framework of </w:t>
      </w:r>
      <w:r>
        <w:rPr>
          <w:rFonts w:ascii="Times New Roman" w:hAnsi="Times New Roman"/>
          <w:b/>
          <w:i w:val="0"/>
          <w:color w:val="111827"/>
          <w:sz w:val="21"/>
        </w:rPr>
        <w:t>bones and a few cartilages</w:t>
      </w:r>
      <w:r>
        <w:rPr>
          <w:rFonts w:ascii="Times New Roman" w:hAnsi="Times New Roman"/>
          <w:b w:val="0"/>
          <w:i w:val="0"/>
          <w:color w:val="111827"/>
          <w:sz w:val="21"/>
        </w:rPr>
        <w:t>. This system has a significant role in the movement shown by the body - imagine chewing food without jaw bones and walking around without limb bones.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Bone and cartilage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specialised </w:t>
      </w:r>
      <w:r>
        <w:rPr>
          <w:rFonts w:ascii="Times New Roman" w:hAnsi="Times New Roman"/>
          <w:b/>
          <w:i w:val="0"/>
          <w:color w:val="111827"/>
          <w:sz w:val="21"/>
        </w:rPr>
        <w:t>connective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Bone has a very </w:t>
      </w:r>
      <w:r>
        <w:rPr>
          <w:rFonts w:ascii="Times New Roman" w:hAnsi="Times New Roman"/>
          <w:b/>
          <w:i w:val="0"/>
          <w:color w:val="111827"/>
          <w:sz w:val="21"/>
        </w:rPr>
        <w:t>hard matrix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due to </w:t>
      </w:r>
      <w:r>
        <w:rPr>
          <w:rFonts w:ascii="Times New Roman" w:hAnsi="Times New Roman"/>
          <w:b/>
          <w:i w:val="0"/>
          <w:color w:val="111827"/>
          <w:sz w:val="21"/>
        </w:rPr>
        <w:t>calcium salts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cartilage has a slightly </w:t>
      </w:r>
      <w:r>
        <w:rPr>
          <w:rFonts w:ascii="Times New Roman" w:hAnsi="Times New Roman"/>
          <w:b/>
          <w:i w:val="0"/>
          <w:color w:val="111827"/>
          <w:sz w:val="21"/>
        </w:rPr>
        <w:t>pliable matrix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due to </w:t>
      </w:r>
      <w:r>
        <w:rPr>
          <w:rFonts w:ascii="Times New Roman" w:hAnsi="Times New Roman"/>
          <w:b/>
          <w:i w:val="0"/>
          <w:color w:val="111827"/>
          <w:sz w:val="21"/>
        </w:rPr>
        <w:t>chondroitin salts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In human beings, the skeletal system is made up of </w:t>
      </w:r>
      <w:r>
        <w:rPr>
          <w:rFonts w:ascii="Times New Roman" w:hAnsi="Times New Roman"/>
          <w:b/>
          <w:i w:val="0"/>
          <w:color w:val="111827"/>
          <w:sz w:val="21"/>
        </w:rPr>
        <w:t>206 bones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 few cartilages, grouped into two principal divisions - the </w:t>
      </w:r>
      <w:r>
        <w:rPr>
          <w:rFonts w:ascii="Times New Roman" w:hAnsi="Times New Roman"/>
          <w:b/>
          <w:i w:val="0"/>
          <w:color w:val="111827"/>
          <w:sz w:val="21"/>
        </w:rPr>
        <w:t>axial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</w:t>
      </w:r>
      <w:r>
        <w:rPr>
          <w:rFonts w:ascii="Times New Roman" w:hAnsi="Times New Roman"/>
          <w:b/>
          <w:i w:val="0"/>
          <w:color w:val="111827"/>
          <w:sz w:val="21"/>
        </w:rPr>
        <w:t>appendicular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skeleton.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17.3.axial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Axial Skeleton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axial skeleton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comprises </w:t>
      </w:r>
      <w:r>
        <w:rPr>
          <w:rFonts w:ascii="Times New Roman" w:hAnsi="Times New Roman"/>
          <w:b/>
          <w:i w:val="0"/>
          <w:color w:val="111827"/>
          <w:sz w:val="21"/>
        </w:rPr>
        <w:t>80 bones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distributed along the main axis of the body: the </w:t>
      </w:r>
      <w:r>
        <w:rPr>
          <w:rFonts w:ascii="Times New Roman" w:hAnsi="Times New Roman"/>
          <w:b/>
          <w:i w:val="0"/>
          <w:color w:val="111827"/>
          <w:sz w:val="21"/>
        </w:rPr>
        <w:t>skull, vertebral column, sternum and ribs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Skull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17.6). The skull is composed of two sets of bones - </w:t>
      </w:r>
      <w:r>
        <w:rPr>
          <w:rFonts w:ascii="Times New Roman" w:hAnsi="Times New Roman"/>
          <w:b/>
          <w:i w:val="0"/>
          <w:color w:val="111827"/>
          <w:sz w:val="21"/>
        </w:rPr>
        <w:t>cranial and facial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that total </w:t>
      </w:r>
      <w:r>
        <w:rPr>
          <w:rFonts w:ascii="Times New Roman" w:hAnsi="Times New Roman"/>
          <w:b/>
          <w:i w:val="0"/>
          <w:color w:val="111827"/>
          <w:sz w:val="21"/>
        </w:rPr>
        <w:t>22 bones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Cranial bones are </w:t>
      </w:r>
      <w:r>
        <w:rPr>
          <w:rFonts w:ascii="Times New Roman" w:hAnsi="Times New Roman"/>
          <w:b/>
          <w:i w:val="0"/>
          <w:color w:val="111827"/>
          <w:sz w:val="21"/>
        </w:rPr>
        <w:t>8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number and form the hard protective outer covering, the </w:t>
      </w:r>
      <w:r>
        <w:rPr>
          <w:rFonts w:ascii="Times New Roman" w:hAnsi="Times New Roman"/>
          <w:b/>
          <w:i w:val="0"/>
          <w:color w:val="111827"/>
          <w:sz w:val="21"/>
        </w:rPr>
        <w:t>cranium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for the brain. The facial region is made up of </w:t>
      </w:r>
      <w:r>
        <w:rPr>
          <w:rFonts w:ascii="Times New Roman" w:hAnsi="Times New Roman"/>
          <w:b/>
          <w:i w:val="0"/>
          <w:color w:val="111827"/>
          <w:sz w:val="21"/>
        </w:rPr>
        <w:t>14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skeletal elements that form the front part of the skull.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 single </w:t>
      </w:r>
      <w:r>
        <w:rPr>
          <w:rFonts w:ascii="Times New Roman" w:hAnsi="Times New Roman"/>
          <w:b/>
          <w:i w:val="0"/>
          <w:color w:val="111827"/>
          <w:sz w:val="21"/>
        </w:rPr>
        <w:t>U-shaped bone called hyoid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present at the base of the buccal cavity.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Each middle ear contains </w:t>
      </w:r>
      <w:r>
        <w:rPr>
          <w:rFonts w:ascii="Times New Roman" w:hAnsi="Times New Roman"/>
          <w:b/>
          <w:i w:val="0"/>
          <w:color w:val="111827"/>
          <w:sz w:val="21"/>
        </w:rPr>
        <w:t>three tiny bones - Malleus, Incus and Stapes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collectively called </w:t>
      </w:r>
      <w:r>
        <w:rPr>
          <w:rFonts w:ascii="Times New Roman" w:hAnsi="Times New Roman"/>
          <w:b/>
          <w:i w:val="0"/>
          <w:color w:val="111827"/>
          <w:sz w:val="21"/>
        </w:rPr>
        <w:t>Ear Ossicles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skull articulates with the superior region of the vertebral column with the help of </w:t>
      </w:r>
      <w:r>
        <w:rPr>
          <w:rFonts w:ascii="Times New Roman" w:hAnsi="Times New Roman"/>
          <w:b/>
          <w:i w:val="0"/>
          <w:color w:val="111827"/>
          <w:sz w:val="21"/>
        </w:rPr>
        <w:t>two occipital condyles (dicondylic skull)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3991" cy="36621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3991" cy="3662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17.6 Diagrammatic view of human skull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Vertebral column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17.7) is formed by </w:t>
      </w:r>
      <w:r>
        <w:rPr>
          <w:rFonts w:ascii="Times New Roman" w:hAnsi="Times New Roman"/>
          <w:b/>
          <w:i w:val="0"/>
          <w:color w:val="111827"/>
          <w:sz w:val="21"/>
        </w:rPr>
        <w:t>26 serially arranged units called vertebrae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is dorsally placed. It extends from the base of the skull and constitutes the main framework of the trunk.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>•  Each vertebra has a central hollow portion (</w:t>
      </w:r>
      <w:r>
        <w:rPr>
          <w:rFonts w:ascii="Times New Roman" w:hAnsi="Times New Roman"/>
          <w:b/>
          <w:i w:val="0"/>
          <w:color w:val="111827"/>
          <w:sz w:val="21"/>
        </w:rPr>
        <w:t>neural canal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) through which the </w:t>
      </w:r>
      <w:r>
        <w:rPr>
          <w:rFonts w:ascii="Times New Roman" w:hAnsi="Times New Roman"/>
          <w:b/>
          <w:i w:val="0"/>
          <w:color w:val="111827"/>
          <w:sz w:val="21"/>
        </w:rPr>
        <w:t>spinal cord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passes. The first vertebra is the </w:t>
      </w:r>
      <w:r>
        <w:rPr>
          <w:rFonts w:ascii="Times New Roman" w:hAnsi="Times New Roman"/>
          <w:b/>
          <w:i w:val="0"/>
          <w:color w:val="111827"/>
          <w:sz w:val="21"/>
        </w:rPr>
        <w:t>atlas</w:t>
      </w:r>
      <w:r>
        <w:rPr>
          <w:rFonts w:ascii="Times New Roman" w:hAnsi="Times New Roman"/>
          <w:b w:val="0"/>
          <w:i w:val="0"/>
          <w:color w:val="111827"/>
          <w:sz w:val="21"/>
        </w:rPr>
        <w:t>, and it articulates with the occipital condyles.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column is differentiated into </w:t>
      </w:r>
      <w:r>
        <w:rPr>
          <w:rFonts w:ascii="Times New Roman" w:hAnsi="Times New Roman"/>
          <w:b/>
          <w:i w:val="0"/>
          <w:color w:val="111827"/>
          <w:sz w:val="21"/>
        </w:rPr>
        <w:t>cervical (7), thoracic (12), lumbar (5), sacral (1-fused) and coccygeal (1-fused)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regions, starting from the skull. The number of </w:t>
      </w:r>
      <w:r>
        <w:rPr>
          <w:rFonts w:ascii="Times New Roman" w:hAnsi="Times New Roman"/>
          <w:b/>
          <w:i w:val="0"/>
          <w:color w:val="111827"/>
          <w:sz w:val="21"/>
        </w:rPr>
        <w:t>cervical vertebrae is seven in almost all mammals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including human beings. (Adjacent vertebrae are separated by an </w:t>
      </w:r>
      <w:r>
        <w:rPr>
          <w:rFonts w:ascii="Times New Roman" w:hAnsi="Times New Roman"/>
          <w:b/>
          <w:i w:val="0"/>
          <w:color w:val="111827"/>
          <w:sz w:val="21"/>
        </w:rPr>
        <w:t>intervertebral disc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cartilage, which forms the cartilaginous joint discussed in 17.4.)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vertebral column </w:t>
      </w:r>
      <w:r>
        <w:rPr>
          <w:rFonts w:ascii="Times New Roman" w:hAnsi="Times New Roman"/>
          <w:b/>
          <w:i w:val="0"/>
          <w:color w:val="111827"/>
          <w:sz w:val="21"/>
        </w:rPr>
        <w:t>protects the spinal cord, supports the head</w:t>
      </w:r>
      <w:r>
        <w:rPr>
          <w:rFonts w:ascii="Times New Roman" w:hAnsi="Times New Roman"/>
          <w:b w:val="0"/>
          <w:i w:val="0"/>
          <w:color w:val="111827"/>
          <w:sz w:val="21"/>
        </w:rPr>
        <w:t>, and serves as the point of attachment for the ribs and the musculature of the back.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65897" cy="54040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5897" cy="5404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17.7 Vertebral column (right lateral view)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Sternum and ribs.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</w:t>
      </w:r>
      <w:r>
        <w:rPr>
          <w:rFonts w:ascii="Times New Roman" w:hAnsi="Times New Roman"/>
          <w:b/>
          <w:i w:val="0"/>
          <w:color w:val="111827"/>
          <w:sz w:val="21"/>
        </w:rPr>
        <w:t>sternum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 flat bone on the ventral midline of the thorax. There are </w:t>
      </w:r>
      <w:r>
        <w:rPr>
          <w:rFonts w:ascii="Times New Roman" w:hAnsi="Times New Roman"/>
          <w:b/>
          <w:i w:val="0"/>
          <w:color w:val="111827"/>
          <w:sz w:val="21"/>
        </w:rPr>
        <w:t>12 pairs of ribs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Each rib is a thin flat bone connected dorsally to the vertebral column and ventrally to the sternum; it has </w:t>
      </w:r>
      <w:r>
        <w:rPr>
          <w:rFonts w:ascii="Times New Roman" w:hAnsi="Times New Roman"/>
          <w:b/>
          <w:i w:val="0"/>
          <w:color w:val="111827"/>
          <w:sz w:val="21"/>
        </w:rPr>
        <w:t>two articulation surfaces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on its dorsal end and is hence called </w:t>
      </w:r>
      <w:r>
        <w:rPr>
          <w:rFonts w:ascii="Times New Roman" w:hAnsi="Times New Roman"/>
          <w:b/>
          <w:i w:val="0"/>
          <w:color w:val="111827"/>
          <w:sz w:val="21"/>
        </w:rPr>
        <w:t>bicephalic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061"/>
        <w:gridCol w:w="2245"/>
        <w:gridCol w:w="4898"/>
      </w:tblGrid>
      <w:tr>
        <w:trPr>
          <w:tblHeader/>
          <w:cantSplit/>
        </w:trPr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Rib set</w:t>
            </w:r>
          </w:p>
        </w:tc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Pairs</w:t>
            </w:r>
          </w:p>
        </w:tc>
        <w:tc>
          <w:tcPr>
            <w:tcW w:type="dxa" w:w="489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Attachment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True ribs</w:t>
            </w:r>
          </w:p>
        </w:tc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First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7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pairs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Dorsally attached to the thoracic vertebrae; ventrally connected to the sternum with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hyaline cartilage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Vertebrochondral (false) ribs</w:t>
            </w:r>
          </w:p>
        </w:tc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8th, 9th, 10th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pairs</w:t>
            </w:r>
          </w:p>
        </w:tc>
        <w:tc>
          <w:tcPr>
            <w:tcW w:type="dxa" w:w="489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Do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articulate directly with the sternum; join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seventh rib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with hyaline cartilage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Floating ribs</w:t>
            </w:r>
          </w:p>
        </w:tc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Last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2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pairs (11th, 12th)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Not connected ventrally</w:t>
            </w:r>
          </w:p>
        </w:tc>
      </w:tr>
    </w:tbl>
    <w:p>
      <w:pPr>
        <w:spacing w:before="0" w:after="12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Thoracic vertebrae, ribs and sternum together form the </w:t>
      </w:r>
      <w:r>
        <w:rPr>
          <w:rFonts w:ascii="Times New Roman" w:hAnsi="Times New Roman"/>
          <w:b/>
          <w:i w:val="0"/>
          <w:color w:val="111827"/>
          <w:sz w:val="21"/>
        </w:rPr>
        <w:t>rib cage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17.8).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8168" cy="46573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168" cy="4657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17.8 Ribs and rib cage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17.3.append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Appendicular Skeleton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Appendicular skeleton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bones of the limbs along with their girdles. Each limb is made of </w:t>
      </w:r>
      <w:r>
        <w:rPr>
          <w:rFonts w:ascii="Times New Roman" w:hAnsi="Times New Roman"/>
          <w:b/>
          <w:i w:val="0"/>
          <w:color w:val="111827"/>
          <w:sz w:val="21"/>
        </w:rPr>
        <w:t>30 bones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7551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Limb</w:t>
            </w:r>
          </w:p>
        </w:tc>
        <w:tc>
          <w:tcPr>
            <w:tcW w:type="dxa" w:w="755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Bones (with counts)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Hand / fore limb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(Figure 17.9)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Humerus, radius and ulna,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carpals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(wrist bones -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8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),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metacarpals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(palm bones -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5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)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phalanges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(digits -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14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Leg / hind limb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(Figure 17.10)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Femur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(thigh bone -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longest bone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), tibia and fibula,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tarsals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(ankle bones -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7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),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metatarsals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5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)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phalanges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(digits -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14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).</w:t>
            </w:r>
          </w:p>
        </w:tc>
      </w:tr>
    </w:tbl>
    <w:p>
      <w:pPr>
        <w:spacing w:before="0" w:after="12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 cup-shaped bone called </w:t>
      </w:r>
      <w:r>
        <w:rPr>
          <w:rFonts w:ascii="Times New Roman" w:hAnsi="Times New Roman"/>
          <w:b/>
          <w:i w:val="0"/>
          <w:color w:val="111827"/>
          <w:sz w:val="21"/>
        </w:rPr>
        <w:t>patella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covers the knee ventrally (the </w:t>
      </w:r>
      <w:r>
        <w:rPr>
          <w:rFonts w:ascii="Times New Roman" w:hAnsi="Times New Roman"/>
          <w:b/>
          <w:i w:val="0"/>
          <w:color w:val="111827"/>
          <w:sz w:val="21"/>
        </w:rPr>
        <w:t>knee cap</w:t>
      </w:r>
      <w:r>
        <w:rPr>
          <w:rFonts w:ascii="Times New Roman" w:hAnsi="Times New Roman"/>
          <w:b w:val="0"/>
          <w:i w:val="0"/>
          <w:color w:val="111827"/>
          <w:sz w:val="21"/>
        </w:rPr>
        <w:t>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Pectoral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Pelvic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girdle bones help in the articulation of the upper and lower limbs respectively with the axial skeleton. Each girdle is formed of two halves.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Pectoral girdle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17.9):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Each half consists of a </w:t>
      </w:r>
      <w:r>
        <w:rPr>
          <w:rFonts w:ascii="Times New Roman" w:hAnsi="Times New Roman"/>
          <w:b/>
          <w:i w:val="0"/>
          <w:color w:val="111827"/>
          <w:sz w:val="21"/>
        </w:rPr>
        <w:t>clavicle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 </w:t>
      </w:r>
      <w:r>
        <w:rPr>
          <w:rFonts w:ascii="Times New Roman" w:hAnsi="Times New Roman"/>
          <w:b/>
          <w:i w:val="0"/>
          <w:color w:val="111827"/>
          <w:sz w:val="21"/>
        </w:rPr>
        <w:t>scapula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Scapula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 large </w:t>
      </w:r>
      <w:r>
        <w:rPr>
          <w:rFonts w:ascii="Times New Roman" w:hAnsi="Times New Roman"/>
          <w:b/>
          <w:i w:val="0"/>
          <w:color w:val="111827"/>
          <w:sz w:val="21"/>
        </w:rPr>
        <w:t>triangular flat bone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situated in the dorsal part of the thorax between the </w:t>
      </w:r>
      <w:r>
        <w:rPr>
          <w:rFonts w:ascii="Times New Roman" w:hAnsi="Times New Roman"/>
          <w:b/>
          <w:i w:val="0"/>
          <w:color w:val="111827"/>
          <w:sz w:val="21"/>
        </w:rPr>
        <w:t>second and the seventh ribs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Its dorsal, flat, triangular body has a slightly elevated ridge called the </w:t>
      </w:r>
      <w:r>
        <w:rPr>
          <w:rFonts w:ascii="Times New Roman" w:hAnsi="Times New Roman"/>
          <w:b/>
          <w:i w:val="0"/>
          <w:color w:val="111827"/>
          <w:sz w:val="21"/>
        </w:rPr>
        <w:t>spine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projects as a flat, expanded process called the </w:t>
      </w:r>
      <w:r>
        <w:rPr>
          <w:rFonts w:ascii="Times New Roman" w:hAnsi="Times New Roman"/>
          <w:b/>
          <w:i w:val="0"/>
          <w:color w:val="111827"/>
          <w:sz w:val="21"/>
        </w:rPr>
        <w:t>acromion</w:t>
      </w:r>
      <w:r>
        <w:rPr>
          <w:rFonts w:ascii="Times New Roman" w:hAnsi="Times New Roman"/>
          <w:b w:val="0"/>
          <w:i w:val="0"/>
          <w:color w:val="111827"/>
          <w:sz w:val="21"/>
        </w:rPr>
        <w:t>; the clavicle articulates with this.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Below the acromion is a depression called the </w:t>
      </w:r>
      <w:r>
        <w:rPr>
          <w:rFonts w:ascii="Times New Roman" w:hAnsi="Times New Roman"/>
          <w:b/>
          <w:i w:val="0"/>
          <w:color w:val="111827"/>
          <w:sz w:val="21"/>
        </w:rPr>
        <w:t>glenoid cavity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articulates with the </w:t>
      </w:r>
      <w:r>
        <w:rPr>
          <w:rFonts w:ascii="Times New Roman" w:hAnsi="Times New Roman"/>
          <w:b/>
          <w:i w:val="0"/>
          <w:color w:val="111827"/>
          <w:sz w:val="21"/>
        </w:rPr>
        <w:t>head of the humerus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to form the </w:t>
      </w:r>
      <w:r>
        <w:rPr>
          <w:rFonts w:ascii="Times New Roman" w:hAnsi="Times New Roman"/>
          <w:b/>
          <w:i w:val="0"/>
          <w:color w:val="111827"/>
          <w:sz w:val="21"/>
        </w:rPr>
        <w:t>shoulder joint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Each </w:t>
      </w:r>
      <w:r>
        <w:rPr>
          <w:rFonts w:ascii="Times New Roman" w:hAnsi="Times New Roman"/>
          <w:b/>
          <w:i w:val="0"/>
          <w:color w:val="111827"/>
          <w:sz w:val="21"/>
        </w:rPr>
        <w:t>clavicle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 long slender bone with two curvatures, commonly called the </w:t>
      </w:r>
      <w:r>
        <w:rPr>
          <w:rFonts w:ascii="Times New Roman" w:hAnsi="Times New Roman"/>
          <w:b/>
          <w:i w:val="0"/>
          <w:color w:val="111827"/>
          <w:sz w:val="21"/>
        </w:rPr>
        <w:t>collar bone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65897" cy="57210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5897" cy="572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17.9 Right pectoral girdle and upper arm. (frontal view)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Pelvic girdle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17.10):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Consists of </w:t>
      </w:r>
      <w:r>
        <w:rPr>
          <w:rFonts w:ascii="Times New Roman" w:hAnsi="Times New Roman"/>
          <w:b/>
          <w:i w:val="0"/>
          <w:color w:val="111827"/>
          <w:sz w:val="21"/>
        </w:rPr>
        <w:t>two coxal bones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Each coxal bone is formed by the fusion of </w:t>
      </w:r>
      <w:r>
        <w:rPr>
          <w:rFonts w:ascii="Times New Roman" w:hAnsi="Times New Roman"/>
          <w:b/>
          <w:i w:val="0"/>
          <w:color w:val="111827"/>
          <w:sz w:val="21"/>
        </w:rPr>
        <w:t>three bones - ilium, ischium and pubis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At the point of fusion is a cavity called the </w:t>
      </w:r>
      <w:r>
        <w:rPr>
          <w:rFonts w:ascii="Times New Roman" w:hAnsi="Times New Roman"/>
          <w:b/>
          <w:i w:val="0"/>
          <w:color w:val="111827"/>
          <w:sz w:val="21"/>
        </w:rPr>
        <w:t>acetabulum</w:t>
      </w:r>
      <w:r>
        <w:rPr>
          <w:rFonts w:ascii="Times New Roman" w:hAnsi="Times New Roman"/>
          <w:b w:val="0"/>
          <w:i w:val="0"/>
          <w:color w:val="111827"/>
          <w:sz w:val="21"/>
        </w:rPr>
        <w:t>, to which the thigh bone (femur) articulates.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two halves of the pelvic girdle meet ventrally to form the </w:t>
      </w:r>
      <w:r>
        <w:rPr>
          <w:rFonts w:ascii="Times New Roman" w:hAnsi="Times New Roman"/>
          <w:b/>
          <w:i w:val="0"/>
          <w:color w:val="111827"/>
          <w:sz w:val="21"/>
        </w:rPr>
        <w:t>pubic symphysis</w:t>
      </w:r>
      <w:r>
        <w:rPr>
          <w:rFonts w:ascii="Times New Roman" w:hAnsi="Times New Roman"/>
          <w:b w:val="0"/>
          <w:i w:val="0"/>
          <w:color w:val="111827"/>
          <w:sz w:val="21"/>
        </w:rPr>
        <w:t>, containing fibrous cartilage.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65897" cy="4959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5897" cy="4959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17.10 Right pelvic girdle and lower limb bones (frontal view)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Pectoral vs Pelvic girdle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at a glance: pectoral =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clavicle + scapula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(articulates the arm at the glenoid cavity/shoulder); pelvic = one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coxal bone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per half =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ilium + ischium + pubis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fused (articulates the thigh at the acetabulum).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17.4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Joints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Joints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essential for all types of movements involving the bony parts of the body; locomotory movements are no exception.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Joints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points of contact between bones, or between bones and cartilages. The force generated by the muscles is used to carry out movement through joints, where the joint acts as a </w:t>
      </w:r>
      <w:r>
        <w:rPr>
          <w:rFonts w:ascii="Times New Roman" w:hAnsi="Times New Roman"/>
          <w:b/>
          <w:i w:val="0"/>
          <w:color w:val="111827"/>
          <w:sz w:val="21"/>
        </w:rPr>
        <w:t>fulcrum</w:t>
      </w:r>
      <w:r>
        <w:rPr>
          <w:rFonts w:ascii="Times New Roman" w:hAnsi="Times New Roman"/>
          <w:b w:val="0"/>
          <w:i w:val="0"/>
          <w:color w:val="111827"/>
          <w:sz w:val="21"/>
        </w:rPr>
        <w:t>. The movability at these joints varies depending on different factors.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Joints have been classified into </w:t>
      </w:r>
      <w:r>
        <w:rPr>
          <w:rFonts w:ascii="Times New Roman" w:hAnsi="Times New Roman"/>
          <w:b/>
          <w:i w:val="0"/>
          <w:color w:val="111827"/>
          <w:sz w:val="21"/>
        </w:rPr>
        <w:t>three major structural forms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namely, </w:t>
      </w:r>
      <w:r>
        <w:rPr>
          <w:rFonts w:ascii="Times New Roman" w:hAnsi="Times New Roman"/>
          <w:b/>
          <w:i w:val="0"/>
          <w:color w:val="111827"/>
          <w:sz w:val="21"/>
        </w:rPr>
        <w:t>fibrous, cartilaginous and synovial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041"/>
        <w:gridCol w:w="3470"/>
        <w:gridCol w:w="4694"/>
      </w:tblGrid>
      <w:tr>
        <w:trPr>
          <w:tblHeader/>
          <w:cantSplit/>
        </w:trPr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Joint type</w:t>
            </w:r>
          </w:p>
        </w:tc>
        <w:tc>
          <w:tcPr>
            <w:tcW w:type="dxa" w:w="347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Movement</w:t>
            </w:r>
          </w:p>
        </w:tc>
        <w:tc>
          <w:tcPr>
            <w:tcW w:type="dxa" w:w="469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Example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Fibrous</w:t>
            </w:r>
          </w:p>
        </w:tc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Do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not allow any movement</w:t>
            </w:r>
          </w:p>
        </w:tc>
        <w:tc>
          <w:tcPr>
            <w:tcW w:type="dxa" w:w="469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Flat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skull bones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fusing end-to-end via dense fibrous connective tissue as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sutures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to form the cranium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Cartilaginous</w:t>
            </w:r>
          </w:p>
        </w:tc>
        <w:tc>
          <w:tcPr>
            <w:tcW w:type="dxa" w:w="347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Permit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limited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movements</w:t>
            </w:r>
          </w:p>
        </w:tc>
        <w:tc>
          <w:tcPr>
            <w:tcW w:type="dxa" w:w="469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Joint between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adjacent vertebrae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the vertebral column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Synovial</w:t>
            </w:r>
          </w:p>
        </w:tc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Allow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considerable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movement; help in locomotion and many other movements</w:t>
            </w:r>
          </w:p>
        </w:tc>
        <w:tc>
          <w:tcPr>
            <w:tcW w:type="dxa" w:w="469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Characterised by a fluid-filled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synovial cavity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between the articulating surfaces of the two bones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Synovial joints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characterised by the presence of a </w:t>
      </w:r>
      <w:r>
        <w:rPr>
          <w:rFonts w:ascii="Times New Roman" w:hAnsi="Times New Roman"/>
          <w:b/>
          <w:i w:val="0"/>
          <w:color w:val="111827"/>
          <w:sz w:val="21"/>
        </w:rPr>
        <w:t>fluid-filled synovial cavity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between the articulating surfaces of the two bones. Such an </w:t>
      </w:r>
      <w:r>
        <w:rPr>
          <w:rFonts w:ascii="Times New Roman" w:hAnsi="Times New Roman"/>
          <w:b/>
          <w:i w:val="0"/>
          <w:color w:val="111827"/>
          <w:sz w:val="21"/>
        </w:rPr>
        <w:t>arrangement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allows considerable movement. Sub-types with examples: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Ball and socket joint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between humerus and pectoral girdle.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Hinge joint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knee joint.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Pivot joint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between atlas and axis.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Gliding joint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between the carpals.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Saddle joint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between carpal and metacarpal of the thumb.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17.5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Disorders of Muscular and Skeletal System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7960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Disorder</w:t>
            </w:r>
          </w:p>
        </w:tc>
        <w:tc>
          <w:tcPr>
            <w:tcW w:type="dxa" w:w="796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Myasthenia gravis</w:t>
            </w:r>
          </w:p>
        </w:tc>
        <w:tc>
          <w:tcPr>
            <w:tcW w:type="dxa" w:w="796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Auto immune disorder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affecting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neuromuscular junction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leading to fatigue, weakening and paralysis of skeletal muscle.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Muscular dystrophy</w:t>
            </w:r>
          </w:p>
        </w:tc>
        <w:tc>
          <w:tcPr>
            <w:tcW w:type="dxa" w:w="796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Progressive degeneration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skeletal muscle, mostly due to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genetic disorder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Tetany</w:t>
            </w:r>
          </w:p>
        </w:tc>
        <w:tc>
          <w:tcPr>
            <w:tcW w:type="dxa" w:w="796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Rapid spasms (wild contractions) in muscle due to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low Ca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  <w:vertAlign w:val="superscript"/>
              </w:rPr>
              <w:t>++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body fluid.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Arthritis</w:t>
            </w:r>
          </w:p>
        </w:tc>
        <w:tc>
          <w:tcPr>
            <w:tcW w:type="dxa" w:w="796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Inflammation of joints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Osteoporosis</w:t>
            </w:r>
          </w:p>
        </w:tc>
        <w:tc>
          <w:tcPr>
            <w:tcW w:type="dxa" w:w="796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Age-related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disorder characterised by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decreased bone mass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increased chances of fractures.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Decreased levels of estrogen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is a common cause.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Gout</w:t>
            </w:r>
          </w:p>
        </w:tc>
        <w:tc>
          <w:tcPr>
            <w:tcW w:type="dxa" w:w="796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Inflammation of joints due to the accumulation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uric acid crystals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Chapter map recap: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movement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(amoeboid / ciliary / muscular) leads to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muscle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(skeletal / visceral / cardiac), whose contractile unit is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sarcomere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; contraction runs by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sliding filament theory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; muscles act on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skeletal system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(206 bones: axial + appendicular) through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joints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Disorders can strike either the muscular side (myasthenia gravis, muscular dystrophy, tetany) or the skeletal/joint side (arthritis, osteoporosis, gout).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SUMMARY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Movement is an essential feature of all living beings.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Protoplasmic streaming, ciliary movements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the </w:t>
      </w:r>
      <w:r>
        <w:rPr>
          <w:rFonts w:ascii="Times New Roman" w:hAnsi="Times New Roman"/>
          <w:b/>
          <w:i w:val="0"/>
          <w:color w:val="111827"/>
          <w:sz w:val="21"/>
        </w:rPr>
        <w:t>movements of fins, limbs, wings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etc., are some of the forms exhibited by animals. A </w:t>
      </w:r>
      <w:r>
        <w:rPr>
          <w:rFonts w:ascii="Times New Roman" w:hAnsi="Times New Roman"/>
          <w:b/>
          <w:i w:val="0"/>
          <w:color w:val="111827"/>
          <w:sz w:val="21"/>
        </w:rPr>
        <w:t>voluntary movement that causes the animal to change its place is locomotion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Animals move </w:t>
      </w:r>
      <w:r>
        <w:rPr>
          <w:rFonts w:ascii="Times New Roman" w:hAnsi="Times New Roman"/>
          <w:b/>
          <w:i w:val="0"/>
          <w:color w:val="111827"/>
          <w:sz w:val="21"/>
        </w:rPr>
        <w:t>generally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search of food, shelter, mate, breeding ground, better climate, or to protect themselves.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cells of the human body exhibit </w:t>
      </w:r>
      <w:r>
        <w:rPr>
          <w:rFonts w:ascii="Times New Roman" w:hAnsi="Times New Roman"/>
          <w:b/>
          <w:i w:val="0"/>
          <w:color w:val="111827"/>
          <w:sz w:val="21"/>
        </w:rPr>
        <w:t>amoeboid, ciliary and muscular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movements. Locomotion and many other movements require </w:t>
      </w:r>
      <w:r>
        <w:rPr>
          <w:rFonts w:ascii="Times New Roman" w:hAnsi="Times New Roman"/>
          <w:b/>
          <w:i w:val="0"/>
          <w:color w:val="111827"/>
          <w:sz w:val="21"/>
        </w:rPr>
        <w:t>coordinated muscular activity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</w:t>
      </w:r>
      <w:r>
        <w:rPr>
          <w:rFonts w:ascii="Times New Roman" w:hAnsi="Times New Roman"/>
          <w:b/>
          <w:i w:val="0"/>
          <w:color w:val="111827"/>
          <w:sz w:val="21"/>
        </w:rPr>
        <w:t>Three types of muscles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present in our body: </w:t>
      </w:r>
      <w:r>
        <w:rPr>
          <w:rFonts w:ascii="Times New Roman" w:hAnsi="Times New Roman"/>
          <w:b/>
          <w:i w:val="0"/>
          <w:color w:val="111827"/>
          <w:sz w:val="21"/>
        </w:rPr>
        <w:t>skeletal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muscles are attached to skeletal elements and are </w:t>
      </w:r>
      <w:r>
        <w:rPr>
          <w:rFonts w:ascii="Times New Roman" w:hAnsi="Times New Roman"/>
          <w:b/>
          <w:i w:val="0"/>
          <w:color w:val="111827"/>
          <w:sz w:val="21"/>
        </w:rPr>
        <w:t>striated and voluntary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visceral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muscles, in the inner walls of visceral organs, are </w:t>
      </w:r>
      <w:r>
        <w:rPr>
          <w:rFonts w:ascii="Times New Roman" w:hAnsi="Times New Roman"/>
          <w:b/>
          <w:i w:val="0"/>
          <w:color w:val="111827"/>
          <w:sz w:val="21"/>
        </w:rPr>
        <w:t>nonstriated and involuntary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cardiac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muscles, the muscles of the heart, are </w:t>
      </w:r>
      <w:r>
        <w:rPr>
          <w:rFonts w:ascii="Times New Roman" w:hAnsi="Times New Roman"/>
          <w:b/>
          <w:i w:val="0"/>
          <w:color w:val="111827"/>
          <w:sz w:val="21"/>
        </w:rPr>
        <w:t>striated, branched and involuntary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Muscles possess </w:t>
      </w:r>
      <w:r>
        <w:rPr>
          <w:rFonts w:ascii="Times New Roman" w:hAnsi="Times New Roman"/>
          <w:b/>
          <w:i w:val="0"/>
          <w:color w:val="111827"/>
          <w:sz w:val="21"/>
        </w:rPr>
        <w:t>excitability, contractility, extensibility and elasticity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contribute </w:t>
      </w:r>
      <w:r>
        <w:rPr>
          <w:rFonts w:ascii="Times New Roman" w:hAnsi="Times New Roman"/>
          <w:b/>
          <w:i w:val="0"/>
          <w:color w:val="111827"/>
          <w:sz w:val="21"/>
        </w:rPr>
        <w:t>40-50 per cent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an adult's body weight.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muscle fibre is the anatomical unit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muscle; each fibre holds many parallelly arranged </w:t>
      </w:r>
      <w:r>
        <w:rPr>
          <w:rFonts w:ascii="Times New Roman" w:hAnsi="Times New Roman"/>
          <w:b/>
          <w:i w:val="0"/>
          <w:color w:val="111827"/>
          <w:sz w:val="21"/>
        </w:rPr>
        <w:t>myofibrils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each myofibril many serially arranged </w:t>
      </w:r>
      <w:r>
        <w:rPr>
          <w:rFonts w:ascii="Times New Roman" w:hAnsi="Times New Roman"/>
          <w:b/>
          <w:i w:val="0"/>
          <w:color w:val="111827"/>
          <w:sz w:val="21"/>
        </w:rPr>
        <w:t>sarcomeres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are the </w:t>
      </w:r>
      <w:r>
        <w:rPr>
          <w:rFonts w:ascii="Times New Roman" w:hAnsi="Times New Roman"/>
          <w:b/>
          <w:i w:val="0"/>
          <w:color w:val="111827"/>
          <w:sz w:val="21"/>
        </w:rPr>
        <w:t>functional units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Each sarcomere has a central </w:t>
      </w:r>
      <w:r>
        <w:rPr>
          <w:rFonts w:ascii="Times New Roman" w:hAnsi="Times New Roman"/>
          <w:b/>
          <w:i w:val="0"/>
          <w:color w:val="111827"/>
          <w:sz w:val="21"/>
        </w:rPr>
        <w:t>'A' band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thick </w:t>
      </w:r>
      <w:r>
        <w:rPr>
          <w:rFonts w:ascii="Times New Roman" w:hAnsi="Times New Roman"/>
          <w:b/>
          <w:i w:val="0"/>
          <w:color w:val="111827"/>
          <w:sz w:val="21"/>
        </w:rPr>
        <w:t>myosin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filaments and </w:t>
      </w:r>
      <w:r>
        <w:rPr>
          <w:rFonts w:ascii="Times New Roman" w:hAnsi="Times New Roman"/>
          <w:b/>
          <w:i w:val="0"/>
          <w:color w:val="111827"/>
          <w:sz w:val="21"/>
        </w:rPr>
        <w:t>two half 'I' bands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thin </w:t>
      </w:r>
      <w:r>
        <w:rPr>
          <w:rFonts w:ascii="Times New Roman" w:hAnsi="Times New Roman"/>
          <w:b/>
          <w:i w:val="0"/>
          <w:color w:val="111827"/>
          <w:sz w:val="21"/>
        </w:rPr>
        <w:t>actin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filaments on either side, marked by </w:t>
      </w:r>
      <w:r>
        <w:rPr>
          <w:rFonts w:ascii="Times New Roman" w:hAnsi="Times New Roman"/>
          <w:b/>
          <w:i w:val="0"/>
          <w:color w:val="111827"/>
          <w:sz w:val="21"/>
        </w:rPr>
        <w:t>'Z' lines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the </w:t>
      </w:r>
      <w:r>
        <w:rPr>
          <w:rFonts w:ascii="Times New Roman" w:hAnsi="Times New Roman"/>
          <w:b/>
          <w:i w:val="0"/>
          <w:color w:val="111827"/>
          <w:sz w:val="21"/>
        </w:rPr>
        <w:t>'H' zone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the part of the thick filament not overlapped by thin filaments. Actin and myosin are </w:t>
      </w:r>
      <w:r>
        <w:rPr>
          <w:rFonts w:ascii="Times New Roman" w:hAnsi="Times New Roman"/>
          <w:b/>
          <w:i w:val="0"/>
          <w:color w:val="111827"/>
          <w:sz w:val="21"/>
        </w:rPr>
        <w:t>polymerised proteins with contractility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On a resting actin filament the active sites for myosin are </w:t>
      </w:r>
      <w:r>
        <w:rPr>
          <w:rFonts w:ascii="Times New Roman" w:hAnsi="Times New Roman"/>
          <w:b/>
          <w:i w:val="0"/>
          <w:color w:val="111827"/>
          <w:sz w:val="21"/>
        </w:rPr>
        <w:t>masked by troponin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myosin head contains ATPase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carries </w:t>
      </w:r>
      <w:r>
        <w:rPr>
          <w:rFonts w:ascii="Times New Roman" w:hAnsi="Times New Roman"/>
          <w:b/>
          <w:i w:val="0"/>
          <w:color w:val="111827"/>
          <w:sz w:val="21"/>
        </w:rPr>
        <w:t>ATP binding sites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active sites for actin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 </w:t>
      </w:r>
      <w:r>
        <w:rPr>
          <w:rFonts w:ascii="Times New Roman" w:hAnsi="Times New Roman"/>
          <w:b/>
          <w:i w:val="0"/>
          <w:color w:val="111827"/>
          <w:sz w:val="21"/>
        </w:rPr>
        <w:t>motor neuron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carries the signal to the muscle fibre, generating an </w:t>
      </w:r>
      <w:r>
        <w:rPr>
          <w:rFonts w:ascii="Times New Roman" w:hAnsi="Times New Roman"/>
          <w:b/>
          <w:i w:val="0"/>
          <w:color w:val="111827"/>
          <w:sz w:val="21"/>
        </w:rPr>
        <w:t>action potential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it; this releases </w:t>
      </w:r>
      <w:r>
        <w:rPr>
          <w:rFonts w:ascii="Times New Roman" w:hAnsi="Times New Roman"/>
          <w:b/>
          <w:i w:val="0"/>
          <w:color w:val="111827"/>
          <w:sz w:val="21"/>
        </w:rPr>
        <w:t>Ca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++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from the </w:t>
      </w:r>
      <w:r>
        <w:rPr>
          <w:rFonts w:ascii="Times New Roman" w:hAnsi="Times New Roman"/>
          <w:b/>
          <w:i w:val="0"/>
          <w:color w:val="111827"/>
          <w:sz w:val="21"/>
        </w:rPr>
        <w:t>sarcoplasmic reticulum</w:t>
      </w:r>
      <w:r>
        <w:rPr>
          <w:rFonts w:ascii="Times New Roman" w:hAnsi="Times New Roman"/>
          <w:b w:val="0"/>
          <w:i w:val="0"/>
          <w:color w:val="111827"/>
          <w:sz w:val="21"/>
        </w:rPr>
        <w:t>. Ca</w:t>
      </w:r>
      <w:r>
        <w:rPr>
          <w:rFonts w:ascii="Times New Roman" w:hAnsi="Times New Roman"/>
          <w:b w:val="0"/>
          <w:i w:val="0"/>
          <w:color w:val="111827"/>
          <w:sz w:val="21"/>
          <w:vertAlign w:val="superscript"/>
        </w:rPr>
        <w:t>++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activates actin, which binds the </w:t>
      </w:r>
      <w:r>
        <w:rPr>
          <w:rFonts w:ascii="Times New Roman" w:hAnsi="Times New Roman"/>
          <w:b/>
          <w:i w:val="0"/>
          <w:color w:val="111827"/>
          <w:sz w:val="21"/>
        </w:rPr>
        <w:t>myosin head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to form a </w:t>
      </w:r>
      <w:r>
        <w:rPr>
          <w:rFonts w:ascii="Times New Roman" w:hAnsi="Times New Roman"/>
          <w:b/>
          <w:i w:val="0"/>
          <w:color w:val="111827"/>
          <w:sz w:val="21"/>
        </w:rPr>
        <w:t>cross bridge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cross bridges </w:t>
      </w:r>
      <w:r>
        <w:rPr>
          <w:rFonts w:ascii="Times New Roman" w:hAnsi="Times New Roman"/>
          <w:b/>
          <w:i w:val="0"/>
          <w:color w:val="111827"/>
          <w:sz w:val="21"/>
        </w:rPr>
        <w:t>pull the actin filaments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sliding them over the myosin filaments - i.e. </w:t>
      </w:r>
      <w:r>
        <w:rPr>
          <w:rFonts w:ascii="Times New Roman" w:hAnsi="Times New Roman"/>
          <w:b/>
          <w:i w:val="0"/>
          <w:color w:val="111827"/>
          <w:sz w:val="21"/>
        </w:rPr>
        <w:t>contraction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in which the </w:t>
      </w:r>
      <w:r>
        <w:rPr>
          <w:rFonts w:ascii="Times New Roman" w:hAnsi="Times New Roman"/>
          <w:b/>
          <w:i w:val="0"/>
          <w:color w:val="111827"/>
          <w:sz w:val="21"/>
        </w:rPr>
        <w:t>'I' bands shorten while the 'A' bands keep their length</w:t>
      </w:r>
      <w:r>
        <w:rPr>
          <w:rFonts w:ascii="Times New Roman" w:hAnsi="Times New Roman"/>
          <w:b w:val="0"/>
          <w:i w:val="0"/>
          <w:color w:val="111827"/>
          <w:sz w:val="21"/>
        </w:rPr>
        <w:t>. Ca</w:t>
      </w:r>
      <w:r>
        <w:rPr>
          <w:rFonts w:ascii="Times New Roman" w:hAnsi="Times New Roman"/>
          <w:b w:val="0"/>
          <w:i w:val="0"/>
          <w:color w:val="111827"/>
          <w:sz w:val="21"/>
          <w:vertAlign w:val="superscript"/>
        </w:rPr>
        <w:t>++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then </w:t>
      </w:r>
      <w:r>
        <w:rPr>
          <w:rFonts w:ascii="Times New Roman" w:hAnsi="Times New Roman"/>
          <w:b/>
          <w:i w:val="0"/>
          <w:color w:val="111827"/>
          <w:sz w:val="21"/>
        </w:rPr>
        <w:t>returned to the sarcoplasmic reticulum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actin is inactivated, the cross bridges are broken and the muscle </w:t>
      </w:r>
      <w:r>
        <w:rPr>
          <w:rFonts w:ascii="Times New Roman" w:hAnsi="Times New Roman"/>
          <w:b/>
          <w:i w:val="0"/>
          <w:color w:val="111827"/>
          <w:sz w:val="21"/>
        </w:rPr>
        <w:t>relaxes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Repeated stimulation leads to </w:t>
      </w:r>
      <w:r>
        <w:rPr>
          <w:rFonts w:ascii="Times New Roman" w:hAnsi="Times New Roman"/>
          <w:b/>
          <w:i w:val="0"/>
          <w:color w:val="111827"/>
          <w:sz w:val="21"/>
        </w:rPr>
        <w:t>fatigue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(lactic acid from anaerobic glycogen breakdown). Muscles are classified as </w:t>
      </w:r>
      <w:r>
        <w:rPr>
          <w:rFonts w:ascii="Times New Roman" w:hAnsi="Times New Roman"/>
          <w:b/>
          <w:i w:val="0"/>
          <w:color w:val="111827"/>
          <w:sz w:val="21"/>
        </w:rPr>
        <w:t>Red and White fibres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based primarily on the amount of the red-coloured </w:t>
      </w:r>
      <w:r>
        <w:rPr>
          <w:rFonts w:ascii="Times New Roman" w:hAnsi="Times New Roman"/>
          <w:b/>
          <w:i w:val="0"/>
          <w:color w:val="111827"/>
          <w:sz w:val="21"/>
        </w:rPr>
        <w:t>myoglobin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pigment in them.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Bones and cartilages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constitute our skeletal system (</w:t>
      </w:r>
      <w:r>
        <w:rPr>
          <w:rFonts w:ascii="Times New Roman" w:hAnsi="Times New Roman"/>
          <w:b/>
          <w:i w:val="0"/>
          <w:color w:val="111827"/>
          <w:sz w:val="21"/>
        </w:rPr>
        <w:t>206 bones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), divisible into </w:t>
      </w:r>
      <w:r>
        <w:rPr>
          <w:rFonts w:ascii="Times New Roman" w:hAnsi="Times New Roman"/>
          <w:b/>
          <w:i w:val="0"/>
          <w:color w:val="111827"/>
          <w:sz w:val="21"/>
        </w:rPr>
        <w:t>axial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appendicular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</w:t>
      </w:r>
      <w:r>
        <w:rPr>
          <w:rFonts w:ascii="Times New Roman" w:hAnsi="Times New Roman"/>
          <w:b/>
          <w:i w:val="0"/>
          <w:color w:val="111827"/>
          <w:sz w:val="21"/>
        </w:rPr>
        <w:t>Skull, vertebral column, ribs and sternum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constitute the axial skeleton (</w:t>
      </w:r>
      <w:r>
        <w:rPr>
          <w:rFonts w:ascii="Times New Roman" w:hAnsi="Times New Roman"/>
          <w:b/>
          <w:i w:val="0"/>
          <w:color w:val="111827"/>
          <w:sz w:val="21"/>
        </w:rPr>
        <w:t>80 bones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); </w:t>
      </w:r>
      <w:r>
        <w:rPr>
          <w:rFonts w:ascii="Times New Roman" w:hAnsi="Times New Roman"/>
          <w:b/>
          <w:i w:val="0"/>
          <w:color w:val="111827"/>
          <w:sz w:val="21"/>
        </w:rPr>
        <w:t>limb bones and girdles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form the appendicular skeleton (</w:t>
      </w:r>
      <w:r>
        <w:rPr>
          <w:rFonts w:ascii="Times New Roman" w:hAnsi="Times New Roman"/>
          <w:b/>
          <w:i w:val="0"/>
          <w:color w:val="111827"/>
          <w:sz w:val="21"/>
        </w:rPr>
        <w:t>30 bones per limb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). </w:t>
      </w:r>
      <w:r>
        <w:rPr>
          <w:rFonts w:ascii="Times New Roman" w:hAnsi="Times New Roman"/>
          <w:b/>
          <w:i w:val="0"/>
          <w:color w:val="111827"/>
          <w:sz w:val="21"/>
        </w:rPr>
        <w:t>Three types of joints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formed between bones, or between bone and cartilage - </w:t>
      </w:r>
      <w:r>
        <w:rPr>
          <w:rFonts w:ascii="Times New Roman" w:hAnsi="Times New Roman"/>
          <w:b/>
          <w:i w:val="0"/>
          <w:color w:val="111827"/>
          <w:sz w:val="21"/>
        </w:rPr>
        <w:t>fibrous, cartilaginous and synovial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</w:t>
      </w:r>
      <w:r>
        <w:rPr>
          <w:rFonts w:ascii="Times New Roman" w:hAnsi="Times New Roman"/>
          <w:b/>
          <w:i w:val="0"/>
          <w:color w:val="111827"/>
          <w:sz w:val="21"/>
        </w:rPr>
        <w:t>Synovial joints allow considerable movement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therefore play a significant role in locomotion. Disorders may strike the muscular side (</w:t>
      </w:r>
      <w:r>
        <w:rPr>
          <w:rFonts w:ascii="Times New Roman" w:hAnsi="Times New Roman"/>
          <w:b/>
          <w:i w:val="0"/>
          <w:color w:val="111827"/>
          <w:sz w:val="21"/>
        </w:rPr>
        <w:t>myasthenia gravis, muscular dystrophy, tetany</w:t>
      </w:r>
      <w:r>
        <w:rPr>
          <w:rFonts w:ascii="Times New Roman" w:hAnsi="Times New Roman"/>
          <w:b w:val="0"/>
          <w:i w:val="0"/>
          <w:color w:val="111827"/>
          <w:sz w:val="21"/>
        </w:rPr>
        <w:t>) or the skeletal/joint side (</w:t>
      </w:r>
      <w:r>
        <w:rPr>
          <w:rFonts w:ascii="Times New Roman" w:hAnsi="Times New Roman"/>
          <w:b/>
          <w:i w:val="0"/>
          <w:color w:val="111827"/>
          <w:sz w:val="21"/>
        </w:rPr>
        <w:t>arthritis, osteoporosis, gout</w:t>
      </w:r>
      <w:r>
        <w:rPr>
          <w:rFonts w:ascii="Times New Roman" w:hAnsi="Times New Roman"/>
          <w:b w:val="0"/>
          <w:i w:val="0"/>
          <w:color w:val="111827"/>
          <w:sz w:val="21"/>
        </w:rPr>
        <w:t>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E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EXERCISES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All ten NCERT exercises are reproduced below with worked answers. Every answer is sourced from the chapter text above. Where NCERT never states the answer outright but it follows from a definition the chapter does give (Exercise 9c, 9d), that is flagged in place.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1. Draw the diagram of a sarcomere of skeletal muscle showing different regions.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Answer.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Redraw </w:t>
      </w:r>
      <w:r>
        <w:rPr>
          <w:rFonts w:ascii="Times New Roman" w:hAnsi="Times New Roman"/>
          <w:b/>
          <w:i w:val="0"/>
          <w:color w:val="111827"/>
          <w:sz w:val="21"/>
        </w:rPr>
        <w:t>Figure 17.2(b)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above and label: the two bounding </w:t>
      </w:r>
      <w:r>
        <w:rPr>
          <w:rFonts w:ascii="Times New Roman" w:hAnsi="Times New Roman"/>
          <w:b/>
          <w:i w:val="0"/>
          <w:color w:val="111827"/>
          <w:sz w:val="21"/>
        </w:rPr>
        <w:t>'Z' lines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the central </w:t>
      </w:r>
      <w:r>
        <w:rPr>
          <w:rFonts w:ascii="Times New Roman" w:hAnsi="Times New Roman"/>
          <w:b/>
          <w:i w:val="0"/>
          <w:color w:val="111827"/>
          <w:sz w:val="21"/>
        </w:rPr>
        <w:t>'A' band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(dark, anisotropic, thick myosin filaments) with the </w:t>
      </w:r>
      <w:r>
        <w:rPr>
          <w:rFonts w:ascii="Times New Roman" w:hAnsi="Times New Roman"/>
          <w:b/>
          <w:i w:val="0"/>
          <w:color w:val="111827"/>
          <w:sz w:val="21"/>
        </w:rPr>
        <w:t>'M' line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its middle and the </w:t>
      </w:r>
      <w:r>
        <w:rPr>
          <w:rFonts w:ascii="Times New Roman" w:hAnsi="Times New Roman"/>
          <w:b/>
          <w:i w:val="0"/>
          <w:color w:val="111827"/>
          <w:sz w:val="21"/>
        </w:rPr>
        <w:t>'H' zone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at its centre (thick filaments only); and the </w:t>
      </w:r>
      <w:r>
        <w:rPr>
          <w:rFonts w:ascii="Times New Roman" w:hAnsi="Times New Roman"/>
          <w:b/>
          <w:i w:val="0"/>
          <w:color w:val="111827"/>
          <w:sz w:val="21"/>
        </w:rPr>
        <w:t>'I' bands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(light, isotropic, thin actin filaments) on either side, each Z line bisecting an 'I' band. One sarcomere = the portion between two successive 'Z' lines = one whole 'A' band plus two half 'I' bands.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2. Define sliding filament theory of muscle contraction.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Answer.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mechanism of muscle contraction is best explained by the </w:t>
      </w:r>
      <w:r>
        <w:rPr>
          <w:rFonts w:ascii="Times New Roman" w:hAnsi="Times New Roman"/>
          <w:b/>
          <w:i w:val="0"/>
          <w:color w:val="111827"/>
          <w:sz w:val="21"/>
        </w:rPr>
        <w:t>sliding filament theory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states that </w:t>
      </w:r>
      <w:r>
        <w:rPr>
          <w:rFonts w:ascii="Times New Roman" w:hAnsi="Times New Roman"/>
          <w:b/>
          <w:i w:val="0"/>
          <w:color w:val="111827"/>
          <w:sz w:val="21"/>
        </w:rPr>
        <w:t>contraction of a muscle fibre takes place by the sliding of the thin filaments over the thick filaments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3. Describe the important steps in muscle contraction.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 signal from the </w:t>
      </w:r>
      <w:r>
        <w:rPr>
          <w:rFonts w:ascii="Times New Roman" w:hAnsi="Times New Roman"/>
          <w:b/>
          <w:i w:val="0"/>
          <w:color w:val="111827"/>
          <w:sz w:val="21"/>
        </w:rPr>
        <w:t>CNS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travels via a </w:t>
      </w:r>
      <w:r>
        <w:rPr>
          <w:rFonts w:ascii="Times New Roman" w:hAnsi="Times New Roman"/>
          <w:b/>
          <w:i w:val="0"/>
          <w:color w:val="111827"/>
          <w:sz w:val="21"/>
        </w:rPr>
        <w:t>motor neuron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to the </w:t>
      </w:r>
      <w:r>
        <w:rPr>
          <w:rFonts w:ascii="Times New Roman" w:hAnsi="Times New Roman"/>
          <w:b/>
          <w:i w:val="0"/>
          <w:color w:val="111827"/>
          <w:sz w:val="21"/>
        </w:rPr>
        <w:t>neuromuscular junction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releasing </w:t>
      </w:r>
      <w:r>
        <w:rPr>
          <w:rFonts w:ascii="Times New Roman" w:hAnsi="Times New Roman"/>
          <w:b/>
          <w:i w:val="0"/>
          <w:color w:val="111827"/>
          <w:sz w:val="21"/>
        </w:rPr>
        <w:t>Acetyl choline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generates an </w:t>
      </w:r>
      <w:r>
        <w:rPr>
          <w:rFonts w:ascii="Times New Roman" w:hAnsi="Times New Roman"/>
          <w:b/>
          <w:i w:val="0"/>
          <w:color w:val="111827"/>
          <w:sz w:val="21"/>
        </w:rPr>
        <w:t>action potential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sarcolemma.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action potential spreads through the fibre and releases </w:t>
      </w:r>
      <w:r>
        <w:rPr>
          <w:rFonts w:ascii="Times New Roman" w:hAnsi="Times New Roman"/>
          <w:b/>
          <w:i w:val="0"/>
          <w:color w:val="111827"/>
          <w:sz w:val="21"/>
        </w:rPr>
        <w:t>Ca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++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into the sarcoplasm; calcium binds a subunit of </w:t>
      </w:r>
      <w:r>
        <w:rPr>
          <w:rFonts w:ascii="Times New Roman" w:hAnsi="Times New Roman"/>
          <w:b/>
          <w:i w:val="0"/>
          <w:color w:val="111827"/>
          <w:sz w:val="21"/>
        </w:rPr>
        <w:t>troponin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removing the masking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active sites for myosin.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Using </w:t>
      </w:r>
      <w:r>
        <w:rPr>
          <w:rFonts w:ascii="Times New Roman" w:hAnsi="Times New Roman"/>
          <w:b/>
          <w:i w:val="0"/>
          <w:color w:val="111827"/>
          <w:sz w:val="21"/>
        </w:rPr>
        <w:t>ATP hydrolysis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</w:t>
      </w:r>
      <w:r>
        <w:rPr>
          <w:rFonts w:ascii="Times New Roman" w:hAnsi="Times New Roman"/>
          <w:b/>
          <w:i w:val="0"/>
          <w:color w:val="111827"/>
          <w:sz w:val="21"/>
        </w:rPr>
        <w:t>myosin head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binds the exposed active sites on actin to form a </w:t>
      </w:r>
      <w:r>
        <w:rPr>
          <w:rFonts w:ascii="Times New Roman" w:hAnsi="Times New Roman"/>
          <w:b/>
          <w:i w:val="0"/>
          <w:color w:val="111827"/>
          <w:sz w:val="21"/>
        </w:rPr>
        <w:t>cross bridge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</w:t>
      </w:r>
      <w:r>
        <w:rPr>
          <w:rFonts w:ascii="Times New Roman" w:hAnsi="Times New Roman"/>
          <w:b/>
          <w:i w:val="0"/>
          <w:color w:val="111827"/>
          <w:sz w:val="21"/>
        </w:rPr>
        <w:t>pulls the actin filaments towards the centre of the 'A' band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the 'Z' lines are pulled inwards and the </w:t>
      </w:r>
      <w:r>
        <w:rPr>
          <w:rFonts w:ascii="Times New Roman" w:hAnsi="Times New Roman"/>
          <w:b/>
          <w:i w:val="0"/>
          <w:color w:val="111827"/>
          <w:sz w:val="21"/>
        </w:rPr>
        <w:t>sarcomere shortens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('I' bands reduce, 'A' bands keep their length).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head releases </w:t>
      </w:r>
      <w:r>
        <w:rPr>
          <w:rFonts w:ascii="Times New Roman" w:hAnsi="Times New Roman"/>
          <w:b/>
          <w:i w:val="0"/>
          <w:color w:val="111827"/>
          <w:sz w:val="21"/>
        </w:rPr>
        <w:t>ADP and P</w:t>
      </w:r>
      <w:r>
        <w:rPr>
          <w:rFonts w:ascii="Times New Roman" w:hAnsi="Times New Roman"/>
          <w:b/>
          <w:i w:val="0"/>
          <w:color w:val="111827"/>
          <w:sz w:val="21"/>
          <w:vertAlign w:val="subscript"/>
        </w:rPr>
        <w:t>i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 </w:t>
      </w:r>
      <w:r>
        <w:rPr>
          <w:rFonts w:ascii="Times New Roman" w:hAnsi="Times New Roman"/>
          <w:b/>
          <w:i w:val="0"/>
          <w:color w:val="111827"/>
          <w:sz w:val="21"/>
        </w:rPr>
        <w:t>new ATP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binds, the cross bridge is </w:t>
      </w:r>
      <w:r>
        <w:rPr>
          <w:rFonts w:ascii="Times New Roman" w:hAnsi="Times New Roman"/>
          <w:b/>
          <w:i w:val="0"/>
          <w:color w:val="111827"/>
          <w:sz w:val="21"/>
        </w:rPr>
        <w:t>broken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ATP is hydrolysed again and the cycle repeats, causing further </w:t>
      </w:r>
      <w:r>
        <w:rPr>
          <w:rFonts w:ascii="Times New Roman" w:hAnsi="Times New Roman"/>
          <w:b/>
          <w:i w:val="0"/>
          <w:color w:val="111827"/>
          <w:sz w:val="21"/>
        </w:rPr>
        <w:t>sliding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Contraction continues till </w:t>
      </w:r>
      <w:r>
        <w:rPr>
          <w:rFonts w:ascii="Times New Roman" w:hAnsi="Times New Roman"/>
          <w:b/>
          <w:i w:val="0"/>
          <w:color w:val="111827"/>
          <w:sz w:val="21"/>
        </w:rPr>
        <w:t>Ca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++</w:t>
      </w:r>
      <w:r>
        <w:rPr>
          <w:rFonts w:ascii="Times New Roman" w:hAnsi="Times New Roman"/>
          <w:b/>
          <w:i w:val="0"/>
          <w:color w:val="111827"/>
          <w:sz w:val="21"/>
        </w:rPr>
        <w:t xml:space="preserve"> is pumped back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into the sarcoplasmic cisternae, the actin filaments are masked again and the 'Z' lines return to their original position - </w:t>
      </w:r>
      <w:r>
        <w:rPr>
          <w:rFonts w:ascii="Times New Roman" w:hAnsi="Times New Roman"/>
          <w:b/>
          <w:i w:val="0"/>
          <w:color w:val="111827"/>
          <w:sz w:val="21"/>
        </w:rPr>
        <w:t>relaxation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4. Write true or false. If false change the statement so that it is true.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(a) Actin is present in thin filament - TRUE.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light </w:t>
      </w:r>
      <w:r>
        <w:rPr>
          <w:rFonts w:ascii="Times New Roman" w:hAnsi="Times New Roman"/>
          <w:b/>
          <w:i w:val="0"/>
          <w:color w:val="111827"/>
          <w:sz w:val="21"/>
        </w:rPr>
        <w:t>'I' band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contains actin, and actin filaments are thinner than myosin filaments, hence </w:t>
      </w:r>
      <w:r>
        <w:rPr>
          <w:rFonts w:ascii="Times New Roman" w:hAnsi="Times New Roman"/>
          <w:b/>
          <w:i w:val="0"/>
          <w:color w:val="111827"/>
          <w:sz w:val="21"/>
        </w:rPr>
        <w:t>thin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filaments.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(b) H-zone of striated muscle fibre represents both thick and thin filaments - FALSE.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Corrected: the </w:t>
      </w:r>
      <w:r>
        <w:rPr>
          <w:rFonts w:ascii="Times New Roman" w:hAnsi="Times New Roman"/>
          <w:b/>
          <w:i w:val="0"/>
          <w:color w:val="111827"/>
          <w:sz w:val="21"/>
        </w:rPr>
        <w:t>'H' zone represents only the thick (myosin) filaments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it is the central part of the thick filament </w:t>
      </w:r>
      <w:r>
        <w:rPr>
          <w:rFonts w:ascii="Times New Roman" w:hAnsi="Times New Roman"/>
          <w:b/>
          <w:i w:val="0"/>
          <w:color w:val="111827"/>
          <w:sz w:val="21"/>
        </w:rPr>
        <w:t>not overlapped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by thin filaments.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(c) Human skeleton has 206 bones - TRUE.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human beings the skeletal system is made of </w:t>
      </w:r>
      <w:r>
        <w:rPr>
          <w:rFonts w:ascii="Times New Roman" w:hAnsi="Times New Roman"/>
          <w:b/>
          <w:i w:val="0"/>
          <w:color w:val="111827"/>
          <w:sz w:val="21"/>
        </w:rPr>
        <w:t>206 bones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 few cartilages.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(d) There are 11 pairs of ribs in man - FALSE.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Corrected: there are </w:t>
      </w:r>
      <w:r>
        <w:rPr>
          <w:rFonts w:ascii="Times New Roman" w:hAnsi="Times New Roman"/>
          <w:b/>
          <w:i w:val="0"/>
          <w:color w:val="111827"/>
          <w:sz w:val="21"/>
        </w:rPr>
        <w:t>12 pairs of ribs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(7 true + 3 vertebrochondral/false + 2 floating).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(e) Sternum is present on the ventral side of the body - TRUE.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sternum is a flat bone on the </w:t>
      </w:r>
      <w:r>
        <w:rPr>
          <w:rFonts w:ascii="Times New Roman" w:hAnsi="Times New Roman"/>
          <w:b/>
          <w:i w:val="0"/>
          <w:color w:val="111827"/>
          <w:sz w:val="21"/>
        </w:rPr>
        <w:t>ventral midline of the thorax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5. Write the difference between: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(a) Actin and Myosin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37"/>
        <w:gridCol w:w="3878"/>
        <w:gridCol w:w="4490"/>
      </w:tblGrid>
      <w:tr>
        <w:trPr>
          <w:tblHeader/>
          <w:cantSplit/>
        </w:trPr>
        <w:tc>
          <w:tcPr>
            <w:tcW w:type="dxa" w:w="183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Actin</w:t>
            </w:r>
          </w:p>
        </w:tc>
        <w:tc>
          <w:tcPr>
            <w:tcW w:type="dxa" w:w="449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Myosin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Filament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filament</w:t>
            </w:r>
          </w:p>
        </w:tc>
        <w:tc>
          <w:tcPr>
            <w:tcW w:type="dxa" w:w="449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Thick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filament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Band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Light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'I' (isotropic) band</w:t>
            </w:r>
          </w:p>
        </w:tc>
        <w:tc>
          <w:tcPr>
            <w:tcW w:type="dxa" w:w="449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Dark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'A' (anisotropic) band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Build-up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Two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'F' (filamentous) actins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helically wound; each 'F' actin a polymer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'G' (globular) actins</w:t>
            </w:r>
          </w:p>
        </w:tc>
        <w:tc>
          <w:tcPr>
            <w:tcW w:type="dxa" w:w="449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Polymerised protein of many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meromyosin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monomers (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HMM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head + short arm,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LMM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tail)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Associated proteins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Tropomyosin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along its length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troponin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at regular intervals, which masks the myosin-binding sites at rest</w:t>
            </w:r>
          </w:p>
        </w:tc>
        <w:tc>
          <w:tcPr>
            <w:tcW w:type="dxa" w:w="449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None; the globular head itself is an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active ATPase enzyme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with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ATP binding sites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active sites for actin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Role in contraction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Slides over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the thick filament and is pulled inwards</w:t>
            </w:r>
          </w:p>
        </w:tc>
        <w:tc>
          <w:tcPr>
            <w:tcW w:type="dxa" w:w="449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Forms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cross bridge / cross arm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that pulls the actin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(b) Red and White muscles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Red fibres: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high myoglobin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(reddish appearance), </w:t>
      </w:r>
      <w:r>
        <w:rPr>
          <w:rFonts w:ascii="Times New Roman" w:hAnsi="Times New Roman"/>
          <w:b/>
          <w:i w:val="0"/>
          <w:color w:val="111827"/>
          <w:sz w:val="21"/>
        </w:rPr>
        <w:t>plenty of mitochondria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lower sarcoplasmic reticulum, use stored </w:t>
      </w:r>
      <w:r>
        <w:rPr>
          <w:rFonts w:ascii="Times New Roman" w:hAnsi="Times New Roman"/>
          <w:b/>
          <w:i w:val="0"/>
          <w:color w:val="111827"/>
          <w:sz w:val="21"/>
        </w:rPr>
        <w:t>oxygen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for ATP - </w:t>
      </w:r>
      <w:r>
        <w:rPr>
          <w:rFonts w:ascii="Times New Roman" w:hAnsi="Times New Roman"/>
          <w:b/>
          <w:i w:val="0"/>
          <w:color w:val="111827"/>
          <w:sz w:val="21"/>
        </w:rPr>
        <w:t>aerobic muscles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White fibres: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very little myoglobin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(pale/whitish), </w:t>
      </w:r>
      <w:r>
        <w:rPr>
          <w:rFonts w:ascii="Times New Roman" w:hAnsi="Times New Roman"/>
          <w:b/>
          <w:i w:val="0"/>
          <w:color w:val="111827"/>
          <w:sz w:val="21"/>
        </w:rPr>
        <w:t>few mitochondria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high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sarcoplasmic reticulum, depend on the </w:t>
      </w:r>
      <w:r>
        <w:rPr>
          <w:rFonts w:ascii="Times New Roman" w:hAnsi="Times New Roman"/>
          <w:b/>
          <w:i w:val="0"/>
          <w:color w:val="111827"/>
          <w:sz w:val="21"/>
        </w:rPr>
        <w:t>anaerobic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process for energy.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(c) Pectoral and Pelvic girdle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Pectoral girdle: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each half = a </w:t>
      </w:r>
      <w:r>
        <w:rPr>
          <w:rFonts w:ascii="Times New Roman" w:hAnsi="Times New Roman"/>
          <w:b/>
          <w:i w:val="0"/>
          <w:color w:val="111827"/>
          <w:sz w:val="21"/>
        </w:rPr>
        <w:t>clavicle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(collar bone, two curvatures) + a </w:t>
      </w:r>
      <w:r>
        <w:rPr>
          <w:rFonts w:ascii="Times New Roman" w:hAnsi="Times New Roman"/>
          <w:b/>
          <w:i w:val="0"/>
          <w:color w:val="111827"/>
          <w:sz w:val="21"/>
        </w:rPr>
        <w:t>scapula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(triangular flat bone between the second and seventh ribs, bearing the </w:t>
      </w:r>
      <w:r>
        <w:rPr>
          <w:rFonts w:ascii="Times New Roman" w:hAnsi="Times New Roman"/>
          <w:b/>
          <w:i w:val="0"/>
          <w:color w:val="111827"/>
          <w:sz w:val="21"/>
        </w:rPr>
        <w:t>spine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acromion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). Its </w:t>
      </w:r>
      <w:r>
        <w:rPr>
          <w:rFonts w:ascii="Times New Roman" w:hAnsi="Times New Roman"/>
          <w:b/>
          <w:i w:val="0"/>
          <w:color w:val="111827"/>
          <w:sz w:val="21"/>
        </w:rPr>
        <w:t>glenoid cavity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receives the </w:t>
      </w:r>
      <w:r>
        <w:rPr>
          <w:rFonts w:ascii="Times New Roman" w:hAnsi="Times New Roman"/>
          <w:b/>
          <w:i w:val="0"/>
          <w:color w:val="111827"/>
          <w:sz w:val="21"/>
        </w:rPr>
        <w:t>head of the humerus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to form the </w:t>
      </w:r>
      <w:r>
        <w:rPr>
          <w:rFonts w:ascii="Times New Roman" w:hAnsi="Times New Roman"/>
          <w:b/>
          <w:i w:val="0"/>
          <w:color w:val="111827"/>
          <w:sz w:val="21"/>
        </w:rPr>
        <w:t>shoulder joint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articulating the </w:t>
      </w:r>
      <w:r>
        <w:rPr>
          <w:rFonts w:ascii="Times New Roman" w:hAnsi="Times New Roman"/>
          <w:b/>
          <w:i w:val="0"/>
          <w:color w:val="111827"/>
          <w:sz w:val="21"/>
        </w:rPr>
        <w:t>upper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limb.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Pelvic girdle: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two </w:t>
      </w:r>
      <w:r>
        <w:rPr>
          <w:rFonts w:ascii="Times New Roman" w:hAnsi="Times New Roman"/>
          <w:b/>
          <w:i w:val="0"/>
          <w:color w:val="111827"/>
          <w:sz w:val="21"/>
        </w:rPr>
        <w:t>coxal bones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each formed by the fusion of </w:t>
      </w:r>
      <w:r>
        <w:rPr>
          <w:rFonts w:ascii="Times New Roman" w:hAnsi="Times New Roman"/>
          <w:b/>
          <w:i w:val="0"/>
          <w:color w:val="111827"/>
          <w:sz w:val="21"/>
        </w:rPr>
        <w:t>ilium, ischium and pubis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acetabulum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at the point of fusion receives the </w:t>
      </w:r>
      <w:r>
        <w:rPr>
          <w:rFonts w:ascii="Times New Roman" w:hAnsi="Times New Roman"/>
          <w:b/>
          <w:i w:val="0"/>
          <w:color w:val="111827"/>
          <w:sz w:val="21"/>
        </w:rPr>
        <w:t>femur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articulating the </w:t>
      </w:r>
      <w:r>
        <w:rPr>
          <w:rFonts w:ascii="Times New Roman" w:hAnsi="Times New Roman"/>
          <w:b/>
          <w:i w:val="0"/>
          <w:color w:val="111827"/>
          <w:sz w:val="21"/>
        </w:rPr>
        <w:t>lower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limb; the two halves meet ventrally at the </w:t>
      </w:r>
      <w:r>
        <w:rPr>
          <w:rFonts w:ascii="Times New Roman" w:hAnsi="Times New Roman"/>
          <w:b/>
          <w:i w:val="0"/>
          <w:color w:val="111827"/>
          <w:sz w:val="21"/>
        </w:rPr>
        <w:t>pubic symphysis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(fibrous cartilage).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6. Match Column I with Column II: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041"/>
        <w:gridCol w:w="2245"/>
        <w:gridCol w:w="5919"/>
      </w:tblGrid>
      <w:tr>
        <w:trPr>
          <w:tblHeader/>
          <w:cantSplit/>
        </w:trPr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Column I</w:t>
            </w:r>
          </w:p>
        </w:tc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Column II</w:t>
            </w:r>
          </w:p>
        </w:tc>
        <w:tc>
          <w:tcPr>
            <w:tcW w:type="dxa" w:w="591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Why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(a) Smooth muscle</w:t>
            </w:r>
          </w:p>
        </w:tc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(iv) Involuntary</w:t>
            </w:r>
          </w:p>
        </w:tc>
        <w:tc>
          <w:tcPr>
            <w:tcW w:type="dxa" w:w="591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Visceral/smooth muscle is not under voluntary control of the nervous system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(b) Tropomyosin</w:t>
            </w:r>
          </w:p>
        </w:tc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(ii) Thin filament</w:t>
            </w:r>
          </w:p>
        </w:tc>
        <w:tc>
          <w:tcPr>
            <w:tcW w:type="dxa" w:w="591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Two tropomyosin filaments run close to the 'F' actins of the thin filament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(c) Red muscle</w:t>
            </w:r>
          </w:p>
        </w:tc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(i) Myoglobin</w:t>
            </w:r>
          </w:p>
        </w:tc>
        <w:tc>
          <w:tcPr>
            <w:tcW w:type="dxa" w:w="591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Red fibres carry a high content of the red oxygen-storing pigment myoglobin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(d) Skull</w:t>
            </w:r>
          </w:p>
        </w:tc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(iii) Sutures</w:t>
            </w:r>
          </w:p>
        </w:tc>
        <w:tc>
          <w:tcPr>
            <w:tcW w:type="dxa" w:w="591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Flat skull bones fuse end-to-end as fibrous joints called sutures to form the cranium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7. What are the different types of movements exhibited by the cells of human body?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Answer.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Three main types: </w:t>
      </w:r>
      <w:r>
        <w:rPr>
          <w:rFonts w:ascii="Times New Roman" w:hAnsi="Times New Roman"/>
          <w:b/>
          <w:i w:val="0"/>
          <w:color w:val="111827"/>
          <w:sz w:val="21"/>
        </w:rPr>
        <w:t>amoeboid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(macrophages and leucocytes, by pseudopodia and microfilaments), </w:t>
      </w:r>
      <w:r>
        <w:rPr>
          <w:rFonts w:ascii="Times New Roman" w:hAnsi="Times New Roman"/>
          <w:b/>
          <w:i w:val="0"/>
          <w:color w:val="111827"/>
          <w:sz w:val="21"/>
        </w:rPr>
        <w:t>ciliary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(ciliated epithelium of internal tubular organs - trachea, female reproductive tract) and </w:t>
      </w:r>
      <w:r>
        <w:rPr>
          <w:rFonts w:ascii="Times New Roman" w:hAnsi="Times New Roman"/>
          <w:b/>
          <w:i w:val="0"/>
          <w:color w:val="111827"/>
          <w:sz w:val="21"/>
        </w:rPr>
        <w:t>muscular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(limbs, jaws, tongue, using the contractile property of muscles).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8. How do you distinguish between a skeletal muscle and a cardiac muscle?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633"/>
        <w:gridCol w:w="4286"/>
        <w:gridCol w:w="4286"/>
      </w:tblGrid>
      <w:tr>
        <w:trPr>
          <w:tblHeader/>
          <w:cantSplit/>
        </w:trPr>
        <w:tc>
          <w:tcPr>
            <w:tcW w:type="dxa" w:w="163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428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Skeletal muscle</w:t>
            </w:r>
          </w:p>
        </w:tc>
        <w:tc>
          <w:tcPr>
            <w:tcW w:type="dxa" w:w="428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Cardiac muscle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Location</w:t>
            </w:r>
          </w:p>
        </w:tc>
        <w:tc>
          <w:tcPr>
            <w:tcW w:type="dxa" w:w="428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Closely associated with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skeletal components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the body</w:t>
            </w:r>
          </w:p>
        </w:tc>
        <w:tc>
          <w:tcPr>
            <w:tcW w:type="dxa" w:w="428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Muscles of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heart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Arrangement</w:t>
            </w:r>
          </w:p>
        </w:tc>
        <w:tc>
          <w:tcPr>
            <w:tcW w:type="dxa" w:w="428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Bundles of parallel fibres (fascicles) held by fascia</w:t>
            </w:r>
          </w:p>
        </w:tc>
        <w:tc>
          <w:tcPr>
            <w:tcW w:type="dxa" w:w="428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Many cells assemble in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branching pattern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Appearance</w:t>
            </w:r>
          </w:p>
        </w:tc>
        <w:tc>
          <w:tcPr>
            <w:tcW w:type="dxa" w:w="428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Striated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(striped under the microscope)</w:t>
            </w:r>
          </w:p>
        </w:tc>
        <w:tc>
          <w:tcPr>
            <w:tcW w:type="dxa" w:w="428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Striated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Regulation</w:t>
            </w:r>
          </w:p>
        </w:tc>
        <w:tc>
          <w:tcPr>
            <w:tcW w:type="dxa" w:w="428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Voluntary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under nervous control</w:t>
            </w:r>
          </w:p>
        </w:tc>
        <w:tc>
          <w:tcPr>
            <w:tcW w:type="dxa" w:w="428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Involuntary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nervous system does not control it directly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Chief role</w:t>
            </w:r>
          </w:p>
        </w:tc>
        <w:tc>
          <w:tcPr>
            <w:tcW w:type="dxa" w:w="428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Locomotory actions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changes of body posture</w:t>
            </w:r>
          </w:p>
        </w:tc>
        <w:tc>
          <w:tcPr>
            <w:tcW w:type="dxa" w:w="428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Contraction of the heart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9. Name the type of joint between the following: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(a) atlas/axis - pivot joint.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(b) carpal/metacarpal of thumb - saddle joint.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(c) between phalanges - hinge joint.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(Applied answer: NCERT lists the hinge joint only as the knee joint; the phalangeal joints allow the same single-plane movement.)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(d) femur/acetabulum - ball and socket joint.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(Applied answer: NCERT gives the humerus/pectoral-girdle joint as its ball-and-socket example and states that the thigh bone articulates into the cup-like acetabulum.)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(e) between cranial bones - fibrous joint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(immovable </w:t>
      </w:r>
      <w:r>
        <w:rPr>
          <w:rFonts w:ascii="Times New Roman" w:hAnsi="Times New Roman"/>
          <w:b/>
          <w:i w:val="0"/>
          <w:color w:val="111827"/>
          <w:sz w:val="21"/>
        </w:rPr>
        <w:t>sutures</w:t>
      </w:r>
      <w:r>
        <w:rPr>
          <w:rFonts w:ascii="Times New Roman" w:hAnsi="Times New Roman"/>
          <w:b w:val="0"/>
          <w:i w:val="0"/>
          <w:color w:val="111827"/>
          <w:sz w:val="21"/>
        </w:rPr>
        <w:t>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(f) between pubic bones in the pelvic girdle - cartilaginous joint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</w:t>
      </w:r>
      <w:r>
        <w:rPr>
          <w:rFonts w:ascii="Times New Roman" w:hAnsi="Times New Roman"/>
          <w:b/>
          <w:i w:val="0"/>
          <w:color w:val="111827"/>
          <w:sz w:val="21"/>
        </w:rPr>
        <w:t>pubic symphysis</w:t>
      </w:r>
      <w:r>
        <w:rPr>
          <w:rFonts w:ascii="Times New Roman" w:hAnsi="Times New Roman"/>
          <w:b w:val="0"/>
          <w:i w:val="0"/>
          <w:color w:val="111827"/>
          <w:sz w:val="21"/>
        </w:rPr>
        <w:t>, which contains fibrous cartilage.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10. Fill in the blank spaces: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(a)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All mammals (except a few) have </w:t>
      </w:r>
      <w:r>
        <w:rPr>
          <w:rFonts w:ascii="Times New Roman" w:hAnsi="Times New Roman"/>
          <w:b/>
          <w:i w:val="0"/>
          <w:color w:val="111827"/>
          <w:sz w:val="21"/>
        </w:rPr>
        <w:t>seven (7)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cervical vertebrae.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(b)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number of phalanges in each limb of human is </w:t>
      </w:r>
      <w:r>
        <w:rPr>
          <w:rFonts w:ascii="Times New Roman" w:hAnsi="Times New Roman"/>
          <w:b/>
          <w:i w:val="0"/>
          <w:color w:val="111827"/>
          <w:sz w:val="21"/>
        </w:rPr>
        <w:t>14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(c)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Thin filament of myofibril contains 2 'F' actins and two other proteins, namely </w:t>
      </w:r>
      <w:r>
        <w:rPr>
          <w:rFonts w:ascii="Times New Roman" w:hAnsi="Times New Roman"/>
          <w:b/>
          <w:i w:val="0"/>
          <w:color w:val="111827"/>
          <w:sz w:val="21"/>
        </w:rPr>
        <w:t>tropomyosin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troponin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(d)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a muscle fibre Ca</w:t>
      </w:r>
      <w:r>
        <w:rPr>
          <w:rFonts w:ascii="Times New Roman" w:hAnsi="Times New Roman"/>
          <w:b w:val="0"/>
          <w:i w:val="0"/>
          <w:color w:val="111827"/>
          <w:sz w:val="21"/>
          <w:vertAlign w:val="superscript"/>
        </w:rPr>
        <w:t>++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stored in the </w:t>
      </w:r>
      <w:r>
        <w:rPr>
          <w:rFonts w:ascii="Times New Roman" w:hAnsi="Times New Roman"/>
          <w:b/>
          <w:i w:val="0"/>
          <w:color w:val="111827"/>
          <w:sz w:val="21"/>
        </w:rPr>
        <w:t>sarcoplasmic reticulum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(e)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11th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12th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pairs of ribs are called floating ribs.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(f)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human cranium is made of </w:t>
      </w:r>
      <w:r>
        <w:rPr>
          <w:rFonts w:ascii="Times New Roman" w:hAnsi="Times New Roman"/>
          <w:b/>
          <w:i w:val="0"/>
          <w:color w:val="111827"/>
          <w:sz w:val="21"/>
        </w:rPr>
        <w:t>8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bones.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