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372"/>
        <w:gridCol w:w="3372"/>
        <w:gridCol w:w="3372"/>
      </w:tblGrid>
      <w:tr>
        <w:trPr>
          <w:trHeight w:hRule="exact" w:val="956"/>
        </w:trPr>
        <w:tc>
          <w:tcPr>
            <w:tcW w:type="dxa" w:w="180"/>
            <w:tcBorders>
              <w:bottom w:sz="8.800000190734863" w:val="single" w:color="#2B2B2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20"/>
            <w:tcBorders>
              <w:bottom w:sz="8.800000190734863" w:val="single" w:color="#2B2B2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92100" cy="558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00" cy="55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  <w:tcBorders>
              <w:bottom w:sz="8.800000190734863" w:val="single" w:color="#2B2B2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4" w:lineRule="exact" w:before="186" w:after="0"/>
              <w:ind w:left="97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40"/>
              </w:rPr>
              <w:t>Animal Kingdom</w:t>
            </w:r>
          </w:p>
        </w:tc>
      </w:tr>
      <w:tr>
        <w:trPr>
          <w:trHeight w:hRule="exact" w:val="470"/>
        </w:trPr>
        <w:tc>
          <w:tcPr>
            <w:tcW w:type="dxa" w:w="180"/>
            <w:tcBorders>
              <w:top w:sz="8.800000190734863" w:val="single" w:color="#2B2B2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.0" w:type="dxa"/>
            </w:tblPr>
            <w:tblGrid>
              <w:gridCol w:w="180"/>
            </w:tblGrid>
            <w:tr>
              <w:trPr>
                <w:trHeight w:hRule="exact" w:val="270"/>
              </w:trPr>
              <w:tc>
                <w:tcPr>
                  <w:tcW w:type="dxa" w:w="150"/>
                  <w:tcBorders/>
                  <w:shd w:fill="1a1a1a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72" w:lineRule="exact" w:before="0" w:after="0"/>
              <w:ind w:left="0" w:right="4" w:firstLine="0"/>
              <w:jc w:val="right"/>
            </w:pPr>
            <w:r>
              <w:rPr>
                <w:w w:val="103.50000063578288"/>
                <w:rFonts w:ascii="Times" w:hAnsi="Times" w:eastAsia="Times"/>
                <w:b/>
                <w:i w:val="0"/>
                <w:color w:val="FFFFFF"/>
                <w:sz w:val="12"/>
              </w:rPr>
              <w:t>4</w:t>
            </w:r>
          </w:p>
        </w:tc>
        <w:tc>
          <w:tcPr>
            <w:tcW w:type="dxa" w:w="2920"/>
            <w:tcBorders>
              <w:top w:sz="8.800000190734863" w:val="single" w:color="#2B2B2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68" w:after="0"/>
              <w:ind w:left="4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1"/>
              </w:rPr>
              <w:t>Animal Kingdom</w:t>
            </w:r>
          </w:p>
        </w:tc>
        <w:tc>
          <w:tcPr>
            <w:tcW w:type="dxa" w:w="6886"/>
            <w:tcBorders>
              <w:top w:sz="8.800000190734863" w:val="single" w:color="#2B2B2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84" w:lineRule="exact" w:before="66" w:after="94"/>
        <w:ind w:left="1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When you look around, you will observe different animals with different structures and forms. As over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million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species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of animals have been described till now, the need for classification becomes all the more important. The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classification also helps in assigning a systematic position to newly described species. This chapter runs in two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parts: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4.1 Basis of Classification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4.2 Classification of Animals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58"/>
        <w:gridCol w:w="5058"/>
      </w:tblGrid>
      <w:tr>
        <w:trPr>
          <w:trHeight w:hRule="exact" w:val="270"/>
        </w:trPr>
        <w:tc>
          <w:tcPr>
            <w:tcW w:type="dxa" w:w="270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46" w:after="0"/>
              <w:ind w:left="0" w:right="0" w:firstLine="0"/>
              <w:jc w:val="center"/>
            </w:pPr>
            <w:r>
              <w:rPr>
                <w:w w:val="103.50000063578288"/>
                <w:rFonts w:ascii="Times" w:hAnsi="Times" w:eastAsia="Times"/>
                <w:b/>
                <w:i w:val="0"/>
                <w:color w:val="FFFFFF"/>
                <w:sz w:val="12"/>
              </w:rPr>
              <w:t>4.1</w:t>
            </w:r>
          </w:p>
        </w:tc>
        <w:tc>
          <w:tcPr>
            <w:tcW w:type="dxa" w:w="9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1"/>
              </w:rPr>
              <w:t>Basis of Classification</w:t>
            </w:r>
          </w:p>
        </w:tc>
      </w:tr>
    </w:tbl>
    <w:p>
      <w:pPr>
        <w:autoSpaceDN w:val="0"/>
        <w:autoSpaceDE w:val="0"/>
        <w:widowControl/>
        <w:spacing w:line="284" w:lineRule="exact" w:before="52" w:after="112"/>
        <w:ind w:left="1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Inspite of differences in structure and form of different animals, there are fundamental features common to various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individuals in relation to the arrangement of cells, body symmetry, nature of coelom, and patterns of digestive,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circulatory or reproductive systems. These features are used as the basis of animal classification and some of them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are discussed here.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58"/>
        <w:gridCol w:w="5058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4.1.1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Levels of Organisation</w:t>
            </w:r>
          </w:p>
        </w:tc>
      </w:tr>
    </w:tbl>
    <w:p>
      <w:pPr>
        <w:autoSpaceDN w:val="0"/>
        <w:autoSpaceDE w:val="0"/>
        <w:widowControl/>
        <w:spacing w:line="284" w:lineRule="exact" w:before="58" w:after="0"/>
        <w:ind w:left="1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Though all members of Animalia are multicellular, all of them do not exhibit the same pattern of organisation of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cells.</w:t>
      </w:r>
    </w:p>
    <w:p>
      <w:pPr>
        <w:autoSpaceDN w:val="0"/>
        <w:tabs>
          <w:tab w:pos="250" w:val="left"/>
        </w:tabs>
        <w:autoSpaceDE w:val="0"/>
        <w:widowControl/>
        <w:spacing w:line="270" w:lineRule="exact" w:before="88" w:after="0"/>
        <w:ind w:left="9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Cellular level: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in sponges, the cells are arranged as loose cell aggregates. Some division of labour (activities)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occurs among the cells.</w:t>
      </w:r>
    </w:p>
    <w:p>
      <w:pPr>
        <w:autoSpaceDN w:val="0"/>
        <w:tabs>
          <w:tab w:pos="250" w:val="left"/>
        </w:tabs>
        <w:autoSpaceDE w:val="0"/>
        <w:widowControl/>
        <w:spacing w:line="270" w:lineRule="exact" w:before="58" w:after="0"/>
        <w:ind w:left="9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Tissue level: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in coelenterates, the arrangement of cells is more complex. Cells performing the same function are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arranged into tissues.</w:t>
      </w:r>
    </w:p>
    <w:p>
      <w:pPr>
        <w:autoSpaceDN w:val="0"/>
        <w:tabs>
          <w:tab w:pos="250" w:val="left"/>
        </w:tabs>
        <w:autoSpaceDE w:val="0"/>
        <w:widowControl/>
        <w:spacing w:line="270" w:lineRule="exact" w:before="58" w:after="0"/>
        <w:ind w:left="9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Organ level: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exhibited by Platyhelminthes and other higher phyla, where tissues are grouped together to form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organs, each specialised for a particular function.</w:t>
      </w:r>
    </w:p>
    <w:p>
      <w:pPr>
        <w:autoSpaceDN w:val="0"/>
        <w:tabs>
          <w:tab w:pos="250" w:val="left"/>
        </w:tabs>
        <w:autoSpaceDE w:val="0"/>
        <w:widowControl/>
        <w:spacing w:line="270" w:lineRule="exact" w:before="58" w:after="0"/>
        <w:ind w:left="9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Organ system level: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in Annelids, Arthropods, Molluscs, Echinoderms and Chordates, organs have associated to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form functional systems, each system concerned with a specific physiological function.</w:t>
      </w:r>
    </w:p>
    <w:p>
      <w:pPr>
        <w:autoSpaceDN w:val="0"/>
        <w:autoSpaceDE w:val="0"/>
        <w:widowControl/>
        <w:spacing w:line="284" w:lineRule="exact" w:before="30" w:after="0"/>
        <w:ind w:left="10" w:right="72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Organ systems in different groups of animals exhibit various patterns of complexities. Two examples are the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digestive and the circulatory systems:</w:t>
      </w:r>
    </w:p>
    <w:p>
      <w:pPr>
        <w:autoSpaceDN w:val="0"/>
        <w:autoSpaceDE w:val="0"/>
        <w:widowControl/>
        <w:spacing w:line="276" w:lineRule="exact" w:before="82" w:after="0"/>
        <w:ind w:left="25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digestive system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in Platyhelminthes has only a single opening to the outside of the body that serves as both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mouth and anus, and is hence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incomplete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complete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digestive system has two openings, mouth and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anus.</w:t>
      </w:r>
    </w:p>
    <w:p>
      <w:pPr>
        <w:autoSpaceDN w:val="0"/>
        <w:autoSpaceDE w:val="0"/>
        <w:widowControl/>
        <w:spacing w:line="278" w:lineRule="exact" w:before="50" w:after="82"/>
        <w:ind w:left="250" w:right="140" w:hanging="160"/>
        <w:jc w:val="both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circulatory system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is of two types: (i)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open type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in which the blood is pumped out of the heart and the cells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and tissues are directly bathed in it; (ii)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closed type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in which the blood is circulated through a series of vessels of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varying diameters (arteries, veins and capillaries).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58"/>
        <w:gridCol w:w="5058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4.1.2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Symmetry</w:t>
            </w:r>
          </w:p>
        </w:tc>
      </w:tr>
    </w:tbl>
    <w:p>
      <w:pPr>
        <w:autoSpaceDN w:val="0"/>
        <w:autoSpaceDE w:val="0"/>
        <w:widowControl/>
        <w:spacing w:line="288" w:lineRule="exact" w:before="54" w:after="28"/>
        <w:ind w:left="1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Animals can be categorised on the basis of their symmetry.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8"/>
        <w:gridCol w:w="5058"/>
      </w:tblGrid>
      <w:tr>
        <w:trPr>
          <w:trHeight w:hRule="exact" w:val="1796"/>
        </w:trPr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01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4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14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4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143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60" w:after="0"/>
              <w:ind w:left="74" w:right="288" w:firstLine="0"/>
              <w:jc w:val="left"/>
            </w:pPr>
            <w:r>
              <w:rPr>
                <w:w w:val="98.18181991577148"/>
                <w:rFonts w:ascii="Times" w:hAnsi="Times" w:eastAsia="Times"/>
                <w:b/>
                <w:i w:val="0"/>
                <w:color w:val="000000"/>
                <w:sz w:val="22"/>
              </w:rPr>
              <w:t>Asymmetry: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 sponges are mostly asymmetrical, i.e., any plane that passes through the centre does not divide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them into equal halves.</w:t>
            </w:r>
          </w:p>
          <w:p>
            <w:pPr>
              <w:autoSpaceDN w:val="0"/>
              <w:autoSpaceDE w:val="0"/>
              <w:widowControl/>
              <w:spacing w:line="270" w:lineRule="exact" w:before="68" w:after="0"/>
              <w:ind w:left="74" w:right="144" w:firstLine="0"/>
              <w:jc w:val="left"/>
            </w:pPr>
            <w:r>
              <w:rPr>
                <w:w w:val="98.18181991577148"/>
                <w:rFonts w:ascii="Times" w:hAnsi="Times" w:eastAsia="Times"/>
                <w:b/>
                <w:i w:val="0"/>
                <w:color w:val="000000"/>
                <w:sz w:val="22"/>
              </w:rPr>
              <w:t>Radial symmetry: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 when any plane passing through the central axis of the body divides the organism into two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identical halves. Coelenterates, ctenophores and echinoderms have this kind of body plan (Figure 4.1a).</w:t>
            </w:r>
          </w:p>
          <w:p>
            <w:pPr>
              <w:autoSpaceDN w:val="0"/>
              <w:autoSpaceDE w:val="0"/>
              <w:widowControl/>
              <w:spacing w:line="270" w:lineRule="exact" w:before="68" w:after="0"/>
              <w:ind w:left="74" w:right="0" w:firstLine="0"/>
              <w:jc w:val="left"/>
            </w:pPr>
            <w:r>
              <w:rPr>
                <w:w w:val="98.18181991577148"/>
                <w:rFonts w:ascii="Times" w:hAnsi="Times" w:eastAsia="Times"/>
                <w:b/>
                <w:i w:val="0"/>
                <w:color w:val="000000"/>
                <w:sz w:val="22"/>
              </w:rPr>
              <w:t>Bilateral symmetry: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 animals like annelids, arthropods, etc., where the body can be divided into identical left and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right halves in only one plane (Figure 4.1b).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50" w:right="830" w:bottom="1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p>
      <w:pPr>
        <w:sectPr>
          <w:pgSz w:w="11906" w:h="16838"/>
          <w:pgMar w:top="454" w:right="910" w:bottom="1440" w:left="97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46.0" w:type="dxa"/>
      </w:tblPr>
      <w:tblGrid>
        <w:gridCol w:w="10026"/>
      </w:tblGrid>
      <w:tr>
        <w:trPr>
          <w:trHeight w:hRule="exact" w:val="3550"/>
        </w:trPr>
        <w:tc>
          <w:tcPr>
            <w:tcW w:type="dxa" w:w="3316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79930" cy="213995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930" cy="2139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06" w:h="16838"/>
          <w:pgMar w:top="454" w:right="910" w:bottom="1440" w:left="970" w:header="720" w:footer="720" w:gutter="0"/>
          <w:cols w:num="2" w:equalWidth="0">
            <w:col w:w="4982" w:space="0"/>
            <w:col w:w="5043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0026"/>
      </w:tblGrid>
      <w:tr>
        <w:trPr>
          <w:trHeight w:hRule="exact" w:val="2968"/>
        </w:trPr>
        <w:tc>
          <w:tcPr>
            <w:tcW w:type="dxa" w:w="3318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79929" cy="17564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929" cy="1756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0" w:after="358"/>
        <w:ind w:left="538" w:right="0" w:firstLine="0"/>
        <w:jc w:val="left"/>
      </w:pPr>
      <w:r>
        <w:rPr>
          <w:rFonts w:ascii="Times" w:hAnsi="Times" w:eastAsia="Times"/>
          <w:b/>
          <w:i/>
          <w:color w:val="000000"/>
          <w:sz w:val="19"/>
        </w:rPr>
        <w:t>Fig. 4.1(b)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Bilateral symmetry.</w:t>
      </w:r>
    </w:p>
    <w:p>
      <w:pPr>
        <w:sectPr>
          <w:type w:val="nextColumn"/>
          <w:pgSz w:w="11906" w:h="16838"/>
          <w:pgMar w:top="454" w:right="910" w:bottom="1440" w:left="970" w:header="720" w:footer="720" w:gutter="0"/>
          <w:cols w:num="2" w:equalWidth="0">
            <w:col w:w="4982" w:space="0"/>
            <w:col w:w="5043" w:space="0"/>
          </w:cols>
          <w:docGrid w:linePitch="360"/>
        </w:sectPr>
      </w:pPr>
    </w:p>
    <w:p>
      <w:pPr>
        <w:autoSpaceDN w:val="0"/>
        <w:autoSpaceDE w:val="0"/>
        <w:widowControl/>
        <w:spacing w:line="246" w:lineRule="exact" w:before="0" w:after="0"/>
        <w:ind w:left="2046" w:right="0" w:firstLine="0"/>
        <w:jc w:val="left"/>
      </w:pPr>
      <w:r>
        <w:rPr>
          <w:rFonts w:ascii="Times" w:hAnsi="Times" w:eastAsia="Times"/>
          <w:b/>
          <w:i/>
          <w:color w:val="000000"/>
          <w:sz w:val="19"/>
        </w:rPr>
        <w:t>Fig. 4.1(a)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Radial symmetry.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320"/>
        </w:trPr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38"/>
            </w:tblGrid>
            <w:tr>
              <w:trPr>
                <w:trHeight w:hRule="exact" w:val="210"/>
              </w:trPr>
              <w:tc>
                <w:tcPr>
                  <w:tcW w:type="dxa" w:w="342"/>
                  <w:tcBorders/>
                  <w:shd w:fill="1a1a1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8" w:lineRule="exact" w:before="28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FFFFFF"/>
                      <w:sz w:val="12"/>
                    </w:rPr>
                    <w:t>4.1.3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468"/>
            <w:tcBorders/>
            <w:shd w:fill="49494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Diploblastic and Triploblastic Organisation</w:t>
            </w:r>
          </w:p>
        </w:tc>
      </w:tr>
    </w:tbl>
    <w:p>
      <w:pPr>
        <w:autoSpaceDN w:val="0"/>
        <w:autoSpaceDE w:val="0"/>
        <w:widowControl/>
        <w:spacing w:line="278" w:lineRule="exact" w:before="32" w:after="0"/>
        <w:ind w:left="24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Diploblastic animals: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those in which the cells are arranged in two embryonic layers, an external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ectoderm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an internal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endoderm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e.g., coelenterates. An undifferentiated layer,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mesoglea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is present in between the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ectoderm and the endoderm (Figure 4.2a).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54" w:after="34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Triploblastic animals: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those in which the developing embryo has a third germinal layer,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mesoderm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in between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the ectoderm and endoderm (platyhelminthes to chordates, Figure 4.2b).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42.0" w:type="dxa"/>
      </w:tblPr>
      <w:tblGrid>
        <w:gridCol w:w="10026"/>
      </w:tblGrid>
      <w:tr>
        <w:trPr>
          <w:trHeight w:hRule="exact" w:val="2780"/>
        </w:trPr>
        <w:tc>
          <w:tcPr>
            <w:tcW w:type="dxa" w:w="3884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610" cy="163957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610" cy="1639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8" w:lineRule="exact" w:before="58" w:after="202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4.2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Showing germinal layers : (a) Diploblastic (b) Triploblastic. Labels: Ectoderm, Mesoglea, Endoderm and Mesoderm.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4.1.4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Coelom</w:t>
            </w:r>
          </w:p>
        </w:tc>
      </w:tr>
    </w:tbl>
    <w:p>
      <w:pPr>
        <w:autoSpaceDN w:val="0"/>
        <w:autoSpaceDE w:val="0"/>
        <w:widowControl/>
        <w:spacing w:line="298" w:lineRule="exact" w:before="44" w:after="0"/>
        <w:ind w:left="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Presence or absence of a cavity between the body wall and the gut wall is very important in classification. The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body cavity, which is lined by mesoderm, is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coelom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74" w:after="0"/>
        <w:ind w:left="8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Coelomates: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animals possessing coelom, e.g., annelids, molluscs, arthropods, echinoderms, hemichordates and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chordates (Figure 4.3a).</w:t>
      </w:r>
    </w:p>
    <w:p>
      <w:pPr>
        <w:autoSpaceDN w:val="0"/>
        <w:autoSpaceDE w:val="0"/>
        <w:widowControl/>
        <w:spacing w:line="276" w:lineRule="exact" w:before="52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Pseudocoelomates: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in some animals the body cavity is not lined by mesoderm; instead the mesoderm is present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as scattered pouches in between the ectoderm and endoderm. Such a body cavity is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pseudocoelom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e.g.,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aschelminthes (Figure 4.3b).</w:t>
      </w:r>
    </w:p>
    <w:p>
      <w:pPr>
        <w:autoSpaceDN w:val="0"/>
        <w:autoSpaceDE w:val="0"/>
        <w:widowControl/>
        <w:spacing w:line="302" w:lineRule="exact" w:before="2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Acoelomates: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animals in which the body cavity is absent, e.g., platyhelminthes (Figure 4.3c).</w:t>
      </w:r>
    </w:p>
    <w:p>
      <w:pPr>
        <w:sectPr>
          <w:type w:val="continuous"/>
          <w:pgSz w:w="11906" w:h="16838"/>
          <w:pgMar w:top="454" w:right="910" w:bottom="1440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42.0" w:type="dxa"/>
      </w:tblPr>
      <w:tblGrid>
        <w:gridCol w:w="10046"/>
      </w:tblGrid>
      <w:tr>
        <w:trPr>
          <w:trHeight w:hRule="exact" w:val="3738"/>
        </w:trPr>
        <w:tc>
          <w:tcPr>
            <w:tcW w:type="dxa" w:w="3884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610" cy="224662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610" cy="22466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0"/>
        <w:ind w:left="510" w:right="0" w:firstLine="0"/>
        <w:jc w:val="left"/>
      </w:pPr>
      <w:r>
        <w:rPr>
          <w:rFonts w:ascii="Times" w:hAnsi="Times" w:eastAsia="Times"/>
          <w:b/>
          <w:i/>
          <w:color w:val="000000"/>
          <w:sz w:val="19"/>
        </w:rPr>
        <w:t>Fig. 4.3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Diagrammatic sectional view of : (a) Coelomate (b) Pseudocoelomate (c) Acoelomate. Labels: Coelom and</w:t>
      </w:r>
    </w:p>
    <w:p>
      <w:pPr>
        <w:autoSpaceDN w:val="0"/>
        <w:autoSpaceDE w:val="0"/>
        <w:widowControl/>
        <w:spacing w:line="232" w:lineRule="exact" w:before="8" w:after="214"/>
        <w:ind w:left="0" w:right="4486" w:firstLine="0"/>
        <w:jc w:val="right"/>
      </w:pPr>
      <w:r>
        <w:rPr>
          <w:rFonts w:ascii="Times" w:hAnsi="Times" w:eastAsia="Times"/>
          <w:b w:val="0"/>
          <w:i/>
          <w:color w:val="000000"/>
          <w:sz w:val="19"/>
        </w:rPr>
        <w:t>Pseudocoelom.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3"/>
        <w:gridCol w:w="502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4.1.5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Segmentation</w:t>
            </w:r>
          </w:p>
        </w:tc>
      </w:tr>
    </w:tbl>
    <w:p>
      <w:pPr>
        <w:autoSpaceDN w:val="0"/>
        <w:autoSpaceDE w:val="0"/>
        <w:widowControl/>
        <w:spacing w:line="290" w:lineRule="exact" w:before="52" w:after="54"/>
        <w:ind w:left="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In some animals, the body is externally and internally divided into segments with a serial repetition of at least some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organs. For example, in earthworm, the body shows this pattern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metameric segmentation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the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phenomenon is known as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metamerism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3"/>
        <w:gridCol w:w="5023"/>
      </w:tblGrid>
      <w:tr>
        <w:trPr>
          <w:trHeight w:hRule="exact" w:val="320"/>
        </w:trPr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38"/>
            </w:tblGrid>
            <w:tr>
              <w:trPr>
                <w:trHeight w:hRule="exact" w:val="210"/>
              </w:trPr>
              <w:tc>
                <w:tcPr>
                  <w:tcW w:type="dxa" w:w="342"/>
                  <w:tcBorders/>
                  <w:shd w:fill="1a1a1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8" w:lineRule="exact" w:before="28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FFFFFF"/>
                      <w:sz w:val="12"/>
                    </w:rPr>
                    <w:t>4.1.6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468"/>
            <w:tcBorders/>
            <w:shd w:fill="49494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Notochord</w:t>
            </w:r>
          </w:p>
        </w:tc>
      </w:tr>
    </w:tbl>
    <w:p>
      <w:pPr>
        <w:autoSpaceDN w:val="0"/>
        <w:autoSpaceDE w:val="0"/>
        <w:widowControl/>
        <w:spacing w:line="284" w:lineRule="exact" w:before="26" w:after="94"/>
        <w:ind w:left="0" w:right="158" w:firstLine="0"/>
        <w:jc w:val="both"/>
      </w:pP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Notochord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is a mesodermally derived rod-like structure formed on the dorsal side during embryonic development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in some animals. Animals with notochord are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chordates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those animals which do not form this structure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are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non-chordates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, e.g., porifera to echinoderms.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3"/>
        <w:gridCol w:w="5023"/>
      </w:tblGrid>
      <w:tr>
        <w:trPr>
          <w:trHeight w:hRule="exact" w:val="270"/>
        </w:trPr>
        <w:tc>
          <w:tcPr>
            <w:tcW w:type="dxa" w:w="270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46" w:after="0"/>
              <w:ind w:left="0" w:right="0" w:firstLine="0"/>
              <w:jc w:val="center"/>
            </w:pPr>
            <w:r>
              <w:rPr>
                <w:w w:val="103.50000063578288"/>
                <w:rFonts w:ascii="Times" w:hAnsi="Times" w:eastAsia="Times"/>
                <w:b/>
                <w:i w:val="0"/>
                <w:color w:val="FFFFFF"/>
                <w:sz w:val="12"/>
              </w:rPr>
              <w:t>4.2</w:t>
            </w:r>
          </w:p>
        </w:tc>
        <w:tc>
          <w:tcPr>
            <w:tcW w:type="dxa" w:w="9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21"/>
              </w:rPr>
              <w:t>Classification of Animals</w:t>
            </w:r>
          </w:p>
        </w:tc>
      </w:tr>
    </w:tbl>
    <w:p>
      <w:pPr>
        <w:autoSpaceDN w:val="0"/>
        <w:autoSpaceDE w:val="0"/>
        <w:widowControl/>
        <w:spacing w:line="284" w:lineRule="exact" w:before="54" w:after="0"/>
        <w:ind w:left="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The broad classification of Animalia, based on common fundamental features as mentioned in the preceding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sections, is given in Figure 4.4. The important characteristic features of the different phyla are described in the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sections that follow.</w:t>
      </w:r>
    </w:p>
    <w:p>
      <w:pPr>
        <w:autoSpaceDN w:val="0"/>
        <w:autoSpaceDE w:val="0"/>
        <w:widowControl/>
        <w:spacing w:line="284" w:lineRule="exact" w:before="72" w:after="0"/>
        <w:ind w:left="24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classification chart branches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Kingdom Animalia (multicellular)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by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Levels of Organisation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then by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Symmetry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and then by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Body Cavity or Coelom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ending in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Phylum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leaves. From the cellular level branch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come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Porifera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(mostly asymmetrical). From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Tissue/Organ/Organ system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levels branch, by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Radial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symmetry, come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Coelenterata (Cnidaria)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Ctenophora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84" w:lineRule="exact" w:before="30" w:after="0"/>
        <w:ind w:left="24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Under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Bilateral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symmetry the animals are grouped by body cavity: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Without body cavity (acoelomates)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gives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Platyhelminthes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;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With false coelom (pseudocoelomates)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gives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Aschelminthes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; 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With true coelom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(coelomates)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gives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Annelida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Arthropoda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Mollusca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Echinodermata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Hemichordata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Chordata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sectPr>
          <w:pgSz w:w="11906" w:h="16838"/>
          <w:pgMar w:top="454" w:right="890" w:bottom="1440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3949700</wp:posOffset>
            </wp:positionV>
            <wp:extent cx="6489700" cy="5207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9700" cy="520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5232400</wp:posOffset>
            </wp:positionV>
            <wp:extent cx="266700" cy="8509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850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4.00000000000006" w:type="dxa"/>
      </w:tblPr>
      <w:tblGrid>
        <w:gridCol w:w="9936"/>
      </w:tblGrid>
      <w:tr>
        <w:trPr>
          <w:trHeight w:hRule="exact" w:val="4856"/>
        </w:trPr>
        <w:tc>
          <w:tcPr>
            <w:tcW w:type="dxa" w:w="9216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23890" cy="29565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3890" cy="2956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0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4.4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Broad classification of Kingdom Animalia based on common fundamental features.</w:t>
      </w:r>
    </w:p>
    <w:p>
      <w:pPr>
        <w:autoSpaceDN w:val="0"/>
        <w:autoSpaceDE w:val="0"/>
        <w:widowControl/>
        <w:spacing w:line="264" w:lineRule="exact" w:before="264" w:after="0"/>
        <w:ind w:left="382" w:right="0" w:firstLine="0"/>
        <w:jc w:val="left"/>
      </w:pPr>
      <w:r>
        <w:rPr>
          <w:w w:val="101.99999809265137"/>
          <w:rFonts w:ascii="Times" w:hAnsi="Times" w:eastAsia="Times"/>
          <w:b/>
          <w:i/>
          <w:color w:val="000000"/>
          <w:sz w:val="20"/>
        </w:rPr>
        <w:t>[NOTE]</w:t>
      </w:r>
      <w:r>
        <w:rPr>
          <w:w w:val="101.99999809265137"/>
          <w:rFonts w:ascii="Times" w:hAnsi="Times" w:eastAsia="Times"/>
          <w:b w:val="0"/>
          <w:i/>
          <w:color w:val="000000"/>
          <w:sz w:val="20"/>
        </w:rPr>
        <w:t xml:space="preserve"> Echinodermata exhibits radial or bilateral symmetry depending on the stage.</w:t>
      </w:r>
    </w:p>
    <w:p>
      <w:pPr>
        <w:autoSpaceDN w:val="0"/>
        <w:tabs>
          <w:tab w:pos="528" w:val="left"/>
        </w:tabs>
        <w:autoSpaceDE w:val="0"/>
        <w:widowControl/>
        <w:spacing w:line="264" w:lineRule="exact" w:before="34" w:after="0"/>
        <w:ind w:left="0" w:right="0" w:firstLine="0"/>
        <w:jc w:val="left"/>
      </w:pPr>
      <w:r>
        <w:rPr>
          <w:rFonts w:ascii="Times" w:hAnsi="Times" w:eastAsia="Times"/>
          <w:b/>
          <w:i w:val="0"/>
          <w:color w:val="FFFFFF"/>
          <w:sz w:val="12"/>
        </w:rPr>
        <w:t xml:space="preserve">4.2.1 </w:t>
      </w:r>
      <w:r>
        <w:tab/>
      </w:r>
      <w:r>
        <w:rPr>
          <w:rFonts w:ascii="Times" w:hAnsi="Times" w:eastAsia="Times"/>
          <w:b/>
          <w:i w:val="0"/>
          <w:color w:val="FFFFFF"/>
          <w:sz w:val="19"/>
        </w:rPr>
        <w:t>Phylum - Porifera</w:t>
      </w:r>
    </w:p>
    <w:p>
      <w:pPr>
        <w:autoSpaceDN w:val="0"/>
        <w:tabs>
          <w:tab w:pos="190" w:val="left"/>
        </w:tabs>
        <w:autoSpaceDE w:val="0"/>
        <w:widowControl/>
        <w:spacing w:line="284" w:lineRule="exact" w:before="50" w:after="0"/>
        <w:ind w:left="3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Members of this phylum are commonly known as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sponges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They are generally marine and mostly asymmetrical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animals (Figure 4.5). These are primitive multicellular animals and have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cellular level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of organisation.</w:t>
      </w:r>
    </w:p>
    <w:p>
      <w:pPr>
        <w:autoSpaceDN w:val="0"/>
        <w:tabs>
          <w:tab w:pos="190" w:val="left"/>
        </w:tabs>
        <w:autoSpaceDE w:val="0"/>
        <w:widowControl/>
        <w:spacing w:line="272" w:lineRule="exact" w:before="42" w:after="0"/>
        <w:ind w:left="3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Sponges have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water transport or canal system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This pathway of water transport is helpful in food gathering,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respiratory exchange and removal of waste.</w:t>
      </w:r>
    </w:p>
    <w:p>
      <w:pPr>
        <w:autoSpaceDN w:val="0"/>
        <w:tabs>
          <w:tab w:pos="548" w:val="left"/>
        </w:tabs>
        <w:autoSpaceDE w:val="0"/>
        <w:widowControl/>
        <w:spacing w:line="306" w:lineRule="exact" w:before="0" w:after="0"/>
        <w:ind w:left="70" w:right="0" w:firstLine="0"/>
        <w:jc w:val="left"/>
      </w:pPr>
      <w:r>
        <w:rPr>
          <w:rFonts w:ascii="Times" w:hAnsi="Times" w:eastAsia="Times"/>
          <w:b/>
          <w:i w:val="0"/>
          <w:color w:val="FFFFFF"/>
          <w:sz w:val="16"/>
        </w:rPr>
        <w:t xml:space="preserve">1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Water enters through minute pores (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ostia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) in the body wall.</w:t>
      </w:r>
    </w:p>
    <w:p>
      <w:pPr>
        <w:autoSpaceDN w:val="0"/>
        <w:tabs>
          <w:tab w:pos="548" w:val="left"/>
        </w:tabs>
        <w:autoSpaceDE w:val="0"/>
        <w:widowControl/>
        <w:spacing w:line="314" w:lineRule="exact" w:before="0" w:after="0"/>
        <w:ind w:left="70" w:right="0" w:firstLine="0"/>
        <w:jc w:val="left"/>
      </w:pPr>
      <w:r>
        <w:rPr>
          <w:rFonts w:ascii="Times" w:hAnsi="Times" w:eastAsia="Times"/>
          <w:b/>
          <w:i w:val="0"/>
          <w:color w:val="FFFFFF"/>
          <w:sz w:val="16"/>
        </w:rPr>
        <w:t xml:space="preserve">2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It passes into a central cavity,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spongocoel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548" w:val="left"/>
        </w:tabs>
        <w:autoSpaceDE w:val="0"/>
        <w:widowControl/>
        <w:spacing w:line="314" w:lineRule="exact" w:before="0" w:after="0"/>
        <w:ind w:left="70" w:right="0" w:firstLine="0"/>
        <w:jc w:val="left"/>
      </w:pPr>
      <w:r>
        <w:rPr>
          <w:rFonts w:ascii="Times" w:hAnsi="Times" w:eastAsia="Times"/>
          <w:b/>
          <w:i w:val="0"/>
          <w:color w:val="FFFFFF"/>
          <w:sz w:val="16"/>
        </w:rPr>
        <w:t xml:space="preserve">3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Water goes out through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osculum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190" w:val="left"/>
        </w:tabs>
        <w:autoSpaceDE w:val="0"/>
        <w:widowControl/>
        <w:spacing w:line="284" w:lineRule="exact" w:before="50" w:after="0"/>
        <w:ind w:left="3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Choanocytes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or collar cells, which are flagellated, line the spongocoel and the canals. Digestion is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intracellular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The body is supported by a skeleton made up of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spicules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or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spongin fibres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78" w:lineRule="exact" w:before="36" w:after="0"/>
        <w:ind w:left="190" w:right="288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• Sexes are not separate (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hermaphrodite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), i.e., eggs and sperms are produced by the same individual. Sponges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reproduce asexually by fragmentation and sexually by formation of gametes. Fertilisation is internal and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development is indirect, having a larval stage which is morphologically distinct from the adult.</w:t>
      </w:r>
    </w:p>
    <w:p>
      <w:pPr>
        <w:autoSpaceDN w:val="0"/>
        <w:autoSpaceDE w:val="0"/>
        <w:widowControl/>
        <w:spacing w:line="300" w:lineRule="exact" w:before="26" w:after="20"/>
        <w:ind w:left="3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Sycon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(Scypha),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Spongilla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(Fresh water sponge) and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Euspongia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(Bath sponge).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32.0" w:type="dxa"/>
      </w:tblPr>
      <w:tblGrid>
        <w:gridCol w:w="9936"/>
      </w:tblGrid>
      <w:tr>
        <w:trPr>
          <w:trHeight w:hRule="exact" w:val="3970"/>
        </w:trPr>
        <w:tc>
          <w:tcPr>
            <w:tcW w:type="dxa" w:w="360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270" cy="2395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270" cy="2395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0" w:after="0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4.5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Examples of Porifera : (a) Sycon (b) Euspongia (c) Spongilla.</w:t>
      </w:r>
    </w:p>
    <w:p>
      <w:pPr>
        <w:sectPr>
          <w:pgSz w:w="11906" w:h="16838"/>
          <w:pgMar w:top="454" w:right="950" w:bottom="598" w:left="10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6"/>
        <w:ind w:left="0" w:right="0"/>
      </w:pPr>
    </w:p>
    <w:p>
      <w:pPr>
        <w:autoSpaceDN w:val="0"/>
        <w:autoSpaceDE w:val="0"/>
        <w:widowControl/>
        <w:spacing w:line="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4.2.2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Coelenterata (Cnidaria)</w:t>
            </w:r>
          </w:p>
        </w:tc>
      </w:tr>
    </w:tbl>
    <w:p>
      <w:pPr>
        <w:autoSpaceDN w:val="0"/>
        <w:autoSpaceDE w:val="0"/>
        <w:widowControl/>
        <w:spacing w:line="284" w:lineRule="exact" w:before="58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are aquatic, mostly marine, sessile or free-swimming, radially symmetrical animals (Figure 4.6). The name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cnidaria is derived from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cnidoblasts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or cnidocytes (which contain the stinging capsules or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nematocysts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)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present on the tentacles and the body. Cnidoblasts are used for anchorage, defense and for the capture of prey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(Figure 4.7).</w:t>
      </w:r>
    </w:p>
    <w:p>
      <w:pPr>
        <w:autoSpaceDN w:val="0"/>
        <w:autoSpaceDE w:val="0"/>
        <w:widowControl/>
        <w:spacing w:line="276" w:lineRule="exact" w:before="52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Cnidarians exhibit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tissue level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of organisation and are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diploblastic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They have a central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gastro-vascular cavity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with a single opening, mouth on hypostome. Digestion is extracellular and intracellular. Some cnidarians, e.g.,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corals, have a skeleton composed of calcium carbonate.</w:t>
      </w:r>
    </w:p>
    <w:p>
      <w:pPr>
        <w:autoSpaceDN w:val="0"/>
        <w:autoSpaceDE w:val="0"/>
        <w:widowControl/>
        <w:spacing w:line="278" w:lineRule="exact" w:before="50" w:after="0"/>
        <w:ind w:left="240" w:right="432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Cnidarians exhibit two basic body forms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polyp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medusa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4.6). The former is a sessile and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cylindrical form like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Hydra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Adamsia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etc., whereas the latter is umbrella-shaped and free-swimming like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Aurelia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or jelly fish.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58" w:after="0"/>
        <w:ind w:left="80" w:right="576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Those cnidarians which exist in both forms exhibit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alternation of generations (Metagenesis)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i.e., polyps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produce medusae asexually and medusae form the polyps sexually (e.g.,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Obelia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).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58" w:after="32"/>
        <w:ind w:left="80" w:right="72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Physalia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(Portuguese man-of-war),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Adamsia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(Sea anemone),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Pennatula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(Sea-pen),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 xml:space="preserve">Gorgonia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(Sea-fan) and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Meandrina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(Brain coral).</w:t>
      </w:r>
    </w:p>
    <w:p>
      <w:pPr>
        <w:sectPr>
          <w:pgSz w:w="11906" w:h="16838"/>
          <w:pgMar w:top="458" w:right="910" w:bottom="1440" w:left="97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6.0" w:type="dxa"/>
      </w:tblPr>
      <w:tblGrid>
        <w:gridCol w:w="10026"/>
      </w:tblGrid>
      <w:tr>
        <w:trPr>
          <w:trHeight w:hRule="exact" w:val="3560"/>
        </w:trPr>
        <w:tc>
          <w:tcPr>
            <w:tcW w:type="dxa" w:w="5302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9770" cy="213487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9770" cy="2134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0" w:lineRule="exact" w:before="68" w:after="0"/>
        <w:ind w:left="1152" w:right="144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4.6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Examples of Coelenterata indicating outline of their body </w:t>
      </w:r>
      <w:r>
        <w:rPr>
          <w:rFonts w:ascii="Times" w:hAnsi="Times" w:eastAsia="Times"/>
          <w:b w:val="0"/>
          <w:i/>
          <w:color w:val="000000"/>
          <w:sz w:val="19"/>
        </w:rPr>
        <w:t>form : (a) Aurelia (Medusa) (b) Adamsia (Polyp).</w:t>
      </w:r>
    </w:p>
    <w:p>
      <w:pPr>
        <w:sectPr>
          <w:type w:val="continuous"/>
          <w:pgSz w:w="11906" w:h="16838"/>
          <w:pgMar w:top="458" w:right="910" w:bottom="1440" w:left="970" w:header="720" w:footer="720" w:gutter="0"/>
          <w:cols w:num="2" w:equalWidth="0">
            <w:col w:w="6628" w:space="0"/>
            <w:col w:w="3397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0026"/>
      </w:tblGrid>
      <w:tr>
        <w:trPr>
          <w:trHeight w:hRule="exact" w:val="3056"/>
        </w:trPr>
        <w:tc>
          <w:tcPr>
            <w:tcW w:type="dxa" w:w="2012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3160" cy="18135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3160" cy="1813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0" w:lineRule="exact" w:before="64" w:after="516"/>
        <w:ind w:left="144" w:right="1296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4.7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Diagrammatic </w:t>
      </w:r>
      <w:r>
        <w:rPr>
          <w:rFonts w:ascii="Times" w:hAnsi="Times" w:eastAsia="Times"/>
          <w:b w:val="0"/>
          <w:i/>
          <w:color w:val="000000"/>
          <w:sz w:val="19"/>
        </w:rPr>
        <w:t>view of Cnidoblast.</w:t>
      </w:r>
    </w:p>
    <w:p>
      <w:pPr>
        <w:sectPr>
          <w:type w:val="nextColumn"/>
          <w:pgSz w:w="11906" w:h="16838"/>
          <w:pgMar w:top="458" w:right="910" w:bottom="1440" w:left="970" w:header="720" w:footer="720" w:gutter="0"/>
          <w:cols w:num="2" w:equalWidth="0">
            <w:col w:w="6628" w:space="0"/>
            <w:col w:w="3397" w:space="0"/>
          </w:cols>
          <w:docGrid w:linePitch="360"/>
        </w:sectPr>
      </w:pPr>
    </w:p>
    <w:p>
      <w:pPr>
        <w:autoSpaceDN w:val="0"/>
        <w:autoSpaceDE w:val="0"/>
        <w:widowControl/>
        <w:spacing w:line="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4.2.3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Ctenophora</w:t>
            </w:r>
          </w:p>
        </w:tc>
      </w:tr>
    </w:tbl>
    <w:p>
      <w:pPr>
        <w:autoSpaceDN w:val="0"/>
        <w:autoSpaceDE w:val="0"/>
        <w:widowControl/>
        <w:spacing w:line="284" w:lineRule="exact" w:before="70" w:after="0"/>
        <w:ind w:left="24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Ctenophores, commonly known as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sea walnuts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or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comb jellies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are exclusively marine, radially symmetrical,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diploblastic organisms with tissue level of organisation. The body bears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eight external rows of ciliated comb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plates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, which help in locomotion (Figure 4.8).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42" w:after="0"/>
        <w:ind w:left="8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Digestion is both extracellular and intracellular.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Bioluminescence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(the property of a living organism to emit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light) is well-marked in ctenophores.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30" w:after="0"/>
        <w:ind w:left="8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Sexes are not separate. Reproduction takes place only by sexual means. Fertilisation is external with indirect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development.</w:t>
      </w:r>
    </w:p>
    <w:p>
      <w:pPr>
        <w:autoSpaceDN w:val="0"/>
        <w:autoSpaceDE w:val="0"/>
        <w:widowControl/>
        <w:spacing w:line="300" w:lineRule="exact" w:before="2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Pleurobrachia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Ctenoplana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sectPr>
          <w:type w:val="continuous"/>
          <w:pgSz w:w="11906" w:h="16838"/>
          <w:pgMar w:top="458" w:right="910" w:bottom="1440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48.0" w:type="dxa"/>
      </w:tblPr>
      <w:tblGrid>
        <w:gridCol w:w="10026"/>
      </w:tblGrid>
      <w:tr>
        <w:trPr>
          <w:trHeight w:hRule="exact" w:val="3738"/>
        </w:trPr>
        <w:tc>
          <w:tcPr>
            <w:tcW w:type="dxa" w:w="247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180" cy="224662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180" cy="22466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204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4.8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 of Ctenophora (Pleurobrachia).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4.2.4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Platyhelminthes</w:t>
            </w:r>
          </w:p>
        </w:tc>
      </w:tr>
    </w:tbl>
    <w:p>
      <w:pPr>
        <w:autoSpaceDN w:val="0"/>
        <w:autoSpaceDE w:val="0"/>
        <w:widowControl/>
        <w:spacing w:line="284" w:lineRule="exact" w:before="70" w:after="0"/>
        <w:ind w:left="240" w:right="288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have a dorso-ventrally flattened body, hence are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flatworms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4.9). These are mostly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endoparasites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found in animals including human beings. Flatworms are bilaterally symmetrical, triploblastic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acoelomate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animals with organ level of organisation.</w:t>
      </w:r>
    </w:p>
    <w:p>
      <w:pPr>
        <w:autoSpaceDN w:val="0"/>
        <w:tabs>
          <w:tab w:pos="240" w:val="left"/>
        </w:tabs>
        <w:autoSpaceDE w:val="0"/>
        <w:widowControl/>
        <w:spacing w:line="294" w:lineRule="exact" w:before="8" w:after="0"/>
        <w:ind w:left="8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Hooks and suckers are present in the parasitic forms. Some of them absorb nutrients from the host directly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through their body surface. Specialised cells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flame cells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help in osmoregulation and excretion.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Sexes are not separate. Fertilisation is internal and development is through many larval stages. Some members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like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Planaria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possess high regeneration capacity.</w:t>
      </w:r>
    </w:p>
    <w:p>
      <w:pPr>
        <w:autoSpaceDN w:val="0"/>
        <w:autoSpaceDE w:val="0"/>
        <w:widowControl/>
        <w:spacing w:line="300" w:lineRule="exact" w:before="26" w:after="22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Taenia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(Tapeworm),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Fasciola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(Liver fluke).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4.0" w:type="dxa"/>
      </w:tblPr>
      <w:tblGrid>
        <w:gridCol w:w="10026"/>
      </w:tblGrid>
      <w:tr>
        <w:trPr>
          <w:trHeight w:hRule="exact" w:val="3004"/>
        </w:trPr>
        <w:tc>
          <w:tcPr>
            <w:tcW w:type="dxa" w:w="4736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79090" cy="17830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090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8" w:lineRule="exact" w:before="60" w:after="202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4.9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Examples of Platyhelminthes : (a) Tape worm (b) Liver fluke.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4.2.5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Aschelminthes</w:t>
            </w:r>
          </w:p>
        </w:tc>
      </w:tr>
    </w:tbl>
    <w:p>
      <w:pPr>
        <w:autoSpaceDN w:val="0"/>
        <w:autoSpaceDE w:val="0"/>
        <w:widowControl/>
        <w:spacing w:line="284" w:lineRule="exact" w:before="72" w:after="0"/>
        <w:ind w:left="24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body of the aschelminthes is circular in cross-section, hence the name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roundworms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4.10). They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may be free-living, aquatic and terrestrial or parasitic in plants and animals. Roundworms have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organ-system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level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of body organisation.</w:t>
      </w:r>
    </w:p>
    <w:p>
      <w:pPr>
        <w:autoSpaceDN w:val="0"/>
        <w:autoSpaceDE w:val="0"/>
        <w:widowControl/>
        <w:spacing w:line="276" w:lineRule="exact" w:before="38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are bilaterally symmetrical, triploblastic 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pseudocoelomate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animals. Alimentary canal is complete with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a well-developed muscular pharynx. An excretory tube removes body wastes from the body cavity through the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excretory pore.</w:t>
      </w:r>
    </w:p>
    <w:p>
      <w:pPr>
        <w:autoSpaceDN w:val="0"/>
        <w:autoSpaceDE w:val="0"/>
        <w:widowControl/>
        <w:spacing w:line="270" w:lineRule="exact" w:before="58" w:after="0"/>
        <w:ind w:left="0" w:right="720" w:firstLine="0"/>
        <w:jc w:val="center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• Sexes are separate (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dioecious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), i.e., males and females are distinct. Often females are longer than males.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Fertilisation is internal and development may be direct (the young ones resemble the adult) or indirect.</w:t>
      </w:r>
    </w:p>
    <w:p>
      <w:pPr>
        <w:autoSpaceDN w:val="0"/>
        <w:autoSpaceDE w:val="0"/>
        <w:widowControl/>
        <w:spacing w:line="302" w:lineRule="exact" w:before="2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Ascaris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(Roundworm),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Wuchereria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(Filaria worm),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Ancylostoma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(Hookworm).</w:t>
      </w:r>
    </w:p>
    <w:p>
      <w:pPr>
        <w:sectPr>
          <w:pgSz w:w="11906" w:h="16838"/>
          <w:pgMar w:top="454" w:right="910" w:bottom="1256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22.0" w:type="dxa"/>
      </w:tblPr>
      <w:tblGrid>
        <w:gridCol w:w="10026"/>
      </w:tblGrid>
      <w:tr>
        <w:trPr>
          <w:trHeight w:hRule="exact" w:val="3278"/>
        </w:trPr>
        <w:tc>
          <w:tcPr>
            <w:tcW w:type="dxa" w:w="292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470" cy="195452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470" cy="19545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204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4.10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 of Aschelminthes : Roundworm. Labels: Male and Female.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4.2.6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Annelida</w:t>
            </w:r>
          </w:p>
        </w:tc>
      </w:tr>
    </w:tbl>
    <w:p>
      <w:pPr>
        <w:autoSpaceDN w:val="0"/>
        <w:autoSpaceDE w:val="0"/>
        <w:widowControl/>
        <w:spacing w:line="290" w:lineRule="exact" w:before="52" w:after="0"/>
        <w:ind w:left="240" w:right="288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may be aquatic (marine and fresh water) or terrestrial; free-living, and sometimes parasitic. They exhibit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organ-system level of body organisation and bilateral symmetry. They are triploblastic,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metamerically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segmented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coelomate animals.</w:t>
      </w:r>
    </w:p>
    <w:p>
      <w:pPr>
        <w:autoSpaceDN w:val="0"/>
        <w:autoSpaceDE w:val="0"/>
        <w:widowControl/>
        <w:spacing w:line="284" w:lineRule="exact" w:before="30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Their body surface is distinctly marked out into segments or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metameres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and, hence, the phylum name Annelida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(Latin,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annulus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: little ring) (Figure 4.11). They possess longitudinal and circular muscles which help in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locomotion. Aquatic annelids like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Nereis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possess lateral appendages,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parapodia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, which help in swimming.</w:t>
      </w:r>
    </w:p>
    <w:p>
      <w:pPr>
        <w:autoSpaceDN w:val="0"/>
        <w:autoSpaceDE w:val="0"/>
        <w:widowControl/>
        <w:spacing w:line="278" w:lineRule="exact" w:before="36" w:after="0"/>
        <w:ind w:left="24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closed circulatory system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is present.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Nephridia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(sing. nephridium) help in osmoregulation and excretion.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Neural system consists of paired ganglia (sing. ganglion) connected by lateral nerves to a double ventral nerve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cord.</w:t>
      </w:r>
    </w:p>
    <w:p>
      <w:pPr>
        <w:autoSpaceDN w:val="0"/>
        <w:autoSpaceDE w:val="0"/>
        <w:widowControl/>
        <w:spacing w:line="288" w:lineRule="exact" w:before="2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Nereis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, an aquatic form, is dioecious, but earthworms and leeches are monoecious. Reproduction is sexual.</w:t>
      </w:r>
    </w:p>
    <w:p>
      <w:pPr>
        <w:autoSpaceDN w:val="0"/>
        <w:autoSpaceDE w:val="0"/>
        <w:widowControl/>
        <w:spacing w:line="300" w:lineRule="exact" w:before="26" w:after="2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Nereis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Pheretima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(Earthworm) and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Hirudinaria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(Blood sucking leech).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8.0" w:type="dxa"/>
      </w:tblPr>
      <w:tblGrid>
        <w:gridCol w:w="10026"/>
      </w:tblGrid>
      <w:tr>
        <w:trPr>
          <w:trHeight w:hRule="exact" w:val="5026"/>
        </w:trPr>
        <w:tc>
          <w:tcPr>
            <w:tcW w:type="dxa" w:w="315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1980" cy="30645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1980" cy="3064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58" w:after="158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4.11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Examples of Annelida : (a) Nereis (b) Hirudinaria.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320"/>
        </w:trPr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38"/>
            </w:tblGrid>
            <w:tr>
              <w:trPr>
                <w:trHeight w:hRule="exact" w:val="210"/>
              </w:trPr>
              <w:tc>
                <w:tcPr>
                  <w:tcW w:type="dxa" w:w="342"/>
                  <w:tcBorders/>
                  <w:shd w:fill="1a1a1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FFFFFF"/>
                      <w:sz w:val="12"/>
                    </w:rPr>
                    <w:t>4.2.7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468"/>
            <w:tcBorders/>
            <w:shd w:fill="49494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Arthropoda</w:t>
            </w:r>
          </w:p>
        </w:tc>
      </w:tr>
    </w:tbl>
    <w:p>
      <w:pPr>
        <w:autoSpaceDN w:val="0"/>
        <w:tabs>
          <w:tab w:pos="240" w:val="left"/>
        </w:tabs>
        <w:autoSpaceDE w:val="0"/>
        <w:widowControl/>
        <w:spacing w:line="272" w:lineRule="exact" w:before="38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This is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largest phylum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of Animalia which includes insects. Over two-thirds of all named species on earth are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arthropods (Figure 4.12). They have organ-system level of organisation.</w:t>
      </w:r>
    </w:p>
    <w:p>
      <w:pPr>
        <w:autoSpaceDN w:val="0"/>
        <w:autoSpaceDE w:val="0"/>
        <w:widowControl/>
        <w:spacing w:line="284" w:lineRule="exact" w:before="30" w:after="0"/>
        <w:ind w:left="240" w:right="432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are bilaterally symmetrical, triploblastic, segmented and coelomate animals. The body of arthropods is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covered by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chitinous exoskeleton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The body consists of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head, thorax and abdomen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They have jointed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appendages (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arthros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-joint,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poda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-appendages).</w:t>
      </w:r>
    </w:p>
    <w:p>
      <w:pPr>
        <w:sectPr>
          <w:pgSz w:w="11906" w:h="16838"/>
          <w:pgMar w:top="454" w:right="910" w:bottom="640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2"/>
        <w:ind w:left="0" w:right="0"/>
      </w:pPr>
    </w:p>
    <w:p>
      <w:pPr>
        <w:autoSpaceDN w:val="0"/>
        <w:autoSpaceDE w:val="0"/>
        <w:widowControl/>
        <w:spacing w:line="284" w:lineRule="exact" w:before="18" w:after="0"/>
        <w:ind w:left="240" w:right="576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Respiratory organs are gills, book gills, book lungs or tracheal system. Circulatory system is of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open type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Sensory organs like antennae, eyes (compound and simple), statocysts or balancing organs are present.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Excretion takes place through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malpighian tubules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16" w:after="0"/>
        <w:ind w:left="8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are mostly dioecious. Fertilisation is usually internal. They are mostly oviparous. Development may be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direct or indirect.</w:t>
      </w:r>
    </w:p>
    <w:p>
      <w:pPr>
        <w:autoSpaceDN w:val="0"/>
        <w:autoSpaceDE w:val="0"/>
        <w:widowControl/>
        <w:spacing w:line="278" w:lineRule="exact" w:before="50" w:after="34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Economically important insects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Apis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(Honey bee),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Bombyx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(Silkworm),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Laccifer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(Lac insect);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Vectors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Anopheles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Culex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Aedes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(Mosquitoes); Gregarious pest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Locusta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(Locust); Living fossil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 xml:space="preserve">Limulus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(King crab).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14.0" w:type="dxa"/>
      </w:tblPr>
      <w:tblGrid>
        <w:gridCol w:w="10026"/>
      </w:tblGrid>
      <w:tr>
        <w:trPr>
          <w:trHeight w:hRule="exact" w:val="4884"/>
        </w:trPr>
        <w:tc>
          <w:tcPr>
            <w:tcW w:type="dxa" w:w="4736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79090" cy="297561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090" cy="2975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8" w:lineRule="exact" w:before="62" w:after="202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4.12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Examples of Arthropoda : (a) Locust (b) Butterfly (c) Scorpion (d) Prawn.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4.2.8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Mollusca</w:t>
            </w:r>
          </w:p>
        </w:tc>
      </w:tr>
    </w:tbl>
    <w:p>
      <w:pPr>
        <w:autoSpaceDN w:val="0"/>
        <w:autoSpaceDE w:val="0"/>
        <w:widowControl/>
        <w:spacing w:line="276" w:lineRule="exact" w:before="80" w:after="0"/>
        <w:ind w:left="240" w:right="432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This is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second largest animal phylum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4.13). Molluscs are terrestrial or aquatic (marine or fresh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water) having an organ-system level of organisation. They are bilaterally symmetrical, triploblastic and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coelomate animals.</w:t>
      </w:r>
    </w:p>
    <w:p>
      <w:pPr>
        <w:autoSpaceDN w:val="0"/>
        <w:autoSpaceDE w:val="0"/>
        <w:widowControl/>
        <w:spacing w:line="280" w:lineRule="exact" w:before="48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Body is covered by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calcareous shell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is unsegmented with a distinct head, muscular foot and visceral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hump. A soft and spongy layer of skin forms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mantle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over the visceral hump. The space between the hump and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the mantle is called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mantle cavity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in which feather-like gills are present. They have respiratory and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excretory functions.</w:t>
      </w:r>
    </w:p>
    <w:p>
      <w:pPr>
        <w:autoSpaceDN w:val="0"/>
        <w:tabs>
          <w:tab w:pos="240" w:val="left"/>
        </w:tabs>
        <w:autoSpaceDE w:val="0"/>
        <w:widowControl/>
        <w:spacing w:line="298" w:lineRule="exact" w:before="16" w:after="0"/>
        <w:ind w:left="8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anterior head region has sensory tentacles. The mouth contains a file-like rasping organ for feeding, called </w:t>
      </w:r>
      <w:r>
        <w:tab/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radula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 They are usually dioecious and oviparous with indirect development.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44" w:after="0"/>
        <w:ind w:left="8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Pila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(Apple snail),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Pinctada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(Pearl oyster),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Sepia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(Cuttlefish),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Loligo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(Squid),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Octopus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(Devil fish), </w:t>
      </w:r>
      <w:r>
        <w:tab/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Aplysia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(Sea-hare),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Dentalium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(Tusk shell) and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Chaetopleura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(Chiton).</w:t>
      </w:r>
    </w:p>
    <w:p>
      <w:pPr>
        <w:sectPr>
          <w:pgSz w:w="11906" w:h="16838"/>
          <w:pgMar w:top="450" w:right="910" w:bottom="1440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98.0" w:type="dxa"/>
      </w:tblPr>
      <w:tblGrid>
        <w:gridCol w:w="10026"/>
      </w:tblGrid>
      <w:tr>
        <w:trPr>
          <w:trHeight w:hRule="exact" w:val="4074"/>
        </w:trPr>
        <w:tc>
          <w:tcPr>
            <w:tcW w:type="dxa" w:w="3772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68219" cy="245999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8219" cy="2459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0" w:after="202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4.13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Examples of Mollusca : (a) Pila (b) Octopus.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34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4.2.9</w:t>
            </w:r>
          </w:p>
        </w:tc>
        <w:tc>
          <w:tcPr>
            <w:tcW w:type="dxa" w:w="9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23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Echinodermata</w:t>
            </w:r>
          </w:p>
        </w:tc>
      </w:tr>
    </w:tbl>
    <w:p>
      <w:pPr>
        <w:autoSpaceDN w:val="0"/>
        <w:tabs>
          <w:tab w:pos="240" w:val="left"/>
        </w:tabs>
        <w:autoSpaceDE w:val="0"/>
        <w:widowControl/>
        <w:spacing w:line="270" w:lineRule="exact" w:before="8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These animals have an endoskeleton of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calcareous ossicles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and, hence, the name Echinodermata (Spiny bodied,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Figure 4.14). All are marine with organ-system level of organisation.</w:t>
      </w:r>
    </w:p>
    <w:p>
      <w:pPr>
        <w:autoSpaceDN w:val="0"/>
        <w:autoSpaceDE w:val="0"/>
        <w:widowControl/>
        <w:spacing w:line="284" w:lineRule="exact" w:before="30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adult echinoderms are radially symmetrical but larvae are bilaterally symmetrical. They are triploblastic and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coelomate animals. Digestive system is complete with mouth on the lower (ventral) side and anus on the upper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(dorsal) side.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58" w:after="0"/>
        <w:ind w:left="80" w:right="100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most distinctive feature of echinoderms is the presence of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water vascular system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which helps in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locomotion, capture and transport of food and respiration. An excretory system is absent.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30" w:after="0"/>
        <w:ind w:left="80" w:right="72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Sexes are separate. Reproduction is sexual. Fertilisation is usually external. Development is indirect with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free-swimming larva.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58" w:after="32"/>
        <w:ind w:left="80" w:right="576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Asterias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(Star fish),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Echinus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(Sea urchin),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Antedon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(Sea lily),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Cucumaria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(Sea cucumber) and </w:t>
      </w:r>
      <w:r>
        <w:tab/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Ophiura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(Brittle star).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82.0" w:type="dxa"/>
      </w:tblPr>
      <w:tblGrid>
        <w:gridCol w:w="10026"/>
      </w:tblGrid>
      <w:tr>
        <w:trPr>
          <w:trHeight w:hRule="exact" w:val="4886"/>
        </w:trPr>
        <w:tc>
          <w:tcPr>
            <w:tcW w:type="dxa" w:w="3604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270" cy="297433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270" cy="2974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204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4.14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Examples of Echinodermata : (a) Asterias (b) Ophiura.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40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4.2.10</w:t>
            </w:r>
          </w:p>
        </w:tc>
        <w:tc>
          <w:tcPr>
            <w:tcW w:type="dxa" w:w="9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1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Hemichordata</w:t>
            </w:r>
          </w:p>
        </w:tc>
      </w:tr>
    </w:tbl>
    <w:p>
      <w:pPr>
        <w:autoSpaceDN w:val="0"/>
        <w:autoSpaceDE w:val="0"/>
        <w:widowControl/>
        <w:spacing w:line="290" w:lineRule="exact" w:before="52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Hemichordata was earlier considered as a sub-phylum under phylum Chordata. But now it is placed as a separate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phylum under non-chordata. Hemichordates have a rudimentary structure in the collar region called </w:t>
      </w:r>
      <w:r>
        <w:br/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stomochord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, a structure similar to notochord.</w:t>
      </w:r>
    </w:p>
    <w:p>
      <w:pPr>
        <w:sectPr>
          <w:pgSz w:w="11906" w:h="16838"/>
          <w:pgMar w:top="454" w:right="910" w:bottom="606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2"/>
        <w:ind w:left="0" w:right="0"/>
      </w:pPr>
    </w:p>
    <w:p>
      <w:pPr>
        <w:autoSpaceDN w:val="0"/>
        <w:autoSpaceDE w:val="0"/>
        <w:widowControl/>
        <w:spacing w:line="290" w:lineRule="exact" w:before="0" w:after="0"/>
        <w:ind w:left="24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This phylum consists of a small group of worm-like marine animals with organ-system level of organisation.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They are bilaterally symmetrical, triploblastic and coelomate animals. The body is cylindrical and is composed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of an anterior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proboscis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collar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a long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trunk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4.15).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44" w:after="0"/>
        <w:ind w:left="8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Circulatory system is of open type. Respiration takes place through gills. Excretory organ is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proboscis gland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Sexes are separate. Fertilisation is external. Development is indirect.</w:t>
      </w:r>
    </w:p>
    <w:p>
      <w:pPr>
        <w:autoSpaceDN w:val="0"/>
        <w:autoSpaceDE w:val="0"/>
        <w:widowControl/>
        <w:spacing w:line="302" w:lineRule="exact" w:before="26" w:after="2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Balanoglossus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Saccoglossus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78.0" w:type="dxa"/>
      </w:tblPr>
      <w:tblGrid>
        <w:gridCol w:w="10026"/>
      </w:tblGrid>
      <w:tr>
        <w:trPr>
          <w:trHeight w:hRule="exact" w:val="3488"/>
        </w:trPr>
        <w:tc>
          <w:tcPr>
            <w:tcW w:type="dxa" w:w="281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6080" cy="20878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80" cy="2087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8" w:lineRule="exact" w:before="58" w:after="202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4.15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Balanoglossus. Labels: Proboscis, Collar and Trunk.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13"/>
        <w:gridCol w:w="5013"/>
      </w:tblGrid>
      <w:tr>
        <w:trPr>
          <w:trHeight w:hRule="exact" w:val="230"/>
        </w:trPr>
        <w:tc>
          <w:tcPr>
            <w:tcW w:type="dxa" w:w="402"/>
            <w:tcBorders/>
            <w:shd w:fill="1a1a1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4.2.11</w:t>
            </w:r>
          </w:p>
        </w:tc>
        <w:tc>
          <w:tcPr>
            <w:tcW w:type="dxa" w:w="9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1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 - Chordata</w:t>
            </w:r>
          </w:p>
        </w:tc>
      </w:tr>
    </w:tbl>
    <w:p>
      <w:pPr>
        <w:autoSpaceDN w:val="0"/>
        <w:tabs>
          <w:tab w:pos="240" w:val="left"/>
        </w:tabs>
        <w:autoSpaceDE w:val="0"/>
        <w:widowControl/>
        <w:spacing w:line="284" w:lineRule="exact" w:before="72" w:after="0"/>
        <w:ind w:left="80" w:right="576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Animals belonging to phylum Chordata are fundamentally characterised by the presence of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notochord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a </w:t>
      </w:r>
      <w:r>
        <w:tab/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dorsal hollow nerve cord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paired pharyngeal gill slits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4.16).</w:t>
      </w:r>
    </w:p>
    <w:p>
      <w:pPr>
        <w:autoSpaceDN w:val="0"/>
        <w:autoSpaceDE w:val="0"/>
        <w:widowControl/>
        <w:spacing w:line="288" w:lineRule="exact" w:before="12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• These are bilaterally symmetrical, triploblastic, coelomate with organ-system level of organisation.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58" w:after="34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possess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post-anal part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(tail) and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closed circulatory system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Table 4.1 presents a comparison of salient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features of chordates and non-chordates.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58.0" w:type="dxa"/>
      </w:tblPr>
      <w:tblGrid>
        <w:gridCol w:w="10026"/>
      </w:tblGrid>
      <w:tr>
        <w:trPr>
          <w:trHeight w:hRule="exact" w:val="2274"/>
        </w:trPr>
        <w:tc>
          <w:tcPr>
            <w:tcW w:type="dxa" w:w="4452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19" cy="131698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19" cy="13169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0" w:after="0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4.16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Chordata characteristics. Labels: Nerve cord, Notochord, Post-anal part and Gill slits.</w:t>
      </w:r>
    </w:p>
    <w:p>
      <w:pPr>
        <w:autoSpaceDN w:val="0"/>
        <w:autoSpaceDE w:val="0"/>
        <w:widowControl/>
        <w:spacing w:line="302" w:lineRule="exact" w:before="146" w:after="0"/>
        <w:ind w:left="0" w:right="0" w:firstLine="0"/>
        <w:jc w:val="center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Phylum Chordata is divided into three subphyla: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Urochordata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or Tunicata,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Cephalochordata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Vertebrata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76" w:lineRule="exact" w:before="38" w:after="0"/>
        <w:ind w:left="240" w:right="432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Subphyla Urochordata and Cephalochordata are often referred to as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protochordates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4.17) and are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exclusively marine. In Urochordata, notochord is present only in the larval tail, while in Cephalochordata it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extends from head to tail region and is persistent throughout their life.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58" w:after="0"/>
        <w:ind w:left="80" w:right="86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Urochordata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Ascidia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Salpa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Doliolum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; Cephalochordata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Branchiostoma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(Amphioxus or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Lancelet).</w:t>
      </w:r>
    </w:p>
    <w:p>
      <w:pPr>
        <w:sectPr>
          <w:pgSz w:w="11906" w:h="16838"/>
          <w:pgMar w:top="450" w:right="910" w:bottom="1440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6.0" w:type="dxa"/>
      </w:tblPr>
      <w:tblGrid>
        <w:gridCol w:w="10234"/>
      </w:tblGrid>
      <w:tr>
        <w:trPr>
          <w:trHeight w:hRule="exact" w:val="3508"/>
        </w:trPr>
        <w:tc>
          <w:tcPr>
            <w:tcW w:type="dxa" w:w="190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770" cy="2100579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2100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0"/>
        <w:ind w:left="0" w:right="3314" w:firstLine="0"/>
        <w:jc w:val="right"/>
      </w:pPr>
      <w:r>
        <w:rPr>
          <w:rFonts w:ascii="Times" w:hAnsi="Times" w:eastAsia="Times"/>
          <w:b/>
          <w:i/>
          <w:color w:val="000000"/>
          <w:sz w:val="19"/>
        </w:rPr>
        <w:t>Fig. 4.17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Ascidia (a urochordate protochordate).</w:t>
      </w:r>
    </w:p>
    <w:p>
      <w:pPr>
        <w:autoSpaceDN w:val="0"/>
        <w:autoSpaceDE w:val="0"/>
        <w:widowControl/>
        <w:spacing w:line="290" w:lineRule="exact" w:before="146" w:after="0"/>
        <w:ind w:left="244" w:right="432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members of subphylum Vertebrata possess notochord during the embryonic period. The notochord is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replaced by a cartilaginous or bony vertebral column in the adult. Thus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all vertebrates are chordates but all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chordates are not vertebrates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44" w:val="left"/>
        </w:tabs>
        <w:autoSpaceDE w:val="0"/>
        <w:widowControl/>
        <w:spacing w:line="284" w:lineRule="exact" w:before="18" w:after="0"/>
        <w:ind w:left="84" w:right="86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Besides the basic chordate characters, vertebrates have a ventral muscular heart with two, three or four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chambers, kidneys for excretion and osmoregulation and paired appendages which may be fins or limbs.</w:t>
      </w:r>
    </w:p>
    <w:p>
      <w:pPr>
        <w:autoSpaceDN w:val="0"/>
        <w:autoSpaceDE w:val="0"/>
        <w:widowControl/>
        <w:spacing w:line="302" w:lineRule="exact" w:before="24" w:after="50"/>
        <w:ind w:left="4" w:right="0" w:firstLine="0"/>
        <w:jc w:val="left"/>
      </w:pP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TABLE 4.1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Comparison of Chordates and Non-chordates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117"/>
        <w:gridCol w:w="5117"/>
      </w:tblGrid>
      <w:tr>
        <w:trPr>
          <w:trHeight w:hRule="exact" w:val="360"/>
        </w:trPr>
        <w:tc>
          <w:tcPr>
            <w:tcW w:type="dxa" w:w="510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8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Chordates</w:t>
            </w:r>
          </w:p>
        </w:tc>
        <w:tc>
          <w:tcPr>
            <w:tcW w:type="dxa" w:w="510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8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Non-chordates</w:t>
            </w:r>
          </w:p>
        </w:tc>
      </w:tr>
      <w:tr>
        <w:trPr>
          <w:trHeight w:hRule="exact" w:val="360"/>
        </w:trPr>
        <w:tc>
          <w:tcPr>
            <w:tcW w:type="dxa" w:w="510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Notochord present.</w:t>
            </w:r>
          </w:p>
        </w:tc>
        <w:tc>
          <w:tcPr>
            <w:tcW w:type="dxa" w:w="510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Notochord absent.</w:t>
            </w:r>
          </w:p>
        </w:tc>
      </w:tr>
      <w:tr>
        <w:trPr>
          <w:trHeight w:hRule="exact" w:val="360"/>
        </w:trPr>
        <w:tc>
          <w:tcPr>
            <w:tcW w:type="dxa" w:w="510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Central nervous system is dorsal, hollow and single.</w:t>
            </w:r>
          </w:p>
        </w:tc>
        <w:tc>
          <w:tcPr>
            <w:tcW w:type="dxa" w:w="510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Central nervous system is ventral, solid and double.</w:t>
            </w:r>
          </w:p>
        </w:tc>
      </w:tr>
      <w:tr>
        <w:trPr>
          <w:trHeight w:hRule="exact" w:val="360"/>
        </w:trPr>
        <w:tc>
          <w:tcPr>
            <w:tcW w:type="dxa" w:w="510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Pharynx perforated by gill slits.</w:t>
            </w:r>
          </w:p>
        </w:tc>
        <w:tc>
          <w:tcPr>
            <w:tcW w:type="dxa" w:w="510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Gill slits are absent.</w:t>
            </w:r>
          </w:p>
        </w:tc>
      </w:tr>
      <w:tr>
        <w:trPr>
          <w:trHeight w:hRule="exact" w:val="360"/>
        </w:trPr>
        <w:tc>
          <w:tcPr>
            <w:tcW w:type="dxa" w:w="510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Heart is ventral.</w:t>
            </w:r>
          </w:p>
        </w:tc>
        <w:tc>
          <w:tcPr>
            <w:tcW w:type="dxa" w:w="510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Heart is dorsal (if present).</w:t>
            </w:r>
          </w:p>
        </w:tc>
      </w:tr>
      <w:tr>
        <w:trPr>
          <w:trHeight w:hRule="exact" w:val="360"/>
        </w:trPr>
        <w:tc>
          <w:tcPr>
            <w:tcW w:type="dxa" w:w="510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 post-anal part (tail) is present.</w:t>
            </w:r>
          </w:p>
        </w:tc>
        <w:tc>
          <w:tcPr>
            <w:tcW w:type="dxa" w:w="510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Post-anal tail is absent.</w:t>
            </w:r>
          </w:p>
        </w:tc>
      </w:tr>
    </w:tbl>
    <w:p>
      <w:pPr>
        <w:autoSpaceDN w:val="0"/>
        <w:autoSpaceDE w:val="0"/>
        <w:widowControl/>
        <w:spacing w:line="300" w:lineRule="exact" w:before="0" w:after="0"/>
        <w:ind w:left="4" w:right="0" w:firstLine="0"/>
        <w:jc w:val="left"/>
      </w:pP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The subphylum Vertebrata is further divided as follows:</w:t>
      </w:r>
    </w:p>
    <w:p>
      <w:pPr>
        <w:autoSpaceDN w:val="0"/>
        <w:tabs>
          <w:tab w:pos="244" w:val="left"/>
        </w:tabs>
        <w:autoSpaceDE w:val="0"/>
        <w:widowControl/>
        <w:spacing w:line="284" w:lineRule="exact" w:before="60" w:after="0"/>
        <w:ind w:left="84" w:right="72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Subphylum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Vertebrata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is split into two divisions on the basis of jaws: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Division Agnatha (lacks jaw)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</w:t>
      </w:r>
      <w:r>
        <w:tab/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Division Gnathostomata (bears jaw)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92" w:lineRule="exact" w:before="14" w:after="0"/>
        <w:ind w:left="284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1"/>
        </w:rPr>
        <w:t xml:space="preserve">- Division Agnatha (lacks jaw) includes a single Class - </w:t>
      </w:r>
      <w:r>
        <w:rPr>
          <w:rFonts w:ascii="Times" w:hAnsi="Times" w:eastAsia="Times"/>
          <w:b/>
          <w:i w:val="0"/>
          <w:color w:val="000000"/>
          <w:sz w:val="21"/>
        </w:rPr>
        <w:t>Cyclostomata</w:t>
      </w:r>
      <w:r>
        <w:rPr>
          <w:rFonts w:ascii="Times" w:hAnsi="Times" w:eastAsia="Times"/>
          <w:b w:val="0"/>
          <w:i w:val="0"/>
          <w:color w:val="000000"/>
          <w:sz w:val="21"/>
        </w:rPr>
        <w:t>.</w:t>
      </w:r>
    </w:p>
    <w:p>
      <w:pPr>
        <w:autoSpaceDN w:val="0"/>
        <w:tabs>
          <w:tab w:pos="444" w:val="left"/>
        </w:tabs>
        <w:autoSpaceDE w:val="0"/>
        <w:widowControl/>
        <w:spacing w:line="276" w:lineRule="exact" w:before="30" w:after="0"/>
        <w:ind w:left="284" w:right="288" w:firstLine="0"/>
        <w:jc w:val="left"/>
      </w:pPr>
      <w:r>
        <w:rPr>
          <w:rFonts w:ascii="Times" w:hAnsi="Times" w:eastAsia="Times"/>
          <w:b w:val="0"/>
          <w:i w:val="0"/>
          <w:color w:val="000000"/>
          <w:sz w:val="21"/>
        </w:rPr>
        <w:t xml:space="preserve">- Division Gnathostomata (bears jaw) is divided into two super classes: </w:t>
      </w:r>
      <w:r>
        <w:rPr>
          <w:rFonts w:ascii="Times" w:hAnsi="Times" w:eastAsia="Times"/>
          <w:b/>
          <w:i w:val="0"/>
          <w:color w:val="000000"/>
          <w:sz w:val="21"/>
        </w:rPr>
        <w:t>Super Class Pisces (bear fins)</w:t>
      </w:r>
      <w:r>
        <w:rPr>
          <w:rFonts w:ascii="Times" w:hAnsi="Times" w:eastAsia="Times"/>
          <w:b w:val="0"/>
          <w:i w:val="0"/>
          <w:color w:val="000000"/>
          <w:sz w:val="21"/>
        </w:rPr>
        <w:t xml:space="preserve"> and </w:t>
      </w:r>
      <w:r>
        <w:rPr>
          <w:rFonts w:ascii="Times" w:hAnsi="Times" w:eastAsia="Times"/>
          <w:b/>
          <w:i w:val="0"/>
          <w:color w:val="000000"/>
          <w:sz w:val="21"/>
        </w:rPr>
        <w:t xml:space="preserve">Super </w:t>
      </w:r>
      <w:r>
        <w:tab/>
      </w:r>
      <w:r>
        <w:rPr>
          <w:rFonts w:ascii="Times" w:hAnsi="Times" w:eastAsia="Times"/>
          <w:b/>
          <w:i w:val="0"/>
          <w:color w:val="000000"/>
          <w:sz w:val="21"/>
        </w:rPr>
        <w:t>Class Tetrapoda (bear limbs)</w:t>
      </w:r>
      <w:r>
        <w:rPr>
          <w:rFonts w:ascii="Times" w:hAnsi="Times" w:eastAsia="Times"/>
          <w:b w:val="0"/>
          <w:i w:val="0"/>
          <w:color w:val="000000"/>
          <w:sz w:val="21"/>
        </w:rPr>
        <w:t>.</w:t>
      </w:r>
    </w:p>
    <w:p>
      <w:pPr>
        <w:autoSpaceDN w:val="0"/>
        <w:autoSpaceDE w:val="0"/>
        <w:widowControl/>
        <w:spacing w:line="292" w:lineRule="exact" w:before="14" w:after="0"/>
        <w:ind w:left="284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1"/>
        </w:rPr>
        <w:t xml:space="preserve">- Super Class Pisces (bear fins): Classes </w:t>
      </w:r>
      <w:r>
        <w:rPr>
          <w:rFonts w:ascii="Times" w:hAnsi="Times" w:eastAsia="Times"/>
          <w:b/>
          <w:i w:val="0"/>
          <w:color w:val="000000"/>
          <w:sz w:val="21"/>
        </w:rPr>
        <w:t>Chondrichthyes</w:t>
      </w:r>
      <w:r>
        <w:rPr>
          <w:rFonts w:ascii="Times" w:hAnsi="Times" w:eastAsia="Times"/>
          <w:b w:val="0"/>
          <w:i w:val="0"/>
          <w:color w:val="000000"/>
          <w:sz w:val="21"/>
        </w:rPr>
        <w:t xml:space="preserve"> and </w:t>
      </w:r>
      <w:r>
        <w:rPr>
          <w:rFonts w:ascii="Times" w:hAnsi="Times" w:eastAsia="Times"/>
          <w:b/>
          <w:i w:val="0"/>
          <w:color w:val="000000"/>
          <w:sz w:val="21"/>
        </w:rPr>
        <w:t>Osteichthyes</w:t>
      </w:r>
      <w:r>
        <w:rPr>
          <w:rFonts w:ascii="Times" w:hAnsi="Times" w:eastAsia="Times"/>
          <w:b w:val="0"/>
          <w:i w:val="0"/>
          <w:color w:val="000000"/>
          <w:sz w:val="21"/>
        </w:rPr>
        <w:t>.</w:t>
      </w:r>
    </w:p>
    <w:p>
      <w:pPr>
        <w:autoSpaceDN w:val="0"/>
        <w:autoSpaceDE w:val="0"/>
        <w:widowControl/>
        <w:spacing w:line="292" w:lineRule="exact" w:before="14" w:after="0"/>
        <w:ind w:left="284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1"/>
        </w:rPr>
        <w:t xml:space="preserve">- Super Class Tetrapoda (bear limbs): Classes </w:t>
      </w:r>
      <w:r>
        <w:rPr>
          <w:rFonts w:ascii="Times" w:hAnsi="Times" w:eastAsia="Times"/>
          <w:b/>
          <w:i w:val="0"/>
          <w:color w:val="000000"/>
          <w:sz w:val="21"/>
        </w:rPr>
        <w:t>Amphibia</w:t>
      </w:r>
      <w:r>
        <w:rPr>
          <w:rFonts w:ascii="Times" w:hAnsi="Times" w:eastAsia="Times"/>
          <w:b w:val="0"/>
          <w:i w:val="0"/>
          <w:color w:val="000000"/>
          <w:sz w:val="21"/>
        </w:rPr>
        <w:t xml:space="preserve">, </w:t>
      </w:r>
      <w:r>
        <w:rPr>
          <w:rFonts w:ascii="Times" w:hAnsi="Times" w:eastAsia="Times"/>
          <w:b/>
          <w:i w:val="0"/>
          <w:color w:val="000000"/>
          <w:sz w:val="21"/>
        </w:rPr>
        <w:t>Reptilia</w:t>
      </w:r>
      <w:r>
        <w:rPr>
          <w:rFonts w:ascii="Times" w:hAnsi="Times" w:eastAsia="Times"/>
          <w:b w:val="0"/>
          <w:i w:val="0"/>
          <w:color w:val="000000"/>
          <w:sz w:val="21"/>
        </w:rPr>
        <w:t xml:space="preserve">, </w:t>
      </w:r>
      <w:r>
        <w:rPr>
          <w:rFonts w:ascii="Times" w:hAnsi="Times" w:eastAsia="Times"/>
          <w:b/>
          <w:i w:val="0"/>
          <w:color w:val="000000"/>
          <w:sz w:val="21"/>
        </w:rPr>
        <w:t>Aves</w:t>
      </w:r>
      <w:r>
        <w:rPr>
          <w:rFonts w:ascii="Times" w:hAnsi="Times" w:eastAsia="Times"/>
          <w:b w:val="0"/>
          <w:i w:val="0"/>
          <w:color w:val="000000"/>
          <w:sz w:val="21"/>
        </w:rPr>
        <w:t xml:space="preserve"> and </w:t>
      </w:r>
      <w:r>
        <w:rPr>
          <w:rFonts w:ascii="Times" w:hAnsi="Times" w:eastAsia="Times"/>
          <w:b/>
          <w:i w:val="0"/>
          <w:color w:val="000000"/>
          <w:sz w:val="21"/>
        </w:rPr>
        <w:t>Mammals</w:t>
      </w:r>
      <w:r>
        <w:rPr>
          <w:rFonts w:ascii="Times" w:hAnsi="Times" w:eastAsia="Times"/>
          <w:b w:val="0"/>
          <w:i w:val="0"/>
          <w:color w:val="000000"/>
          <w:sz w:val="21"/>
        </w:rPr>
        <w:t>.</w:t>
      </w:r>
    </w:p>
    <w:p>
      <w:pPr>
        <w:sectPr>
          <w:pgSz w:w="11906" w:h="16838"/>
          <w:pgMar w:top="454" w:right="706" w:bottom="1440" w:left="9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2.0" w:type="dxa"/>
      </w:tblPr>
      <w:tblGrid>
        <w:gridCol w:w="10026"/>
      </w:tblGrid>
      <w:tr>
        <w:trPr>
          <w:trHeight w:hRule="exact" w:val="4398"/>
        </w:trPr>
        <w:tc>
          <w:tcPr>
            <w:tcW w:type="dxa" w:w="760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0270" cy="2667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0270" cy="266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50" w:lineRule="exact" w:before="48" w:after="168"/>
        <w:ind w:left="0" w:right="0" w:firstLine="0"/>
        <w:jc w:val="center"/>
      </w:pPr>
      <w:r>
        <w:rPr>
          <w:rFonts w:ascii="Times" w:hAnsi="Times" w:eastAsia="Times"/>
          <w:b w:val="0"/>
          <w:i/>
          <w:color w:val="000000"/>
          <w:sz w:val="19"/>
        </w:rPr>
        <w:t xml:space="preserve">Classification chart of subphylum Vertebrata - Divisions Agnatha and Gnathostomata; Super Class Pisces and Tetrapoda; Classes </w:t>
      </w:r>
      <w:r>
        <w:rPr>
          <w:rFonts w:ascii="Times" w:hAnsi="Times" w:eastAsia="Times"/>
          <w:b w:val="0"/>
          <w:i/>
          <w:color w:val="000000"/>
          <w:sz w:val="19"/>
        </w:rPr>
        <w:t>Cyclostomata, Chondrichthyes, Osteichthyes, Amphibia, Reptilia, Aves and Mammals.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13"/>
        <w:gridCol w:w="5013"/>
      </w:tblGrid>
      <w:tr>
        <w:trPr>
          <w:trHeight w:hRule="exact" w:val="31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4.2.11.1</w:t>
            </w:r>
          </w:p>
        </w:tc>
        <w:tc>
          <w:tcPr>
            <w:tcW w:type="dxa" w:w="9454"/>
            <w:tcBorders/>
            <w:shd w:fill="6b6b6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8"/>
              </w:rPr>
              <w:t>Class - Cyclostomata</w:t>
            </w:r>
          </w:p>
        </w:tc>
      </w:tr>
    </w:tbl>
    <w:p>
      <w:pPr>
        <w:autoSpaceDN w:val="0"/>
        <w:tabs>
          <w:tab w:pos="240" w:val="left"/>
        </w:tabs>
        <w:autoSpaceDE w:val="0"/>
        <w:widowControl/>
        <w:spacing w:line="284" w:lineRule="exact" w:before="26" w:after="0"/>
        <w:ind w:left="8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All living members of the class Cyclostomata are ectoparasites on some fishes. They are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most primitive </w:t>
      </w:r>
      <w:r>
        <w:tab/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chordates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44" w:after="0"/>
        <w:ind w:left="8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have an elongated body bearing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6-15 pairs of gill slits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for respiration. Cyclostomes have a sucking and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circular mouth without jaws (Fig. 4.18).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30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Their body is devoid of scales and paired fins. Cranium and vertebral column are cartilaginous. Circulation is of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closed type.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30" w:after="0"/>
        <w:ind w:left="8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Cyclostomes are marine but migrate for spawning to fresh water. After spawning, within a few days, they die.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Their larvae, after metamorphosis, return to the ocean.</w:t>
      </w:r>
    </w:p>
    <w:p>
      <w:pPr>
        <w:autoSpaceDN w:val="0"/>
        <w:autoSpaceDE w:val="0"/>
        <w:widowControl/>
        <w:spacing w:line="302" w:lineRule="exact" w:before="26" w:after="18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Petromyzon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(Lamprey) and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Myxine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(Hagfish).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98.0" w:type="dxa"/>
      </w:tblPr>
      <w:tblGrid>
        <w:gridCol w:w="10026"/>
      </w:tblGrid>
      <w:tr>
        <w:trPr>
          <w:trHeight w:hRule="exact" w:val="1456"/>
        </w:trPr>
        <w:tc>
          <w:tcPr>
            <w:tcW w:type="dxa" w:w="417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949" cy="79755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49" cy="797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158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4.18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A jawless vertebrate : Petromyzon.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13"/>
        <w:gridCol w:w="5013"/>
      </w:tblGrid>
      <w:tr>
        <w:trPr>
          <w:trHeight w:hRule="exact" w:val="31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4.2.11.2</w:t>
            </w:r>
          </w:p>
        </w:tc>
        <w:tc>
          <w:tcPr>
            <w:tcW w:type="dxa" w:w="9454"/>
            <w:tcBorders/>
            <w:shd w:fill="6b6b6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8"/>
              </w:rPr>
              <w:t>Class - Chondrichthyes</w:t>
            </w:r>
          </w:p>
        </w:tc>
      </w:tr>
    </w:tbl>
    <w:p>
      <w:pPr>
        <w:autoSpaceDN w:val="0"/>
        <w:tabs>
          <w:tab w:pos="240" w:val="left"/>
        </w:tabs>
        <w:autoSpaceDE w:val="0"/>
        <w:widowControl/>
        <w:spacing w:line="272" w:lineRule="exact" w:before="38" w:after="0"/>
        <w:ind w:left="8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are marine animals with streamlined body and have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cartilaginous endoskeleton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4.19). Mouth is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located ventrally. Notochord is persistent throughout life.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54" w:after="0"/>
        <w:ind w:left="80" w:right="14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Gill slits are separate and without operculum (gill cover). The skin is tough, containing minute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placoid scales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Teeth are modified placoid scales which are backwardly directed. Their jaws are very powerful.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54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These animals are predaceous. Due to the absence of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air bladder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they have to swim constantly to avoid sinking.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Heart is two-chambered (one auricle and one ventricle).</w:t>
      </w:r>
    </w:p>
    <w:p>
      <w:pPr>
        <w:autoSpaceDN w:val="0"/>
        <w:tabs>
          <w:tab w:pos="240" w:val="left"/>
        </w:tabs>
        <w:autoSpaceDE w:val="0"/>
        <w:widowControl/>
        <w:spacing w:line="296" w:lineRule="exact" w:before="18" w:after="0"/>
        <w:ind w:left="80" w:right="576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Some of them have electric organs (e.g.,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Torpedo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) and some possess poison sting (e.g.,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Trygon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). They are </w:t>
      </w:r>
      <w:r>
        <w:tab/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cold-blooded (poikilothermous)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animals, i.e., they lack the capacity to regulate their body temperature.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42" w:after="0"/>
        <w:ind w:left="8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Sexes are separate. In males pelvic fins bear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claspers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They have internal fertilisation and many of them are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viviparous.</w:t>
      </w:r>
    </w:p>
    <w:p>
      <w:pPr>
        <w:autoSpaceDN w:val="0"/>
        <w:autoSpaceDE w:val="0"/>
        <w:widowControl/>
        <w:spacing w:line="300" w:lineRule="exact" w:before="2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Scoliodon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(Dog fish),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Pristis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(Saw fish),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Carcharodon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(Great white shark),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Trygon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(Sting ray).</w:t>
      </w:r>
    </w:p>
    <w:p>
      <w:pPr>
        <w:sectPr>
          <w:pgSz w:w="11906" w:h="16838"/>
          <w:pgMar w:top="454" w:right="910" w:bottom="1116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14.0" w:type="dxa"/>
      </w:tblPr>
      <w:tblGrid>
        <w:gridCol w:w="10026"/>
      </w:tblGrid>
      <w:tr>
        <w:trPr>
          <w:trHeight w:hRule="exact" w:val="3518"/>
        </w:trPr>
        <w:tc>
          <w:tcPr>
            <w:tcW w:type="dxa" w:w="4736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79090" cy="2108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090" cy="2108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8" w:lineRule="exact" w:before="62" w:after="158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4.19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Cartilaginous fishes : (a) Scoliodon (b) Pristis.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13"/>
        <w:gridCol w:w="5013"/>
      </w:tblGrid>
      <w:tr>
        <w:trPr>
          <w:trHeight w:hRule="exact" w:val="31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4.2.11.3</w:t>
            </w:r>
          </w:p>
        </w:tc>
        <w:tc>
          <w:tcPr>
            <w:tcW w:type="dxa" w:w="9454"/>
            <w:tcBorders/>
            <w:shd w:fill="6b6b6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8"/>
              </w:rPr>
              <w:t>Class - Osteichthyes</w:t>
            </w:r>
          </w:p>
        </w:tc>
      </w:tr>
    </w:tbl>
    <w:p>
      <w:pPr>
        <w:autoSpaceDN w:val="0"/>
        <w:tabs>
          <w:tab w:pos="240" w:val="left"/>
        </w:tabs>
        <w:autoSpaceDE w:val="0"/>
        <w:widowControl/>
        <w:spacing w:line="270" w:lineRule="exact" w:before="40" w:after="0"/>
        <w:ind w:left="8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It includes both marine and fresh water fishes with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bony endoskeleton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Their body is streamlined. Mouth is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mostly terminal (Figure 4.20).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44" w:after="0"/>
        <w:ind w:left="80" w:right="100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have four pairs of gills which are covered by an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operculum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on each side. Skin is covered with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cycloid/ctenoid scales.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Air bladder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is present which regulates buoyancy.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16" w:after="0"/>
        <w:ind w:left="8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Heart is two-chambered (one auricle and one ventricle). They are cold-blooded animals. Sexes are separate.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Fertilisation is usually external. They are mostly oviparous and development is direct.</w:t>
      </w:r>
    </w:p>
    <w:p>
      <w:pPr>
        <w:autoSpaceDN w:val="0"/>
        <w:tabs>
          <w:tab w:pos="240" w:val="left"/>
        </w:tabs>
        <w:autoSpaceDE w:val="0"/>
        <w:widowControl/>
        <w:spacing w:line="270" w:lineRule="exact" w:before="58" w:after="32"/>
        <w:ind w:left="80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Marine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Exocoetus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(Flying fish),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Hippocampus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(Sea horse); Freshwater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Labeo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(Rohu),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 xml:space="preserve">Catla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(Katla),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Clarias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(Magur); Aquarium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Betta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(Fighting fish),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Pterophyllum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(Angel fish).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82.0" w:type="dxa"/>
      </w:tblPr>
      <w:tblGrid>
        <w:gridCol w:w="10026"/>
      </w:tblGrid>
      <w:tr>
        <w:trPr>
          <w:trHeight w:hRule="exact" w:val="3786"/>
        </w:trPr>
        <w:tc>
          <w:tcPr>
            <w:tcW w:type="dxa" w:w="3204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08810" cy="227711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810" cy="2277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0" w:after="158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4.20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Bony fishes : (a) Hippocampus (b) Catla.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13"/>
        <w:gridCol w:w="5013"/>
      </w:tblGrid>
      <w:tr>
        <w:trPr>
          <w:trHeight w:hRule="exact" w:val="31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4.2.11.4</w:t>
            </w:r>
          </w:p>
        </w:tc>
        <w:tc>
          <w:tcPr>
            <w:tcW w:type="dxa" w:w="9454"/>
            <w:tcBorders/>
            <w:shd w:fill="6b6b6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4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8"/>
              </w:rPr>
              <w:t>Class - Amphibia</w:t>
            </w:r>
          </w:p>
        </w:tc>
      </w:tr>
    </w:tbl>
    <w:p>
      <w:pPr>
        <w:autoSpaceDN w:val="0"/>
        <w:autoSpaceDE w:val="0"/>
        <w:widowControl/>
        <w:spacing w:line="284" w:lineRule="exact" w:before="14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As the name indicates (Gr.,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Amphi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: dual,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bios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life), amphibians can live in aquatic as well as terrestrial habitats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(Figure 4.21). Most of them have two pairs of limbs. Body is divisible into head and trunk. Tail may be present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in some.</w:t>
      </w:r>
    </w:p>
    <w:p>
      <w:pPr>
        <w:autoSpaceDN w:val="0"/>
        <w:autoSpaceDE w:val="0"/>
        <w:widowControl/>
        <w:spacing w:line="278" w:lineRule="exact" w:before="48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amphibian skin is moist (without scales). The eyes have eyelids. A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tympanum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represents the ear.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Alimentary canal, urinary and reproductive tracts open into a common chamber called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cloaca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which opens to the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exterior.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30" w:after="0"/>
        <w:ind w:left="8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Respiration is by gills, lungs and through skin. The heart is three-chambered (two auricles and one ventricle).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These are cold-blooded animals.</w:t>
      </w:r>
    </w:p>
    <w:p>
      <w:pPr>
        <w:autoSpaceDN w:val="0"/>
        <w:autoSpaceDE w:val="0"/>
        <w:widowControl/>
        <w:spacing w:line="288" w:lineRule="exact" w:before="2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• Sexes are separate. Fertilisation is external. They are oviparous and development is indirect.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54" w:after="0"/>
        <w:ind w:left="80" w:right="576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Bufo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(Toad),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Rana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(Frog),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Hyla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(Tree frog),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Salamandra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(Salamander),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Ichthyophis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(Limbless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amphibia).</w:t>
      </w:r>
    </w:p>
    <w:p>
      <w:pPr>
        <w:sectPr>
          <w:pgSz w:w="11906" w:h="16838"/>
          <w:pgMar w:top="454" w:right="910" w:bottom="694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8.0" w:type="dxa"/>
      </w:tblPr>
      <w:tblGrid>
        <w:gridCol w:w="10026"/>
      </w:tblGrid>
      <w:tr>
        <w:trPr>
          <w:trHeight w:hRule="exact" w:val="3598"/>
        </w:trPr>
        <w:tc>
          <w:tcPr>
            <w:tcW w:type="dxa" w:w="315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1980" cy="215772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1980" cy="2157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158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4.21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Examples of Amphibia : (a) Salamandra (b) Rana.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13"/>
        <w:gridCol w:w="5013"/>
      </w:tblGrid>
      <w:tr>
        <w:trPr>
          <w:trHeight w:hRule="exact" w:val="31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4.2.11.5</w:t>
            </w:r>
          </w:p>
        </w:tc>
        <w:tc>
          <w:tcPr>
            <w:tcW w:type="dxa" w:w="9454"/>
            <w:tcBorders/>
            <w:shd w:fill="6b6b6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8"/>
              </w:rPr>
              <w:t>Class - Reptilia</w:t>
            </w:r>
          </w:p>
        </w:tc>
      </w:tr>
    </w:tbl>
    <w:p>
      <w:pPr>
        <w:autoSpaceDN w:val="0"/>
        <w:autoSpaceDE w:val="0"/>
        <w:widowControl/>
        <w:spacing w:line="284" w:lineRule="exact" w:before="14" w:after="0"/>
        <w:ind w:left="240" w:right="0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class name refers to their creeping or crawling mode of locomotion (Latin,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repere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or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reptum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, to creep or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crawl). They are mostly terrestrial animals and their body is covered by dry and cornified skin, epidermal scales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or scutes (Fig. 4.22).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42" w:after="0"/>
        <w:ind w:left="8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do not have external ear openings. Tympanum represents ear. Limbs, when present, are two pairs;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 xml:space="preserve">limbs </w:t>
      </w:r>
      <w:r>
        <w:tab/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are absent in snakes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42" w:after="0"/>
        <w:ind w:left="8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Heart is usually three-chambered, but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four-chambered in crocodiles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Reptiles are poikilotherms. Snakes and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lizards shed their scales as skin cast.</w:t>
      </w:r>
    </w:p>
    <w:p>
      <w:pPr>
        <w:autoSpaceDN w:val="0"/>
        <w:autoSpaceDE w:val="0"/>
        <w:widowControl/>
        <w:spacing w:line="288" w:lineRule="exact" w:before="2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• Sexes are separate. Fertilisation is internal. They are oviparous and development is direct.</w:t>
      </w:r>
    </w:p>
    <w:p>
      <w:pPr>
        <w:autoSpaceDN w:val="0"/>
        <w:autoSpaceDE w:val="0"/>
        <w:widowControl/>
        <w:spacing w:line="278" w:lineRule="exact" w:before="48" w:after="32"/>
        <w:ind w:left="240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Chelone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(Turtle),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Testudo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(Tortoise),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Chameleon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(Tree lizard),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Calotes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(Garden lizard),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 xml:space="preserve">Crocodilus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(Crocodile),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Alligator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(Alligator),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Hemidactylus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(Wall lizard); Poisonous snakes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Naja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(Cobra),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 xml:space="preserve">Bangarus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(Krait),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Vipera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(Viper).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48.0" w:type="dxa"/>
      </w:tblPr>
      <w:tblGrid>
        <w:gridCol w:w="10026"/>
      </w:tblGrid>
      <w:tr>
        <w:trPr>
          <w:trHeight w:hRule="exact" w:val="2366"/>
        </w:trPr>
        <w:tc>
          <w:tcPr>
            <w:tcW w:type="dxa" w:w="587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450" cy="137668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450" cy="137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58" w:after="160"/>
        <w:ind w:left="0" w:right="0" w:firstLine="0"/>
        <w:jc w:val="center"/>
      </w:pPr>
      <w:r>
        <w:rPr>
          <w:rFonts w:ascii="Times" w:hAnsi="Times" w:eastAsia="Times"/>
          <w:b/>
          <w:i/>
          <w:color w:val="000000"/>
          <w:sz w:val="19"/>
        </w:rPr>
        <w:t>Fig. 4.22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Reptiles : (a) Chameleon (b) Crocodilus (c) Chelone (d) Naja.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5013"/>
        <w:gridCol w:w="5013"/>
      </w:tblGrid>
      <w:tr>
        <w:trPr>
          <w:trHeight w:hRule="exact" w:val="31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4.2.11.6</w:t>
            </w:r>
          </w:p>
        </w:tc>
        <w:tc>
          <w:tcPr>
            <w:tcW w:type="dxa" w:w="9454"/>
            <w:tcBorders/>
            <w:shd w:fill="6b6b6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8"/>
              </w:rPr>
              <w:t>Class - Aves</w:t>
            </w:r>
          </w:p>
        </w:tc>
      </w:tr>
    </w:tbl>
    <w:p>
      <w:pPr>
        <w:autoSpaceDN w:val="0"/>
        <w:tabs>
          <w:tab w:pos="240" w:val="left"/>
        </w:tabs>
        <w:autoSpaceDE w:val="0"/>
        <w:widowControl/>
        <w:spacing w:line="284" w:lineRule="exact" w:before="24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characteristic features of Aves (birds) are the presence of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feathers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and most of them can fly except flightless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birds (e.g., Ostrich). They possess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beak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(Figure 4.23).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42" w:after="0"/>
        <w:ind w:left="80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forelimbs are modified into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wings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The hind limbs generally have scales and are modified for walking,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swimming or clasping the tree branches. Skin is dry without glands except the oil gland at the base of the tail.</w:t>
      </w:r>
    </w:p>
    <w:p>
      <w:pPr>
        <w:autoSpaceDN w:val="0"/>
        <w:tabs>
          <w:tab w:pos="240" w:val="left"/>
        </w:tabs>
        <w:autoSpaceDE w:val="0"/>
        <w:widowControl/>
        <w:spacing w:line="284" w:lineRule="exact" w:before="42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• Endoskeleton is fully ossified (bony) and the long bones are hollow with air cavities (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pneumatic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). The digestive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tract of birds has additional chambers, the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crop and gizzard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. Heart is completely four-chambered.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42" w:after="0"/>
        <w:ind w:left="80" w:right="100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are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warm-blooded (homoiothermous)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animals, i.e., they are able to maintain a constant body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temperature. Respiration is by lungs. Air sacs connected to lungs supplement respiration.</w:t>
      </w:r>
    </w:p>
    <w:p>
      <w:pPr>
        <w:autoSpaceDN w:val="0"/>
        <w:autoSpaceDE w:val="0"/>
        <w:widowControl/>
        <w:spacing w:line="288" w:lineRule="exact" w:before="26" w:after="0"/>
        <w:ind w:left="80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• Sexes are separate. Fertilisation is internal. They are oviparous and development is direct.</w:t>
      </w:r>
    </w:p>
    <w:p>
      <w:pPr>
        <w:autoSpaceDN w:val="0"/>
        <w:tabs>
          <w:tab w:pos="240" w:val="left"/>
        </w:tabs>
        <w:autoSpaceDE w:val="0"/>
        <w:widowControl/>
        <w:spacing w:line="272" w:lineRule="exact" w:before="54" w:after="0"/>
        <w:ind w:left="80" w:right="864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Corvus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(Crow),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Columba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(Pigeon),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Psittacula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(Parrot),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Struthio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(Ostrich),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Pavo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(Peacock), </w:t>
      </w:r>
      <w:r>
        <w:tab/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Aptenodytes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(Penguin),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Neophron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(Vulture).</w:t>
      </w:r>
    </w:p>
    <w:p>
      <w:pPr>
        <w:sectPr>
          <w:pgSz w:w="11906" w:h="16838"/>
          <w:pgMar w:top="454" w:right="910" w:bottom="908" w:left="9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7.9999999999998" w:type="dxa"/>
      </w:tblPr>
      <w:tblGrid>
        <w:gridCol w:w="10234"/>
      </w:tblGrid>
      <w:tr>
        <w:trPr>
          <w:trHeight w:hRule="exact" w:val="2250"/>
        </w:trPr>
        <w:tc>
          <w:tcPr>
            <w:tcW w:type="dxa" w:w="5874"/>
            <w:tcBorders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450" cy="130174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450" cy="13017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62" w:after="158"/>
        <w:ind w:left="2158" w:right="0" w:firstLine="0"/>
        <w:jc w:val="left"/>
      </w:pPr>
      <w:r>
        <w:rPr>
          <w:rFonts w:ascii="Times" w:hAnsi="Times" w:eastAsia="Times"/>
          <w:b/>
          <w:i/>
          <w:color w:val="000000"/>
          <w:sz w:val="19"/>
        </w:rPr>
        <w:t>Fig. 4.23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Some birds : (a) Neophron (b) Struthio (c) Psittacula (d) Pavo.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5117"/>
        <w:gridCol w:w="5117"/>
      </w:tblGrid>
      <w:tr>
        <w:trPr>
          <w:trHeight w:hRule="exact" w:val="310"/>
        </w:trPr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FFFFFF"/>
                <w:sz w:val="12"/>
              </w:rPr>
              <w:t>4.2.11.7</w:t>
            </w:r>
          </w:p>
        </w:tc>
        <w:tc>
          <w:tcPr>
            <w:tcW w:type="dxa" w:w="9454"/>
            <w:tcBorders/>
            <w:shd w:fill="6b6b6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32" w:after="0"/>
              <w:ind w:left="4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8"/>
              </w:rPr>
              <w:t>Class - Mammalia</w:t>
            </w:r>
          </w:p>
        </w:tc>
      </w:tr>
    </w:tbl>
    <w:p>
      <w:pPr>
        <w:autoSpaceDN w:val="0"/>
        <w:tabs>
          <w:tab w:pos="244" w:val="left"/>
        </w:tabs>
        <w:autoSpaceDE w:val="0"/>
        <w:widowControl/>
        <w:spacing w:line="284" w:lineRule="exact" w:before="14" w:after="0"/>
        <w:ind w:left="84" w:right="432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They are found in a variety of habitats - polar ice caps, deserts, mountains, forests, grasslands and dark caves.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Some of them have adapted to fly or live in water.</w:t>
      </w:r>
    </w:p>
    <w:p>
      <w:pPr>
        <w:autoSpaceDN w:val="0"/>
        <w:autoSpaceDE w:val="0"/>
        <w:widowControl/>
        <w:spacing w:line="278" w:lineRule="exact" w:before="48" w:after="0"/>
        <w:ind w:left="244" w:right="576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• The most unique mammalian characteristic is the presence of milk producing glands (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mammary glands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) by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which the young ones are nourished. They have two pairs of limbs, adapted for walking, running, climbing,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burrowing, swimming or flying (Figure 4.24).</w:t>
      </w:r>
    </w:p>
    <w:p>
      <w:pPr>
        <w:autoSpaceDN w:val="0"/>
        <w:tabs>
          <w:tab w:pos="244" w:val="left"/>
        </w:tabs>
        <w:autoSpaceDE w:val="0"/>
        <w:widowControl/>
        <w:spacing w:line="272" w:lineRule="exact" w:before="54" w:after="0"/>
        <w:ind w:left="84" w:right="288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The skin of mammals is unique in possessing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hair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. External ears or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pinnae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are present. Different types of teeth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are present in the jaw. Heart is four-chambered. They are homoiothermous. Respiration is by lungs.</w:t>
      </w:r>
    </w:p>
    <w:p>
      <w:pPr>
        <w:autoSpaceDN w:val="0"/>
        <w:tabs>
          <w:tab w:pos="244" w:val="left"/>
        </w:tabs>
        <w:autoSpaceDE w:val="0"/>
        <w:widowControl/>
        <w:spacing w:line="272" w:lineRule="exact" w:before="54" w:after="0"/>
        <w:ind w:left="84" w:right="576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Sexes are separate and fertilisation is internal. They are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viviparous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with few exceptions and development is </w:t>
      </w:r>
      <w:r>
        <w:tab/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direct.</w:t>
      </w:r>
    </w:p>
    <w:p>
      <w:pPr>
        <w:autoSpaceDN w:val="0"/>
        <w:autoSpaceDE w:val="0"/>
        <w:widowControl/>
        <w:spacing w:line="280" w:lineRule="exact" w:before="46" w:after="32"/>
        <w:ind w:left="244" w:right="144" w:hanging="16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• </w:t>
      </w: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Examples: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Oviparous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Ornithorhynchus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(Platypus); Viviparous -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Macropus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(Kangaroo),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Pteropus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(Flying fox),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Camelus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(Camel),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Macaca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(Monkey),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Rattus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(Rat),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Canis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(Dog),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Felis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(Cat),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Elephas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(Elephant),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 xml:space="preserve">Equus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(Horse),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Delphinus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(Common dolphin),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Balaenoptera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(Blue whale),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>Panthera tigris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(Tiger), </w:t>
      </w:r>
      <w:r>
        <w:rPr>
          <w:w w:val="98.18181991577148"/>
          <w:rFonts w:ascii="Times" w:hAnsi="Times" w:eastAsia="Times"/>
          <w:b w:val="0"/>
          <w:i/>
          <w:color w:val="000000"/>
          <w:sz w:val="22"/>
        </w:rPr>
        <w:t xml:space="preserve">Panthera leo 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(Lion).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52.0" w:type="dxa"/>
      </w:tblPr>
      <w:tblGrid>
        <w:gridCol w:w="10234"/>
      </w:tblGrid>
      <w:tr>
        <w:trPr>
          <w:trHeight w:hRule="exact" w:val="2268"/>
        </w:trPr>
        <w:tc>
          <w:tcPr>
            <w:tcW w:type="dxa" w:w="5870"/>
            <w:tcBorders>
              <w:start w:sz="4.0" w:val="single" w:color="#AAAAAA"/>
              <w:top w:sz="4.0" w:val="single" w:color="#AAAAAA"/>
              <w:end w:sz="4.0" w:val="single" w:color="#AAAAAA"/>
              <w:bottom w:sz="4.0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450" cy="131317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450" cy="13131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6" w:lineRule="exact" w:before="58" w:after="0"/>
        <w:ind w:left="1362" w:right="0" w:firstLine="0"/>
        <w:jc w:val="left"/>
      </w:pPr>
      <w:r>
        <w:rPr>
          <w:rFonts w:ascii="Times" w:hAnsi="Times" w:eastAsia="Times"/>
          <w:b/>
          <w:i/>
          <w:color w:val="000000"/>
          <w:sz w:val="19"/>
        </w:rPr>
        <w:t>Fig. 4.24</w:t>
      </w:r>
      <w:r>
        <w:rPr>
          <w:rFonts w:ascii="Times" w:hAnsi="Times" w:eastAsia="Times"/>
          <w:b w:val="0"/>
          <w:i/>
          <w:color w:val="000000"/>
          <w:sz w:val="19"/>
        </w:rPr>
        <w:t xml:space="preserve"> - Some mammals : (a) Ornithorhynchus (b) Macropus (c) Pteropus (d) Balaenoptera.</w:t>
      </w:r>
    </w:p>
    <w:p>
      <w:pPr>
        <w:autoSpaceDN w:val="0"/>
        <w:autoSpaceDE w:val="0"/>
        <w:widowControl/>
        <w:spacing w:line="288" w:lineRule="exact" w:before="148" w:after="0"/>
        <w:ind w:left="4" w:right="0" w:firstLine="0"/>
        <w:jc w:val="left"/>
      </w:pP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>The salient distinguishing features of all phyla under the animal kingdom are comprehensively given in Table 4.2.</w:t>
      </w:r>
    </w:p>
    <w:p>
      <w:pPr>
        <w:autoSpaceDN w:val="0"/>
        <w:autoSpaceDE w:val="0"/>
        <w:widowControl/>
        <w:spacing w:line="300" w:lineRule="exact" w:before="56" w:after="50"/>
        <w:ind w:left="4" w:right="0" w:firstLine="0"/>
        <w:jc w:val="left"/>
      </w:pPr>
      <w:r>
        <w:rPr>
          <w:w w:val="98.18181991577148"/>
          <w:rFonts w:ascii="Times" w:hAnsi="Times" w:eastAsia="Times"/>
          <w:b/>
          <w:i w:val="0"/>
          <w:color w:val="000000"/>
          <w:sz w:val="22"/>
        </w:rPr>
        <w:t>TABLE 4.2</w:t>
      </w:r>
      <w:r>
        <w:rPr>
          <w:w w:val="98.18181991577148"/>
          <w:rFonts w:ascii="Times" w:hAnsi="Times" w:eastAsia="Times"/>
          <w:b w:val="0"/>
          <w:i w:val="0"/>
          <w:color w:val="000000"/>
          <w:sz w:val="22"/>
        </w:rPr>
        <w:t xml:space="preserve"> Salient Features of Different Phyla in the Animal Kingdom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137"/>
        <w:gridCol w:w="1137"/>
        <w:gridCol w:w="1137"/>
        <w:gridCol w:w="1137"/>
        <w:gridCol w:w="1137"/>
        <w:gridCol w:w="1137"/>
        <w:gridCol w:w="1137"/>
        <w:gridCol w:w="1137"/>
        <w:gridCol w:w="1137"/>
      </w:tblGrid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8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Level of Org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anisation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Symmet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ry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8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Coelom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Segmen-t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ation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76" w:right="144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Digestive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System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Circula-t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ory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Respira-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tory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8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Distinctive Features</w:t>
            </w:r>
          </w:p>
        </w:tc>
      </w:tr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Porifera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Cellular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Various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Body with pores and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canals in walls.</w:t>
            </w:r>
          </w:p>
        </w:tc>
      </w:tr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Coelenterata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(Cnidaria)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Tissue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Radial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Incomplete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Cnidoblasts present.</w:t>
            </w:r>
          </w:p>
        </w:tc>
      </w:tr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Ctenophora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Tissue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Radial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Incomplete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57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Comb plates for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locomotion.</w:t>
            </w:r>
          </w:p>
        </w:tc>
      </w:tr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Platyhelmint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hes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Organ &amp; Org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an-system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Bilateral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Incomplete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Flat body, suckers.</w:t>
            </w:r>
          </w:p>
        </w:tc>
      </w:tr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Aschelminth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es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Organ-syste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Bilateral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Pseudo-coe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lomate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Often worm-shaped,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elongated.</w:t>
            </w:r>
          </w:p>
        </w:tc>
      </w:tr>
      <w:tr>
        <w:trPr>
          <w:trHeight w:hRule="exact" w:val="58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Annelida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Organ-syste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Bilateral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Coelomate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Body segmentation like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rings.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54" w:right="706" w:bottom="700" w:left="9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8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Phylum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Level of Org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anisation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Symmet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ry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8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Coelom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Segmen-t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ation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76" w:right="144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Digestive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System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 xml:space="preserve">Circula-t 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ory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Respira-</w:t>
            </w: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tory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2b2b2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8" w:after="0"/>
              <w:ind w:left="7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FFFFFF"/>
                <w:sz w:val="19"/>
              </w:rPr>
              <w:t>Distinctive Features</w:t>
            </w:r>
          </w:p>
        </w:tc>
      </w:tr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Arthropoda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Organ-syste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Bilateral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Coelomate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Exoskeleton of cuticle,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jointed appendages.</w:t>
            </w:r>
          </w:p>
        </w:tc>
      </w:tr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Mollusca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Organ-syste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Bilateral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Coelomate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288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External skeleton of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shell usually present.</w:t>
            </w:r>
          </w:p>
        </w:tc>
      </w:tr>
      <w:tr>
        <w:trPr>
          <w:trHeight w:hRule="exact" w:val="60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Echinoderma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ta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Organ-syste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Radial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Coelomate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Water vascular system,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radial symmetry.</w:t>
            </w:r>
          </w:p>
        </w:tc>
      </w:tr>
      <w:tr>
        <w:trPr>
          <w:trHeight w:hRule="exact" w:val="84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Hemichordat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Organ-syste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Bilateral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Coelomate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Absent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Worm-like with 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proboscis, collar and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trunk.</w:t>
            </w:r>
          </w:p>
        </w:tc>
      </w:tr>
      <w:tr>
        <w:trPr>
          <w:trHeight w:hRule="exact" w:val="840"/>
        </w:trPr>
        <w:tc>
          <w:tcPr>
            <w:tcW w:type="dxa" w:w="117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Chordata</w:t>
            </w:r>
          </w:p>
        </w:tc>
        <w:tc>
          <w:tcPr>
            <w:tcW w:type="dxa" w:w="1224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Organ-syste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m</w:t>
            </w:r>
          </w:p>
        </w:tc>
        <w:tc>
          <w:tcPr>
            <w:tcW w:type="dxa" w:w="8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Bilateral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Coelomate</w:t>
            </w:r>
          </w:p>
        </w:tc>
        <w:tc>
          <w:tcPr>
            <w:tcW w:type="dxa" w:w="96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1072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Complete</w:t>
            </w:r>
          </w:p>
        </w:tc>
        <w:tc>
          <w:tcPr>
            <w:tcW w:type="dxa" w:w="918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92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46" w:after="0"/>
              <w:ind w:left="7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Present</w:t>
            </w:r>
          </w:p>
        </w:tc>
        <w:tc>
          <w:tcPr>
            <w:tcW w:type="dxa" w:w="1990"/>
            <w:tcBorders>
              <w:start w:sz="3.200000047683716" w:val="single" w:color="#AAAAAA"/>
              <w:top w:sz="3.200000047683716" w:val="single" w:color="#AAAAAA"/>
              <w:end w:sz="3.200000047683716" w:val="single" w:color="#AAAAAA"/>
              <w:bottom w:sz="3.200000047683716" w:val="single" w:color="#AAAAA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7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Notochord, dorsal 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 xml:space="preserve">hollow nerve cord, gill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9"/>
              </w:rPr>
              <w:t>slits with limbs or fins.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20"/>
        <w:gridCol w:w="5120"/>
      </w:tblGrid>
      <w:tr>
        <w:trPr>
          <w:trHeight w:hRule="exact" w:val="9056"/>
        </w:trPr>
        <w:tc>
          <w:tcPr>
            <w:tcW w:type="dxa" w:w="10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52" w:after="0"/>
              <w:ind w:left="62" w:right="0" w:firstLine="0"/>
              <w:jc w:val="left"/>
            </w:pPr>
            <w:r>
              <w:rPr>
                <w:shd w:val="clear" w:color="auto" w:fill="1a1a1a"/>
                <w:w w:val="103.50000063578288"/>
                <w:rFonts w:ascii="Times" w:hAnsi="Times" w:eastAsia="Times"/>
                <w:b/>
                <w:i w:val="0"/>
                <w:color w:val="FFFFFF"/>
                <w:sz w:val="12"/>
              </w:rPr>
              <w:t>Summary</w:t>
            </w:r>
            <w:r>
              <w:rPr>
                <w:shd w:val="clear" w:color="auto" w:fill="2b2b2b"/>
                <w:rFonts w:ascii="Times" w:hAnsi="Times" w:eastAsia="Times"/>
                <w:b/>
                <w:i w:val="0"/>
                <w:color w:val="FFFFFF"/>
                <w:sz w:val="21"/>
              </w:rPr>
              <w:t>Summary</w:t>
            </w:r>
          </w:p>
          <w:p>
            <w:pPr>
              <w:autoSpaceDN w:val="0"/>
              <w:autoSpaceDE w:val="0"/>
              <w:widowControl/>
              <w:spacing w:line="284" w:lineRule="exact" w:before="36" w:after="0"/>
              <w:ind w:left="10" w:right="288" w:firstLine="0"/>
              <w:jc w:val="left"/>
            </w:pP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The basic fundamental features such as level of organisation, symmetry, cell organisation, coelom, segmentation,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notochord, etc., have enabled us to broadly classify the animal kingdom. Besides the fundamental features, there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are many other distinctive characters which are specific for each phyla or class.</w:t>
            </w:r>
          </w:p>
          <w:p>
            <w:pPr>
              <w:autoSpaceDN w:val="0"/>
              <w:autoSpaceDE w:val="0"/>
              <w:widowControl/>
              <w:spacing w:line="284" w:lineRule="exact" w:before="60" w:after="0"/>
              <w:ind w:left="10" w:right="144" w:firstLine="0"/>
              <w:jc w:val="left"/>
            </w:pP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Porifera includes multicellular animals which exhibit cellular level of organisation and have characteristic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flagellated choanocytes. The coelenterates have tentacles and bear cnidoblasts; they are mostly aquatic, sessile or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free-floating. The ctenophores are marine animals with comb plates. The platyhelminths have flat body and exhibit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bilateral symmetry; the parasitic forms show distinct suckers and hooks. Aschelminthes are pseudocoelomates and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include parasitic as well as non-parasitic roundworms.</w:t>
            </w:r>
          </w:p>
          <w:p>
            <w:pPr>
              <w:autoSpaceDN w:val="0"/>
              <w:autoSpaceDE w:val="0"/>
              <w:widowControl/>
              <w:spacing w:line="284" w:lineRule="exact" w:before="60" w:after="0"/>
              <w:ind w:left="10" w:right="144" w:firstLine="0"/>
              <w:jc w:val="left"/>
            </w:pP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Annelids are metamerically segmented animals with a true coelom. The arthropods are the most abundant group of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animals characterised by the presence of jointed appendages; the body is covered with external skeleton made of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chitin. The molluscs have a soft body surrounded by an external calcareous shell. The echinoderms possess a spiny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skin and their most distinctive feature is the presence of water vascular system. The hemichordates are a small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group of worm-like marine animals with a cylindrical body of proboscis, collar and trunk.</w:t>
            </w:r>
          </w:p>
          <w:p>
            <w:pPr>
              <w:autoSpaceDN w:val="0"/>
              <w:autoSpaceDE w:val="0"/>
              <w:widowControl/>
              <w:spacing w:line="284" w:lineRule="exact" w:before="60" w:after="0"/>
              <w:ind w:left="10" w:right="144" w:firstLine="0"/>
              <w:jc w:val="left"/>
            </w:pP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Phylum Chordata includes animals which possess a notochord either throughout or during early embryonic life;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other common features are the dorsal hollow nerve cord and paired pharyngeal gill slits. Some of the vertebrates do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not possess jaws (Agnatha) whereas most of them possess jaws (Gnathostomata). Agnatha is represented by the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class Cyclostomata; they are the most primitive chordates and are ectoparasites on fishes.</w:t>
            </w:r>
          </w:p>
          <w:p>
            <w:pPr>
              <w:autoSpaceDN w:val="0"/>
              <w:autoSpaceDE w:val="0"/>
              <w:widowControl/>
              <w:spacing w:line="284" w:lineRule="exact" w:before="60" w:after="0"/>
              <w:ind w:left="10" w:right="144" w:firstLine="0"/>
              <w:jc w:val="left"/>
            </w:pP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Gnathostomata has two super classes, Pisces and Tetrapoda. Classes Chondrichthyes and Osteichthyes bear fins for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locomotion and are grouped under Pisces; the Chondrichthyes are fishes with cartilaginous endoskeleton and are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marine. Classes Amphibia, Reptilia, Aves and Mammalia have two pairs of limbs and are thus grouped under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Tetrapoda. The amphibians have adapted to live both on land and water. Reptiles are characterised by the presence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of dry and cornified skin; limbs are absent in snakes. Fishes, amphibians and reptiles are poikilothermous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(cold-blooded).</w:t>
            </w:r>
          </w:p>
          <w:p>
            <w:pPr>
              <w:autoSpaceDN w:val="0"/>
              <w:autoSpaceDE w:val="0"/>
              <w:widowControl/>
              <w:spacing w:line="284" w:lineRule="exact" w:before="60" w:after="0"/>
              <w:ind w:left="10" w:right="144" w:firstLine="0"/>
              <w:jc w:val="left"/>
            </w:pP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Aves are warm-blooded animals with feathers on their bodies and forelimbs modified into wings for flying; hind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limbs are adapted for walking, swimming, perching or clasping. The unique features of mammals are the presence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of mammary glands and hairs on the skin, and they commonly exhibit viviparity.</w:t>
            </w:r>
          </w:p>
          <w:p>
            <w:pPr>
              <w:autoSpaceDN w:val="0"/>
              <w:autoSpaceDE w:val="0"/>
              <w:widowControl/>
              <w:spacing w:line="290" w:lineRule="exact" w:before="104" w:after="0"/>
              <w:ind w:left="62" w:right="0" w:firstLine="0"/>
              <w:jc w:val="left"/>
            </w:pPr>
            <w:r>
              <w:rPr>
                <w:shd w:val="clear" w:color="auto" w:fill="1a1a1a"/>
                <w:w w:val="103.50000063578288"/>
                <w:rFonts w:ascii="Times" w:hAnsi="Times" w:eastAsia="Times"/>
                <w:b/>
                <w:i w:val="0"/>
                <w:color w:val="FFFFFF"/>
                <w:sz w:val="12"/>
              </w:rPr>
              <w:t>Exercises</w:t>
            </w:r>
            <w:r>
              <w:rPr>
                <w:shd w:val="clear" w:color="auto" w:fill="2b2b2b"/>
                <w:rFonts w:ascii="Times" w:hAnsi="Times" w:eastAsia="Times"/>
                <w:b/>
                <w:i w:val="0"/>
                <w:color w:val="FFFFFF"/>
                <w:sz w:val="21"/>
              </w:rPr>
              <w:t>Exercises</w:t>
            </w:r>
          </w:p>
          <w:p>
            <w:pPr>
              <w:autoSpaceDN w:val="0"/>
              <w:autoSpaceDE w:val="0"/>
              <w:widowControl/>
              <w:spacing w:line="284" w:lineRule="exact" w:before="32" w:after="0"/>
              <w:ind w:left="10" w:right="288" w:firstLine="0"/>
              <w:jc w:val="left"/>
            </w:pP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The exercises assume two term-pairs that the running text uses but never formally defines. They are stated here so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the exercise set is self-contained.</w:t>
            </w:r>
          </w:p>
        </w:tc>
      </w:tr>
      <w:tr>
        <w:trPr>
          <w:trHeight w:hRule="exact" w:val="1788"/>
        </w:trPr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016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7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1143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84" w:after="0"/>
              <w:ind w:left="74" w:right="144" w:firstLine="0"/>
              <w:jc w:val="left"/>
            </w:pPr>
            <w:r>
              <w:rPr>
                <w:w w:val="98.18181991577148"/>
                <w:rFonts w:ascii="Times" w:hAnsi="Times" w:eastAsia="Times"/>
                <w:b/>
                <w:i w:val="0"/>
                <w:color w:val="000000"/>
                <w:sz w:val="22"/>
              </w:rPr>
              <w:t>Intracellular vs extracellular digestion (Q4):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 in intracellular digestion food is broken down </w:t>
            </w:r>
            <w:r>
              <w:rPr>
                <w:w w:val="98.18181991577148"/>
                <w:rFonts w:ascii="Times" w:hAnsi="Times" w:eastAsia="Times"/>
                <w:b w:val="0"/>
                <w:i/>
                <w:color w:val="000000"/>
                <w:sz w:val="22"/>
              </w:rPr>
              <w:t>inside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 the cell (as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in Porifera); in extracellular digestion food is broken down </w:t>
            </w:r>
            <w:r>
              <w:rPr>
                <w:w w:val="98.18181991577148"/>
                <w:rFonts w:ascii="Times" w:hAnsi="Times" w:eastAsia="Times"/>
                <w:b w:val="0"/>
                <w:i/>
                <w:color w:val="000000"/>
                <w:sz w:val="22"/>
              </w:rPr>
              <w:t>outside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 the cells in a gut cavity (coelenterates and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ctenophores use both intracellular and extracellular digestion).</w:t>
            </w:r>
          </w:p>
          <w:p>
            <w:pPr>
              <w:autoSpaceDN w:val="0"/>
              <w:autoSpaceDE w:val="0"/>
              <w:widowControl/>
              <w:spacing w:line="278" w:lineRule="exact" w:before="60" w:after="0"/>
              <w:ind w:left="74" w:right="0" w:firstLine="0"/>
              <w:jc w:val="left"/>
            </w:pPr>
            <w:r>
              <w:rPr>
                <w:w w:val="98.18181991577148"/>
                <w:rFonts w:ascii="Times" w:hAnsi="Times" w:eastAsia="Times"/>
                <w:b/>
                <w:i w:val="0"/>
                <w:color w:val="000000"/>
                <w:sz w:val="22"/>
              </w:rPr>
              <w:t>Oviparous vs viviparous (Q12):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 oviparous animals lay eggs that develop and hatch outside the mother's body;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viviparous animals give birth to young ones that have completed development inside the mother's body. The eggs </w:t>
            </w:r>
            <w:r>
              <w:rPr>
                <w:w w:val="98.18181991577148"/>
                <w:rFonts w:ascii="Times" w:hAnsi="Times" w:eastAsia="Times"/>
                <w:b w:val="0"/>
                <w:i w:val="0"/>
                <w:color w:val="000000"/>
                <w:sz w:val="22"/>
              </w:rPr>
              <w:t>of an oviparous mother and the young of a viviparous mother need not be equal in number.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56" w:right="706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571500</wp:posOffset>
            </wp:positionV>
            <wp:extent cx="6502400" cy="6604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660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64" w:lineRule="exact" w:before="0" w:after="0"/>
        <w:ind w:left="0" w:right="0" w:firstLine="0"/>
        <w:jc w:val="left"/>
      </w:pPr>
      <w:r>
        <w:rPr>
          <w:w w:val="101.99999809265137"/>
          <w:rFonts w:ascii="Times" w:hAnsi="Times" w:eastAsia="Times"/>
          <w:b/>
          <w:i/>
          <w:color w:val="000000"/>
          <w:sz w:val="20"/>
        </w:rPr>
        <w:t>[MEMORY AID - not in NCERT]</w:t>
      </w:r>
      <w:r>
        <w:rPr>
          <w:w w:val="101.99999809265137"/>
          <w:rFonts w:ascii="Times" w:hAnsi="Times" w:eastAsia="Times"/>
          <w:b w:val="0"/>
          <w:i/>
          <w:color w:val="000000"/>
          <w:sz w:val="20"/>
        </w:rPr>
        <w:t xml:space="preserve"> Vertebrata ladder - </w:t>
      </w:r>
      <w:r>
        <w:rPr>
          <w:w w:val="101.99999809265137"/>
          <w:rFonts w:ascii="Times" w:hAnsi="Times" w:eastAsia="Times"/>
          <w:b/>
          <w:i/>
          <w:color w:val="000000"/>
          <w:sz w:val="20"/>
        </w:rPr>
        <w:t>A</w:t>
      </w:r>
      <w:r>
        <w:rPr>
          <w:w w:val="101.99999809265137"/>
          <w:rFonts w:ascii="Times" w:hAnsi="Times" w:eastAsia="Times"/>
          <w:b w:val="0"/>
          <w:i/>
          <w:color w:val="000000"/>
          <w:sz w:val="20"/>
        </w:rPr>
        <w:t xml:space="preserve">gnatha then </w:t>
      </w:r>
      <w:r>
        <w:rPr>
          <w:w w:val="101.99999809265137"/>
          <w:rFonts w:ascii="Times" w:hAnsi="Times" w:eastAsia="Times"/>
          <w:b/>
          <w:i/>
          <w:color w:val="000000"/>
          <w:sz w:val="20"/>
        </w:rPr>
        <w:t>G</w:t>
      </w:r>
      <w:r>
        <w:rPr>
          <w:w w:val="101.99999809265137"/>
          <w:rFonts w:ascii="Times" w:hAnsi="Times" w:eastAsia="Times"/>
          <w:b w:val="0"/>
          <w:i/>
          <w:color w:val="000000"/>
          <w:sz w:val="20"/>
        </w:rPr>
        <w:t xml:space="preserve">nathostomata; within Gnathostomata, Pisces </w:t>
      </w:r>
      <w:r>
        <w:rPr>
          <w:w w:val="101.99999809265137"/>
          <w:rFonts w:ascii="Times" w:hAnsi="Times" w:eastAsia="Times"/>
          <w:b w:val="0"/>
          <w:i/>
          <w:color w:val="000000"/>
          <w:sz w:val="20"/>
        </w:rPr>
        <w:t xml:space="preserve">(Chondrichthyes, Osteichthyes) then Tetrapoda (Amphibia, Reptilia, Aves, Mammalia). Chamber count climbs 2 -&gt; </w:t>
      </w:r>
      <w:r>
        <w:rPr>
          <w:w w:val="101.99999809265137"/>
          <w:rFonts w:ascii="Times" w:hAnsi="Times" w:eastAsia="Times"/>
          <w:b w:val="0"/>
          <w:i/>
          <w:color w:val="000000"/>
          <w:sz w:val="20"/>
        </w:rPr>
        <w:t>3 -&gt; (3/4) -&gt; 4 -&gt; 4 across fishes, amphibia, reptilia, aves and mammals.</w:t>
      </w:r>
    </w:p>
    <w:sectPr w:rsidR="00FC693F" w:rsidRPr="0006063C" w:rsidSect="00034616">
      <w:pgSz w:w="11906" w:h="16838"/>
      <w:pgMar w:top="510" w:right="994" w:bottom="1440" w:left="140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