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385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-228600</wp:posOffset>
            </wp:positionH>
            <wp:positionV relativeFrom="page">
              <wp:posOffset>-497840</wp:posOffset>
            </wp:positionV>
            <wp:extent cx="7772400" cy="1059259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59259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8640"/>
      </w:tblGrid>
      <w:tr>
        <w:trPr>
          <w:trHeight w:hRule="exact" w:val="1846"/>
        </w:trPr>
        <w:tc>
          <w:tcPr>
            <w:tcW w:type="dxa" w:w="935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50" w:after="0"/>
              <w:ind w:left="0" w:right="464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74BD"/>
                <w:sz w:val="54"/>
              </w:rPr>
              <w:t>C</w:t>
            </w:r>
            <w:r>
              <w:rPr>
                <w:rFonts w:ascii="" w:hAnsi="" w:eastAsia=""/>
                <w:b w:val="0"/>
                <w:i w:val="0"/>
                <w:color w:val="0074BD"/>
                <w:sz w:val="25"/>
              </w:rPr>
              <w:t>HAPTER</w:t>
            </w:r>
            <w:r>
              <w:rPr>
                <w:rFonts w:ascii="" w:hAnsi="" w:eastAsia=""/>
                <w:b w:val="0"/>
                <w:i w:val="0"/>
                <w:color w:val="0074BD"/>
                <w:sz w:val="5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880"/>
        <w:gridCol w:w="2880"/>
        <w:gridCol w:w="2880"/>
      </w:tblGrid>
      <w:tr>
        <w:trPr>
          <w:trHeight w:hRule="exact" w:val="2784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245" w:lineRule="auto" w:before="1278" w:after="0"/>
              <w:ind w:left="420" w:right="288" w:firstLine="0"/>
              <w:jc w:val="left"/>
            </w:pPr>
            <w:r>
              <w:rPr>
                <w:rFonts w:ascii="" w:hAnsi="" w:eastAsia=""/>
                <w:b w:val="0"/>
                <w:i/>
                <w:color w:val="00AEEF"/>
                <w:sz w:val="20"/>
              </w:rPr>
              <w:t>4.1</w:t>
            </w:r>
            <w:r>
              <w:rPr>
                <w:rFonts w:ascii="" w:hAnsi="" w:eastAsia=""/>
                <w:b w:val="0"/>
                <w:i/>
                <w:color w:val="00AEEF"/>
                <w:sz w:val="20"/>
              </w:rPr>
              <w:t xml:space="preserve">Basis of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/>
                <w:color w:val="00AEEF"/>
                <w:sz w:val="20"/>
              </w:rPr>
              <w:t>Classification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245" w:lineRule="auto" w:before="218" w:after="0"/>
              <w:ind w:left="420" w:right="144" w:firstLine="0"/>
              <w:jc w:val="left"/>
            </w:pPr>
            <w:r>
              <w:rPr>
                <w:rFonts w:ascii="" w:hAnsi="" w:eastAsia=""/>
                <w:b w:val="0"/>
                <w:i/>
                <w:color w:val="00AEEF"/>
                <w:sz w:val="20"/>
              </w:rPr>
              <w:t>4.2</w:t>
            </w:r>
            <w:r>
              <w:rPr>
                <w:rFonts w:ascii="" w:hAnsi="" w:eastAsia=""/>
                <w:b w:val="0"/>
                <w:i/>
                <w:color w:val="00AEEF"/>
                <w:sz w:val="20"/>
              </w:rPr>
              <w:t xml:space="preserve">Classification of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AEEF"/>
                <w:sz w:val="20"/>
              </w:rPr>
              <w:t>Animals</w:t>
            </w:r>
          </w:p>
        </w:tc>
        <w:tc>
          <w:tcPr>
            <w:tcW w:type="dxa" w:w="800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74BD"/>
                <w:sz w:val="54"/>
              </w:rPr>
              <w:t>A</w:t>
            </w:r>
            <w:r>
              <w:rPr>
                <w:rFonts w:ascii="" w:hAnsi="" w:eastAsia=""/>
                <w:b w:val="0"/>
                <w:i w:val="0"/>
                <w:color w:val="0074BD"/>
                <w:sz w:val="31"/>
              </w:rPr>
              <w:t>NIMAL</w:t>
            </w:r>
            <w:r>
              <w:rPr>
                <w:rFonts w:ascii="" w:hAnsi="" w:eastAsia=""/>
                <w:b w:val="0"/>
                <w:i w:val="0"/>
                <w:color w:val="0074BD"/>
                <w:sz w:val="54"/>
              </w:rPr>
              <w:t>K</w:t>
            </w:r>
            <w:r>
              <w:rPr>
                <w:rFonts w:ascii="" w:hAnsi="" w:eastAsia=""/>
                <w:b w:val="0"/>
                <w:i w:val="0"/>
                <w:color w:val="0074BD"/>
                <w:sz w:val="31"/>
              </w:rPr>
              <w:t>INGDOM</w:t>
            </w:r>
          </w:p>
          <w:p>
            <w:pPr>
              <w:autoSpaceDN w:val="0"/>
              <w:autoSpaceDE w:val="0"/>
              <w:widowControl/>
              <w:spacing w:line="245" w:lineRule="auto" w:before="672" w:after="0"/>
              <w:ind w:left="210" w:right="59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When you look around, you will observe different animals with different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structures and forms.  As over a million species of animals have been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described till now, the need for classification becomes all the more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important. The classification also helps in assigning a systematic position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to newly described species.</w:t>
            </w:r>
          </w:p>
        </w:tc>
      </w:tr>
      <w:tr>
        <w:trPr>
          <w:trHeight w:hRule="exact" w:val="530"/>
        </w:trPr>
        <w:tc>
          <w:tcPr>
            <w:tcW w:type="dxa" w:w="2880"/>
            <w:vMerge/>
            <w:tcBorders/>
          </w:tcPr>
          <w:p/>
        </w:tc>
        <w:tc>
          <w:tcPr>
            <w:tcW w:type="dxa" w:w="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6"/>
              </w:rPr>
              <w:t>4.1</w:t>
            </w:r>
          </w:p>
        </w:tc>
        <w:tc>
          <w:tcPr>
            <w:tcW w:type="dxa" w:w="72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" w:after="0"/>
              <w:ind w:left="1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AEEF"/>
                <w:sz w:val="26"/>
              </w:rPr>
              <w:t>B</w:t>
            </w:r>
            <w:r>
              <w:rPr>
                <w:w w:val="101.11111534966363"/>
                <w:rFonts w:ascii="" w:hAnsi="" w:eastAsia=""/>
                <w:b w:val="0"/>
                <w:i w:val="0"/>
                <w:color w:val="00AEEF"/>
                <w:sz w:val="18"/>
              </w:rPr>
              <w:t>ASIS</w:t>
            </w:r>
            <w:r>
              <w:rPr>
                <w:w w:val="101.11111534966363"/>
                <w:rFonts w:ascii="" w:hAnsi="" w:eastAsia=""/>
                <w:b w:val="0"/>
                <w:i w:val="0"/>
                <w:color w:val="00AEEF"/>
                <w:sz w:val="18"/>
              </w:rPr>
              <w:t>OF</w:t>
            </w:r>
            <w:r>
              <w:rPr>
                <w:rFonts w:ascii="" w:hAnsi="" w:eastAsia=""/>
                <w:b w:val="0"/>
                <w:i w:val="0"/>
                <w:color w:val="00AEEF"/>
                <w:sz w:val="26"/>
              </w:rPr>
              <w:t xml:space="preserve"> C</w:t>
            </w:r>
            <w:r>
              <w:rPr>
                <w:w w:val="101.11111534966363"/>
                <w:rFonts w:ascii="" w:hAnsi="" w:eastAsia=""/>
                <w:b w:val="0"/>
                <w:i w:val="0"/>
                <w:color w:val="00AEEF"/>
                <w:sz w:val="18"/>
              </w:rPr>
              <w:t>LASSIFICATION</w:t>
            </w:r>
          </w:p>
        </w:tc>
      </w:tr>
    </w:tbl>
    <w:p>
      <w:pPr>
        <w:autoSpaceDN w:val="0"/>
        <w:autoSpaceDE w:val="0"/>
        <w:widowControl/>
        <w:spacing w:line="245" w:lineRule="auto" w:before="236" w:after="34"/>
        <w:ind w:left="3110" w:right="121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Inspite of differences in structure and form of different animals, there are </w:t>
      </w:r>
      <w:r>
        <w:rPr>
          <w:rFonts w:ascii="" w:hAnsi="" w:eastAsia=""/>
          <w:b w:val="0"/>
          <w:i w:val="0"/>
          <w:color w:val="231F20"/>
          <w:sz w:val="21"/>
        </w:rPr>
        <w:t xml:space="preserve">fundamental features common to various individuals in relation to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arrangement of cells, body symmetry, nature of coelom, patterns of </w:t>
      </w:r>
      <w:r>
        <w:rPr>
          <w:rFonts w:ascii="" w:hAnsi="" w:eastAsia=""/>
          <w:b w:val="0"/>
          <w:i w:val="0"/>
          <w:color w:val="231F20"/>
          <w:sz w:val="21"/>
        </w:rPr>
        <w:t>digestive, circulatory or reproductive systems. These features are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4320"/>
        <w:gridCol w:w="4320"/>
      </w:tblGrid>
      <w:tr>
        <w:trPr>
          <w:trHeight w:hRule="exact" w:val="390"/>
        </w:trPr>
        <w:tc>
          <w:tcPr>
            <w:tcW w:type="dxa" w:w="936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4" w:after="0"/>
              <w:ind w:left="157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as the basis of animal classification and some of them are discussed here.</w:t>
            </w:r>
          </w:p>
        </w:tc>
      </w:tr>
      <w:tr>
        <w:trPr>
          <w:trHeight w:hRule="exact" w:val="446"/>
        </w:trPr>
        <w:tc>
          <w:tcPr>
            <w:tcW w:type="dxa" w:w="23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6" w:after="0"/>
              <w:ind w:left="0" w:right="1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4.1.1</w:t>
            </w:r>
          </w:p>
        </w:tc>
        <w:tc>
          <w:tcPr>
            <w:tcW w:type="dxa" w:w="70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6" w:after="0"/>
              <w:ind w:left="1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Levels of Organisation</w:t>
            </w:r>
          </w:p>
        </w:tc>
      </w:tr>
    </w:tbl>
    <w:p>
      <w:pPr>
        <w:autoSpaceDN w:val="0"/>
        <w:autoSpaceDE w:val="0"/>
        <w:widowControl/>
        <w:spacing w:line="245" w:lineRule="auto" w:before="120" w:after="0"/>
        <w:ind w:left="3110" w:right="121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Though all members of Animalia are multicellular, all of them do not </w:t>
      </w:r>
      <w:r>
        <w:rPr>
          <w:rFonts w:ascii="" w:hAnsi="" w:eastAsia=""/>
          <w:b w:val="0"/>
          <w:i w:val="0"/>
          <w:color w:val="231F20"/>
          <w:sz w:val="21"/>
        </w:rPr>
        <w:t xml:space="preserve">exhibit the same pattern of organisation of cells. For example, in sponges,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cells are arranged as loose cell aggregates, i.e., they exhibit </w:t>
      </w:r>
      <w:r>
        <w:rPr>
          <w:rFonts w:ascii="" w:hAnsi="" w:eastAsia=""/>
          <w:b w:val="0"/>
          <w:i w:val="0"/>
          <w:color w:val="231F20"/>
          <w:sz w:val="21"/>
        </w:rPr>
        <w:t xml:space="preserve">cellular </w:t>
      </w:r>
      <w:r>
        <w:rPr>
          <w:rFonts w:ascii="" w:hAnsi="" w:eastAsia=""/>
          <w:b w:val="0"/>
          <w:i w:val="0"/>
          <w:color w:val="231F20"/>
          <w:sz w:val="21"/>
        </w:rPr>
        <w:t>level</w:t>
      </w:r>
      <w:r>
        <w:rPr>
          <w:rFonts w:ascii="" w:hAnsi="" w:eastAsia=""/>
          <w:b w:val="0"/>
          <w:i w:val="0"/>
          <w:color w:val="231F20"/>
          <w:sz w:val="21"/>
        </w:rPr>
        <w:t xml:space="preserve"> of organisation. Some division of labour (activities) occur among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cells. In coelenterates, the arrangement of cells is more complex. Here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cells performing the same function are arranged into tissues, hence is </w:t>
      </w:r>
      <w:r>
        <w:rPr>
          <w:rFonts w:ascii="" w:hAnsi="" w:eastAsia=""/>
          <w:b w:val="0"/>
          <w:i w:val="0"/>
          <w:color w:val="231F20"/>
          <w:sz w:val="21"/>
        </w:rPr>
        <w:t xml:space="preserve">called </w:t>
      </w:r>
      <w:r>
        <w:rPr>
          <w:rFonts w:ascii="" w:hAnsi="" w:eastAsia=""/>
          <w:b w:val="0"/>
          <w:i w:val="0"/>
          <w:color w:val="231F20"/>
          <w:sz w:val="21"/>
        </w:rPr>
        <w:t>tissue level</w:t>
      </w:r>
      <w:r>
        <w:rPr>
          <w:rFonts w:ascii="" w:hAnsi="" w:eastAsia=""/>
          <w:b w:val="0"/>
          <w:i w:val="0"/>
          <w:color w:val="231F20"/>
          <w:sz w:val="21"/>
        </w:rPr>
        <w:t xml:space="preserve"> of organisation. A still higher level of organisation, i.e., </w:t>
      </w:r>
      <w:r>
        <w:rPr>
          <w:rFonts w:ascii="" w:hAnsi="" w:eastAsia=""/>
          <w:b w:val="0"/>
          <w:i w:val="0"/>
          <w:color w:val="231F20"/>
          <w:sz w:val="21"/>
        </w:rPr>
        <w:t>organ level</w:t>
      </w:r>
      <w:r>
        <w:rPr>
          <w:rFonts w:ascii="" w:hAnsi="" w:eastAsia=""/>
          <w:b w:val="0"/>
          <w:i w:val="0"/>
          <w:color w:val="231F20"/>
          <w:sz w:val="21"/>
        </w:rPr>
        <w:t xml:space="preserve"> is exhibited by members of Platyhelminthes and other higher </w:t>
      </w:r>
      <w:r>
        <w:rPr>
          <w:rFonts w:ascii="" w:hAnsi="" w:eastAsia=""/>
          <w:b w:val="0"/>
          <w:i w:val="0"/>
          <w:color w:val="231F20"/>
          <w:sz w:val="21"/>
        </w:rPr>
        <w:t xml:space="preserve">phyla where tissues are grouped together to form organs, each specialised </w:t>
      </w:r>
      <w:r>
        <w:rPr>
          <w:rFonts w:ascii="" w:hAnsi="" w:eastAsia=""/>
          <w:b w:val="0"/>
          <w:i w:val="0"/>
          <w:color w:val="231F20"/>
          <w:sz w:val="21"/>
        </w:rPr>
        <w:t>for a particular function. In animals like Annelids, Arthropods, Molluscs,</w:t>
      </w:r>
    </w:p>
    <w:p>
      <w:pPr>
        <w:autoSpaceDN w:val="0"/>
        <w:autoSpaceDE w:val="0"/>
        <w:widowControl/>
        <w:spacing w:line="283" w:lineRule="auto" w:before="12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57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13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38</w:t>
            </w:r>
          </w:p>
        </w:tc>
        <w:tc>
          <w:tcPr>
            <w:tcW w:type="dxa" w:w="57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8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245" w:lineRule="auto" w:before="542" w:after="260"/>
        <w:ind w:left="612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Echinoderms and Chordates, organs have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associated to form functional systems, each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system concerned with a specific physiological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function. This pattern is called </w:t>
      </w:r>
      <w:r>
        <w:rPr>
          <w:rFonts w:ascii="" w:hAnsi="" w:eastAsia=""/>
          <w:b w:val="0"/>
          <w:i w:val="0"/>
          <w:color w:val="231F20"/>
          <w:sz w:val="21"/>
        </w:rPr>
        <w:t xml:space="preserve">organ system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level of organisation. Organ systems in different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groups of animals exhibit various patterns of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complexities. For example, the digestive system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in Platyhelminthes has only a single opening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to the outside of the body that serves as both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mouth and anus, and is hence called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incomplete.</w:t>
      </w:r>
      <w:r>
        <w:rPr>
          <w:rFonts w:ascii="" w:hAnsi="" w:eastAsia=""/>
          <w:b w:val="0"/>
          <w:i w:val="0"/>
          <w:color w:val="231F20"/>
          <w:sz w:val="21"/>
        </w:rPr>
        <w:t>A complete digestive system has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1358900</wp:posOffset>
            </wp:positionV>
            <wp:extent cx="1346200" cy="1943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4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3746500</wp:posOffset>
            </wp:positionV>
            <wp:extent cx="2882900" cy="2374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374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6781800</wp:posOffset>
            </wp:positionV>
            <wp:extent cx="1320800" cy="1600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6781800</wp:posOffset>
            </wp:positionV>
            <wp:extent cx="1320800" cy="1612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61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0"/>
        <w:ind w:left="0" w:right="638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4.1 </w:t>
      </w:r>
      <w:r>
        <w:rPr>
          <w:rFonts w:ascii="" w:hAnsi="" w:eastAsia=""/>
          <w:b w:val="0"/>
          <w:i w:val="0"/>
          <w:color w:val="231F20"/>
          <w:sz w:val="19"/>
        </w:rPr>
        <w:t>(a)  Radial symmetry</w:t>
      </w:r>
    </w:p>
    <w:p>
      <w:pPr>
        <w:autoSpaceDN w:val="0"/>
        <w:autoSpaceDE w:val="0"/>
        <w:widowControl/>
        <w:spacing w:line="182" w:lineRule="auto" w:before="4234" w:after="0"/>
        <w:ind w:left="0" w:right="440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4.1 </w:t>
      </w:r>
      <w:r>
        <w:rPr>
          <w:rFonts w:ascii="" w:hAnsi="" w:eastAsia=""/>
          <w:b w:val="0"/>
          <w:i w:val="0"/>
          <w:color w:val="231F20"/>
          <w:sz w:val="19"/>
        </w:rPr>
        <w:t>(b) Bilateral symmetry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678" w:space="0"/>
            <w:col w:w="58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42" w:right="72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two openings, mouth and anus. Similarly, the </w:t>
      </w:r>
      <w:r>
        <w:rPr>
          <w:rFonts w:ascii="" w:hAnsi="" w:eastAsia=""/>
          <w:b w:val="0"/>
          <w:i w:val="0"/>
          <w:color w:val="231F20"/>
          <w:sz w:val="21"/>
        </w:rPr>
        <w:t>circulatory system may be of two types:</w:t>
      </w:r>
    </w:p>
    <w:p>
      <w:pPr>
        <w:autoSpaceDN w:val="0"/>
        <w:autoSpaceDE w:val="0"/>
        <w:widowControl/>
        <w:spacing w:line="245" w:lineRule="auto" w:before="132" w:after="0"/>
        <w:ind w:left="44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(i) </w:t>
      </w:r>
      <w:r>
        <w:rPr>
          <w:rFonts w:ascii="" w:hAnsi="" w:eastAsia=""/>
          <w:b w:val="0"/>
          <w:i w:val="0"/>
          <w:color w:val="231F20"/>
          <w:sz w:val="21"/>
        </w:rPr>
        <w:t>open type</w:t>
      </w:r>
      <w:r>
        <w:rPr>
          <w:rFonts w:ascii="" w:hAnsi="" w:eastAsia=""/>
          <w:b w:val="0"/>
          <w:i w:val="0"/>
          <w:color w:val="231F20"/>
          <w:sz w:val="21"/>
        </w:rPr>
        <w:t xml:space="preserve"> in which the blood is pumped </w:t>
      </w:r>
      <w:r>
        <w:rPr>
          <w:rFonts w:ascii="" w:hAnsi="" w:eastAsia=""/>
          <w:b w:val="0"/>
          <w:i w:val="0"/>
          <w:color w:val="231F20"/>
          <w:sz w:val="21"/>
        </w:rPr>
        <w:t xml:space="preserve">out of the heart and the cells and tissues are </w:t>
      </w:r>
      <w:r>
        <w:rPr>
          <w:rFonts w:ascii="" w:hAnsi="" w:eastAsia=""/>
          <w:b w:val="0"/>
          <w:i w:val="0"/>
          <w:color w:val="231F20"/>
          <w:sz w:val="21"/>
        </w:rPr>
        <w:t>directly bathed in it and</w:t>
      </w:r>
    </w:p>
    <w:p>
      <w:pPr>
        <w:autoSpaceDN w:val="0"/>
        <w:autoSpaceDE w:val="0"/>
        <w:widowControl/>
        <w:spacing w:line="245" w:lineRule="auto" w:before="130" w:after="0"/>
        <w:ind w:left="44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(ii) </w:t>
      </w:r>
      <w:r>
        <w:rPr>
          <w:rFonts w:ascii="" w:hAnsi="" w:eastAsia=""/>
          <w:b w:val="0"/>
          <w:i w:val="0"/>
          <w:color w:val="231F20"/>
          <w:sz w:val="21"/>
        </w:rPr>
        <w:t>closed type</w:t>
      </w:r>
      <w:r>
        <w:rPr>
          <w:rFonts w:ascii="" w:hAnsi="" w:eastAsia=""/>
          <w:b w:val="0"/>
          <w:i w:val="0"/>
          <w:color w:val="231F20"/>
          <w:sz w:val="21"/>
        </w:rPr>
        <w:t xml:space="preserve"> in which the blood is circulated </w:t>
      </w:r>
      <w:r>
        <w:rPr>
          <w:rFonts w:ascii="" w:hAnsi="" w:eastAsia=""/>
          <w:b w:val="0"/>
          <w:i w:val="0"/>
          <w:color w:val="231F20"/>
          <w:sz w:val="21"/>
        </w:rPr>
        <w:t xml:space="preserve">through a series of vessels of varying diameters </w:t>
      </w:r>
      <w:r>
        <w:rPr>
          <w:rFonts w:ascii="" w:hAnsi="" w:eastAsia=""/>
          <w:b w:val="0"/>
          <w:i w:val="0"/>
          <w:color w:val="231F20"/>
          <w:sz w:val="21"/>
        </w:rPr>
        <w:t>(arteries, veins and capillaries).</w:t>
      </w:r>
    </w:p>
    <w:p>
      <w:pPr>
        <w:autoSpaceDN w:val="0"/>
        <w:tabs>
          <w:tab w:pos="1340" w:val="left"/>
        </w:tabs>
        <w:autoSpaceDE w:val="0"/>
        <w:widowControl/>
        <w:spacing w:line="180" w:lineRule="auto" w:before="292" w:after="0"/>
        <w:ind w:left="442" w:right="0" w:firstLine="0"/>
        <w:jc w:val="left"/>
      </w:pPr>
      <w:r>
        <w:rPr>
          <w:rFonts w:ascii="" w:hAnsi="" w:eastAsia=""/>
          <w:b w:val="0"/>
          <w:i w:val="0"/>
          <w:color w:val="00AEEF"/>
          <w:sz w:val="24"/>
        </w:rPr>
        <w:t xml:space="preserve">4.1.2 </w:t>
      </w:r>
      <w:r>
        <w:rPr>
          <w:rFonts w:ascii="" w:hAnsi="" w:eastAsia=""/>
          <w:b w:val="0"/>
          <w:i w:val="0"/>
          <w:color w:val="00AEEF"/>
          <w:sz w:val="24"/>
        </w:rPr>
        <w:t>Symmetry</w:t>
      </w:r>
    </w:p>
    <w:p>
      <w:pPr>
        <w:autoSpaceDN w:val="0"/>
        <w:autoSpaceDE w:val="0"/>
        <w:widowControl/>
        <w:spacing w:line="245" w:lineRule="auto" w:before="176" w:after="20"/>
        <w:ind w:left="44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Animals can be categorised on the basis of their </w:t>
      </w:r>
      <w:r>
        <w:rPr>
          <w:rFonts w:ascii="" w:hAnsi="" w:eastAsia=""/>
          <w:b w:val="0"/>
          <w:i w:val="0"/>
          <w:color w:val="231F20"/>
          <w:sz w:val="21"/>
        </w:rPr>
        <w:t xml:space="preserve">symmetry. Sponges are mostly  </w:t>
      </w:r>
      <w:r>
        <w:rPr>
          <w:rFonts w:ascii="" w:hAnsi="" w:eastAsia=""/>
          <w:b w:val="0"/>
          <w:i w:val="0"/>
          <w:color w:val="231F20"/>
          <w:sz w:val="21"/>
        </w:rPr>
        <w:t xml:space="preserve">asymmetrical, </w:t>
      </w:r>
      <w:r>
        <w:rPr>
          <w:rFonts w:ascii="" w:hAnsi="" w:eastAsia=""/>
          <w:b w:val="0"/>
          <w:i w:val="0"/>
          <w:color w:val="231F20"/>
          <w:sz w:val="21"/>
        </w:rPr>
        <w:t xml:space="preserve">i.e., any plane that passes through the centre </w:t>
      </w:r>
      <w:r>
        <w:rPr>
          <w:rFonts w:ascii="" w:hAnsi="" w:eastAsia=""/>
          <w:b w:val="0"/>
          <w:i w:val="0"/>
          <w:color w:val="231F20"/>
          <w:sz w:val="21"/>
        </w:rPr>
        <w:t xml:space="preserve">does not divide them into equal halves. When </w:t>
      </w:r>
      <w:r>
        <w:rPr>
          <w:rFonts w:ascii="" w:hAnsi="" w:eastAsia=""/>
          <w:b w:val="0"/>
          <w:i w:val="0"/>
          <w:color w:val="231F20"/>
          <w:sz w:val="21"/>
        </w:rPr>
        <w:t xml:space="preserve">any plane passing through the central axis of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body divides the organism into two identical </w:t>
      </w:r>
      <w:r>
        <w:rPr>
          <w:rFonts w:ascii="" w:hAnsi="" w:eastAsia=""/>
          <w:b w:val="0"/>
          <w:i w:val="0"/>
          <w:color w:val="231F20"/>
          <w:sz w:val="21"/>
        </w:rPr>
        <w:t xml:space="preserve">halves, it is called </w:t>
      </w:r>
      <w:r>
        <w:rPr>
          <w:rFonts w:ascii="" w:hAnsi="" w:eastAsia=""/>
          <w:b w:val="0"/>
          <w:i w:val="0"/>
          <w:color w:val="231F20"/>
          <w:sz w:val="21"/>
        </w:rPr>
        <w:t>radial symmetry</w:t>
      </w:r>
      <w:r>
        <w:rPr>
          <w:rFonts w:ascii="" w:hAnsi="" w:eastAsia=""/>
          <w:b w:val="0"/>
          <w:i w:val="0"/>
          <w:color w:val="231F20"/>
          <w:sz w:val="21"/>
        </w:rPr>
        <w:t xml:space="preserve">. </w:t>
      </w:r>
      <w:r>
        <w:rPr>
          <w:rFonts w:ascii="" w:hAnsi="" w:eastAsia=""/>
          <w:b w:val="0"/>
          <w:i w:val="0"/>
          <w:color w:val="231F20"/>
          <w:sz w:val="21"/>
        </w:rPr>
        <w:t xml:space="preserve">Coelenterates, ctenophores and echinoderms </w:t>
      </w:r>
      <w:r>
        <w:rPr>
          <w:rFonts w:ascii="" w:hAnsi="" w:eastAsia=""/>
          <w:b w:val="0"/>
          <w:i w:val="0"/>
          <w:color w:val="231F20"/>
          <w:sz w:val="21"/>
        </w:rPr>
        <w:t>have this kind of body plan (Figure 4.1a).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678" w:space="0"/>
            <w:col w:w="5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2880"/>
        <w:gridCol w:w="2880"/>
        <w:gridCol w:w="2880"/>
      </w:tblGrid>
      <w:tr>
        <w:trPr>
          <w:trHeight w:hRule="exact" w:val="266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18" w:after="0"/>
              <w:ind w:left="0" w:right="32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Mesoglea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3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Ectoderm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10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Animals like annelids, arthropods, etc., where</w:t>
            </w:r>
          </w:p>
        </w:tc>
      </w:tr>
      <w:tr>
        <w:trPr>
          <w:trHeight w:hRule="exact" w:val="280"/>
        </w:trPr>
        <w:tc>
          <w:tcPr>
            <w:tcW w:type="dxa" w:w="2880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6" w:after="0"/>
              <w:ind w:left="3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Endoderm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10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the body can be divided into identical left and</w:t>
            </w:r>
          </w:p>
        </w:tc>
      </w:tr>
      <w:tr>
        <w:trPr>
          <w:trHeight w:hRule="exact" w:val="274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10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right halves in only one plane, exhibit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bilateral</w:t>
            </w:r>
          </w:p>
        </w:tc>
      </w:tr>
    </w:tbl>
    <w:p>
      <w:pPr>
        <w:autoSpaceDN w:val="0"/>
        <w:autoSpaceDE w:val="0"/>
        <w:widowControl/>
        <w:spacing w:line="182" w:lineRule="auto" w:before="34" w:after="0"/>
        <w:ind w:left="0" w:right="2866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 xml:space="preserve">symmetry </w:t>
      </w:r>
      <w:r>
        <w:rPr>
          <w:rFonts w:ascii="" w:hAnsi="" w:eastAsia=""/>
          <w:b w:val="0"/>
          <w:i w:val="0"/>
          <w:color w:val="231F20"/>
          <w:sz w:val="21"/>
        </w:rPr>
        <w:t>(Figure 4.1b).</w:t>
      </w:r>
    </w:p>
    <w:p>
      <w:pPr>
        <w:autoSpaceDN w:val="0"/>
        <w:tabs>
          <w:tab w:pos="6960" w:val="left"/>
        </w:tabs>
        <w:autoSpaceDE w:val="0"/>
        <w:widowControl/>
        <w:spacing w:line="245" w:lineRule="auto" w:before="286" w:after="0"/>
        <w:ind w:left="6120" w:right="720" w:firstLine="0"/>
        <w:jc w:val="left"/>
      </w:pPr>
      <w:r>
        <w:rPr>
          <w:rFonts w:ascii="" w:hAnsi="" w:eastAsia=""/>
          <w:b w:val="0"/>
          <w:i w:val="0"/>
          <w:color w:val="00AEEF"/>
          <w:sz w:val="24"/>
        </w:rPr>
        <w:t xml:space="preserve">4.1.3 </w:t>
      </w:r>
      <w:r>
        <w:tab/>
      </w:r>
      <w:r>
        <w:rPr>
          <w:rFonts w:ascii="" w:hAnsi="" w:eastAsia=""/>
          <w:b w:val="0"/>
          <w:i w:val="0"/>
          <w:color w:val="00AEEF"/>
          <w:sz w:val="24"/>
        </w:rPr>
        <w:t xml:space="preserve">Diploblastic and Triploblastic </w:t>
      </w:r>
      <w:r>
        <w:br/>
      </w:r>
      <w:r>
        <w:tab/>
      </w:r>
      <w:r>
        <w:rPr>
          <w:rFonts w:ascii="" w:hAnsi="" w:eastAsia=""/>
          <w:b w:val="0"/>
          <w:i w:val="0"/>
          <w:color w:val="00AEEF"/>
          <w:sz w:val="24"/>
        </w:rPr>
        <w:t>Organisation</w:t>
      </w:r>
    </w:p>
    <w:p>
      <w:pPr>
        <w:autoSpaceDN w:val="0"/>
        <w:autoSpaceDE w:val="0"/>
        <w:widowControl/>
        <w:spacing w:line="180" w:lineRule="auto" w:before="176" w:after="30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Animals in which the cells are arranged in two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2160"/>
        <w:gridCol w:w="2160"/>
        <w:gridCol w:w="2160"/>
        <w:gridCol w:w="2160"/>
      </w:tblGrid>
      <w:tr>
        <w:trPr>
          <w:trHeight w:hRule="exact" w:val="256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2" w:after="0"/>
              <w:ind w:left="0" w:right="3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6" w:after="0"/>
              <w:ind w:left="3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Mesoderm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24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embryonic layers, an external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ectoderm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and</w:t>
            </w:r>
          </w:p>
        </w:tc>
      </w:tr>
      <w:tr>
        <w:trPr>
          <w:trHeight w:hRule="exact" w:val="302"/>
        </w:trPr>
        <w:tc>
          <w:tcPr>
            <w:tcW w:type="dxa" w:w="2160"/>
            <w:vMerge/>
            <w:tcBorders/>
          </w:tcPr>
          <w:p/>
        </w:tc>
        <w:tc>
          <w:tcPr>
            <w:tcW w:type="dxa" w:w="2160"/>
            <w:vMerge/>
            <w:tcBorders/>
          </w:tcPr>
          <w:p/>
        </w:tc>
        <w:tc>
          <w:tcPr>
            <w:tcW w:type="dxa" w:w="2160"/>
            <w:vMerge/>
            <w:tcBorders/>
          </w:tcPr>
          <w:p/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5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an internal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endoderm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, are called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diploblastic</w:t>
            </w:r>
          </w:p>
        </w:tc>
      </w:tr>
    </w:tbl>
    <w:p>
      <w:pPr>
        <w:autoSpaceDN w:val="0"/>
        <w:autoSpaceDE w:val="0"/>
        <w:widowControl/>
        <w:spacing w:line="180" w:lineRule="auto" w:before="8" w:after="32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animals, e.g., coelenterates. An undifferentiated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880"/>
        <w:gridCol w:w="2880"/>
        <w:gridCol w:w="2880"/>
      </w:tblGrid>
      <w:tr>
        <w:trPr>
          <w:trHeight w:hRule="exact" w:val="248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Figure 4.2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Showing germinal layers :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2" w:after="0"/>
              <w:ind w:left="3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layer, mesoglea, is present in between the</w:t>
            </w:r>
          </w:p>
        </w:tc>
      </w:tr>
      <w:tr>
        <w:trPr>
          <w:trHeight w:hRule="exact" w:val="328"/>
        </w:trPr>
        <w:tc>
          <w:tcPr>
            <w:tcW w:type="dxa" w:w="2880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 Diploblastic (b) Triploblastic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3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ectoderm and the endoderm (Figure 4.2a).</w:t>
            </w:r>
          </w:p>
        </w:tc>
      </w:tr>
    </w:tbl>
    <w:p>
      <w:pPr>
        <w:autoSpaceDN w:val="0"/>
        <w:autoSpaceDE w:val="0"/>
        <w:widowControl/>
        <w:spacing w:line="283" w:lineRule="auto" w:before="11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6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8" w:after="0"/>
              <w:ind w:left="840" w:right="0" w:firstLine="0"/>
              <w:jc w:val="left"/>
            </w:pPr>
            <w:r>
              <w:rPr>
                <w:rFonts w:ascii="Bookman" w:hAnsi="Bookman" w:eastAsia="Bookman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Bookman" w:hAnsi="Bookman" w:eastAsia="Bookman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Bookman" w:hAnsi="Bookman" w:eastAsia="Bookman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/>
                <w:i w:val="0"/>
                <w:color w:val="231F20"/>
                <w:sz w:val="22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92" w:lineRule="exact" w:before="470" w:after="0"/>
        <w:ind w:left="840" w:right="3480" w:firstLine="0"/>
        <w:jc w:val="both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Those animals in which the developing embryo has a third germinal layer, </w:t>
      </w:r>
      <w:r>
        <w:rPr>
          <w:rFonts w:ascii="" w:hAnsi="" w:eastAsia=""/>
          <w:b/>
          <w:i w:val="0"/>
          <w:color w:val="231F20"/>
          <w:sz w:val="21"/>
        </w:rPr>
        <w:t>mesoderm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, in between the ectoderm and endoderm, are called </w:t>
      </w:r>
      <w:r>
        <w:rPr>
          <w:rFonts w:ascii="" w:hAnsi="" w:eastAsia=""/>
          <w:b/>
          <w:i w:val="0"/>
          <w:color w:val="231F20"/>
          <w:sz w:val="21"/>
        </w:rPr>
        <w:t>triploblastic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animals (platyhelminthes to chordates, Figure 4.2b).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2082800</wp:posOffset>
            </wp:positionV>
            <wp:extent cx="2857500" cy="2832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3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4953000</wp:posOffset>
            </wp:positionV>
            <wp:extent cx="127000" cy="127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48" w:val="left"/>
        </w:tabs>
        <w:autoSpaceDE w:val="0"/>
        <w:widowControl/>
        <w:spacing w:line="180" w:lineRule="auto" w:before="522" w:after="0"/>
        <w:ind w:left="844" w:right="0" w:firstLine="0"/>
        <w:jc w:val="left"/>
      </w:pPr>
      <w:r>
        <w:rPr>
          <w:rFonts w:ascii="" w:hAnsi="" w:eastAsia=""/>
          <w:b/>
          <w:i w:val="0"/>
          <w:color w:val="00AEEF"/>
          <w:sz w:val="24"/>
        </w:rPr>
        <w:t xml:space="preserve">4.1.4 </w:t>
      </w:r>
      <w:r>
        <w:tab/>
      </w:r>
      <w:r>
        <w:rPr>
          <w:rFonts w:ascii="" w:hAnsi="" w:eastAsia=""/>
          <w:b/>
          <w:i w:val="0"/>
          <w:color w:val="00AEEF"/>
          <w:sz w:val="24"/>
        </w:rPr>
        <w:t>Coelom</w:t>
      </w:r>
    </w:p>
    <w:p>
      <w:pPr>
        <w:autoSpaceDN w:val="0"/>
        <w:autoSpaceDE w:val="0"/>
        <w:widowControl/>
        <w:spacing w:line="300" w:lineRule="exact" w:before="104" w:after="92"/>
        <w:ind w:left="844" w:right="6000" w:firstLine="0"/>
        <w:jc w:val="both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Presence or absence of a cavity between the body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wall and the gut wall is very important in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classification. The body cavity, which is lined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by mesoderm is called </w:t>
      </w:r>
      <w:r>
        <w:rPr>
          <w:rFonts w:ascii="" w:hAnsi="" w:eastAsia=""/>
          <w:b/>
          <w:i w:val="0"/>
          <w:color w:val="231F20"/>
          <w:sz w:val="21"/>
        </w:rPr>
        <w:t>coelom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. Animals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possessing coelom are called </w:t>
      </w:r>
      <w:r>
        <w:rPr>
          <w:rFonts w:ascii="" w:hAnsi="" w:eastAsia=""/>
          <w:b/>
          <w:i w:val="0"/>
          <w:color w:val="231F20"/>
          <w:sz w:val="21"/>
        </w:rPr>
        <w:t>coelomates,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e.g.,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annelids, molluscs, arthropods, echinoderms,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hemichordates and chordates (Figure 4.3a). In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some animals, the body cavity is not lined by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mesoderm, instead, the mesoderm is present as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scattered pouches in between the ectoderm and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endoderm. Such a body cavity is called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pseudocoelom and the animals possessing them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are called </w:t>
      </w:r>
      <w:r>
        <w:rPr>
          <w:rFonts w:ascii="" w:hAnsi="" w:eastAsia=""/>
          <w:b/>
          <w:i w:val="0"/>
          <w:color w:val="231F20"/>
          <w:sz w:val="21"/>
        </w:rPr>
        <w:t>pseudocoelomates,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e.g., </w:t>
      </w:r>
      <w:r>
        <w:br/>
      </w:r>
      <w:r>
        <w:rPr>
          <w:rFonts w:ascii="Bookman" w:hAnsi="Bookman" w:eastAsia="Bookman"/>
          <w:b w:val="0"/>
          <w:i w:val="0"/>
          <w:color w:val="231F20"/>
          <w:sz w:val="21"/>
        </w:rPr>
        <w:t>aschelminthes (Figure 4.3b). The animals in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844" w:right="0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which the body cavity is absent are called </w:t>
      </w:r>
      <w:r>
        <w:rPr>
          <w:rFonts w:ascii="" w:hAnsi="" w:eastAsia=""/>
          <w:b/>
          <w:i w:val="0"/>
          <w:color w:val="231F20"/>
          <w:sz w:val="21"/>
        </w:rPr>
        <w:t>acoelomates,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e.g.,</w:t>
      </w:r>
      <w:r>
        <w:rPr>
          <w:rFonts w:ascii="Bookman" w:hAnsi="Bookman" w:eastAsia="Bookman"/>
          <w:b w:val="0"/>
          <w:i w:val="0"/>
          <w:color w:val="231F20"/>
          <w:sz w:val="21"/>
        </w:rPr>
        <w:t>platyhelminthes (Figure 4.3c).</w:t>
      </w:r>
    </w:p>
    <w:p>
      <w:pPr>
        <w:autoSpaceDN w:val="0"/>
        <w:tabs>
          <w:tab w:pos="1738" w:val="left"/>
        </w:tabs>
        <w:autoSpaceDE w:val="0"/>
        <w:widowControl/>
        <w:spacing w:line="180" w:lineRule="auto" w:before="536" w:after="0"/>
        <w:ind w:left="840" w:right="0" w:firstLine="0"/>
        <w:jc w:val="left"/>
      </w:pPr>
      <w:r>
        <w:rPr>
          <w:rFonts w:ascii="" w:hAnsi="" w:eastAsia=""/>
          <w:b/>
          <w:i w:val="0"/>
          <w:color w:val="00AEEF"/>
          <w:sz w:val="24"/>
        </w:rPr>
        <w:t xml:space="preserve">4.1.5 </w:t>
      </w:r>
      <w:r>
        <w:tab/>
      </w:r>
      <w:r>
        <w:rPr>
          <w:rFonts w:ascii="" w:hAnsi="" w:eastAsia=""/>
          <w:b/>
          <w:i w:val="0"/>
          <w:color w:val="00AEEF"/>
          <w:sz w:val="24"/>
        </w:rPr>
        <w:t>Segmentation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640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812"/>
        <w:ind w:left="1320" w:right="1382" w:hanging="1200"/>
        <w:jc w:val="both"/>
      </w:pPr>
      <w:r>
        <w:rPr>
          <w:rFonts w:ascii="" w:hAnsi="" w:eastAsia=""/>
          <w:b/>
          <w:i w:val="0"/>
          <w:color w:val="231F20"/>
          <w:sz w:val="19"/>
        </w:rPr>
        <w:t>Figure 4.3</w:t>
      </w:r>
      <w:r>
        <w:rPr>
          <w:rFonts w:ascii="Bookman" w:hAnsi="Bookman" w:eastAsia="Bookman"/>
          <w:b w:val="0"/>
          <w:i w:val="0"/>
          <w:color w:val="231F20"/>
          <w:sz w:val="19"/>
        </w:rPr>
        <w:t xml:space="preserve">Diagrammatic sectional view of : </w:t>
      </w:r>
      <w:r>
        <w:rPr>
          <w:rFonts w:ascii="Bookman" w:hAnsi="Bookman" w:eastAsia="Bookman"/>
          <w:b w:val="0"/>
          <w:i w:val="0"/>
          <w:color w:val="231F20"/>
          <w:sz w:val="19"/>
        </w:rPr>
        <w:t xml:space="preserve">(a) Coelomate (b) Pseudocoelomate </w:t>
      </w:r>
      <w:r>
        <w:rPr>
          <w:rFonts w:ascii="Bookman" w:hAnsi="Bookman" w:eastAsia="Bookman"/>
          <w:b w:val="0"/>
          <w:i w:val="0"/>
          <w:color w:val="231F20"/>
          <w:sz w:val="19"/>
        </w:rPr>
        <w:t>(c) Acoelomate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640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840" w:right="3480" w:firstLine="0"/>
        <w:jc w:val="both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In some animals, the body is externally and internally divided into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segments with a serial repetition of at least some organs. For example, in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earthworm, the body shows this pattern called metameric segmentation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and the phenomenon is known as </w:t>
      </w:r>
      <w:r>
        <w:rPr>
          <w:rFonts w:ascii="" w:hAnsi="" w:eastAsia=""/>
          <w:b/>
          <w:i w:val="0"/>
          <w:color w:val="231F20"/>
          <w:sz w:val="21"/>
        </w:rPr>
        <w:t>metamerism</w:t>
      </w:r>
      <w:r>
        <w:rPr>
          <w:rFonts w:ascii="Bookman" w:hAnsi="Bookman" w:eastAsia="Bookman"/>
          <w:b w:val="0"/>
          <w:i w:val="0"/>
          <w:color w:val="231F20"/>
          <w:sz w:val="21"/>
        </w:rPr>
        <w:t>.</w:t>
      </w:r>
    </w:p>
    <w:p>
      <w:pPr>
        <w:autoSpaceDN w:val="0"/>
        <w:tabs>
          <w:tab w:pos="1724" w:val="left"/>
        </w:tabs>
        <w:autoSpaceDE w:val="0"/>
        <w:widowControl/>
        <w:spacing w:line="180" w:lineRule="auto" w:before="286" w:after="0"/>
        <w:ind w:left="840" w:right="0" w:firstLine="0"/>
        <w:jc w:val="left"/>
      </w:pPr>
      <w:r>
        <w:rPr>
          <w:rFonts w:ascii="" w:hAnsi="" w:eastAsia=""/>
          <w:b/>
          <w:i w:val="0"/>
          <w:color w:val="00AEEF"/>
          <w:sz w:val="24"/>
        </w:rPr>
        <w:t xml:space="preserve">4.1.6 </w:t>
      </w:r>
      <w:r>
        <w:tab/>
      </w:r>
      <w:r>
        <w:rPr>
          <w:rFonts w:ascii="" w:hAnsi="" w:eastAsia=""/>
          <w:b/>
          <w:i w:val="0"/>
          <w:color w:val="00AEEF"/>
          <w:sz w:val="24"/>
        </w:rPr>
        <w:t>Notochord</w:t>
      </w:r>
    </w:p>
    <w:p>
      <w:pPr>
        <w:autoSpaceDN w:val="0"/>
        <w:autoSpaceDE w:val="0"/>
        <w:widowControl/>
        <w:spacing w:line="290" w:lineRule="exact" w:before="110" w:after="0"/>
        <w:ind w:left="840" w:right="3480" w:firstLine="0"/>
        <w:jc w:val="both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Notochord is a mesodermally derived rod-like structure formed on the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dorsal side during embryonic development in some animals. Animals with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notochord are called chordates and those animals which do not form this </w:t>
      </w:r>
      <w:r>
        <w:rPr>
          <w:rFonts w:ascii="Bookman" w:hAnsi="Bookman" w:eastAsia="Bookman"/>
          <w:b w:val="0"/>
          <w:i w:val="0"/>
          <w:color w:val="231F20"/>
          <w:sz w:val="21"/>
        </w:rPr>
        <w:t>structure are called non-chordates, e.g., porifera to echinoderms.</w:t>
      </w:r>
    </w:p>
    <w:p>
      <w:pPr>
        <w:autoSpaceDN w:val="0"/>
        <w:tabs>
          <w:tab w:pos="1536" w:val="left"/>
        </w:tabs>
        <w:autoSpaceDE w:val="0"/>
        <w:widowControl/>
        <w:spacing w:line="180" w:lineRule="auto" w:before="398" w:after="0"/>
        <w:ind w:left="840" w:right="0" w:firstLine="0"/>
        <w:jc w:val="left"/>
      </w:pPr>
      <w:r>
        <w:rPr>
          <w:rFonts w:ascii="" w:hAnsi="" w:eastAsia=""/>
          <w:b/>
          <w:i w:val="0"/>
          <w:color w:val="00AEEF"/>
          <w:sz w:val="26"/>
        </w:rPr>
        <w:t xml:space="preserve">4.2 </w:t>
      </w:r>
      <w:r>
        <w:tab/>
      </w:r>
      <w:r>
        <w:rPr>
          <w:rFonts w:ascii="" w:hAnsi="" w:eastAsia=""/>
          <w:b/>
          <w:i w:val="0"/>
          <w:color w:val="00AEEF"/>
          <w:sz w:val="26"/>
        </w:rPr>
        <w:t>C</w:t>
      </w:r>
      <w:r>
        <w:rPr>
          <w:w w:val="101.11111534966363"/>
          <w:rFonts w:ascii="" w:hAnsi="" w:eastAsia=""/>
          <w:b/>
          <w:i w:val="0"/>
          <w:color w:val="00AEEF"/>
          <w:sz w:val="18"/>
        </w:rPr>
        <w:t>LASSIFICATION</w:t>
      </w:r>
      <w:r>
        <w:rPr>
          <w:w w:val="101.11111534966363"/>
          <w:rFonts w:ascii="" w:hAnsi="" w:eastAsia=""/>
          <w:b/>
          <w:i w:val="0"/>
          <w:color w:val="00AEEF"/>
          <w:sz w:val="18"/>
        </w:rPr>
        <w:t>OF</w:t>
      </w:r>
      <w:r>
        <w:rPr>
          <w:rFonts w:ascii="" w:hAnsi="" w:eastAsia=""/>
          <w:b/>
          <w:i w:val="0"/>
          <w:color w:val="00AEEF"/>
          <w:sz w:val="26"/>
        </w:rPr>
        <w:t xml:space="preserve"> A</w:t>
      </w:r>
      <w:r>
        <w:rPr>
          <w:w w:val="101.11111534966363"/>
          <w:rFonts w:ascii="" w:hAnsi="" w:eastAsia=""/>
          <w:b/>
          <w:i w:val="0"/>
          <w:color w:val="00AEEF"/>
          <w:sz w:val="18"/>
        </w:rPr>
        <w:t>NIMALS</w:t>
      </w:r>
    </w:p>
    <w:p>
      <w:pPr>
        <w:autoSpaceDN w:val="0"/>
        <w:autoSpaceDE w:val="0"/>
        <w:widowControl/>
        <w:spacing w:line="288" w:lineRule="exact" w:before="226" w:after="0"/>
        <w:ind w:left="840" w:right="3456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The broad classification of Animalia, based on common fundamental </w:t>
      </w:r>
      <w:r>
        <w:rPr>
          <w:rFonts w:ascii="Bookman" w:hAnsi="Bookman" w:eastAsia="Bookman"/>
          <w:b w:val="0"/>
          <w:i w:val="0"/>
          <w:color w:val="231F20"/>
          <w:sz w:val="21"/>
        </w:rPr>
        <w:t>features as mentioned in the preceding sections, is given in Figure  4.4.</w:t>
      </w:r>
    </w:p>
    <w:p>
      <w:pPr>
        <w:autoSpaceDN w:val="0"/>
        <w:autoSpaceDE w:val="0"/>
        <w:widowControl/>
        <w:spacing w:line="283" w:lineRule="auto" w:before="148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57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13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40</w:t>
            </w:r>
          </w:p>
        </w:tc>
        <w:tc>
          <w:tcPr>
            <w:tcW w:type="dxa" w:w="57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8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180" w:lineRule="auto" w:before="5346" w:after="0"/>
        <w:ind w:left="1388" w:right="0" w:firstLine="0"/>
        <w:jc w:val="left"/>
      </w:pPr>
      <w:r>
        <w:rPr>
          <w:rFonts w:ascii="" w:hAnsi="" w:eastAsia=""/>
          <w:b w:val="0"/>
          <w:i w:val="0"/>
          <w:color w:val="231F20"/>
          <w:sz w:val="18"/>
        </w:rPr>
        <w:t>*Echinodermata exhibits radial or bilateral symmetry depending on the stage.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5422900</wp:posOffset>
            </wp:positionV>
            <wp:extent cx="2844800" cy="3175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17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auto" w:before="100" w:after="0"/>
        <w:ind w:left="1388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4.4  </w:t>
      </w:r>
      <w:r>
        <w:rPr>
          <w:rFonts w:ascii="" w:hAnsi="" w:eastAsia=""/>
          <w:b w:val="0"/>
          <w:i w:val="0"/>
          <w:color w:val="231F20"/>
          <w:sz w:val="19"/>
        </w:rPr>
        <w:t>Broad classification of Kingdom Animalia based on common fundamental features</w:t>
      </w:r>
    </w:p>
    <w:p>
      <w:pPr>
        <w:autoSpaceDN w:val="0"/>
        <w:tabs>
          <w:tab w:pos="6240" w:val="left"/>
        </w:tabs>
        <w:autoSpaceDE w:val="0"/>
        <w:widowControl/>
        <w:spacing w:line="245" w:lineRule="auto" w:before="168" w:after="0"/>
        <w:ind w:left="5880" w:right="720" w:firstLine="0"/>
        <w:jc w:val="left"/>
      </w:pP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The important characteristic features of the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different phyla are described.</w:t>
      </w:r>
    </w:p>
    <w:p>
      <w:pPr>
        <w:autoSpaceDN w:val="0"/>
        <w:autoSpaceDE w:val="0"/>
        <w:widowControl/>
        <w:spacing w:line="180" w:lineRule="auto" w:before="210" w:after="0"/>
        <w:ind w:left="0" w:right="2520" w:firstLine="0"/>
        <w:jc w:val="right"/>
      </w:pPr>
      <w:r>
        <w:rPr>
          <w:rFonts w:ascii="" w:hAnsi="" w:eastAsia=""/>
          <w:b w:val="0"/>
          <w:i w:val="0"/>
          <w:color w:val="00AEEF"/>
          <w:sz w:val="24"/>
        </w:rPr>
        <w:t>4.2.1</w:t>
      </w:r>
      <w:r>
        <w:rPr>
          <w:rFonts w:ascii="" w:hAnsi="" w:eastAsia=""/>
          <w:b w:val="0"/>
          <w:i w:val="0"/>
          <w:color w:val="00AEEF"/>
          <w:sz w:val="24"/>
        </w:rPr>
        <w:t>Phylum – Porifera</w:t>
      </w:r>
    </w:p>
    <w:p>
      <w:pPr>
        <w:autoSpaceDN w:val="0"/>
        <w:autoSpaceDE w:val="0"/>
        <w:widowControl/>
        <w:spacing w:line="245" w:lineRule="auto" w:before="152" w:after="18"/>
        <w:ind w:left="58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Members of this phylum are commonly known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as sponges. They are generally marine and mostly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asymmetrical animals (Figure 4.5). These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primitive multicellular animals and have cellular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level of organisation. Sponges have a water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transport or canal system. Water enters through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minute pores (</w:t>
      </w:r>
      <w:r>
        <w:rPr>
          <w:rFonts w:ascii="" w:hAnsi="" w:eastAsia=""/>
          <w:b w:val="0"/>
          <w:i w:val="0"/>
          <w:color w:val="231F20"/>
          <w:sz w:val="21"/>
        </w:rPr>
        <w:t>ostia</w:t>
      </w:r>
      <w:r>
        <w:rPr>
          <w:rFonts w:ascii="" w:hAnsi="" w:eastAsia=""/>
          <w:b w:val="0"/>
          <w:i w:val="0"/>
          <w:color w:val="231F20"/>
          <w:sz w:val="21"/>
        </w:rPr>
        <w:t xml:space="preserve">) in the body wall into a central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cavity, </w:t>
      </w:r>
      <w:r>
        <w:rPr>
          <w:rFonts w:ascii="" w:hAnsi="" w:eastAsia=""/>
          <w:b w:val="0"/>
          <w:i w:val="0"/>
          <w:color w:val="231F20"/>
          <w:sz w:val="21"/>
        </w:rPr>
        <w:t>spongocoel</w:t>
      </w:r>
      <w:r>
        <w:rPr>
          <w:rFonts w:ascii="" w:hAnsi="" w:eastAsia=""/>
          <w:b w:val="0"/>
          <w:i w:val="0"/>
          <w:color w:val="231F20"/>
          <w:sz w:val="21"/>
        </w:rPr>
        <w:t xml:space="preserve">, from where it goes out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through the </w:t>
      </w:r>
      <w:r>
        <w:rPr>
          <w:rFonts w:ascii="" w:hAnsi="" w:eastAsia=""/>
          <w:b w:val="0"/>
          <w:i w:val="0"/>
          <w:color w:val="231F20"/>
          <w:sz w:val="21"/>
        </w:rPr>
        <w:t>osculum</w:t>
      </w:r>
      <w:r>
        <w:rPr>
          <w:rFonts w:ascii="" w:hAnsi="" w:eastAsia=""/>
          <w:b w:val="0"/>
          <w:i w:val="0"/>
          <w:color w:val="231F20"/>
          <w:sz w:val="21"/>
        </w:rPr>
        <w:t>. This pathway of water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2880"/>
        <w:gridCol w:w="2880"/>
        <w:gridCol w:w="2880"/>
      </w:tblGrid>
      <w:tr>
        <w:trPr>
          <w:trHeight w:hRule="exact" w:val="272"/>
        </w:trPr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16" w:after="0"/>
              <w:ind w:left="0" w:right="120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" w:after="0"/>
              <w:ind w:left="0" w:right="6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6" w:after="0"/>
              <w:ind w:left="6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transport is helpful in food gathering, respiratory</w:t>
            </w:r>
          </w:p>
        </w:tc>
      </w:tr>
      <w:tr>
        <w:trPr>
          <w:trHeight w:hRule="exact" w:val="280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6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exchange and removal of waste.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Choanocytes</w:t>
            </w:r>
          </w:p>
        </w:tc>
      </w:tr>
      <w:tr>
        <w:trPr>
          <w:trHeight w:hRule="exact" w:val="270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6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or collar cells line the spongocoel and the canals.</w:t>
            </w:r>
          </w:p>
        </w:tc>
      </w:tr>
    </w:tbl>
    <w:p>
      <w:pPr>
        <w:autoSpaceDN w:val="0"/>
        <w:autoSpaceDE w:val="0"/>
        <w:widowControl/>
        <w:spacing w:line="245" w:lineRule="auto" w:before="30" w:after="32"/>
        <w:ind w:left="58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Digestion is intracellular. The body is supported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by a skeleton made up of </w:t>
      </w:r>
      <w:r>
        <w:rPr>
          <w:rFonts w:ascii="" w:hAnsi="" w:eastAsia=""/>
          <w:b w:val="0"/>
          <w:i w:val="0"/>
          <w:color w:val="231F20"/>
          <w:sz w:val="21"/>
        </w:rPr>
        <w:t>spicules</w:t>
      </w:r>
      <w:r>
        <w:rPr>
          <w:rFonts w:ascii="" w:hAnsi="" w:eastAsia=""/>
          <w:b w:val="0"/>
          <w:i w:val="0"/>
          <w:color w:val="231F20"/>
          <w:sz w:val="21"/>
        </w:rPr>
        <w:t xml:space="preserve"> or </w:t>
      </w:r>
      <w:r>
        <w:rPr>
          <w:rFonts w:ascii="" w:hAnsi="" w:eastAsia=""/>
          <w:b w:val="0"/>
          <w:i w:val="0"/>
          <w:color w:val="231F20"/>
          <w:sz w:val="21"/>
        </w:rPr>
        <w:t xml:space="preserve">spongin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fibres</w:t>
      </w:r>
      <w:r>
        <w:rPr>
          <w:rFonts w:ascii="" w:hAnsi="" w:eastAsia=""/>
          <w:b w:val="0"/>
          <w:i w:val="0"/>
          <w:color w:val="231F20"/>
          <w:sz w:val="21"/>
        </w:rPr>
        <w:t>. Sexes are not separate (</w:t>
      </w:r>
      <w:r>
        <w:rPr>
          <w:rFonts w:ascii="" w:hAnsi="" w:eastAsia=""/>
          <w:b w:val="0"/>
          <w:i w:val="0"/>
          <w:color w:val="231F20"/>
          <w:sz w:val="21"/>
        </w:rPr>
        <w:t>hermaphrodite</w:t>
      </w:r>
      <w:r>
        <w:rPr>
          <w:rFonts w:ascii="" w:hAnsi="" w:eastAsia=""/>
          <w:b w:val="0"/>
          <w:i w:val="0"/>
          <w:color w:val="231F20"/>
          <w:sz w:val="21"/>
        </w:rPr>
        <w:t xml:space="preserve">),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i.e., eggs and sperms are produced by the same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individual. Sponges reproduce asexually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2880"/>
        <w:gridCol w:w="2880"/>
        <w:gridCol w:w="2880"/>
      </w:tblGrid>
      <w:tr>
        <w:trPr>
          <w:trHeight w:hRule="exact" w:val="25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6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Figure 4.5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84" w:after="0"/>
              <w:ind w:left="0" w:right="20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(c)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fragmentation and sexually by formation of</w:t>
            </w:r>
          </w:p>
        </w:tc>
      </w:tr>
      <w:tr>
        <w:trPr>
          <w:trHeight w:hRule="exact" w:val="260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gametes. Fertilisation is internal and development</w:t>
            </w:r>
          </w:p>
        </w:tc>
      </w:tr>
      <w:tr>
        <w:trPr>
          <w:trHeight w:hRule="exact" w:val="240"/>
        </w:trPr>
        <w:tc>
          <w:tcPr>
            <w:tcW w:type="dxa" w:w="288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Examples of Porifera : (a)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Sycon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is indirect having a larval stage which is</w:t>
            </w:r>
          </w:p>
        </w:tc>
      </w:tr>
      <w:tr>
        <w:trPr>
          <w:trHeight w:hRule="exact" w:val="350"/>
        </w:trPr>
        <w:tc>
          <w:tcPr>
            <w:tcW w:type="dxa" w:w="288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(b)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Euspongia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 (c)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Spongilla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0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morphologically distinct from the adult.</w:t>
            </w:r>
          </w:p>
        </w:tc>
      </w:tr>
    </w:tbl>
    <w:p>
      <w:pPr>
        <w:autoSpaceDN w:val="0"/>
        <w:autoSpaceDE w:val="0"/>
        <w:widowControl/>
        <w:spacing w:line="283" w:lineRule="auto" w:before="105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6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88" w:after="0"/>
              <w:ind w:left="840" w:right="0" w:firstLine="0"/>
              <w:jc w:val="left"/>
            </w:pPr>
            <w:r>
              <w:rPr>
                <w:rFonts w:ascii="Bookman" w:hAnsi="Bookman" w:eastAsia="Bookman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Bookman" w:hAnsi="Bookman" w:eastAsia="Bookman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Bookman" w:hAnsi="Bookman" w:eastAsia="Bookman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/>
                <w:i w:val="0"/>
                <w:color w:val="231F20"/>
                <w:sz w:val="22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284" w:lineRule="exact" w:before="470" w:after="0"/>
        <w:ind w:left="840" w:right="3456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Sycon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(Scypha), </w:t>
      </w:r>
      <w:r>
        <w:rPr>
          <w:rFonts w:ascii="" w:hAnsi="" w:eastAsia=""/>
          <w:b w:val="0"/>
          <w:i/>
          <w:color w:val="231F20"/>
          <w:sz w:val="21"/>
        </w:rPr>
        <w:t xml:space="preserve">Spongilla </w:t>
      </w:r>
      <w:r>
        <w:rPr>
          <w:rFonts w:ascii="Bookman" w:hAnsi="Bookman" w:eastAsia="Bookman"/>
          <w:b w:val="0"/>
          <w:i w:val="0"/>
          <w:color w:val="231F20"/>
          <w:sz w:val="21"/>
        </w:rPr>
        <w:t>(Fresh water sponge)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and </w:t>
      </w:r>
      <w:r>
        <w:rPr>
          <w:rFonts w:ascii="" w:hAnsi="" w:eastAsia=""/>
          <w:b w:val="0"/>
          <w:i/>
          <w:color w:val="231F20"/>
          <w:sz w:val="21"/>
        </w:rPr>
        <w:t xml:space="preserve">Euspongia </w:t>
      </w:r>
      <w:r>
        <w:rPr>
          <w:rFonts w:ascii="Bookman" w:hAnsi="Bookman" w:eastAsia="Bookman"/>
          <w:b w:val="0"/>
          <w:i w:val="0"/>
          <w:color w:val="231F20"/>
          <w:sz w:val="21"/>
        </w:rPr>
        <w:t>(Bath sponge).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2679700</wp:posOffset>
            </wp:positionV>
            <wp:extent cx="1257300" cy="1270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4216400</wp:posOffset>
            </wp:positionV>
            <wp:extent cx="1003300" cy="1054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4254500</wp:posOffset>
            </wp:positionV>
            <wp:extent cx="1562100" cy="1079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0" w:val="left"/>
        </w:tabs>
        <w:autoSpaceDE w:val="0"/>
        <w:widowControl/>
        <w:spacing w:line="180" w:lineRule="auto" w:before="284" w:after="0"/>
        <w:ind w:left="840" w:right="0" w:firstLine="0"/>
        <w:jc w:val="left"/>
      </w:pPr>
      <w:r>
        <w:rPr>
          <w:rFonts w:ascii="" w:hAnsi="" w:eastAsia=""/>
          <w:b/>
          <w:i w:val="0"/>
          <w:color w:val="0074BD"/>
          <w:sz w:val="24"/>
        </w:rPr>
        <w:t xml:space="preserve">4.2.2 </w:t>
      </w:r>
      <w:r>
        <w:tab/>
      </w:r>
      <w:r>
        <w:rPr>
          <w:rFonts w:ascii="" w:hAnsi="" w:eastAsia=""/>
          <w:b/>
          <w:i w:val="0"/>
          <w:color w:val="0074BD"/>
          <w:sz w:val="24"/>
        </w:rPr>
        <w:t>Phylum – Coelenterata (Cnidaria)</w:t>
      </w:r>
    </w:p>
    <w:p>
      <w:pPr>
        <w:autoSpaceDN w:val="0"/>
        <w:autoSpaceDE w:val="0"/>
        <w:widowControl/>
        <w:spacing w:line="284" w:lineRule="exact" w:before="108" w:after="0"/>
        <w:ind w:left="840" w:right="3456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They are aquatic, mostly marine, sessile or free-swimming, radially </w:t>
      </w:r>
      <w:r>
        <w:rPr>
          <w:rFonts w:ascii="Bookman" w:hAnsi="Bookman" w:eastAsia="Bookman"/>
          <w:b w:val="0"/>
          <w:i w:val="0"/>
          <w:color w:val="231F20"/>
          <w:sz w:val="21"/>
        </w:rPr>
        <w:t>symmetrical animals (Figure 4.6). The name cnidaria is derived from the</w:t>
      </w:r>
    </w:p>
    <w:p>
      <w:pPr>
        <w:autoSpaceDN w:val="0"/>
        <w:tabs>
          <w:tab w:pos="7220" w:val="left"/>
        </w:tabs>
        <w:autoSpaceDE w:val="0"/>
        <w:widowControl/>
        <w:spacing w:line="212" w:lineRule="exact" w:before="4650" w:after="0"/>
        <w:ind w:left="3140" w:right="0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19"/>
        </w:rPr>
        <w:t xml:space="preserve">(a) </w:t>
      </w:r>
      <w:r>
        <w:tab/>
      </w:r>
      <w:r>
        <w:rPr>
          <w:rFonts w:ascii="Bookman" w:hAnsi="Bookman" w:eastAsia="Bookman"/>
          <w:b w:val="0"/>
          <w:i w:val="0"/>
          <w:color w:val="231F20"/>
          <w:sz w:val="19"/>
        </w:rPr>
        <w:t>(b)</w:t>
      </w:r>
    </w:p>
    <w:p>
      <w:pPr>
        <w:autoSpaceDN w:val="0"/>
        <w:tabs>
          <w:tab w:pos="2938" w:val="left"/>
        </w:tabs>
        <w:autoSpaceDE w:val="0"/>
        <w:widowControl/>
        <w:spacing w:line="232" w:lineRule="exact" w:before="106" w:after="0"/>
        <w:ind w:left="1618" w:right="1872" w:firstLine="0"/>
        <w:jc w:val="left"/>
      </w:pPr>
      <w:r>
        <w:rPr>
          <w:rFonts w:ascii="" w:hAnsi="" w:eastAsia=""/>
          <w:b/>
          <w:i w:val="0"/>
          <w:color w:val="231F20"/>
          <w:sz w:val="19"/>
        </w:rPr>
        <w:t xml:space="preserve">Figure 4.6 </w:t>
      </w:r>
      <w:r>
        <w:tab/>
      </w:r>
      <w:r>
        <w:rPr>
          <w:rFonts w:ascii="Bookman" w:hAnsi="Bookman" w:eastAsia="Bookman"/>
          <w:b w:val="0"/>
          <w:i w:val="0"/>
          <w:color w:val="231F20"/>
          <w:sz w:val="19"/>
        </w:rPr>
        <w:t xml:space="preserve">Examples of  Coelenterata indicating outline of their body form : </w:t>
      </w:r>
      <w:r>
        <w:tab/>
      </w:r>
      <w:r>
        <w:rPr>
          <w:rFonts w:ascii="Bookman" w:hAnsi="Bookman" w:eastAsia="Bookman"/>
          <w:b w:val="0"/>
          <w:i w:val="0"/>
          <w:color w:val="231F20"/>
          <w:sz w:val="19"/>
        </w:rPr>
        <w:t xml:space="preserve">(a) </w:t>
      </w:r>
      <w:r>
        <w:rPr>
          <w:rFonts w:ascii="" w:hAnsi="" w:eastAsia=""/>
          <w:b w:val="0"/>
          <w:i/>
          <w:color w:val="231F20"/>
          <w:sz w:val="19"/>
        </w:rPr>
        <w:t>Aurelia</w:t>
      </w:r>
      <w:r>
        <w:rPr>
          <w:rFonts w:ascii="Bookman" w:hAnsi="Bookman" w:eastAsia="Bookman"/>
          <w:b w:val="0"/>
          <w:i w:val="0"/>
          <w:color w:val="231F20"/>
          <w:sz w:val="19"/>
        </w:rPr>
        <w:t xml:space="preserve"> (Medusa) (b) </w:t>
      </w:r>
      <w:r>
        <w:rPr>
          <w:rFonts w:ascii="" w:hAnsi="" w:eastAsia=""/>
          <w:b w:val="0"/>
          <w:i/>
          <w:color w:val="231F20"/>
          <w:sz w:val="19"/>
        </w:rPr>
        <w:t xml:space="preserve">Adamsia </w:t>
      </w:r>
      <w:r>
        <w:rPr>
          <w:rFonts w:ascii="Bookman" w:hAnsi="Bookman" w:eastAsia="Bookman"/>
          <w:b w:val="0"/>
          <w:i w:val="0"/>
          <w:color w:val="231F20"/>
          <w:sz w:val="19"/>
        </w:rPr>
        <w:t>(Polyp)</w:t>
      </w:r>
    </w:p>
    <w:p>
      <w:pPr>
        <w:autoSpaceDN w:val="0"/>
        <w:autoSpaceDE w:val="0"/>
        <w:widowControl/>
        <w:spacing w:line="290" w:lineRule="exact" w:before="344" w:after="38"/>
        <w:ind w:left="840" w:right="3484" w:firstLine="0"/>
        <w:jc w:val="both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cnidoblasts or cnidocytes (which contain the stinging capsules or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nematocysts) present on the tentacles and the body. Cnidoblasts are used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for anchorage, defense and for the capture of prey (Figure 4.7). Cnidarians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exhibit tissue level of organisation and are diploblastic. They have a central </w:t>
      </w:r>
      <w:r>
        <w:rPr>
          <w:rFonts w:ascii="Bookman" w:hAnsi="Bookman" w:eastAsia="Bookman"/>
          <w:b w:val="0"/>
          <w:i w:val="0"/>
          <w:color w:val="231F20"/>
          <w:sz w:val="21"/>
        </w:rPr>
        <w:t>gastro-vascular cavity with a single opening, mouth on</w:t>
      </w:r>
      <w:r>
        <w:rPr>
          <w:rFonts w:ascii="" w:hAnsi="" w:eastAsia=""/>
          <w:b/>
          <w:i w:val="0"/>
          <w:color w:val="231F20"/>
          <w:sz w:val="21"/>
        </w:rPr>
        <w:t xml:space="preserve"> hypostome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.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Digestion is extracellular and intracellular. Some of the cnidarians, e.g., </w:t>
      </w:r>
      <w:r>
        <w:rPr>
          <w:rFonts w:ascii="" w:hAnsi="" w:eastAsia=""/>
          <w:b/>
          <w:i w:val="0"/>
          <w:color w:val="231F20"/>
          <w:sz w:val="21"/>
        </w:rPr>
        <w:t>corals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have a skeleton composed of calcium carbonate. Cnidarians exhibit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two basic body forms called </w:t>
      </w:r>
      <w:r>
        <w:rPr>
          <w:rFonts w:ascii="" w:hAnsi="" w:eastAsia=""/>
          <w:b/>
          <w:i w:val="0"/>
          <w:color w:val="231F20"/>
          <w:sz w:val="21"/>
        </w:rPr>
        <w:t xml:space="preserve">polyp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and </w:t>
      </w:r>
      <w:r>
        <w:rPr>
          <w:rFonts w:ascii="" w:hAnsi="" w:eastAsia=""/>
          <w:b/>
          <w:i w:val="0"/>
          <w:color w:val="231F20"/>
          <w:sz w:val="21"/>
        </w:rPr>
        <w:t xml:space="preserve">medusa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(Figure 4.6). The former 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is a sessile and cylindrical form like Hydra, </w:t>
      </w:r>
      <w:r>
        <w:rPr>
          <w:rFonts w:ascii="" w:hAnsi="" w:eastAsia=""/>
          <w:b w:val="0"/>
          <w:i/>
          <w:color w:val="231F20"/>
          <w:sz w:val="21"/>
        </w:rPr>
        <w:t>Adamsia</w:t>
      </w:r>
      <w:r>
        <w:rPr>
          <w:rFonts w:ascii="Bookman" w:hAnsi="Bookman" w:eastAsia="Bookman"/>
          <w:b w:val="0"/>
          <w:i w:val="0"/>
          <w:color w:val="231F20"/>
          <w:sz w:val="21"/>
        </w:rPr>
        <w:t>, etc. whereas,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872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420" w:right="40" w:firstLine="0"/>
              <w:jc w:val="both"/>
            </w:pPr>
            <w:r>
              <w:rPr>
                <w:rFonts w:ascii="Bookman" w:hAnsi="Bookman" w:eastAsia="Bookman"/>
                <w:b w:val="0"/>
                <w:i w:val="0"/>
                <w:color w:val="231F20"/>
                <w:sz w:val="21"/>
              </w:rPr>
              <w:t xml:space="preserve">latter is umbrella-shaped and free-swimming like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Aurelia</w:t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21"/>
              </w:rPr>
              <w:t xml:space="preserve"> or jelly fish. </w:t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21"/>
              </w:rPr>
              <w:t xml:space="preserve">Those cnidarians which exist in both forms exhibit alternation of </w:t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21"/>
              </w:rPr>
              <w:t>generations (Metagenesis), i.e., polyps produce medusae asexually and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6" w:after="0"/>
              <w:ind w:left="76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231F20"/>
                <w:sz w:val="19"/>
              </w:rPr>
              <w:t xml:space="preserve">Figure 4.7 </w:t>
            </w:r>
            <w:r>
              <w:br/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19"/>
              </w:rPr>
              <w:t xml:space="preserve">Diagrammatic view of </w:t>
            </w:r>
            <w:r>
              <w:rPr>
                <w:rFonts w:ascii="Bookman" w:hAnsi="Bookman" w:eastAsia="Bookman"/>
                <w:b w:val="0"/>
                <w:i w:val="0"/>
                <w:color w:val="231F20"/>
                <w:sz w:val="19"/>
              </w:rPr>
              <w:t>Cnidoblast</w:t>
            </w:r>
          </w:p>
        </w:tc>
      </w:tr>
    </w:tbl>
    <w:p>
      <w:pPr>
        <w:autoSpaceDN w:val="0"/>
        <w:autoSpaceDE w:val="0"/>
        <w:widowControl/>
        <w:spacing w:line="212" w:lineRule="exact" w:before="40" w:after="0"/>
        <w:ind w:left="840" w:right="0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medusae form the polyps sexually (e.g., </w:t>
      </w:r>
      <w:r>
        <w:rPr>
          <w:rFonts w:ascii="" w:hAnsi="" w:eastAsia=""/>
          <w:b w:val="0"/>
          <w:i/>
          <w:color w:val="231F20"/>
          <w:sz w:val="21"/>
        </w:rPr>
        <w:t>Obelia</w:t>
      </w:r>
      <w:r>
        <w:rPr>
          <w:rFonts w:ascii="Bookman" w:hAnsi="Bookman" w:eastAsia="Bookman"/>
          <w:b w:val="0"/>
          <w:i w:val="0"/>
          <w:color w:val="231F20"/>
          <w:sz w:val="21"/>
        </w:rPr>
        <w:t>).</w:t>
      </w:r>
    </w:p>
    <w:p>
      <w:pPr>
        <w:autoSpaceDN w:val="0"/>
        <w:autoSpaceDE w:val="0"/>
        <w:widowControl/>
        <w:spacing w:line="294" w:lineRule="exact" w:before="114" w:after="0"/>
        <w:ind w:left="840" w:right="3456" w:firstLine="0"/>
        <w:jc w:val="left"/>
      </w:pP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Physalia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(Portuguese man-of-war), </w:t>
      </w:r>
      <w:r>
        <w:rPr>
          <w:rFonts w:ascii="" w:hAnsi="" w:eastAsia=""/>
          <w:b w:val="0"/>
          <w:i/>
          <w:color w:val="231F20"/>
          <w:sz w:val="21"/>
        </w:rPr>
        <w:t>Adamsia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(Sea anemone), </w:t>
      </w:r>
      <w:r>
        <w:rPr>
          <w:rFonts w:ascii="" w:hAnsi="" w:eastAsia=""/>
          <w:b w:val="0"/>
          <w:i/>
          <w:color w:val="231F20"/>
          <w:sz w:val="21"/>
        </w:rPr>
        <w:t>Pennatula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(Sea-pen), </w:t>
      </w:r>
      <w:r>
        <w:rPr>
          <w:rFonts w:ascii="" w:hAnsi="" w:eastAsia=""/>
          <w:b w:val="0"/>
          <w:i/>
          <w:color w:val="231F20"/>
          <w:sz w:val="21"/>
        </w:rPr>
        <w:t>Gorgonia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(Sea-fan) and </w:t>
      </w:r>
      <w:r>
        <w:rPr>
          <w:rFonts w:ascii="" w:hAnsi="" w:eastAsia=""/>
          <w:b w:val="0"/>
          <w:i/>
          <w:color w:val="231F20"/>
          <w:sz w:val="21"/>
        </w:rPr>
        <w:t>Meandrina</w:t>
      </w:r>
      <w:r>
        <w:rPr>
          <w:rFonts w:ascii="Bookman" w:hAnsi="Bookman" w:eastAsia="Bookman"/>
          <w:b w:val="0"/>
          <w:i w:val="0"/>
          <w:color w:val="231F20"/>
          <w:sz w:val="21"/>
        </w:rPr>
        <w:t xml:space="preserve"> (Brain coral).</w:t>
      </w:r>
    </w:p>
    <w:p>
      <w:pPr>
        <w:autoSpaceDN w:val="0"/>
        <w:autoSpaceDE w:val="0"/>
        <w:widowControl/>
        <w:spacing w:line="283" w:lineRule="auto" w:before="129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0"/>
        <w:gridCol w:w="2160"/>
        <w:gridCol w:w="2160"/>
        <w:gridCol w:w="2160"/>
      </w:tblGrid>
      <w:tr>
        <w:trPr>
          <w:trHeight w:hRule="exact" w:val="2406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42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6" w:after="0"/>
              <w:ind w:left="0" w:right="1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4.2.3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6" w:after="0"/>
              <w:ind w:left="1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Phylum – Ctenophora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450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Ctenophores, commonly known as </w:t>
      </w:r>
      <w:r>
        <w:rPr>
          <w:rFonts w:ascii="" w:hAnsi="" w:eastAsia=""/>
          <w:b w:val="0"/>
          <w:i w:val="0"/>
          <w:color w:val="231F20"/>
          <w:sz w:val="21"/>
        </w:rPr>
        <w:t>sea walnuts</w:t>
      </w:r>
      <w:r>
        <w:rPr>
          <w:rFonts w:ascii="" w:hAnsi="" w:eastAsia=""/>
          <w:b w:val="0"/>
          <w:i w:val="0"/>
          <w:color w:val="231F20"/>
          <w:sz w:val="21"/>
        </w:rPr>
        <w:t xml:space="preserve"> or </w:t>
      </w:r>
      <w:r>
        <w:rPr>
          <w:rFonts w:ascii="" w:hAnsi="" w:eastAsia=""/>
          <w:b w:val="0"/>
          <w:i w:val="0"/>
          <w:color w:val="231F20"/>
          <w:sz w:val="21"/>
        </w:rPr>
        <w:t xml:space="preserve">comb </w:t>
      </w:r>
      <w:r>
        <w:rPr>
          <w:rFonts w:ascii="" w:hAnsi="" w:eastAsia=""/>
          <w:b w:val="0"/>
          <w:i w:val="0"/>
          <w:color w:val="231F20"/>
          <w:sz w:val="21"/>
        </w:rPr>
        <w:t>jellies</w:t>
      </w:r>
      <w:r>
        <w:rPr>
          <w:rFonts w:ascii="" w:hAnsi="" w:eastAsia=""/>
          <w:b w:val="0"/>
          <w:i w:val="0"/>
          <w:color w:val="231F20"/>
          <w:sz w:val="21"/>
        </w:rPr>
        <w:t xml:space="preserve"> are exclusively marine, radially symmetrical, diploblastic </w:t>
      </w:r>
      <w:r>
        <w:rPr>
          <w:rFonts w:ascii="" w:hAnsi="" w:eastAsia=""/>
          <w:b w:val="0"/>
          <w:i w:val="0"/>
          <w:color w:val="231F20"/>
          <w:sz w:val="21"/>
        </w:rPr>
        <w:t xml:space="preserve">organisms with tissue level of organisation. The body bears </w:t>
      </w:r>
      <w:r>
        <w:rPr>
          <w:rFonts w:ascii="" w:hAnsi="" w:eastAsia=""/>
          <w:b w:val="0"/>
          <w:i w:val="0"/>
          <w:color w:val="231F20"/>
          <w:sz w:val="21"/>
        </w:rPr>
        <w:t xml:space="preserve">eight external rows of ciliated </w:t>
      </w:r>
      <w:r>
        <w:rPr>
          <w:rFonts w:ascii="" w:hAnsi="" w:eastAsia=""/>
          <w:b w:val="0"/>
          <w:i w:val="0"/>
          <w:color w:val="231F20"/>
          <w:sz w:val="21"/>
        </w:rPr>
        <w:t>comb plates</w:t>
      </w:r>
      <w:r>
        <w:rPr>
          <w:rFonts w:ascii="" w:hAnsi="" w:eastAsia=""/>
          <w:b w:val="0"/>
          <w:i w:val="0"/>
          <w:color w:val="231F20"/>
          <w:sz w:val="21"/>
        </w:rPr>
        <w:t>,</w:t>
      </w:r>
      <w:r>
        <w:rPr>
          <w:rFonts w:ascii="" w:hAnsi="" w:eastAsia=""/>
          <w:b w:val="0"/>
          <w:i w:val="0"/>
          <w:color w:val="231F20"/>
          <w:sz w:val="21"/>
        </w:rPr>
        <w:t xml:space="preserve">which help in </w:t>
      </w:r>
      <w:r>
        <w:rPr>
          <w:rFonts w:ascii="" w:hAnsi="" w:eastAsia=""/>
          <w:b w:val="0"/>
          <w:i w:val="0"/>
          <w:color w:val="231F20"/>
          <w:sz w:val="21"/>
        </w:rPr>
        <w:t xml:space="preserve">locomotion (Figure 4.8). Digestion is both extracellular and </w:t>
      </w:r>
      <w:r>
        <w:rPr>
          <w:rFonts w:ascii="" w:hAnsi="" w:eastAsia=""/>
          <w:b w:val="0"/>
          <w:i w:val="0"/>
          <w:color w:val="231F20"/>
          <w:sz w:val="21"/>
        </w:rPr>
        <w:t xml:space="preserve">intracellular. </w:t>
      </w:r>
      <w:r>
        <w:rPr>
          <w:rFonts w:ascii="" w:hAnsi="" w:eastAsia=""/>
          <w:b w:val="0"/>
          <w:i w:val="0"/>
          <w:color w:val="231F20"/>
          <w:sz w:val="21"/>
        </w:rPr>
        <w:t>Bioluminescence</w:t>
      </w:r>
      <w:r>
        <w:rPr>
          <w:rFonts w:ascii="" w:hAnsi="" w:eastAsia=""/>
          <w:b w:val="0"/>
          <w:i w:val="0"/>
          <w:color w:val="231F20"/>
          <w:sz w:val="21"/>
        </w:rPr>
        <w:t xml:space="preserve"> (the property of a living </w:t>
      </w:r>
      <w:r>
        <w:rPr>
          <w:rFonts w:ascii="" w:hAnsi="" w:eastAsia=""/>
          <w:b w:val="0"/>
          <w:i w:val="0"/>
          <w:color w:val="231F20"/>
          <w:sz w:val="21"/>
        </w:rPr>
        <w:t xml:space="preserve">organism to emit light) is well-marked in ctenophores. Sexes </w:t>
      </w:r>
      <w:r>
        <w:rPr>
          <w:rFonts w:ascii="" w:hAnsi="" w:eastAsia=""/>
          <w:b w:val="0"/>
          <w:i w:val="0"/>
          <w:color w:val="231F20"/>
          <w:sz w:val="21"/>
        </w:rPr>
        <w:t xml:space="preserve">are not separate. Reproduction takes place only by sexual </w:t>
      </w:r>
      <w:r>
        <w:rPr>
          <w:rFonts w:ascii="" w:hAnsi="" w:eastAsia=""/>
          <w:b w:val="0"/>
          <w:i w:val="0"/>
          <w:color w:val="231F20"/>
          <w:sz w:val="21"/>
        </w:rPr>
        <w:t>means. Fertilisation is external with indirect development.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1346200</wp:posOffset>
            </wp:positionV>
            <wp:extent cx="1828800" cy="3111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1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6273800</wp:posOffset>
            </wp:positionV>
            <wp:extent cx="1625600" cy="2336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33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6261100</wp:posOffset>
            </wp:positionV>
            <wp:extent cx="863600" cy="23749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237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128" w:after="0"/>
        <w:ind w:left="0" w:right="2732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Pleurobrachia</w:t>
      </w:r>
      <w:r>
        <w:rPr>
          <w:rFonts w:ascii="" w:hAnsi="" w:eastAsia=""/>
          <w:b w:val="0"/>
          <w:i w:val="0"/>
          <w:color w:val="231F20"/>
          <w:sz w:val="21"/>
        </w:rPr>
        <w:t xml:space="preserve"> and </w:t>
      </w:r>
      <w:r>
        <w:rPr>
          <w:rFonts w:ascii="" w:hAnsi="" w:eastAsia=""/>
          <w:b w:val="0"/>
          <w:i/>
          <w:color w:val="231F20"/>
          <w:sz w:val="21"/>
        </w:rPr>
        <w:t>Ctenoplana</w:t>
      </w:r>
      <w:r>
        <w:rPr>
          <w:rFonts w:ascii="" w:hAnsi="" w:eastAsia=""/>
          <w:b w:val="0"/>
          <w:i w:val="0"/>
          <w:color w:val="231F20"/>
          <w:sz w:val="21"/>
        </w:rPr>
        <w:t>.</w:t>
      </w:r>
    </w:p>
    <w:p>
      <w:pPr>
        <w:autoSpaceDN w:val="0"/>
        <w:tabs>
          <w:tab w:pos="5386" w:val="left"/>
        </w:tabs>
        <w:autoSpaceDE w:val="0"/>
        <w:widowControl/>
        <w:spacing w:line="180" w:lineRule="auto" w:before="406" w:after="0"/>
        <w:ind w:left="4502" w:right="0" w:firstLine="0"/>
        <w:jc w:val="left"/>
      </w:pPr>
      <w:r>
        <w:rPr>
          <w:rFonts w:ascii="" w:hAnsi="" w:eastAsia=""/>
          <w:b w:val="0"/>
          <w:i w:val="0"/>
          <w:color w:val="00AEEF"/>
          <w:sz w:val="24"/>
        </w:rPr>
        <w:t xml:space="preserve">4.2.4 </w:t>
      </w:r>
      <w:r>
        <w:tab/>
      </w:r>
      <w:r>
        <w:rPr>
          <w:rFonts w:ascii="" w:hAnsi="" w:eastAsia=""/>
          <w:b w:val="0"/>
          <w:i w:val="0"/>
          <w:color w:val="00AEEF"/>
          <w:sz w:val="24"/>
        </w:rPr>
        <w:t>Phylum – Platyhelminthes</w:t>
      </w:r>
    </w:p>
    <w:p>
      <w:pPr>
        <w:autoSpaceDN w:val="0"/>
        <w:autoSpaceDE w:val="0"/>
        <w:widowControl/>
        <w:spacing w:line="245" w:lineRule="auto" w:before="176" w:after="60"/>
        <w:ind w:left="450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They have dorso-ventrally flattened body, hence are called </w:t>
      </w:r>
      <w:r>
        <w:rPr>
          <w:rFonts w:ascii="" w:hAnsi="" w:eastAsia=""/>
          <w:b w:val="0"/>
          <w:i w:val="0"/>
          <w:color w:val="231F20"/>
          <w:sz w:val="21"/>
        </w:rPr>
        <w:t xml:space="preserve">flatworms </w:t>
      </w:r>
      <w:r>
        <w:rPr>
          <w:rFonts w:ascii="" w:hAnsi="" w:eastAsia=""/>
          <w:b w:val="0"/>
          <w:i w:val="0"/>
          <w:color w:val="231F20"/>
          <w:sz w:val="21"/>
        </w:rPr>
        <w:t xml:space="preserve">(Figure 4.9). These are mostly endoparasites found </w:t>
      </w:r>
      <w:r>
        <w:rPr>
          <w:rFonts w:ascii="" w:hAnsi="" w:eastAsia=""/>
          <w:b w:val="0"/>
          <w:i w:val="0"/>
          <w:color w:val="231F20"/>
          <w:sz w:val="21"/>
        </w:rPr>
        <w:t xml:space="preserve">in animals including human beings. Flatworms are bilaterally </w:t>
      </w:r>
      <w:r>
        <w:rPr>
          <w:rFonts w:ascii="" w:hAnsi="" w:eastAsia=""/>
          <w:b w:val="0"/>
          <w:i w:val="0"/>
          <w:color w:val="231F20"/>
          <w:sz w:val="21"/>
        </w:rPr>
        <w:t>symmetrical, triploblastic and acoelomate animals with organ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00" w:right="288" w:hanging="120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>Figure 4.8</w:t>
      </w:r>
      <w:r>
        <w:rPr>
          <w:rFonts w:ascii="" w:hAnsi="" w:eastAsia=""/>
          <w:b w:val="0"/>
          <w:i w:val="0"/>
          <w:color w:val="231F20"/>
          <w:sz w:val="19"/>
        </w:rPr>
        <w:t xml:space="preserve">Example of </w:t>
      </w:r>
      <w:r>
        <w:br/>
      </w:r>
      <w:r>
        <w:rPr>
          <w:rFonts w:ascii="" w:hAnsi="" w:eastAsia=""/>
          <w:b w:val="0"/>
          <w:i w:val="0"/>
          <w:color w:val="231F20"/>
          <w:sz w:val="19"/>
        </w:rPr>
        <w:t xml:space="preserve">Ctenophora </w:t>
      </w:r>
      <w:r>
        <w:br/>
      </w:r>
      <w:r>
        <w:rPr>
          <w:rFonts w:ascii="" w:hAnsi="" w:eastAsia=""/>
          <w:b w:val="0"/>
          <w:i w:val="0"/>
          <w:color w:val="231F20"/>
          <w:sz w:val="19"/>
        </w:rPr>
        <w:t>(</w:t>
      </w:r>
      <w:r>
        <w:rPr>
          <w:rFonts w:ascii="" w:hAnsi="" w:eastAsia=""/>
          <w:b w:val="0"/>
          <w:i/>
          <w:color w:val="231F20"/>
          <w:sz w:val="19"/>
        </w:rPr>
        <w:t>Pleurobrachia</w:t>
      </w:r>
      <w:r>
        <w:rPr>
          <w:rFonts w:ascii="" w:hAnsi="" w:eastAsia=""/>
          <w:b w:val="0"/>
          <w:i w:val="0"/>
          <w:color w:val="231F20"/>
          <w:sz w:val="19"/>
        </w:rPr>
        <w:t>)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4156" w:space="0"/>
            <w:col w:w="73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6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level of organisation. Hooks and suckers are present in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parasitic forms. Some of them absorb nutrients from the host </w:t>
      </w:r>
      <w:r>
        <w:rPr>
          <w:rFonts w:ascii="" w:hAnsi="" w:eastAsia=""/>
          <w:b w:val="0"/>
          <w:i w:val="0"/>
          <w:color w:val="231F20"/>
          <w:sz w:val="21"/>
        </w:rPr>
        <w:t xml:space="preserve">directly through their body surface. Specialised cells called </w:t>
      </w:r>
      <w:r>
        <w:rPr>
          <w:rFonts w:ascii="" w:hAnsi="" w:eastAsia=""/>
          <w:b w:val="0"/>
          <w:i w:val="0"/>
          <w:color w:val="231F20"/>
          <w:sz w:val="21"/>
        </w:rPr>
        <w:t xml:space="preserve">flame cells help in osmoregulation and excretion. Sexes are not </w:t>
      </w:r>
      <w:r>
        <w:rPr>
          <w:rFonts w:ascii="" w:hAnsi="" w:eastAsia=""/>
          <w:b w:val="0"/>
          <w:i w:val="0"/>
          <w:color w:val="231F20"/>
          <w:sz w:val="21"/>
        </w:rPr>
        <w:t xml:space="preserve">separate. Fertilisation is internal and development is through </w:t>
      </w:r>
      <w:r>
        <w:rPr>
          <w:rFonts w:ascii="" w:hAnsi="" w:eastAsia=""/>
          <w:b w:val="0"/>
          <w:i w:val="0"/>
          <w:color w:val="231F20"/>
          <w:sz w:val="21"/>
        </w:rPr>
        <w:t xml:space="preserve">many larval stages. Some members like </w:t>
      </w:r>
      <w:r>
        <w:rPr>
          <w:rFonts w:ascii="" w:hAnsi="" w:eastAsia=""/>
          <w:b w:val="0"/>
          <w:i/>
          <w:color w:val="231F20"/>
          <w:sz w:val="21"/>
        </w:rPr>
        <w:t>Planaria</w:t>
      </w:r>
      <w:r>
        <w:rPr>
          <w:rFonts w:ascii="" w:hAnsi="" w:eastAsia=""/>
          <w:b w:val="0"/>
          <w:i w:val="0"/>
          <w:color w:val="231F20"/>
          <w:sz w:val="21"/>
        </w:rPr>
        <w:t xml:space="preserve"> possess high </w:t>
      </w:r>
      <w:r>
        <w:rPr>
          <w:rFonts w:ascii="" w:hAnsi="" w:eastAsia=""/>
          <w:b w:val="0"/>
          <w:i w:val="0"/>
          <w:color w:val="231F20"/>
          <w:sz w:val="21"/>
        </w:rPr>
        <w:t>regeneration capacity.</w:t>
      </w:r>
    </w:p>
    <w:p>
      <w:pPr>
        <w:autoSpaceDN w:val="0"/>
        <w:autoSpaceDE w:val="0"/>
        <w:widowControl/>
        <w:spacing w:line="182" w:lineRule="auto" w:before="124" w:after="0"/>
        <w:ind w:left="346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Taenia</w:t>
      </w:r>
      <w:r>
        <w:rPr>
          <w:rFonts w:ascii="" w:hAnsi="" w:eastAsia=""/>
          <w:b w:val="0"/>
          <w:i w:val="0"/>
          <w:color w:val="231F20"/>
          <w:sz w:val="21"/>
        </w:rPr>
        <w:t xml:space="preserve"> (Tapeworm), </w:t>
      </w:r>
      <w:r>
        <w:rPr>
          <w:rFonts w:ascii="" w:hAnsi="" w:eastAsia=""/>
          <w:b w:val="0"/>
          <w:i/>
          <w:color w:val="231F20"/>
          <w:sz w:val="21"/>
        </w:rPr>
        <w:t xml:space="preserve">Fasciola </w:t>
      </w:r>
      <w:r>
        <w:rPr>
          <w:rFonts w:ascii="" w:hAnsi="" w:eastAsia=""/>
          <w:b w:val="0"/>
          <w:i w:val="0"/>
          <w:color w:val="231F20"/>
          <w:sz w:val="21"/>
        </w:rPr>
        <w:t>(Liver fluke)</w:t>
      </w:r>
      <w:r>
        <w:rPr>
          <w:rFonts w:ascii="" w:hAnsi="" w:eastAsia=""/>
          <w:b w:val="0"/>
          <w:i/>
          <w:color w:val="231F20"/>
          <w:sz w:val="21"/>
        </w:rPr>
        <w:t>.</w:t>
      </w:r>
    </w:p>
    <w:p>
      <w:pPr>
        <w:autoSpaceDN w:val="0"/>
        <w:tabs>
          <w:tab w:pos="4240" w:val="left"/>
        </w:tabs>
        <w:autoSpaceDE w:val="0"/>
        <w:widowControl/>
        <w:spacing w:line="259" w:lineRule="auto" w:before="4322" w:after="108"/>
        <w:ind w:left="664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(a)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(b)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4156" w:space="0"/>
            <w:col w:w="736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0" w:right="1056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4.9 </w:t>
      </w:r>
      <w:r>
        <w:rPr>
          <w:rFonts w:ascii="" w:hAnsi="" w:eastAsia=""/>
          <w:b w:val="0"/>
          <w:i w:val="0"/>
          <w:color w:val="231F20"/>
          <w:sz w:val="19"/>
        </w:rPr>
        <w:t>Examples of Platyhelminthes : (a) Tape worm (b) Liver fluke</w:t>
      </w:r>
    </w:p>
    <w:p>
      <w:pPr>
        <w:autoSpaceDN w:val="0"/>
        <w:autoSpaceDE w:val="0"/>
        <w:widowControl/>
        <w:spacing w:line="283" w:lineRule="auto" w:before="11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80"/>
        <w:gridCol w:w="2880"/>
        <w:gridCol w:w="2880"/>
      </w:tblGrid>
      <w:tr>
        <w:trPr>
          <w:trHeight w:hRule="exact" w:val="1800"/>
        </w:trPr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43</w:t>
            </w:r>
          </w:p>
        </w:tc>
      </w:tr>
      <w:tr>
        <w:trPr>
          <w:trHeight w:hRule="exact" w:val="60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6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4.2.5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6" w:after="0"/>
              <w:ind w:left="12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Phylum – Aschelminthes</w:t>
            </w:r>
          </w:p>
        </w:tc>
        <w:tc>
          <w:tcPr>
            <w:tcW w:type="dxa" w:w="2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24" w:after="68"/>
        <w:ind w:left="840" w:right="600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 body of the aschelminthes is circular in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cross-section, hence, the name </w:t>
      </w:r>
      <w:r>
        <w:rPr>
          <w:rFonts w:ascii="" w:hAnsi="" w:eastAsia=""/>
          <w:b w:val="0"/>
          <w:i w:val="0"/>
          <w:color w:val="231F20"/>
          <w:sz w:val="21"/>
        </w:rPr>
        <w:t xml:space="preserve">roundworms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(Figure 4.10). They may be freeliving, aquatic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and terrestrial or parasitic in plants and animals.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Roundworms have organ-system level of body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organisation. They are bilaterally symmetrical,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triploblastic and pseudocoelomate animals.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Alimentary canal is complete with a well-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developed </w:t>
      </w:r>
      <w:r>
        <w:rPr>
          <w:rFonts w:ascii="" w:hAnsi="" w:eastAsia=""/>
          <w:b w:val="0"/>
          <w:i w:val="0"/>
          <w:color w:val="231F20"/>
          <w:sz w:val="21"/>
        </w:rPr>
        <w:t>muscular pharynx.</w:t>
      </w:r>
      <w:r>
        <w:rPr>
          <w:rFonts w:ascii="" w:hAnsi="" w:eastAsia=""/>
          <w:b w:val="0"/>
          <w:i w:val="0"/>
          <w:color w:val="231F20"/>
          <w:sz w:val="21"/>
        </w:rPr>
        <w:t xml:space="preserve"> An excretory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tube removes body wastes from the body cavity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through the excretory pore. Sexes are separate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(</w:t>
      </w:r>
      <w:r>
        <w:rPr>
          <w:rFonts w:ascii="" w:hAnsi="" w:eastAsia=""/>
          <w:b w:val="0"/>
          <w:i w:val="0"/>
          <w:color w:val="231F20"/>
          <w:sz w:val="21"/>
        </w:rPr>
        <w:t>dioecious</w:t>
      </w:r>
      <w:r>
        <w:rPr>
          <w:rFonts w:ascii="" w:hAnsi="" w:eastAsia=""/>
          <w:b w:val="0"/>
          <w:i w:val="0"/>
          <w:color w:val="231F20"/>
          <w:sz w:val="21"/>
        </w:rPr>
        <w:t xml:space="preserve">), i.e., males and females are distinct.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Often females are longer than males. Fertilisation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1384300</wp:posOffset>
            </wp:positionV>
            <wp:extent cx="266700" cy="2501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01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1295400</wp:posOffset>
            </wp:positionV>
            <wp:extent cx="749300" cy="260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60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4572000</wp:posOffset>
            </wp:positionV>
            <wp:extent cx="812800" cy="4114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411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5029200</wp:posOffset>
            </wp:positionV>
            <wp:extent cx="635000" cy="3238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323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0" w:right="576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is internal and development may be direct (the </w:t>
      </w:r>
      <w:r>
        <w:rPr>
          <w:rFonts w:ascii="" w:hAnsi="" w:eastAsia=""/>
          <w:b w:val="0"/>
          <w:i w:val="0"/>
          <w:color w:val="231F20"/>
          <w:sz w:val="21"/>
        </w:rPr>
        <w:t>young ones resemble the adult) or indirect.</w:t>
      </w:r>
    </w:p>
    <w:p>
      <w:pPr>
        <w:autoSpaceDN w:val="0"/>
        <w:autoSpaceDE w:val="0"/>
        <w:widowControl/>
        <w:spacing w:line="182" w:lineRule="auto" w:before="148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 : </w:t>
      </w:r>
      <w:r>
        <w:rPr>
          <w:rFonts w:ascii="" w:hAnsi="" w:eastAsia=""/>
          <w:b w:val="0"/>
          <w:i/>
          <w:color w:val="231F20"/>
          <w:sz w:val="21"/>
        </w:rPr>
        <w:t xml:space="preserve">Ascaris </w:t>
      </w:r>
      <w:r>
        <w:rPr>
          <w:rFonts w:ascii="" w:hAnsi="" w:eastAsia=""/>
          <w:b w:val="0"/>
          <w:i w:val="0"/>
          <w:color w:val="231F20"/>
          <w:sz w:val="21"/>
        </w:rPr>
        <w:t xml:space="preserve">(Roundworm), </w:t>
      </w:r>
      <w:r>
        <w:rPr>
          <w:rFonts w:ascii="" w:hAnsi="" w:eastAsia=""/>
          <w:b w:val="0"/>
          <w:i/>
          <w:color w:val="231F20"/>
          <w:sz w:val="21"/>
        </w:rPr>
        <w:t>Wuchereria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6198" w:space="0"/>
            <w:col w:w="5322" w:space="0"/>
          </w:cols>
          <w:docGrid w:linePitch="360"/>
        </w:sectPr>
      </w:pPr>
    </w:p>
    <w:p>
      <w:pPr>
        <w:autoSpaceDN w:val="0"/>
        <w:tabs>
          <w:tab w:pos="2092" w:val="left"/>
        </w:tabs>
        <w:autoSpaceDE w:val="0"/>
        <w:widowControl/>
        <w:spacing w:line="180" w:lineRule="auto" w:before="0" w:after="0"/>
        <w:ind w:left="676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Male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Female</w:t>
      </w:r>
    </w:p>
    <w:p>
      <w:pPr>
        <w:autoSpaceDN w:val="0"/>
        <w:autoSpaceDE w:val="0"/>
        <w:widowControl/>
        <w:spacing w:line="180" w:lineRule="auto" w:before="152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>Figure 4.10</w:t>
      </w:r>
      <w:r>
        <w:rPr>
          <w:rFonts w:ascii="" w:hAnsi="" w:eastAsia=""/>
          <w:b w:val="0"/>
          <w:i w:val="0"/>
          <w:color w:val="231F20"/>
          <w:sz w:val="19"/>
        </w:rPr>
        <w:t>Example of</w:t>
      </w:r>
    </w:p>
    <w:p>
      <w:pPr>
        <w:autoSpaceDN w:val="0"/>
        <w:autoSpaceDE w:val="0"/>
        <w:widowControl/>
        <w:spacing w:line="180" w:lineRule="auto" w:before="30" w:after="32"/>
        <w:ind w:left="0" w:right="1824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>Aschelminthes: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6198" w:space="0"/>
            <w:col w:w="5322" w:space="0"/>
          </w:cols>
          <w:docGrid w:linePitch="360"/>
        </w:sectPr>
      </w:pPr>
    </w:p>
    <w:p>
      <w:pPr>
        <w:autoSpaceDN w:val="0"/>
        <w:tabs>
          <w:tab w:pos="8242" w:val="left"/>
        </w:tabs>
        <w:autoSpaceDE w:val="0"/>
        <w:widowControl/>
        <w:spacing w:line="197" w:lineRule="auto" w:before="0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(Filaria worm), </w:t>
      </w:r>
      <w:r>
        <w:rPr>
          <w:rFonts w:ascii="" w:hAnsi="" w:eastAsia=""/>
          <w:b w:val="0"/>
          <w:i/>
          <w:color w:val="231F20"/>
          <w:sz w:val="21"/>
        </w:rPr>
        <w:t xml:space="preserve">Ancylostoma </w:t>
      </w:r>
      <w:r>
        <w:rPr>
          <w:rFonts w:ascii="" w:hAnsi="" w:eastAsia=""/>
          <w:b w:val="0"/>
          <w:i w:val="0"/>
          <w:color w:val="231F20"/>
          <w:sz w:val="21"/>
        </w:rPr>
        <w:t xml:space="preserve">(Hookworm).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Roundworm</w:t>
      </w:r>
    </w:p>
    <w:p>
      <w:pPr>
        <w:autoSpaceDN w:val="0"/>
        <w:tabs>
          <w:tab w:pos="1724" w:val="left"/>
        </w:tabs>
        <w:autoSpaceDE w:val="0"/>
        <w:widowControl/>
        <w:spacing w:line="180" w:lineRule="auto" w:before="286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00AEEF"/>
          <w:sz w:val="24"/>
        </w:rPr>
        <w:t xml:space="preserve">4.2.6 </w:t>
      </w:r>
      <w:r>
        <w:tab/>
      </w:r>
      <w:r>
        <w:rPr>
          <w:rFonts w:ascii="" w:hAnsi="" w:eastAsia=""/>
          <w:b w:val="0"/>
          <w:i w:val="0"/>
          <w:color w:val="00AEEF"/>
          <w:sz w:val="24"/>
        </w:rPr>
        <w:t>Phylum – Annelida</w:t>
      </w:r>
    </w:p>
    <w:p>
      <w:pPr>
        <w:autoSpaceDN w:val="0"/>
        <w:autoSpaceDE w:val="0"/>
        <w:widowControl/>
        <w:spacing w:line="245" w:lineRule="auto" w:before="180" w:after="0"/>
        <w:ind w:left="840" w:right="600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They may be aquatic (marine and fresh water) or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terrestrial; free-living, and sometimes parasitic.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They exhibit organ-system level of body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organisation and bilateral symmetry. They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triploblastic, metamerically segmented and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coelomate animals. Their body surface is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distinctly marked out into </w:t>
      </w:r>
      <w:r>
        <w:rPr>
          <w:rFonts w:ascii="" w:hAnsi="" w:eastAsia=""/>
          <w:b w:val="0"/>
          <w:i w:val="0"/>
          <w:color w:val="231F20"/>
          <w:sz w:val="21"/>
        </w:rPr>
        <w:t>segments</w:t>
      </w:r>
      <w:r>
        <w:rPr>
          <w:rFonts w:ascii="" w:hAnsi="" w:eastAsia=""/>
          <w:b w:val="0"/>
          <w:i w:val="0"/>
          <w:color w:val="231F20"/>
          <w:sz w:val="21"/>
        </w:rPr>
        <w:t xml:space="preserve"> or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metameres</w:t>
      </w:r>
      <w:r>
        <w:rPr>
          <w:rFonts w:ascii="" w:hAnsi="" w:eastAsia=""/>
          <w:b w:val="0"/>
          <w:i w:val="0"/>
          <w:color w:val="231F20"/>
          <w:sz w:val="21"/>
        </w:rPr>
        <w:t xml:space="preserve"> and, hence, the phylum name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Annelida (Latin, </w:t>
      </w:r>
      <w:r>
        <w:rPr>
          <w:rFonts w:ascii="" w:hAnsi="" w:eastAsia=""/>
          <w:b w:val="0"/>
          <w:i/>
          <w:color w:val="231F20"/>
          <w:sz w:val="21"/>
        </w:rPr>
        <w:t>annulus</w:t>
      </w:r>
      <w:r>
        <w:rPr>
          <w:rFonts w:ascii="" w:hAnsi="" w:eastAsia=""/>
          <w:b w:val="0"/>
          <w:i w:val="0"/>
          <w:color w:val="231F20"/>
          <w:sz w:val="21"/>
        </w:rPr>
        <w:t xml:space="preserve"> : little ring) (Figure 4.11).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They possess longitudinal and circular muscles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which help in locomotion. Aquatic annelids like </w:t>
      </w:r>
      <w:r>
        <w:br/>
      </w:r>
      <w:r>
        <w:rPr>
          <w:rFonts w:ascii="" w:hAnsi="" w:eastAsia=""/>
          <w:b w:val="0"/>
          <w:i/>
          <w:color w:val="231F20"/>
          <w:sz w:val="21"/>
        </w:rPr>
        <w:t xml:space="preserve">Nereis </w:t>
      </w:r>
      <w:r>
        <w:rPr>
          <w:rFonts w:ascii="" w:hAnsi="" w:eastAsia=""/>
          <w:b w:val="0"/>
          <w:i w:val="0"/>
          <w:color w:val="231F20"/>
          <w:sz w:val="21"/>
        </w:rPr>
        <w:t xml:space="preserve">possess lateral appendages, </w:t>
      </w:r>
      <w:r>
        <w:rPr>
          <w:rFonts w:ascii="" w:hAnsi="" w:eastAsia=""/>
          <w:b w:val="0"/>
          <w:i w:val="0"/>
          <w:color w:val="231F20"/>
          <w:sz w:val="21"/>
        </w:rPr>
        <w:t>parapodia</w:t>
      </w:r>
      <w:r>
        <w:rPr>
          <w:rFonts w:ascii="" w:hAnsi="" w:eastAsia=""/>
          <w:b w:val="0"/>
          <w:i w:val="0"/>
          <w:color w:val="231F20"/>
          <w:sz w:val="21"/>
        </w:rPr>
        <w:t xml:space="preserve">,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which help in swimming. A closed circulatory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system is present. </w:t>
      </w:r>
      <w:r>
        <w:rPr>
          <w:rFonts w:ascii="" w:hAnsi="" w:eastAsia=""/>
          <w:b w:val="0"/>
          <w:i w:val="0"/>
          <w:color w:val="231F20"/>
          <w:sz w:val="21"/>
        </w:rPr>
        <w:t>Nephridia</w:t>
      </w:r>
      <w:r>
        <w:rPr>
          <w:rFonts w:ascii="" w:hAnsi="" w:eastAsia=""/>
          <w:b w:val="0"/>
          <w:i w:val="0"/>
          <w:color w:val="231F20"/>
          <w:sz w:val="21"/>
        </w:rPr>
        <w:t xml:space="preserve"> (sing. nephridium)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help in osmoregulation and excretion. Neural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system consists of paired ganglia</w:t>
      </w:r>
      <w:r>
        <w:rPr>
          <w:rFonts w:ascii="" w:hAnsi="" w:eastAsia=""/>
          <w:b w:val="0"/>
          <w:i w:val="0"/>
          <w:color w:val="231F20"/>
          <w:sz w:val="21"/>
        </w:rPr>
        <w:t xml:space="preserve">(sing. ganglion)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connected by lateral nerves to a double ventral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nerve cord. </w:t>
      </w:r>
      <w:r>
        <w:rPr>
          <w:rFonts w:ascii="" w:hAnsi="" w:eastAsia=""/>
          <w:b w:val="0"/>
          <w:i/>
          <w:color w:val="231F20"/>
          <w:sz w:val="21"/>
        </w:rPr>
        <w:t>Nereis,</w:t>
      </w:r>
      <w:r>
        <w:rPr>
          <w:rFonts w:ascii="" w:hAnsi="" w:eastAsia=""/>
          <w:b w:val="0"/>
          <w:i w:val="0"/>
          <w:color w:val="231F20"/>
          <w:sz w:val="21"/>
        </w:rPr>
        <w:t xml:space="preserve"> an aquatic form, is dioecious,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but earthworms and leeches are monoecious.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Reproduction is sexual.</w:t>
      </w:r>
    </w:p>
    <w:p>
      <w:pPr>
        <w:autoSpaceDN w:val="0"/>
        <w:tabs>
          <w:tab w:pos="6000" w:val="left"/>
          <w:tab w:pos="7320" w:val="left"/>
        </w:tabs>
        <w:autoSpaceDE w:val="0"/>
        <w:widowControl/>
        <w:spacing w:line="245" w:lineRule="auto" w:before="186" w:after="0"/>
        <w:ind w:left="840" w:right="1152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 : </w:t>
      </w:r>
      <w:r>
        <w:rPr>
          <w:rFonts w:ascii="" w:hAnsi="" w:eastAsia=""/>
          <w:b w:val="0"/>
          <w:i/>
          <w:color w:val="231F20"/>
          <w:sz w:val="21"/>
        </w:rPr>
        <w:t>Nereis</w:t>
      </w:r>
      <w:r>
        <w:rPr>
          <w:rFonts w:ascii="" w:hAnsi="" w:eastAsia=""/>
          <w:b w:val="0"/>
          <w:i w:val="0"/>
          <w:color w:val="231F20"/>
          <w:sz w:val="21"/>
        </w:rPr>
        <w:t xml:space="preserve">, </w:t>
      </w:r>
      <w:r>
        <w:rPr>
          <w:rFonts w:ascii="" w:hAnsi="" w:eastAsia=""/>
          <w:b w:val="0"/>
          <w:i/>
          <w:color w:val="231F20"/>
          <w:sz w:val="21"/>
        </w:rPr>
        <w:t>Pheretima</w:t>
      </w:r>
      <w:r>
        <w:rPr>
          <w:rFonts w:ascii="" w:hAnsi="" w:eastAsia=""/>
          <w:b w:val="0"/>
          <w:i w:val="0"/>
          <w:color w:val="231F20"/>
          <w:sz w:val="21"/>
        </w:rPr>
        <w:t xml:space="preserve"> (Earthworm) and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Figure 4.11</w:t>
      </w:r>
      <w:r>
        <w:rPr>
          <w:rFonts w:ascii="" w:hAnsi="" w:eastAsia=""/>
          <w:b w:val="0"/>
          <w:i w:val="0"/>
          <w:color w:val="231F20"/>
          <w:sz w:val="19"/>
        </w:rPr>
        <w:t xml:space="preserve">Examples of Annelida : (a) </w:t>
      </w:r>
      <w:r>
        <w:rPr>
          <w:rFonts w:ascii="" w:hAnsi="" w:eastAsia=""/>
          <w:b w:val="0"/>
          <w:i/>
          <w:color w:val="231F20"/>
          <w:sz w:val="19"/>
        </w:rPr>
        <w:t xml:space="preserve">Nereis </w:t>
      </w:r>
      <w:r>
        <w:rPr>
          <w:rFonts w:ascii="" w:hAnsi="" w:eastAsia=""/>
          <w:b w:val="0"/>
          <w:i/>
          <w:color w:val="231F20"/>
          <w:sz w:val="21"/>
        </w:rPr>
        <w:t>Hirudinaria</w:t>
      </w:r>
      <w:r>
        <w:rPr>
          <w:rFonts w:ascii="" w:hAnsi="" w:eastAsia=""/>
          <w:b w:val="0"/>
          <w:i w:val="0"/>
          <w:color w:val="231F20"/>
          <w:sz w:val="21"/>
        </w:rPr>
        <w:t xml:space="preserve"> (Blood sucking leech).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 xml:space="preserve">(b) </w:t>
      </w:r>
      <w:r>
        <w:rPr>
          <w:rFonts w:ascii="" w:hAnsi="" w:eastAsia=""/>
          <w:b w:val="0"/>
          <w:i/>
          <w:color w:val="231F20"/>
          <w:sz w:val="19"/>
        </w:rPr>
        <w:t>Hirudinaria</w:t>
      </w:r>
    </w:p>
    <w:p>
      <w:pPr>
        <w:autoSpaceDN w:val="0"/>
        <w:autoSpaceDE w:val="0"/>
        <w:widowControl/>
        <w:spacing w:line="283" w:lineRule="auto" w:before="11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0"/>
        <w:gridCol w:w="2160"/>
        <w:gridCol w:w="2160"/>
        <w:gridCol w:w="2160"/>
      </w:tblGrid>
      <w:tr>
        <w:trPr>
          <w:trHeight w:hRule="exact" w:val="2406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22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44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6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4.2.7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Phylum – Arthropoda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245" w:lineRule="auto" w:before="72" w:after="8"/>
        <w:ind w:left="612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This is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largest phylum </w:t>
      </w:r>
      <w:r>
        <w:rPr>
          <w:rFonts w:ascii="" w:hAnsi="" w:eastAsia=""/>
          <w:b w:val="0"/>
          <w:i w:val="0"/>
          <w:color w:val="231F20"/>
          <w:sz w:val="21"/>
        </w:rPr>
        <w:t xml:space="preserve">of Animalia which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includes insects. Over two-thirds of all named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species on earth are arthropods (Figure 4.12).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They have organ-system level of organisation.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They are bilaterally symmetrical, triploblastic,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segmented and coelomate animals. The body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2880"/>
        <w:gridCol w:w="2880"/>
        <w:gridCol w:w="2880"/>
      </w:tblGrid>
      <w:tr>
        <w:trPr>
          <w:trHeight w:hRule="exact" w:val="29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" w:after="0"/>
              <w:ind w:left="0" w:right="104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(a)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2" w:after="0"/>
              <w:ind w:left="0" w:right="54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(b)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2" w:after="0"/>
              <w:ind w:left="5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of arthropods is covered by chitinous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612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exoskeleton. The body consists of </w:t>
      </w:r>
      <w:r>
        <w:rPr>
          <w:rFonts w:ascii="" w:hAnsi="" w:eastAsia=""/>
          <w:b w:val="0"/>
          <w:i w:val="0"/>
          <w:color w:val="231F20"/>
          <w:sz w:val="21"/>
        </w:rPr>
        <w:t>head</w:t>
      </w:r>
      <w:r>
        <w:rPr>
          <w:rFonts w:ascii="" w:hAnsi="" w:eastAsia=""/>
          <w:b w:val="0"/>
          <w:i w:val="0"/>
          <w:color w:val="231F20"/>
          <w:sz w:val="21"/>
        </w:rPr>
        <w:t xml:space="preserve">, </w:t>
      </w:r>
      <w:r>
        <w:rPr>
          <w:rFonts w:ascii="" w:hAnsi="" w:eastAsia=""/>
          <w:b w:val="0"/>
          <w:i w:val="0"/>
          <w:color w:val="231F20"/>
          <w:sz w:val="21"/>
        </w:rPr>
        <w:t xml:space="preserve">thorax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and </w:t>
      </w:r>
      <w:r>
        <w:rPr>
          <w:rFonts w:ascii="" w:hAnsi="" w:eastAsia=""/>
          <w:b w:val="0"/>
          <w:i w:val="0"/>
          <w:color w:val="231F20"/>
          <w:sz w:val="21"/>
        </w:rPr>
        <w:t>abdomen</w:t>
      </w:r>
      <w:r>
        <w:rPr>
          <w:rFonts w:ascii="" w:hAnsi="" w:eastAsia=""/>
          <w:b w:val="0"/>
          <w:i w:val="0"/>
          <w:color w:val="231F20"/>
          <w:sz w:val="21"/>
        </w:rPr>
        <w:t xml:space="preserve">. They have </w:t>
      </w:r>
      <w:r>
        <w:rPr>
          <w:rFonts w:ascii="" w:hAnsi="" w:eastAsia=""/>
          <w:b w:val="0"/>
          <w:i w:val="0"/>
          <w:color w:val="231F20"/>
          <w:sz w:val="21"/>
        </w:rPr>
        <w:t xml:space="preserve">jointed appendages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(arthros-joint, poda-appendages). Respiratory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organs are gills, book gills, book lungs or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tracheal system. Circulatory system is of open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type. Sensory organs like antennae, eyes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(compound and simple), statocysts or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balancing organs are present.  Excretion takes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place through </w:t>
      </w:r>
      <w:r>
        <w:rPr>
          <w:rFonts w:ascii="" w:hAnsi="" w:eastAsia=""/>
          <w:b w:val="0"/>
          <w:i w:val="0"/>
          <w:color w:val="231F20"/>
          <w:sz w:val="21"/>
        </w:rPr>
        <w:t>malpighian tubules</w:t>
      </w:r>
      <w:r>
        <w:rPr>
          <w:rFonts w:ascii="" w:hAnsi="" w:eastAsia=""/>
          <w:b w:val="0"/>
          <w:i w:val="0"/>
          <w:color w:val="231F20"/>
          <w:sz w:val="21"/>
        </w:rPr>
        <w:t>. They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880"/>
        <w:gridCol w:w="2880"/>
        <w:gridCol w:w="2880"/>
      </w:tblGrid>
      <w:tr>
        <w:trPr>
          <w:trHeight w:hRule="exact" w:val="252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8" w:after="0"/>
              <w:ind w:left="0" w:right="10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(c)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6" w:after="0"/>
              <w:ind w:left="0" w:right="5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(d)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" w:after="0"/>
              <w:ind w:left="5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mostly dioecious. Fertilisation is usually</w:t>
            </w:r>
          </w:p>
        </w:tc>
      </w:tr>
      <w:tr>
        <w:trPr>
          <w:trHeight w:hRule="exact" w:val="278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5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internal. They are mostly oviparous.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4320"/>
        <w:gridCol w:w="4320"/>
      </w:tblGrid>
      <w:tr>
        <w:trPr>
          <w:trHeight w:hRule="exact" w:val="1064"/>
        </w:trPr>
        <w:tc>
          <w:tcPr>
            <w:tcW w:type="dxa" w:w="481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2072" w:right="288" w:hanging="132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Figure 4.12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Examples of Arthropoda :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(a) Locust (b) Butterfly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(c) Scorpion (d) Prawn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3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Development may be direct or indirect.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380" w:right="42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Examples: Economically important insects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–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 xml:space="preserve">Apis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(Honey bee),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Bombyx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(Silkworm),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 xml:space="preserve">Laccifer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(Lac insect)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6120" w:right="72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Vectors – </w:t>
      </w:r>
      <w:r>
        <w:rPr>
          <w:rFonts w:ascii="" w:hAnsi="" w:eastAsia=""/>
          <w:b w:val="0"/>
          <w:i/>
          <w:color w:val="231F20"/>
          <w:sz w:val="21"/>
        </w:rPr>
        <w:t xml:space="preserve">Anopheles, Culex </w:t>
      </w:r>
      <w:r>
        <w:rPr>
          <w:rFonts w:ascii="" w:hAnsi="" w:eastAsia=""/>
          <w:b w:val="0"/>
          <w:i w:val="0"/>
          <w:color w:val="231F20"/>
          <w:sz w:val="21"/>
        </w:rPr>
        <w:t>and</w:t>
      </w:r>
      <w:r>
        <w:rPr>
          <w:rFonts w:ascii="" w:hAnsi="" w:eastAsia=""/>
          <w:b w:val="0"/>
          <w:i/>
          <w:color w:val="231F20"/>
          <w:sz w:val="21"/>
        </w:rPr>
        <w:t xml:space="preserve"> Aedes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(Mosquitoes)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Gregarious pest –</w:t>
      </w:r>
      <w:r>
        <w:rPr>
          <w:rFonts w:ascii="" w:hAnsi="" w:eastAsia=""/>
          <w:b w:val="0"/>
          <w:i/>
          <w:color w:val="231F20"/>
          <w:sz w:val="21"/>
        </w:rPr>
        <w:t xml:space="preserve"> Locusta </w:t>
      </w:r>
      <w:r>
        <w:rPr>
          <w:rFonts w:ascii="" w:hAnsi="" w:eastAsia=""/>
          <w:b w:val="0"/>
          <w:i w:val="0"/>
          <w:color w:val="231F20"/>
          <w:sz w:val="21"/>
        </w:rPr>
        <w:t xml:space="preserve">(Locust)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Living fossil – </w:t>
      </w:r>
      <w:r>
        <w:rPr>
          <w:rFonts w:ascii="" w:hAnsi="" w:eastAsia=""/>
          <w:b w:val="0"/>
          <w:i/>
          <w:color w:val="231F20"/>
          <w:sz w:val="21"/>
        </w:rPr>
        <w:t xml:space="preserve">Limulus </w:t>
      </w:r>
      <w:r>
        <w:rPr>
          <w:rFonts w:ascii="" w:hAnsi="" w:eastAsia=""/>
          <w:b w:val="0"/>
          <w:i w:val="0"/>
          <w:color w:val="231F20"/>
          <w:sz w:val="21"/>
        </w:rPr>
        <w:t>(King crab).</w:t>
      </w:r>
    </w:p>
    <w:p>
      <w:pPr>
        <w:autoSpaceDN w:val="0"/>
        <w:tabs>
          <w:tab w:pos="6998" w:val="left"/>
        </w:tabs>
        <w:autoSpaceDE w:val="0"/>
        <w:widowControl/>
        <w:spacing w:line="180" w:lineRule="auto" w:before="210" w:after="0"/>
        <w:ind w:left="6120" w:right="0" w:firstLine="0"/>
        <w:jc w:val="left"/>
      </w:pPr>
      <w:r>
        <w:rPr>
          <w:rFonts w:ascii="" w:hAnsi="" w:eastAsia=""/>
          <w:b w:val="0"/>
          <w:i w:val="0"/>
          <w:color w:val="00AEEF"/>
          <w:sz w:val="24"/>
        </w:rPr>
        <w:t xml:space="preserve">4.2.8 </w:t>
      </w:r>
      <w:r>
        <w:rPr>
          <w:rFonts w:ascii="" w:hAnsi="" w:eastAsia=""/>
          <w:b w:val="0"/>
          <w:i w:val="0"/>
          <w:color w:val="00AEEF"/>
          <w:sz w:val="24"/>
        </w:rPr>
        <w:t>Phylum – Mollusca</w:t>
      </w:r>
    </w:p>
    <w:p>
      <w:pPr>
        <w:autoSpaceDN w:val="0"/>
        <w:tabs>
          <w:tab w:pos="4762" w:val="left"/>
          <w:tab w:pos="6120" w:val="left"/>
        </w:tabs>
        <w:autoSpaceDE w:val="0"/>
        <w:widowControl/>
        <w:spacing w:line="245" w:lineRule="auto" w:before="132" w:after="118"/>
        <w:ind w:left="2308" w:right="720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This is the </w:t>
      </w:r>
      <w:r>
        <w:rPr>
          <w:rFonts w:ascii="" w:hAnsi="" w:eastAsia=""/>
          <w:b w:val="0"/>
          <w:i w:val="0"/>
          <w:color w:val="231F20"/>
          <w:sz w:val="21"/>
        </w:rPr>
        <w:t>second largest</w:t>
      </w:r>
      <w:r>
        <w:rPr>
          <w:rFonts w:ascii="" w:hAnsi="" w:eastAsia=""/>
          <w:b w:val="0"/>
          <w:i w:val="0"/>
          <w:color w:val="231F20"/>
          <w:sz w:val="21"/>
        </w:rPr>
        <w:t xml:space="preserve"> animal phylum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(Figure 4.13). Molluscs are terrestrial or aquatic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(marine or fresh water) having an organ-system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level of organisation. They are bilaterally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symmetrical, triploblastic and coelomate </w:t>
      </w:r>
      <w:r>
        <w:rPr>
          <w:rFonts w:ascii="" w:hAnsi="" w:eastAsia=""/>
          <w:b w:val="0"/>
          <w:i w:val="0"/>
          <w:color w:val="231F20"/>
          <w:sz w:val="19"/>
        </w:rPr>
        <w:t xml:space="preserve">(a)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animals. Body is covered by a calcareous shell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and is unsegmented with a distinct </w:t>
      </w:r>
      <w:r>
        <w:rPr>
          <w:rFonts w:ascii="" w:hAnsi="" w:eastAsia=""/>
          <w:b w:val="0"/>
          <w:i w:val="0"/>
          <w:color w:val="231F20"/>
          <w:sz w:val="21"/>
        </w:rPr>
        <w:t>head</w:t>
      </w:r>
      <w:r>
        <w:rPr>
          <w:rFonts w:ascii="" w:hAnsi="" w:eastAsia=""/>
          <w:b w:val="0"/>
          <w:i w:val="0"/>
          <w:color w:val="231F20"/>
          <w:sz w:val="21"/>
        </w:rPr>
        <w:t xml:space="preserve">,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>muscular foot</w:t>
      </w:r>
      <w:r>
        <w:rPr>
          <w:rFonts w:ascii="" w:hAnsi="" w:eastAsia=""/>
          <w:b w:val="0"/>
          <w:i w:val="0"/>
          <w:color w:val="231F20"/>
          <w:sz w:val="21"/>
        </w:rPr>
        <w:t xml:space="preserve"> and </w:t>
      </w:r>
      <w:r>
        <w:rPr>
          <w:rFonts w:ascii="" w:hAnsi="" w:eastAsia=""/>
          <w:b w:val="0"/>
          <w:i w:val="0"/>
          <w:color w:val="231F20"/>
          <w:sz w:val="21"/>
        </w:rPr>
        <w:t>visceral hump</w:t>
      </w:r>
      <w:r>
        <w:rPr>
          <w:rFonts w:ascii="" w:hAnsi="" w:eastAsia=""/>
          <w:b w:val="0"/>
          <w:i w:val="0"/>
          <w:color w:val="231F20"/>
          <w:sz w:val="21"/>
        </w:rPr>
        <w:t xml:space="preserve">. A soft and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spongy layer of skin forms a mantle over the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visceral hump. The space between the hump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and the mantle is called the mantle cavity in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which feather like gills are present. They have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respiratory and excretory functions. The </w:t>
      </w:r>
      <w:r>
        <w:rPr>
          <w:rFonts w:ascii="" w:hAnsi="" w:eastAsia=""/>
          <w:b w:val="0"/>
          <w:i w:val="0"/>
          <w:color w:val="231F20"/>
          <w:sz w:val="19"/>
        </w:rPr>
        <w:t xml:space="preserve">(b) </w:t>
      </w:r>
      <w:r>
        <w:tab/>
      </w:r>
      <w:r>
        <w:rPr>
          <w:rFonts w:ascii="" w:hAnsi="" w:eastAsia=""/>
          <w:b w:val="0"/>
          <w:i w:val="0"/>
          <w:color w:val="231F20"/>
          <w:sz w:val="21"/>
        </w:rPr>
        <w:t>anterior head region has sensory tentacles. The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000" w:val="left"/>
        </w:tabs>
        <w:autoSpaceDE w:val="0"/>
        <w:widowControl/>
        <w:spacing w:line="245" w:lineRule="auto" w:before="0" w:after="0"/>
        <w:ind w:left="1680" w:right="432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>Figure 4.13</w:t>
      </w:r>
      <w:r>
        <w:rPr>
          <w:rFonts w:ascii="" w:hAnsi="" w:eastAsia=""/>
          <w:b w:val="0"/>
          <w:i w:val="0"/>
          <w:color w:val="231F20"/>
          <w:sz w:val="19"/>
        </w:rPr>
        <w:t xml:space="preserve">Examples of Mollusca :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 xml:space="preserve">(a) </w:t>
      </w:r>
      <w:r>
        <w:rPr>
          <w:rFonts w:ascii="" w:hAnsi="" w:eastAsia=""/>
          <w:b w:val="0"/>
          <w:i/>
          <w:color w:val="231F20"/>
          <w:sz w:val="19"/>
        </w:rPr>
        <w:t>Pila</w:t>
      </w:r>
      <w:r>
        <w:rPr>
          <w:rFonts w:ascii="" w:hAnsi="" w:eastAsia=""/>
          <w:b w:val="0"/>
          <w:i w:val="0"/>
          <w:color w:val="231F20"/>
          <w:sz w:val="19"/>
        </w:rPr>
        <w:t xml:space="preserve">  (b) </w:t>
      </w:r>
      <w:r>
        <w:rPr>
          <w:rFonts w:ascii="" w:hAnsi="" w:eastAsia=""/>
          <w:b w:val="0"/>
          <w:i/>
          <w:color w:val="231F20"/>
          <w:sz w:val="19"/>
        </w:rPr>
        <w:t>Octopus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638" w:space="0"/>
            <w:col w:w="588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12"/>
        <w:ind w:left="482" w:right="72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mouth contains a file-like rasping organ for </w:t>
      </w:r>
      <w:r>
        <w:rPr>
          <w:rFonts w:ascii="" w:hAnsi="" w:eastAsia=""/>
          <w:b w:val="0"/>
          <w:i w:val="0"/>
          <w:color w:val="231F20"/>
          <w:sz w:val="21"/>
        </w:rPr>
        <w:t xml:space="preserve">feeding, called </w:t>
      </w:r>
      <w:r>
        <w:rPr>
          <w:rFonts w:ascii="" w:hAnsi="" w:eastAsia=""/>
          <w:b w:val="0"/>
          <w:i w:val="0"/>
          <w:color w:val="231F20"/>
          <w:sz w:val="21"/>
        </w:rPr>
        <w:t>radula</w:t>
      </w:r>
      <w:r>
        <w:rPr>
          <w:rFonts w:ascii="" w:hAnsi="" w:eastAsia=""/>
          <w:b w:val="0"/>
          <w:i w:val="0"/>
          <w:color w:val="231F20"/>
          <w:sz w:val="21"/>
        </w:rPr>
        <w:t>.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638" w:space="0"/>
            <w:col w:w="5882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37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6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45" w:lineRule="auto" w:before="538" w:after="0"/>
        <w:ind w:left="840" w:right="4608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They are usually dioecious and oviparous with indirect </w:t>
      </w:r>
      <w:r>
        <w:rPr>
          <w:rFonts w:ascii="" w:hAnsi="" w:eastAsia=""/>
          <w:b w:val="0"/>
          <w:i w:val="0"/>
          <w:color w:val="231F20"/>
          <w:sz w:val="21"/>
        </w:rPr>
        <w:t>development.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6" w:after="228"/>
        <w:ind w:left="840" w:right="4738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Pila</w:t>
      </w:r>
      <w:r>
        <w:rPr>
          <w:rFonts w:ascii="" w:hAnsi="" w:eastAsia=""/>
          <w:b w:val="0"/>
          <w:i w:val="0"/>
          <w:color w:val="231F20"/>
          <w:sz w:val="21"/>
        </w:rPr>
        <w:t xml:space="preserve"> (Apple snail), </w:t>
      </w:r>
      <w:r>
        <w:rPr>
          <w:rFonts w:ascii="" w:hAnsi="" w:eastAsia=""/>
          <w:b w:val="0"/>
          <w:i/>
          <w:color w:val="231F20"/>
          <w:sz w:val="21"/>
        </w:rPr>
        <w:t xml:space="preserve">Pinctada </w:t>
      </w:r>
      <w:r>
        <w:rPr>
          <w:rFonts w:ascii="" w:hAnsi="" w:eastAsia=""/>
          <w:b w:val="0"/>
          <w:i w:val="0"/>
          <w:color w:val="231F20"/>
          <w:sz w:val="21"/>
        </w:rPr>
        <w:t xml:space="preserve">(Pearl oyster), </w:t>
      </w:r>
      <w:r>
        <w:rPr>
          <w:rFonts w:ascii="" w:hAnsi="" w:eastAsia=""/>
          <w:b w:val="0"/>
          <w:i/>
          <w:color w:val="231F20"/>
          <w:sz w:val="21"/>
        </w:rPr>
        <w:t xml:space="preserve">Sepia </w:t>
      </w:r>
      <w:r>
        <w:rPr>
          <w:rFonts w:ascii="" w:hAnsi="" w:eastAsia=""/>
          <w:b w:val="0"/>
          <w:i w:val="0"/>
          <w:color w:val="231F20"/>
          <w:sz w:val="21"/>
        </w:rPr>
        <w:t xml:space="preserve">(Cuttlefish), </w:t>
      </w:r>
      <w:r>
        <w:rPr>
          <w:rFonts w:ascii="" w:hAnsi="" w:eastAsia=""/>
          <w:b w:val="0"/>
          <w:i/>
          <w:color w:val="231F20"/>
          <w:sz w:val="21"/>
        </w:rPr>
        <w:t>Loligo</w:t>
      </w:r>
      <w:r>
        <w:rPr>
          <w:rFonts w:ascii="" w:hAnsi="" w:eastAsia=""/>
          <w:b w:val="0"/>
          <w:i w:val="0"/>
          <w:color w:val="231F20"/>
          <w:sz w:val="21"/>
        </w:rPr>
        <w:t xml:space="preserve"> (Squid), </w:t>
      </w:r>
      <w:r>
        <w:rPr>
          <w:rFonts w:ascii="" w:hAnsi="" w:eastAsia=""/>
          <w:b w:val="0"/>
          <w:i/>
          <w:color w:val="231F20"/>
          <w:sz w:val="21"/>
        </w:rPr>
        <w:t>Octopus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(Devil fish), </w:t>
      </w:r>
      <w:r>
        <w:rPr>
          <w:rFonts w:ascii="" w:hAnsi="" w:eastAsia=""/>
          <w:b w:val="0"/>
          <w:i/>
          <w:color w:val="231F20"/>
          <w:sz w:val="21"/>
        </w:rPr>
        <w:t>Aplysia</w:t>
      </w:r>
      <w:r>
        <w:rPr>
          <w:rFonts w:ascii="" w:hAnsi="" w:eastAsia=""/>
          <w:b w:val="0"/>
          <w:i w:val="0"/>
          <w:color w:val="231F20"/>
          <w:sz w:val="21"/>
        </w:rPr>
        <w:t xml:space="preserve"> (Sea-</w:t>
      </w:r>
      <w:r>
        <w:rPr>
          <w:rFonts w:ascii="" w:hAnsi="" w:eastAsia=""/>
          <w:b w:val="0"/>
          <w:i w:val="0"/>
          <w:color w:val="231F20"/>
          <w:sz w:val="21"/>
        </w:rPr>
        <w:t xml:space="preserve">hare), </w:t>
      </w:r>
      <w:r>
        <w:rPr>
          <w:rFonts w:ascii="" w:hAnsi="" w:eastAsia=""/>
          <w:b w:val="0"/>
          <w:i/>
          <w:color w:val="231F20"/>
          <w:sz w:val="21"/>
        </w:rPr>
        <w:t>Dentalium</w:t>
      </w:r>
      <w:r>
        <w:rPr>
          <w:rFonts w:ascii="" w:hAnsi="" w:eastAsia=""/>
          <w:b w:val="0"/>
          <w:i w:val="0"/>
          <w:color w:val="231F20"/>
          <w:sz w:val="21"/>
        </w:rPr>
        <w:t xml:space="preserve"> (Tusk shell) and </w:t>
      </w:r>
      <w:r>
        <w:rPr>
          <w:rFonts w:ascii="" w:hAnsi="" w:eastAsia=""/>
          <w:b w:val="0"/>
          <w:i/>
          <w:color w:val="231F20"/>
          <w:sz w:val="21"/>
        </w:rPr>
        <w:t>Chaetopleura</w:t>
      </w:r>
      <w:r>
        <w:rPr>
          <w:rFonts w:ascii="" w:hAnsi="" w:eastAsia=""/>
          <w:b w:val="0"/>
          <w:i w:val="0"/>
          <w:color w:val="231F20"/>
          <w:sz w:val="21"/>
        </w:rPr>
        <w:t xml:space="preserve"> (Chiton).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880"/>
        <w:gridCol w:w="2880"/>
        <w:gridCol w:w="2880"/>
      </w:tblGrid>
      <w:tr>
        <w:trPr>
          <w:trHeight w:hRule="exact" w:val="37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1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4.2.9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12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Phylum – Echinodermata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0" w:after="0"/>
              <w:ind w:left="3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</w:tr>
      <w:tr>
        <w:trPr>
          <w:trHeight w:hRule="exact" w:val="354"/>
        </w:trPr>
        <w:tc>
          <w:tcPr>
            <w:tcW w:type="dxa" w:w="6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0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These animals have an endoskeleton of calcareous ossicles</w:t>
            </w:r>
          </w:p>
        </w:tc>
        <w:tc>
          <w:tcPr>
            <w:tcW w:type="dxa" w:w="2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6" w:after="0"/>
        <w:ind w:left="840" w:right="4608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and, hence, the name Echinodermata (Spiny bodied, Figure </w:t>
      </w:r>
      <w:r>
        <w:rPr>
          <w:rFonts w:ascii="" w:hAnsi="" w:eastAsia=""/>
          <w:b w:val="0"/>
          <w:i w:val="0"/>
          <w:color w:val="231F20"/>
          <w:sz w:val="21"/>
        </w:rPr>
        <w:t>4.14). All are marine with organ-system level of organisation.</w:t>
      </w:r>
    </w:p>
    <w:p>
      <w:pPr>
        <w:autoSpaceDN w:val="0"/>
        <w:tabs>
          <w:tab w:pos="7872" w:val="left"/>
        </w:tabs>
        <w:autoSpaceDE w:val="0"/>
        <w:widowControl/>
        <w:spacing w:line="245" w:lineRule="auto" w:before="68" w:after="36"/>
        <w:ind w:left="840" w:right="3312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The adult echinoderms are radially symmetrical but larvae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are bilaterally symmetrical. They are triploblastic and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coelomate animals. Digestive system is complete with mouth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on the lower (ventral) side and anus on the upper (dorsal)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side. The most distinctive feature of echinoderms is the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(b)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1396"/>
        </w:trPr>
        <w:tc>
          <w:tcPr>
            <w:tcW w:type="dxa" w:w="65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420" w:right="162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presence of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water vascular system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which helps in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locomotion, capture and transport of food and respiration.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An excretory system is absent. Sexes are separate.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Reproduction is sexual. Fertilisation is usually external.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Development is indirect with free-swimming larva.</w:t>
            </w:r>
          </w:p>
        </w:tc>
        <w:tc>
          <w:tcPr>
            <w:tcW w:type="dxa" w:w="3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4" w:after="0"/>
              <w:ind w:left="1498" w:right="144" w:hanging="1314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Figure 4.14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Examples of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Echinodermata :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(a)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 xml:space="preserve">Asterias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(b)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Ophiura</w:t>
            </w:r>
          </w:p>
        </w:tc>
      </w:tr>
    </w:tbl>
    <w:p>
      <w:pPr>
        <w:autoSpaceDN w:val="0"/>
        <w:autoSpaceDE w:val="0"/>
        <w:widowControl/>
        <w:spacing w:line="182" w:lineRule="auto" w:before="36" w:after="32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Asterias</w:t>
      </w:r>
      <w:r>
        <w:rPr>
          <w:rFonts w:ascii="" w:hAnsi="" w:eastAsia=""/>
          <w:b w:val="0"/>
          <w:i w:val="0"/>
          <w:color w:val="231F20"/>
          <w:sz w:val="21"/>
        </w:rPr>
        <w:t xml:space="preserve"> (Star fish), </w:t>
      </w:r>
      <w:r>
        <w:rPr>
          <w:rFonts w:ascii="" w:hAnsi="" w:eastAsia=""/>
          <w:b w:val="0"/>
          <w:i/>
          <w:color w:val="231F20"/>
          <w:sz w:val="21"/>
        </w:rPr>
        <w:t>Echinus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(Sea urchin), </w:t>
      </w:r>
      <w:r>
        <w:rPr>
          <w:rFonts w:ascii="" w:hAnsi="" w:eastAsia=""/>
          <w:b w:val="0"/>
          <w:i/>
          <w:color w:val="231F20"/>
          <w:sz w:val="21"/>
        </w:rPr>
        <w:t>Antedon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388"/>
        </w:trPr>
        <w:tc>
          <w:tcPr>
            <w:tcW w:type="dxa" w:w="872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4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(Sea lily),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 xml:space="preserve">Cucumaria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(Sea cucumber) and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Ophiura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(Brittle star).</w:t>
            </w:r>
          </w:p>
        </w:tc>
      </w:tr>
      <w:tr>
        <w:trPr>
          <w:trHeight w:hRule="exact" w:val="44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6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4.2.10</w:t>
            </w:r>
          </w:p>
        </w:tc>
        <w:tc>
          <w:tcPr>
            <w:tcW w:type="dxa" w:w="7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6" w:after="0"/>
              <w:ind w:left="12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AEEF"/>
                <w:sz w:val="24"/>
              </w:rPr>
              <w:t>Phylum – Hemichordata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584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20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Hemichordata was earlier considered as a sub-phylum under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phylum Chordata. But now it is placed as a separate phylum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58" w:after="0"/>
              <w:ind w:left="0" w:right="8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Proboscis</w:t>
            </w:r>
          </w:p>
        </w:tc>
      </w:tr>
    </w:tbl>
    <w:p>
      <w:pPr>
        <w:autoSpaceDN w:val="0"/>
        <w:autoSpaceDE w:val="0"/>
        <w:widowControl/>
        <w:spacing w:line="245" w:lineRule="auto" w:before="34" w:after="0"/>
        <w:ind w:left="840" w:right="4742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under non-chordata. Hemichordates have a rudimentary </w:t>
      </w:r>
      <w:r>
        <w:rPr>
          <w:rFonts w:ascii="" w:hAnsi="" w:eastAsia=""/>
          <w:b w:val="0"/>
          <w:i w:val="0"/>
          <w:color w:val="231F20"/>
          <w:sz w:val="21"/>
        </w:rPr>
        <w:t xml:space="preserve">structure in the collar region called stomochord, a structure </w:t>
      </w:r>
      <w:r>
        <w:rPr>
          <w:rFonts w:ascii="" w:hAnsi="" w:eastAsia=""/>
          <w:b w:val="0"/>
          <w:i w:val="0"/>
          <w:color w:val="231F20"/>
          <w:sz w:val="21"/>
        </w:rPr>
        <w:t>similar to notochord.</w:t>
      </w:r>
    </w:p>
    <w:p>
      <w:pPr>
        <w:autoSpaceDN w:val="0"/>
        <w:autoSpaceDE w:val="0"/>
        <w:widowControl/>
        <w:spacing w:line="245" w:lineRule="auto" w:before="68" w:after="36"/>
        <w:ind w:left="840" w:right="4608" w:firstLine="36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This phylum consists of a small group of </w:t>
      </w:r>
      <w:r>
        <w:rPr>
          <w:rFonts w:ascii="" w:hAnsi="" w:eastAsia=""/>
          <w:b w:val="0"/>
          <w:i w:val="0"/>
          <w:color w:val="231F20"/>
          <w:sz w:val="21"/>
        </w:rPr>
        <w:t xml:space="preserve">worm-like </w:t>
      </w:r>
      <w:r>
        <w:rPr>
          <w:rFonts w:ascii="" w:hAnsi="" w:eastAsia=""/>
          <w:b w:val="0"/>
          <w:i w:val="0"/>
          <w:color w:val="231F20"/>
          <w:sz w:val="21"/>
        </w:rPr>
        <w:t>marine animals with organ-system level of organisation. They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55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420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are bilaterally symmetrical, triploblastic and coelomate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animals. The body is cylindrical and is composed of an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92" w:after="0"/>
              <w:ind w:left="0" w:right="9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Collar</w:t>
            </w:r>
          </w:p>
        </w:tc>
      </w:tr>
    </w:tbl>
    <w:p>
      <w:pPr>
        <w:autoSpaceDN w:val="0"/>
        <w:autoSpaceDE w:val="0"/>
        <w:widowControl/>
        <w:spacing w:line="245" w:lineRule="auto" w:before="36" w:after="34"/>
        <w:ind w:left="840" w:right="4608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anterior </w:t>
      </w:r>
      <w:r>
        <w:rPr>
          <w:rFonts w:ascii="" w:hAnsi="" w:eastAsia=""/>
          <w:b w:val="0"/>
          <w:i w:val="0"/>
          <w:color w:val="231F20"/>
          <w:sz w:val="21"/>
        </w:rPr>
        <w:t>proboscis</w:t>
      </w:r>
      <w:r>
        <w:rPr>
          <w:rFonts w:ascii="" w:hAnsi="" w:eastAsia=""/>
          <w:b w:val="0"/>
          <w:i w:val="0"/>
          <w:color w:val="231F20"/>
          <w:sz w:val="21"/>
        </w:rPr>
        <w:t xml:space="preserve">, a </w:t>
      </w:r>
      <w:r>
        <w:rPr>
          <w:rFonts w:ascii="" w:hAnsi="" w:eastAsia=""/>
          <w:b w:val="0"/>
          <w:i w:val="0"/>
          <w:color w:val="231F20"/>
          <w:sz w:val="21"/>
        </w:rPr>
        <w:t>collar</w:t>
      </w:r>
      <w:r>
        <w:rPr>
          <w:rFonts w:ascii="" w:hAnsi="" w:eastAsia=""/>
          <w:b w:val="0"/>
          <w:i w:val="0"/>
          <w:color w:val="231F20"/>
          <w:sz w:val="21"/>
        </w:rPr>
        <w:t xml:space="preserve"> and a long </w:t>
      </w:r>
      <w:r>
        <w:rPr>
          <w:rFonts w:ascii="" w:hAnsi="" w:eastAsia=""/>
          <w:b w:val="0"/>
          <w:i w:val="0"/>
          <w:color w:val="231F20"/>
          <w:sz w:val="21"/>
        </w:rPr>
        <w:t>trunk</w:t>
      </w:r>
      <w:r>
        <w:rPr>
          <w:rFonts w:ascii="" w:hAnsi="" w:eastAsia=""/>
          <w:b w:val="0"/>
          <w:i w:val="0"/>
          <w:color w:val="231F20"/>
          <w:sz w:val="21"/>
        </w:rPr>
        <w:t xml:space="preserve"> (Figure 4.15). </w:t>
      </w:r>
      <w:r>
        <w:rPr>
          <w:rFonts w:ascii="" w:hAnsi="" w:eastAsia=""/>
          <w:b w:val="0"/>
          <w:i w:val="0"/>
          <w:color w:val="231F20"/>
          <w:sz w:val="21"/>
        </w:rPr>
        <w:t>Circulatory system is of  open type. Respiration takes place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710"/>
        </w:trPr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420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through gills. Excretory organ is proboscis gland. Sexes are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separate. Fertilisation is external. Development is indirect.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18" w:after="0"/>
              <w:ind w:left="0" w:right="9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Trunk</w:t>
            </w:r>
          </w:p>
        </w:tc>
      </w:tr>
    </w:tbl>
    <w:p>
      <w:pPr>
        <w:autoSpaceDN w:val="0"/>
        <w:autoSpaceDE w:val="0"/>
        <w:widowControl/>
        <w:spacing w:line="185" w:lineRule="auto" w:before="2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Balanoglossus</w:t>
      </w:r>
      <w:r>
        <w:rPr>
          <w:rFonts w:ascii="" w:hAnsi="" w:eastAsia=""/>
          <w:b w:val="0"/>
          <w:i w:val="0"/>
          <w:color w:val="231F20"/>
          <w:sz w:val="21"/>
        </w:rPr>
        <w:t xml:space="preserve"> and </w:t>
      </w:r>
      <w:r>
        <w:rPr>
          <w:rFonts w:ascii="" w:hAnsi="" w:eastAsia=""/>
          <w:b w:val="0"/>
          <w:i/>
          <w:color w:val="231F20"/>
          <w:sz w:val="21"/>
        </w:rPr>
        <w:t>Saccoglossus.</w:t>
      </w:r>
    </w:p>
    <w:p>
      <w:pPr>
        <w:autoSpaceDN w:val="0"/>
        <w:tabs>
          <w:tab w:pos="1876" w:val="left"/>
        </w:tabs>
        <w:autoSpaceDE w:val="0"/>
        <w:widowControl/>
        <w:spacing w:line="180" w:lineRule="auto" w:before="286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00AEEF"/>
          <w:sz w:val="24"/>
        </w:rPr>
        <w:t xml:space="preserve">4.2.11 </w:t>
      </w:r>
      <w:r>
        <w:tab/>
      </w:r>
      <w:r>
        <w:rPr>
          <w:rFonts w:ascii="" w:hAnsi="" w:eastAsia=""/>
          <w:b w:val="0"/>
          <w:i w:val="0"/>
          <w:color w:val="00AEEF"/>
          <w:sz w:val="24"/>
        </w:rPr>
        <w:t>Phylum – Chordata</w:t>
      </w:r>
    </w:p>
    <w:p>
      <w:pPr>
        <w:autoSpaceDN w:val="0"/>
        <w:tabs>
          <w:tab w:pos="7268" w:val="left"/>
        </w:tabs>
        <w:autoSpaceDE w:val="0"/>
        <w:widowControl/>
        <w:spacing w:line="245" w:lineRule="auto" w:before="182" w:after="0"/>
        <w:ind w:left="840" w:right="1584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Animals belonging to phylum Chordata are fundamentally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 xml:space="preserve">Figure 4.15 </w:t>
      </w:r>
      <w:r>
        <w:rPr>
          <w:rFonts w:ascii="" w:hAnsi="" w:eastAsia=""/>
          <w:b w:val="0"/>
          <w:i/>
          <w:color w:val="231F20"/>
          <w:sz w:val="19"/>
        </w:rPr>
        <w:t xml:space="preserve">Balanoglossus </w:t>
      </w:r>
      <w:r>
        <w:rPr>
          <w:rFonts w:ascii="" w:hAnsi="" w:eastAsia=""/>
          <w:b w:val="0"/>
          <w:i w:val="0"/>
          <w:color w:val="231F20"/>
          <w:sz w:val="21"/>
        </w:rPr>
        <w:t xml:space="preserve">characterised by the presence of a </w:t>
      </w:r>
      <w:r>
        <w:rPr>
          <w:rFonts w:ascii="" w:hAnsi="" w:eastAsia=""/>
          <w:b w:val="0"/>
          <w:i w:val="0"/>
          <w:color w:val="231F20"/>
          <w:sz w:val="21"/>
        </w:rPr>
        <w:t>notochord</w:t>
      </w:r>
      <w:r>
        <w:rPr>
          <w:rFonts w:ascii="" w:hAnsi="" w:eastAsia=""/>
          <w:b w:val="0"/>
          <w:i w:val="0"/>
          <w:color w:val="231F20"/>
          <w:sz w:val="21"/>
        </w:rPr>
        <w:t xml:space="preserve">, a </w:t>
      </w:r>
      <w:r>
        <w:rPr>
          <w:rFonts w:ascii="" w:hAnsi="" w:eastAsia=""/>
          <w:b w:val="0"/>
          <w:i w:val="0"/>
          <w:color w:val="231F20"/>
          <w:sz w:val="21"/>
        </w:rPr>
        <w:t>dorsal</w:t>
      </w:r>
    </w:p>
    <w:p>
      <w:pPr>
        <w:autoSpaceDN w:val="0"/>
        <w:autoSpaceDE w:val="0"/>
        <w:widowControl/>
        <w:spacing w:line="283" w:lineRule="auto" w:before="12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0"/>
        <w:gridCol w:w="2160"/>
        <w:gridCol w:w="2160"/>
        <w:gridCol w:w="2160"/>
      </w:tblGrid>
      <w:tr>
        <w:trPr>
          <w:trHeight w:hRule="exact" w:val="1820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46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56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Nerve cord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58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Notochord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8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  <w:tr>
        <w:trPr>
          <w:trHeight w:hRule="exact" w:val="560"/>
        </w:trPr>
        <w:tc>
          <w:tcPr>
            <w:tcW w:type="dxa" w:w="2160"/>
            <w:vMerge/>
            <w:tcBorders/>
          </w:tcPr>
          <w:p/>
        </w:tc>
        <w:tc>
          <w:tcPr>
            <w:tcW w:type="dxa" w:w="2160"/>
            <w:vMerge/>
            <w:tcBorders/>
          </w:tcPr>
          <w:p/>
        </w:tc>
        <w:tc>
          <w:tcPr>
            <w:tcW w:type="dxa" w:w="2160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06" w:after="0"/>
              <w:ind w:left="10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hollow nerve cord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and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paired pharyngeal</w:t>
            </w:r>
          </w:p>
        </w:tc>
      </w:tr>
    </w:tbl>
    <w:p>
      <w:pPr>
        <w:autoSpaceDN w:val="0"/>
        <w:autoSpaceDE w:val="0"/>
        <w:widowControl/>
        <w:spacing w:line="245" w:lineRule="auto" w:before="30" w:after="170"/>
        <w:ind w:left="607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>gill slits</w:t>
      </w:r>
      <w:r>
        <w:rPr>
          <w:rFonts w:ascii="" w:hAnsi="" w:eastAsia=""/>
          <w:b w:val="0"/>
          <w:i w:val="0"/>
          <w:color w:val="231F20"/>
          <w:sz w:val="21"/>
        </w:rPr>
        <w:t xml:space="preserve"> (Figure 4.16). These are bilaterally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symmetrical, triploblastic,  coelomate with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organ-system level of organisation. They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possess a post anal tail and a closed circulatory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2082800</wp:posOffset>
            </wp:positionV>
            <wp:extent cx="330200" cy="419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2095500</wp:posOffset>
            </wp:positionV>
            <wp:extent cx="520700" cy="165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4370" w:val="left"/>
        </w:tabs>
        <w:autoSpaceDE w:val="0"/>
        <w:widowControl/>
        <w:spacing w:line="245" w:lineRule="auto" w:before="0" w:after="0"/>
        <w:ind w:left="2824" w:right="144" w:firstLine="0"/>
        <w:jc w:val="left"/>
      </w:pPr>
      <w:r>
        <w:tab/>
      </w:r>
      <w:r>
        <w:rPr>
          <w:rFonts w:ascii="" w:hAnsi="" w:eastAsia=""/>
          <w:b w:val="0"/>
          <w:i w:val="0"/>
          <w:color w:val="231F20"/>
          <w:sz w:val="19"/>
        </w:rPr>
        <w:t xml:space="preserve">Post-anal part </w:t>
      </w:r>
      <w:r>
        <w:br/>
      </w:r>
      <w:r>
        <w:rPr>
          <w:rFonts w:ascii="" w:hAnsi="" w:eastAsia=""/>
          <w:b w:val="0"/>
          <w:i w:val="0"/>
          <w:color w:val="231F20"/>
          <w:sz w:val="19"/>
        </w:rPr>
        <w:t>Gill slits</w:t>
      </w:r>
    </w:p>
    <w:p>
      <w:pPr>
        <w:autoSpaceDN w:val="0"/>
        <w:autoSpaceDE w:val="0"/>
        <w:widowControl/>
        <w:spacing w:line="182" w:lineRule="auto" w:before="170" w:after="0"/>
        <w:ind w:left="0" w:right="444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4.16  </w:t>
      </w:r>
      <w:r>
        <w:rPr>
          <w:rFonts w:ascii="" w:hAnsi="" w:eastAsia=""/>
          <w:b w:val="0"/>
          <w:i w:val="0"/>
          <w:color w:val="231F20"/>
          <w:sz w:val="19"/>
        </w:rPr>
        <w:t>Chordata characteristics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882" w:space="0"/>
            <w:col w:w="563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19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>system.</w:t>
      </w:r>
    </w:p>
    <w:p>
      <w:pPr>
        <w:autoSpaceDN w:val="0"/>
        <w:autoSpaceDE w:val="0"/>
        <w:widowControl/>
        <w:spacing w:line="245" w:lineRule="auto" w:before="68" w:after="392"/>
        <w:ind w:left="190" w:right="72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Table 4.1 presents a comparison of salient </w:t>
      </w:r>
      <w:r>
        <w:rPr>
          <w:rFonts w:ascii="" w:hAnsi="" w:eastAsia=""/>
          <w:b w:val="0"/>
          <w:i w:val="0"/>
          <w:color w:val="231F20"/>
          <w:sz w:val="21"/>
        </w:rPr>
        <w:t>features of chordates and non-chordates.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882" w:space="0"/>
            <w:col w:w="563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76"/>
        <w:ind w:left="0" w:right="2674" w:firstLine="0"/>
        <w:jc w:val="right"/>
      </w:pPr>
      <w:r>
        <w:rPr>
          <w:rFonts w:ascii="" w:hAnsi="" w:eastAsia=""/>
          <w:b w:val="0"/>
          <w:i w:val="0"/>
          <w:color w:val="231F20"/>
          <w:sz w:val="22"/>
        </w:rPr>
        <w:t>T</w:t>
      </w:r>
      <w:r>
        <w:rPr>
          <w:w w:val="102.66666412353516"/>
          <w:rFonts w:ascii="" w:hAnsi="" w:eastAsia=""/>
          <w:b w:val="0"/>
          <w:i w:val="0"/>
          <w:color w:val="231F20"/>
          <w:sz w:val="15"/>
        </w:rPr>
        <w:t>ABLE</w:t>
      </w:r>
      <w:r>
        <w:rPr>
          <w:rFonts w:ascii="" w:hAnsi="" w:eastAsia=""/>
          <w:b w:val="0"/>
          <w:i w:val="0"/>
          <w:color w:val="231F20"/>
          <w:sz w:val="22"/>
        </w:rPr>
        <w:t xml:space="preserve"> 4.1 </w:t>
      </w:r>
      <w:r>
        <w:rPr>
          <w:rFonts w:ascii="" w:hAnsi="" w:eastAsia=""/>
          <w:b w:val="0"/>
          <w:i w:val="0"/>
          <w:color w:val="231F20"/>
          <w:sz w:val="19"/>
        </w:rPr>
        <w:t>Comparison of Chordates and Non-chordates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880"/>
        <w:gridCol w:w="2880"/>
        <w:gridCol w:w="2880"/>
      </w:tblGrid>
      <w:tr>
        <w:trPr>
          <w:trHeight w:hRule="exact" w:val="364"/>
        </w:trPr>
        <w:tc>
          <w:tcPr>
            <w:tcW w:type="dxa" w:w="710"/>
            <w:tcBorders>
              <w:start w:sz="15.359999656677246" w:val="single" w:color="#FCBB75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0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S.No.</w:t>
            </w:r>
          </w:p>
        </w:tc>
        <w:tc>
          <w:tcPr>
            <w:tcW w:type="dxa" w:w="4024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0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Chordates</w:t>
            </w:r>
          </w:p>
        </w:tc>
        <w:tc>
          <w:tcPr>
            <w:tcW w:type="dxa" w:w="4326"/>
            <w:tcBorders>
              <w:start w:sz="7.679999828338623" w:val="single" w:color="#FFFFFF"/>
              <w:top w:sz="15.359999656677246" w:val="single" w:color="#FCBB75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Non-chordates</w:t>
            </w:r>
          </w:p>
        </w:tc>
      </w:tr>
      <w:tr>
        <w:trPr>
          <w:trHeight w:hRule="exact" w:val="340"/>
        </w:trPr>
        <w:tc>
          <w:tcPr>
            <w:tcW w:type="dxa" w:w="710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6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1.</w:t>
            </w:r>
          </w:p>
        </w:tc>
        <w:tc>
          <w:tcPr>
            <w:tcW w:type="dxa" w:w="402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6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Notochord present.</w:t>
            </w:r>
          </w:p>
        </w:tc>
        <w:tc>
          <w:tcPr>
            <w:tcW w:type="dxa" w:w="4326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6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Notochord absent.</w:t>
            </w:r>
          </w:p>
        </w:tc>
      </w:tr>
      <w:tr>
        <w:trPr>
          <w:trHeight w:hRule="exact" w:val="556"/>
        </w:trPr>
        <w:tc>
          <w:tcPr>
            <w:tcW w:type="dxa" w:w="710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2.</w:t>
            </w:r>
          </w:p>
        </w:tc>
        <w:tc>
          <w:tcPr>
            <w:tcW w:type="dxa" w:w="402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2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Central nervous system is dorsal,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hollow and single.</w:t>
            </w:r>
          </w:p>
        </w:tc>
        <w:tc>
          <w:tcPr>
            <w:tcW w:type="dxa" w:w="4326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58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Central nervous system is ventral, solid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and double.</w:t>
            </w:r>
          </w:p>
        </w:tc>
      </w:tr>
      <w:tr>
        <w:trPr>
          <w:trHeight w:hRule="exact" w:val="380"/>
        </w:trPr>
        <w:tc>
          <w:tcPr>
            <w:tcW w:type="dxa" w:w="710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3.</w:t>
            </w:r>
          </w:p>
        </w:tc>
        <w:tc>
          <w:tcPr>
            <w:tcW w:type="dxa" w:w="402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Pharynx perforated by gill slits.</w:t>
            </w:r>
          </w:p>
        </w:tc>
        <w:tc>
          <w:tcPr>
            <w:tcW w:type="dxa" w:w="4326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2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Gill slits are absent.</w:t>
            </w:r>
          </w:p>
        </w:tc>
      </w:tr>
      <w:tr>
        <w:trPr>
          <w:trHeight w:hRule="exact" w:val="322"/>
        </w:trPr>
        <w:tc>
          <w:tcPr>
            <w:tcW w:type="dxa" w:w="710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2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4.</w:t>
            </w:r>
          </w:p>
        </w:tc>
        <w:tc>
          <w:tcPr>
            <w:tcW w:type="dxa" w:w="402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Heart is ventral.</w:t>
            </w:r>
          </w:p>
        </w:tc>
        <w:tc>
          <w:tcPr>
            <w:tcW w:type="dxa" w:w="4326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2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Heart is dorsal (if present).</w:t>
            </w:r>
          </w:p>
        </w:tc>
      </w:tr>
      <w:tr>
        <w:trPr>
          <w:trHeight w:hRule="exact" w:val="442"/>
        </w:trPr>
        <w:tc>
          <w:tcPr>
            <w:tcW w:type="dxa" w:w="710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06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5.</w:t>
            </w:r>
          </w:p>
        </w:tc>
        <w:tc>
          <w:tcPr>
            <w:tcW w:type="dxa" w:w="402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06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A post-anal part (tail) is present.</w:t>
            </w:r>
          </w:p>
        </w:tc>
        <w:tc>
          <w:tcPr>
            <w:tcW w:type="dxa" w:w="4326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06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Post-anal tail is absent.</w:t>
            </w:r>
          </w:p>
        </w:tc>
      </w:tr>
    </w:tbl>
    <w:p>
      <w:pPr>
        <w:autoSpaceDN w:val="0"/>
        <w:autoSpaceDE w:val="0"/>
        <w:widowControl/>
        <w:spacing w:line="245" w:lineRule="auto" w:before="128" w:after="28"/>
        <w:ind w:left="606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Phylum Chordata is divided into three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subphyla: </w:t>
      </w:r>
      <w:r>
        <w:rPr>
          <w:rFonts w:ascii="" w:hAnsi="" w:eastAsia=""/>
          <w:b w:val="0"/>
          <w:i w:val="0"/>
          <w:color w:val="231F20"/>
          <w:sz w:val="21"/>
        </w:rPr>
        <w:t>Urochordata</w:t>
      </w:r>
      <w:r>
        <w:rPr>
          <w:rFonts w:ascii="" w:hAnsi="" w:eastAsia=""/>
          <w:b w:val="0"/>
          <w:i w:val="0"/>
          <w:color w:val="231F20"/>
          <w:sz w:val="21"/>
        </w:rPr>
        <w:t xml:space="preserve"> or </w:t>
      </w:r>
      <w:r>
        <w:rPr>
          <w:rFonts w:ascii="" w:hAnsi="" w:eastAsia=""/>
          <w:b w:val="0"/>
          <w:i w:val="0"/>
          <w:color w:val="231F20"/>
          <w:sz w:val="21"/>
        </w:rPr>
        <w:t>Tunicata</w:t>
      </w:r>
      <w:r>
        <w:rPr>
          <w:rFonts w:ascii="" w:hAnsi="" w:eastAsia=""/>
          <w:b w:val="0"/>
          <w:i w:val="0"/>
          <w:color w:val="231F20"/>
          <w:sz w:val="21"/>
        </w:rPr>
        <w:t xml:space="preserve">,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Cephalochordata</w:t>
      </w:r>
      <w:r>
        <w:rPr>
          <w:rFonts w:ascii="" w:hAnsi="" w:eastAsia=""/>
          <w:b w:val="0"/>
          <w:i w:val="0"/>
          <w:color w:val="231F20"/>
          <w:sz w:val="21"/>
        </w:rPr>
        <w:t xml:space="preserve"> and </w:t>
      </w:r>
      <w:r>
        <w:rPr>
          <w:rFonts w:ascii="" w:hAnsi="" w:eastAsia=""/>
          <w:b w:val="0"/>
          <w:i w:val="0"/>
          <w:color w:val="231F20"/>
          <w:sz w:val="21"/>
        </w:rPr>
        <w:t>Vertebrata</w:t>
      </w:r>
      <w:r>
        <w:rPr>
          <w:rFonts w:ascii="" w:hAnsi="" w:eastAsia=""/>
          <w:b w:val="0"/>
          <w:i w:val="0"/>
          <w:color w:val="231F2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0.0" w:type="dxa"/>
      </w:tblPr>
      <w:tblGrid>
        <w:gridCol w:w="2880"/>
        <w:gridCol w:w="2880"/>
        <w:gridCol w:w="2880"/>
      </w:tblGrid>
      <w:tr>
        <w:trPr>
          <w:trHeight w:hRule="exact" w:val="270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0" w:right="2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Subphyla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Urochordata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0" w:right="4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606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Cephalochordata are often referred to as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protochordates</w:t>
      </w:r>
      <w:r>
        <w:rPr>
          <w:rFonts w:ascii="" w:hAnsi="" w:eastAsia=""/>
          <w:b w:val="0"/>
          <w:i w:val="0"/>
          <w:color w:val="231F20"/>
          <w:sz w:val="21"/>
        </w:rPr>
        <w:t xml:space="preserve"> (Figure 4.17) and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exclusively marine. In Urochordata, notochord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is present only in larval tail, while in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Cephalochordata, it extends from head to tail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region and is persistent throughout their life.</w:t>
      </w:r>
    </w:p>
    <w:p>
      <w:pPr>
        <w:autoSpaceDN w:val="0"/>
        <w:autoSpaceDE w:val="0"/>
        <w:widowControl/>
        <w:spacing w:line="245" w:lineRule="auto" w:before="132" w:after="0"/>
        <w:ind w:left="6062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Urochordata – </w:t>
      </w:r>
      <w:r>
        <w:rPr>
          <w:rFonts w:ascii="" w:hAnsi="" w:eastAsia=""/>
          <w:b w:val="0"/>
          <w:i/>
          <w:color w:val="231F20"/>
          <w:sz w:val="21"/>
        </w:rPr>
        <w:t xml:space="preserve">Ascidia, Salpa, </w:t>
      </w:r>
      <w:r>
        <w:br/>
      </w:r>
      <w:r>
        <w:rPr>
          <w:rFonts w:ascii="" w:hAnsi="" w:eastAsia=""/>
          <w:b w:val="0"/>
          <w:i/>
          <w:color w:val="231F20"/>
          <w:sz w:val="21"/>
        </w:rPr>
        <w:t>Doliolum;</w:t>
      </w:r>
      <w:r>
        <w:rPr>
          <w:rFonts w:ascii="" w:hAnsi="" w:eastAsia=""/>
          <w:b w:val="0"/>
          <w:i w:val="0"/>
          <w:color w:val="231F20"/>
          <w:sz w:val="21"/>
        </w:rPr>
        <w:t xml:space="preserve"> Cephalochordata – </w:t>
      </w:r>
      <w:r>
        <w:rPr>
          <w:rFonts w:ascii="" w:hAnsi="" w:eastAsia=""/>
          <w:b w:val="0"/>
          <w:i/>
          <w:color w:val="231F20"/>
          <w:sz w:val="21"/>
        </w:rPr>
        <w:t xml:space="preserve">Branchiostoma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(Amphioxus or Lancelet)</w:t>
      </w:r>
      <w:r>
        <w:rPr>
          <w:rFonts w:ascii="" w:hAnsi="" w:eastAsia=""/>
          <w:b w:val="0"/>
          <w:i/>
          <w:color w:val="231F20"/>
          <w:sz w:val="21"/>
        </w:rPr>
        <w:t>.</w:t>
      </w:r>
    </w:p>
    <w:p>
      <w:pPr>
        <w:autoSpaceDN w:val="0"/>
        <w:autoSpaceDE w:val="0"/>
        <w:widowControl/>
        <w:spacing w:line="245" w:lineRule="auto" w:before="58" w:after="216"/>
        <w:ind w:left="6062" w:right="840" w:firstLine="36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 members of subphylum Vertebrata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possess notochord during the embryonic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period. The notochord is replaced by a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cartilaginous or bony </w:t>
      </w:r>
      <w:r>
        <w:rPr>
          <w:rFonts w:ascii="" w:hAnsi="" w:eastAsia=""/>
          <w:b w:val="0"/>
          <w:i w:val="0"/>
          <w:color w:val="231F20"/>
          <w:sz w:val="21"/>
        </w:rPr>
        <w:t>vertebral column</w:t>
      </w:r>
      <w:r>
        <w:rPr>
          <w:rFonts w:ascii="" w:hAnsi="" w:eastAsia=""/>
          <w:b w:val="0"/>
          <w:i w:val="0"/>
          <w:color w:val="231F20"/>
          <w:sz w:val="21"/>
        </w:rPr>
        <w:t xml:space="preserve"> in the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adult. Thus all vertebrates are chordates but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650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4.17  </w:t>
      </w:r>
      <w:r>
        <w:rPr>
          <w:rFonts w:ascii="" w:hAnsi="" w:eastAsia=""/>
          <w:b w:val="0"/>
          <w:i/>
          <w:color w:val="231F20"/>
          <w:sz w:val="19"/>
        </w:rPr>
        <w:t>Ascidia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412" w:space="0"/>
            <w:col w:w="610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18"/>
        <w:ind w:left="65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all chordates are not vertebrates. Besides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basic chordate characters, vertebrates have a </w:t>
      </w:r>
      <w:r>
        <w:rPr>
          <w:rFonts w:ascii="" w:hAnsi="" w:eastAsia=""/>
          <w:b w:val="0"/>
          <w:i w:val="0"/>
          <w:color w:val="231F20"/>
          <w:sz w:val="21"/>
        </w:rPr>
        <w:t xml:space="preserve">ventral muscular heart with two, three or four </w:t>
      </w:r>
      <w:r>
        <w:rPr>
          <w:rFonts w:ascii="" w:hAnsi="" w:eastAsia=""/>
          <w:b w:val="0"/>
          <w:i w:val="0"/>
          <w:color w:val="231F20"/>
          <w:sz w:val="21"/>
        </w:rPr>
        <w:t xml:space="preserve">chambers, kidneys for excretion and </w:t>
      </w:r>
      <w:r>
        <w:rPr>
          <w:rFonts w:ascii="" w:hAnsi="" w:eastAsia=""/>
          <w:b w:val="0"/>
          <w:i w:val="0"/>
          <w:color w:val="231F20"/>
          <w:sz w:val="21"/>
        </w:rPr>
        <w:t xml:space="preserve">osmoregulation and paired appendages which </w:t>
      </w:r>
      <w:r>
        <w:rPr>
          <w:rFonts w:ascii="" w:hAnsi="" w:eastAsia=""/>
          <w:b w:val="0"/>
          <w:i w:val="0"/>
          <w:color w:val="231F20"/>
          <w:sz w:val="21"/>
        </w:rPr>
        <w:t>may be fins or limbs.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412" w:space="0"/>
            <w:col w:w="6108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37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6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180" w:lineRule="auto" w:before="542" w:after="0"/>
        <w:ind w:left="0" w:right="2794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The subphylum Vertebrata is further divided as follows: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1574800</wp:posOffset>
            </wp:positionV>
            <wp:extent cx="4406900" cy="25400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auto" w:before="356" w:after="0"/>
        <w:ind w:left="0" w:right="5864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Vertebrata</w:t>
      </w:r>
    </w:p>
    <w:p>
      <w:pPr>
        <w:autoSpaceDN w:val="0"/>
        <w:autoSpaceDE w:val="0"/>
        <w:widowControl/>
        <w:spacing w:line="180" w:lineRule="auto" w:before="264" w:after="0"/>
        <w:ind w:left="0" w:right="6104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>Division</w:t>
      </w:r>
    </w:p>
    <w:p>
      <w:pPr>
        <w:autoSpaceDN w:val="0"/>
        <w:tabs>
          <w:tab w:pos="3062" w:val="left"/>
          <w:tab w:pos="6088" w:val="left"/>
          <w:tab w:pos="6310" w:val="left"/>
        </w:tabs>
        <w:autoSpaceDE w:val="0"/>
        <w:widowControl/>
        <w:spacing w:line="245" w:lineRule="auto" w:before="224" w:after="0"/>
        <w:ind w:left="2964" w:right="3888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Agnatha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 xml:space="preserve">Gnathostomata </w:t>
      </w:r>
      <w:r>
        <w:br/>
      </w:r>
      <w:r>
        <w:rPr>
          <w:rFonts w:ascii="" w:hAnsi="" w:eastAsia=""/>
          <w:b w:val="0"/>
          <w:i w:val="0"/>
          <w:color w:val="231F20"/>
          <w:sz w:val="19"/>
        </w:rPr>
        <w:t xml:space="preserve">(lacks jaw) </w:t>
      </w:r>
      <w:r>
        <w:tab/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(bears jaw)</w:t>
      </w:r>
    </w:p>
    <w:p>
      <w:pPr>
        <w:autoSpaceDN w:val="0"/>
        <w:autoSpaceDE w:val="0"/>
        <w:widowControl/>
        <w:spacing w:line="180" w:lineRule="auto" w:before="122" w:after="228"/>
        <w:ind w:left="0" w:right="4134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>Super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2880"/>
        <w:gridCol w:w="2880"/>
        <w:gridCol w:w="2880"/>
      </w:tblGrid>
      <w:tr>
        <w:trPr>
          <w:trHeight w:hRule="exact" w:val="254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68" w:after="0"/>
              <w:ind w:left="0" w:right="8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Class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0" w:after="0"/>
              <w:ind w:left="6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Pisces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6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Tetrapoda</w:t>
            </w:r>
          </w:p>
        </w:tc>
      </w:tr>
      <w:tr>
        <w:trPr>
          <w:trHeight w:hRule="exact" w:val="44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5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(bear limbs)</w:t>
            </w:r>
          </w:p>
        </w:tc>
      </w:tr>
      <w:tr>
        <w:trPr>
          <w:trHeight w:hRule="exact" w:val="176"/>
        </w:trPr>
        <w:tc>
          <w:tcPr>
            <w:tcW w:type="dxa" w:w="2880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" w:after="0"/>
              <w:ind w:left="4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(bear fins)</w:t>
            </w:r>
          </w:p>
        </w:tc>
        <w:tc>
          <w:tcPr>
            <w:tcW w:type="dxa" w:w="2880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76" w:after="0"/>
              <w:ind w:left="0" w:right="17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Class</w:t>
            </w:r>
          </w:p>
        </w:tc>
      </w:tr>
      <w:tr>
        <w:trPr>
          <w:trHeight w:hRule="exact" w:val="272"/>
        </w:trPr>
        <w:tc>
          <w:tcPr>
            <w:tcW w:type="dxa" w:w="2880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82" w:after="0"/>
              <w:ind w:left="6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Class</w:t>
            </w:r>
          </w:p>
        </w:tc>
        <w:tc>
          <w:tcPr>
            <w:tcW w:type="dxa" w:w="28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" w:after="0"/>
              <w:ind w:left="0" w:right="3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1. Cyclostomata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1. Chondrichthyes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5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1. Amphibia</w:t>
            </w:r>
          </w:p>
        </w:tc>
      </w:tr>
      <w:tr>
        <w:trPr>
          <w:trHeight w:hRule="exact" w:val="200"/>
        </w:trPr>
        <w:tc>
          <w:tcPr>
            <w:tcW w:type="dxa" w:w="2880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2. Osteichthyes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" w:after="0"/>
              <w:ind w:left="5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2. Reptilia</w:t>
            </w:r>
          </w:p>
        </w:tc>
      </w:tr>
      <w:tr>
        <w:trPr>
          <w:trHeight w:hRule="exact" w:val="236"/>
        </w:trPr>
        <w:tc>
          <w:tcPr>
            <w:tcW w:type="dxa" w:w="2880"/>
            <w:vMerge/>
            <w:tcBorders/>
          </w:tcPr>
          <w:p/>
        </w:tc>
        <w:tc>
          <w:tcPr>
            <w:tcW w:type="dxa" w:w="2880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8" w:after="0"/>
              <w:ind w:left="5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3. Aves</w:t>
            </w:r>
          </w:p>
        </w:tc>
      </w:tr>
    </w:tbl>
    <w:p>
      <w:pPr>
        <w:autoSpaceDN w:val="0"/>
        <w:autoSpaceDE w:val="0"/>
        <w:widowControl/>
        <w:spacing w:line="180" w:lineRule="auto" w:before="16" w:after="0"/>
        <w:ind w:left="0" w:right="2714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>4. Mammals</w:t>
      </w:r>
    </w:p>
    <w:p>
      <w:pPr>
        <w:autoSpaceDN w:val="0"/>
        <w:tabs>
          <w:tab w:pos="1976" w:val="left"/>
        </w:tabs>
        <w:autoSpaceDE w:val="0"/>
        <w:widowControl/>
        <w:spacing w:line="180" w:lineRule="auto" w:before="488" w:after="0"/>
        <w:ind w:left="836" w:right="0" w:firstLine="0"/>
        <w:jc w:val="left"/>
      </w:pPr>
      <w:r>
        <w:rPr>
          <w:rFonts w:ascii="" w:hAnsi="" w:eastAsia=""/>
          <w:b w:val="0"/>
          <w:i/>
          <w:color w:val="6D6F71"/>
          <w:sz w:val="21"/>
        </w:rPr>
        <w:t xml:space="preserve">4.2.11.1 </w:t>
      </w:r>
      <w:r>
        <w:tab/>
      </w:r>
      <w:r>
        <w:rPr>
          <w:rFonts w:ascii="" w:hAnsi="" w:eastAsia=""/>
          <w:b w:val="0"/>
          <w:i/>
          <w:color w:val="6D6F71"/>
          <w:sz w:val="21"/>
        </w:rPr>
        <w:t>Class – Cyclostomata</w:t>
      </w:r>
    </w:p>
    <w:p>
      <w:pPr>
        <w:autoSpaceDN w:val="0"/>
        <w:autoSpaceDE w:val="0"/>
        <w:widowControl/>
        <w:spacing w:line="245" w:lineRule="auto" w:before="142" w:after="50"/>
        <w:ind w:left="840" w:right="600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All living members of the class Cyclostomata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ectoparasites on some fishes. They have an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elongated body bearing 6-15 pairs of </w:t>
      </w:r>
      <w:r>
        <w:rPr>
          <w:rFonts w:ascii="" w:hAnsi="" w:eastAsia=""/>
          <w:b w:val="0"/>
          <w:i w:val="0"/>
          <w:color w:val="231F20"/>
          <w:sz w:val="21"/>
        </w:rPr>
        <w:t xml:space="preserve">gill slits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for respiration. Cyclostomes have a sucking and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circular mouth without jaws (Fig. 4.18). Their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body is devoid of scales and paired fins.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Cranium and vertebral column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cartilaginous. Circulation is of closed type.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0" w:right="98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Cyclostomes are marine but migrate for </w:t>
      </w:r>
      <w:r>
        <w:rPr>
          <w:rFonts w:ascii="" w:hAnsi="" w:eastAsia=""/>
          <w:b w:val="0"/>
          <w:i w:val="0"/>
          <w:color w:val="231F20"/>
          <w:sz w:val="21"/>
        </w:rPr>
        <w:t xml:space="preserve">spawning to fresh water. After spawning, within </w:t>
      </w:r>
      <w:r>
        <w:rPr>
          <w:rFonts w:ascii="" w:hAnsi="" w:eastAsia=""/>
          <w:b w:val="0"/>
          <w:i w:val="0"/>
          <w:color w:val="231F20"/>
          <w:sz w:val="21"/>
        </w:rPr>
        <w:t xml:space="preserve">a few days, they die. Their larvae, after </w:t>
      </w:r>
      <w:r>
        <w:rPr>
          <w:rFonts w:ascii="" w:hAnsi="" w:eastAsia=""/>
          <w:b w:val="0"/>
          <w:i w:val="0"/>
          <w:color w:val="231F20"/>
          <w:sz w:val="21"/>
        </w:rPr>
        <w:t>metamorphosis, return to the ocean.</w:t>
      </w:r>
    </w:p>
    <w:p>
      <w:pPr>
        <w:autoSpaceDN w:val="0"/>
        <w:autoSpaceDE w:val="0"/>
        <w:widowControl/>
        <w:spacing w:line="245" w:lineRule="auto" w:before="128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Petromyzon</w:t>
      </w:r>
      <w:r>
        <w:rPr>
          <w:rFonts w:ascii="" w:hAnsi="" w:eastAsia=""/>
          <w:b w:val="0"/>
          <w:i w:val="0"/>
          <w:color w:val="231F20"/>
          <w:sz w:val="21"/>
        </w:rPr>
        <w:t xml:space="preserve"> (Lamprey) and </w:t>
      </w:r>
      <w:r>
        <w:rPr>
          <w:rFonts w:ascii="" w:hAnsi="" w:eastAsia=""/>
          <w:b w:val="0"/>
          <w:i/>
          <w:color w:val="231F20"/>
          <w:sz w:val="21"/>
        </w:rPr>
        <w:t xml:space="preserve">Myxine </w:t>
      </w:r>
      <w:r>
        <w:rPr>
          <w:rFonts w:ascii="" w:hAnsi="" w:eastAsia=""/>
          <w:b w:val="0"/>
          <w:i w:val="0"/>
          <w:color w:val="231F20"/>
          <w:sz w:val="21"/>
        </w:rPr>
        <w:t>(Hagfish).</w:t>
      </w:r>
    </w:p>
    <w:p>
      <w:pPr>
        <w:autoSpaceDN w:val="0"/>
        <w:tabs>
          <w:tab w:pos="1972" w:val="left"/>
        </w:tabs>
        <w:autoSpaceDE w:val="0"/>
        <w:widowControl/>
        <w:spacing w:line="185" w:lineRule="auto" w:before="182" w:after="0"/>
        <w:ind w:left="836" w:right="0" w:firstLine="0"/>
        <w:jc w:val="left"/>
      </w:pPr>
      <w:r>
        <w:rPr>
          <w:rFonts w:ascii="" w:hAnsi="" w:eastAsia=""/>
          <w:b w:val="0"/>
          <w:i/>
          <w:color w:val="6D6F71"/>
          <w:sz w:val="21"/>
        </w:rPr>
        <w:t xml:space="preserve">4.2.11.2 </w:t>
      </w:r>
      <w:r>
        <w:tab/>
      </w:r>
      <w:r>
        <w:rPr>
          <w:rFonts w:ascii="" w:hAnsi="" w:eastAsia=""/>
          <w:b w:val="0"/>
          <w:i/>
          <w:color w:val="6D6F71"/>
          <w:sz w:val="21"/>
        </w:rPr>
        <w:t>Class – Chondrichthyes</w:t>
      </w:r>
    </w:p>
    <w:p>
      <w:pPr>
        <w:autoSpaceDN w:val="0"/>
        <w:autoSpaceDE w:val="0"/>
        <w:widowControl/>
        <w:spacing w:line="180" w:lineRule="auto" w:before="138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>They are marine animals with streamlined body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618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2022"/>
        <w:ind w:left="98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4.18 </w:t>
      </w:r>
      <w:r>
        <w:rPr>
          <w:rFonts w:ascii="" w:hAnsi="" w:eastAsia=""/>
          <w:b w:val="0"/>
          <w:i w:val="0"/>
          <w:color w:val="231F20"/>
          <w:sz w:val="19"/>
        </w:rPr>
        <w:t xml:space="preserve">A jawless vertebrate - </w:t>
      </w:r>
      <w:r>
        <w:rPr>
          <w:rFonts w:ascii="" w:hAnsi="" w:eastAsia=""/>
          <w:b w:val="0"/>
          <w:i/>
          <w:color w:val="231F20"/>
          <w:sz w:val="19"/>
        </w:rPr>
        <w:t>Petromyzon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618" w:space="0"/>
            <w:col w:w="5902" w:space="0"/>
          </w:cols>
          <w:docGrid w:linePitch="360"/>
        </w:sectPr>
      </w:pPr>
    </w:p>
    <w:p>
      <w:pPr>
        <w:autoSpaceDN w:val="0"/>
        <w:tabs>
          <w:tab w:pos="7948" w:val="left"/>
        </w:tabs>
        <w:autoSpaceDE w:val="0"/>
        <w:widowControl/>
        <w:spacing w:line="223" w:lineRule="auto" w:before="0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and have cartilaginous endoskeleton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>(a)</w:t>
      </w:r>
    </w:p>
    <w:p>
      <w:pPr>
        <w:autoSpaceDN w:val="0"/>
        <w:autoSpaceDE w:val="0"/>
        <w:widowControl/>
        <w:spacing w:line="245" w:lineRule="auto" w:before="50" w:after="24"/>
        <w:ind w:left="840" w:right="600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(Figure 4.19). Mouth is located ventrally.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Notochord</w:t>
      </w:r>
      <w:r>
        <w:rPr>
          <w:rFonts w:ascii="" w:hAnsi="" w:eastAsia=""/>
          <w:b w:val="0"/>
          <w:i w:val="0"/>
          <w:color w:val="231F20"/>
          <w:sz w:val="21"/>
        </w:rPr>
        <w:t xml:space="preserve"> is </w:t>
      </w:r>
      <w:r>
        <w:rPr>
          <w:rFonts w:ascii="" w:hAnsi="" w:eastAsia=""/>
          <w:b w:val="0"/>
          <w:i w:val="0"/>
          <w:color w:val="231F20"/>
          <w:sz w:val="21"/>
        </w:rPr>
        <w:t>persistent</w:t>
      </w:r>
      <w:r>
        <w:rPr>
          <w:rFonts w:ascii="" w:hAnsi="" w:eastAsia=""/>
          <w:b w:val="0"/>
          <w:i w:val="0"/>
          <w:color w:val="231F20"/>
          <w:sz w:val="21"/>
        </w:rPr>
        <w:t xml:space="preserve"> throughout life. Gill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slits are separate and without </w:t>
      </w:r>
      <w:r>
        <w:rPr>
          <w:rFonts w:ascii="" w:hAnsi="" w:eastAsia=""/>
          <w:b w:val="0"/>
          <w:i w:val="0"/>
          <w:color w:val="231F20"/>
          <w:sz w:val="21"/>
        </w:rPr>
        <w:t xml:space="preserve">operculum </w:t>
      </w:r>
      <w:r>
        <w:rPr>
          <w:rFonts w:ascii="" w:hAnsi="" w:eastAsia=""/>
          <w:b w:val="0"/>
          <w:i w:val="0"/>
          <w:color w:val="231F20"/>
          <w:sz w:val="21"/>
        </w:rPr>
        <w:t xml:space="preserve">(gill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cover). The skin is tough, containing minute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placoid scales</w:t>
      </w:r>
      <w:r>
        <w:rPr>
          <w:rFonts w:ascii="" w:hAnsi="" w:eastAsia=""/>
          <w:b w:val="0"/>
          <w:i w:val="0"/>
          <w:color w:val="231F20"/>
          <w:sz w:val="21"/>
        </w:rPr>
        <w:t>.</w:t>
      </w:r>
      <w:r>
        <w:rPr>
          <w:rFonts w:ascii="" w:hAnsi="" w:eastAsia=""/>
          <w:b w:val="0"/>
          <w:i w:val="0"/>
          <w:color w:val="231F20"/>
          <w:sz w:val="21"/>
        </w:rPr>
        <w:t>Teeth are modified placoid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320"/>
        <w:gridCol w:w="4320"/>
      </w:tblGrid>
      <w:tr>
        <w:trPr>
          <w:trHeight w:hRule="exact" w:val="474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420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scales which are backwardly directed. Their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jaws are very powerful. These animals are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4" w:after="0"/>
              <w:ind w:left="0" w:right="15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</w:tr>
    </w:tbl>
    <w:p>
      <w:pPr>
        <w:autoSpaceDN w:val="0"/>
        <w:autoSpaceDE w:val="0"/>
        <w:widowControl/>
        <w:spacing w:line="14" w:lineRule="exact" w:before="0" w:after="48"/>
        <w:ind w:left="0" w:right="0"/>
      </w:pP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predaceous.  Due to the absence of air bladder, </w:t>
      </w:r>
      <w:r>
        <w:rPr>
          <w:rFonts w:ascii="" w:hAnsi="" w:eastAsia=""/>
          <w:b w:val="0"/>
          <w:i w:val="0"/>
          <w:color w:val="231F20"/>
          <w:sz w:val="21"/>
        </w:rPr>
        <w:t>they have to swim constantly to avoid sinking.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662" w:space="0"/>
            <w:col w:w="5858" w:space="0"/>
          </w:cols>
          <w:docGrid w:linePitch="360"/>
        </w:sectPr>
      </w:pPr>
    </w:p>
    <w:p>
      <w:pPr>
        <w:autoSpaceDN w:val="0"/>
        <w:tabs>
          <w:tab w:pos="1462" w:val="left"/>
        </w:tabs>
        <w:autoSpaceDE w:val="0"/>
        <w:widowControl/>
        <w:spacing w:line="245" w:lineRule="auto" w:before="0" w:after="838"/>
        <w:ind w:left="142" w:right="1152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>Figure 4.19</w:t>
      </w:r>
      <w:r>
        <w:rPr>
          <w:rFonts w:ascii="" w:hAnsi="" w:eastAsia=""/>
          <w:b w:val="0"/>
          <w:i w:val="0"/>
          <w:color w:val="231F20"/>
          <w:sz w:val="19"/>
        </w:rPr>
        <w:t xml:space="preserve">Example of Cartilaginous fishes : </w:t>
      </w:r>
      <w:r>
        <w:tab/>
      </w:r>
      <w:r>
        <w:rPr>
          <w:rFonts w:ascii="" w:hAnsi="" w:eastAsia=""/>
          <w:b w:val="0"/>
          <w:i w:val="0"/>
          <w:color w:val="231F20"/>
          <w:sz w:val="19"/>
        </w:rPr>
        <w:t xml:space="preserve">(a) </w:t>
      </w:r>
      <w:r>
        <w:rPr>
          <w:rFonts w:ascii="" w:hAnsi="" w:eastAsia=""/>
          <w:b w:val="0"/>
          <w:i/>
          <w:color w:val="231F20"/>
          <w:sz w:val="19"/>
        </w:rPr>
        <w:t>Scoliodon</w:t>
      </w:r>
      <w:r>
        <w:rPr>
          <w:rFonts w:ascii="" w:hAnsi="" w:eastAsia=""/>
          <w:b w:val="0"/>
          <w:i w:val="0"/>
          <w:color w:val="231F20"/>
          <w:sz w:val="19"/>
        </w:rPr>
        <w:t xml:space="preserve">  (b) </w:t>
      </w:r>
      <w:r>
        <w:rPr>
          <w:rFonts w:ascii="" w:hAnsi="" w:eastAsia=""/>
          <w:b w:val="0"/>
          <w:i/>
          <w:color w:val="231F20"/>
          <w:sz w:val="19"/>
        </w:rPr>
        <w:t>Pristis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662" w:space="0"/>
            <w:col w:w="5858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37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57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13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48</w:t>
            </w:r>
          </w:p>
        </w:tc>
        <w:tc>
          <w:tcPr>
            <w:tcW w:type="dxa" w:w="57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8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245" w:lineRule="auto" w:before="534" w:after="0"/>
        <w:ind w:left="52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Heart is two-chambered (one auricle and one ventricle).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Some of them have </w:t>
      </w:r>
      <w:r>
        <w:rPr>
          <w:rFonts w:ascii="" w:hAnsi="" w:eastAsia=""/>
          <w:b w:val="0"/>
          <w:i w:val="0"/>
          <w:color w:val="231F20"/>
          <w:sz w:val="21"/>
        </w:rPr>
        <w:t>electric organs</w:t>
      </w:r>
      <w:r>
        <w:rPr>
          <w:rFonts w:ascii="" w:hAnsi="" w:eastAsia=""/>
          <w:b w:val="0"/>
          <w:i w:val="0"/>
          <w:color w:val="231F20"/>
          <w:sz w:val="21"/>
        </w:rPr>
        <w:t xml:space="preserve"> (e.g., </w:t>
      </w:r>
      <w:r>
        <w:rPr>
          <w:rFonts w:ascii="" w:hAnsi="" w:eastAsia=""/>
          <w:b w:val="0"/>
          <w:i/>
          <w:color w:val="231F20"/>
          <w:sz w:val="21"/>
        </w:rPr>
        <w:t>Torpedo</w:t>
      </w:r>
      <w:r>
        <w:rPr>
          <w:rFonts w:ascii="" w:hAnsi="" w:eastAsia=""/>
          <w:b w:val="0"/>
          <w:i w:val="0"/>
          <w:color w:val="231F20"/>
          <w:sz w:val="21"/>
        </w:rPr>
        <w:t xml:space="preserve">) and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some possess </w:t>
      </w:r>
      <w:r>
        <w:rPr>
          <w:rFonts w:ascii="" w:hAnsi="" w:eastAsia=""/>
          <w:b w:val="0"/>
          <w:i w:val="0"/>
          <w:color w:val="231F20"/>
          <w:sz w:val="21"/>
        </w:rPr>
        <w:t>poison sting</w:t>
      </w:r>
      <w:r>
        <w:rPr>
          <w:rFonts w:ascii="" w:hAnsi="" w:eastAsia=""/>
          <w:b w:val="0"/>
          <w:i w:val="0"/>
          <w:color w:val="231F20"/>
          <w:sz w:val="21"/>
        </w:rPr>
        <w:t xml:space="preserve"> (e.g., </w:t>
      </w:r>
      <w:r>
        <w:rPr>
          <w:rFonts w:ascii="" w:hAnsi="" w:eastAsia=""/>
          <w:b w:val="0"/>
          <w:i/>
          <w:color w:val="231F20"/>
          <w:sz w:val="21"/>
        </w:rPr>
        <w:t>Trygon</w:t>
      </w:r>
      <w:r>
        <w:rPr>
          <w:rFonts w:ascii="" w:hAnsi="" w:eastAsia=""/>
          <w:b w:val="0"/>
          <w:i w:val="0"/>
          <w:color w:val="231F20"/>
          <w:sz w:val="21"/>
        </w:rPr>
        <w:t xml:space="preserve">). They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cold-blooded (</w:t>
      </w:r>
      <w:r>
        <w:rPr>
          <w:rFonts w:ascii="" w:hAnsi="" w:eastAsia=""/>
          <w:b w:val="0"/>
          <w:i w:val="0"/>
          <w:color w:val="231F20"/>
          <w:sz w:val="21"/>
        </w:rPr>
        <w:t>poikilothermous</w:t>
      </w:r>
      <w:r>
        <w:rPr>
          <w:rFonts w:ascii="" w:hAnsi="" w:eastAsia=""/>
          <w:b w:val="0"/>
          <w:i w:val="0"/>
          <w:color w:val="231F20"/>
          <w:sz w:val="21"/>
        </w:rPr>
        <w:t xml:space="preserve">) animals, i.e., they lack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the capacity to regulate their body temperature. Sexes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are separate. In males pelvic fins bear claspers. They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have internal fertilisation and many of them are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viviparous.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4" w:after="0"/>
        <w:ind w:left="5280" w:right="720" w:firstLine="0"/>
        <w:jc w:val="lef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Scoliodon</w:t>
      </w:r>
      <w:r>
        <w:rPr>
          <w:rFonts w:ascii="" w:hAnsi="" w:eastAsia=""/>
          <w:b w:val="0"/>
          <w:i w:val="0"/>
          <w:color w:val="231F20"/>
          <w:sz w:val="21"/>
        </w:rPr>
        <w:t xml:space="preserve"> (Dog fish),  </w:t>
      </w:r>
      <w:r>
        <w:rPr>
          <w:rFonts w:ascii="" w:hAnsi="" w:eastAsia=""/>
          <w:b w:val="0"/>
          <w:i/>
          <w:color w:val="231F20"/>
          <w:sz w:val="21"/>
        </w:rPr>
        <w:t>Pristis</w:t>
      </w:r>
      <w:r>
        <w:rPr>
          <w:rFonts w:ascii="" w:hAnsi="" w:eastAsia=""/>
          <w:b w:val="0"/>
          <w:i w:val="0"/>
          <w:color w:val="231F20"/>
          <w:sz w:val="21"/>
        </w:rPr>
        <w:t xml:space="preserve"> (Saw fish), </w:t>
      </w:r>
      <w:r>
        <w:br/>
      </w:r>
      <w:r>
        <w:rPr>
          <w:rFonts w:ascii="" w:hAnsi="" w:eastAsia=""/>
          <w:b w:val="0"/>
          <w:i/>
          <w:color w:val="231F20"/>
          <w:sz w:val="21"/>
        </w:rPr>
        <w:t xml:space="preserve">Carcharodon </w:t>
      </w:r>
      <w:r>
        <w:rPr>
          <w:rFonts w:ascii="" w:hAnsi="" w:eastAsia=""/>
          <w:b w:val="0"/>
          <w:i w:val="0"/>
          <w:color w:val="231F20"/>
          <w:sz w:val="21"/>
        </w:rPr>
        <w:t xml:space="preserve">(Great white shark), </w:t>
      </w:r>
      <w:r>
        <w:rPr>
          <w:rFonts w:ascii="" w:hAnsi="" w:eastAsia=""/>
          <w:b w:val="0"/>
          <w:i/>
          <w:color w:val="231F20"/>
          <w:sz w:val="21"/>
        </w:rPr>
        <w:t xml:space="preserve">Trygon </w:t>
      </w:r>
      <w:r>
        <w:rPr>
          <w:rFonts w:ascii="" w:hAnsi="" w:eastAsia=""/>
          <w:b w:val="0"/>
          <w:i w:val="0"/>
          <w:color w:val="231F20"/>
          <w:sz w:val="21"/>
        </w:rPr>
        <w:t>(Sting ray).</w:t>
      </w:r>
    </w:p>
    <w:p>
      <w:pPr>
        <w:autoSpaceDN w:val="0"/>
        <w:tabs>
          <w:tab w:pos="6410" w:val="left"/>
        </w:tabs>
        <w:autoSpaceDE w:val="0"/>
        <w:widowControl/>
        <w:spacing w:line="182" w:lineRule="auto" w:before="188" w:after="0"/>
        <w:ind w:left="5280" w:right="0" w:firstLine="0"/>
        <w:jc w:val="left"/>
      </w:pPr>
      <w:r>
        <w:rPr>
          <w:rFonts w:ascii="" w:hAnsi="" w:eastAsia=""/>
          <w:b w:val="0"/>
          <w:i/>
          <w:color w:val="6D6F71"/>
          <w:sz w:val="21"/>
        </w:rPr>
        <w:t xml:space="preserve">4.2.11.3 </w:t>
      </w:r>
      <w:r>
        <w:tab/>
      </w:r>
      <w:r>
        <w:rPr>
          <w:rFonts w:ascii="" w:hAnsi="" w:eastAsia=""/>
          <w:b w:val="0"/>
          <w:i/>
          <w:color w:val="6D6F71"/>
          <w:sz w:val="21"/>
        </w:rPr>
        <w:t>Class – Osteichthyes</w:t>
      </w:r>
    </w:p>
    <w:p>
      <w:pPr>
        <w:autoSpaceDN w:val="0"/>
        <w:autoSpaceDE w:val="0"/>
        <w:widowControl/>
        <w:spacing w:line="245" w:lineRule="auto" w:before="154" w:after="0"/>
        <w:ind w:left="52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It includes both marine and fresh water fishes with bony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endoskeleton. Their body is streamlined. Mouth is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mostly terminal (Figure 4.20). They have four pairs of</w:t>
      </w:r>
    </w:p>
    <w:p>
      <w:pPr>
        <w:autoSpaceDN w:val="0"/>
        <w:autoSpaceDE w:val="0"/>
        <w:widowControl/>
        <w:spacing w:line="180" w:lineRule="auto" w:before="74" w:after="34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 xml:space="preserve">gills which are covered by an </w:t>
      </w:r>
      <w:r>
        <w:rPr>
          <w:rFonts w:ascii="" w:hAnsi="" w:eastAsia=""/>
          <w:b w:val="0"/>
          <w:i w:val="0"/>
          <w:color w:val="231F20"/>
          <w:sz w:val="21"/>
        </w:rPr>
        <w:t>operculum</w:t>
      </w:r>
      <w:r>
        <w:rPr>
          <w:rFonts w:ascii="" w:hAnsi="" w:eastAsia=""/>
          <w:b w:val="0"/>
          <w:i w:val="0"/>
          <w:color w:val="231F20"/>
          <w:sz w:val="21"/>
        </w:rPr>
        <w:t xml:space="preserve"> on each 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2880"/>
        <w:gridCol w:w="2880"/>
        <w:gridCol w:w="2880"/>
      </w:tblGrid>
      <w:tr>
        <w:trPr>
          <w:trHeight w:hRule="exact" w:val="806"/>
        </w:trPr>
        <w:tc>
          <w:tcPr>
            <w:tcW w:type="dxa" w:w="223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82" w:after="0"/>
              <w:ind w:left="0" w:right="8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  <w:tc>
          <w:tcPr>
            <w:tcW w:type="dxa" w:w="20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9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20" w:right="42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Skin is covered with cycloid/ctenoid scales.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Air bladder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is present which regulates buoyancy. Heart is two-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chambered (one auricle and one ventricle). They are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cold-blooded animals. Sexes are separate. Fertilisation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is usually external. They are mostly oviparous and</w:t>
            </w:r>
          </w:p>
        </w:tc>
      </w:tr>
      <w:tr>
        <w:trPr>
          <w:trHeight w:hRule="exact" w:val="596"/>
        </w:trPr>
        <w:tc>
          <w:tcPr>
            <w:tcW w:type="dxa" w:w="4232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92" w:val="left"/>
              </w:tabs>
              <w:autoSpaceDE w:val="0"/>
              <w:widowControl/>
              <w:spacing w:line="245" w:lineRule="auto" w:before="140" w:after="0"/>
              <w:ind w:left="2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Figure 4.20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Examples of Bony fishes 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(a)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Hippocampus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(b)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Catla</w:t>
            </w:r>
          </w:p>
        </w:tc>
        <w:tc>
          <w:tcPr>
            <w:tcW w:type="dxa" w:w="2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34" w:after="0"/>
        <w:ind w:left="0" w:right="4052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development is direct.</w:t>
      </w:r>
    </w:p>
    <w:p>
      <w:pPr>
        <w:autoSpaceDN w:val="0"/>
        <w:autoSpaceDE w:val="0"/>
        <w:widowControl/>
        <w:spacing w:line="245" w:lineRule="auto" w:before="128" w:after="34"/>
        <w:ind w:left="52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Marine – </w:t>
      </w:r>
      <w:r>
        <w:rPr>
          <w:rFonts w:ascii="" w:hAnsi="" w:eastAsia=""/>
          <w:b w:val="0"/>
          <w:i/>
          <w:color w:val="231F20"/>
          <w:sz w:val="21"/>
        </w:rPr>
        <w:t>Exocoetus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(Flying fish), </w:t>
      </w:r>
      <w:r>
        <w:br/>
      </w:r>
      <w:r>
        <w:rPr>
          <w:rFonts w:ascii="" w:hAnsi="" w:eastAsia=""/>
          <w:b w:val="0"/>
          <w:i/>
          <w:color w:val="231F20"/>
          <w:sz w:val="21"/>
        </w:rPr>
        <w:t>Hippocampus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(Sea horse); Freshwater</w:t>
      </w:r>
      <w:r>
        <w:rPr>
          <w:rFonts w:ascii="" w:hAnsi="" w:eastAsia=""/>
          <w:b w:val="0"/>
          <w:i/>
          <w:color w:val="231F20"/>
          <w:sz w:val="21"/>
        </w:rPr>
        <w:t xml:space="preserve"> – Labeo</w:t>
      </w:r>
      <w:r>
        <w:rPr>
          <w:rFonts w:ascii="" w:hAnsi="" w:eastAsia=""/>
          <w:b w:val="0"/>
          <w:i w:val="0"/>
          <w:color w:val="231F20"/>
          <w:sz w:val="21"/>
        </w:rPr>
        <w:t xml:space="preserve"> (Rohu), </w:t>
      </w:r>
      <w:r>
        <w:br/>
      </w:r>
      <w:r>
        <w:rPr>
          <w:rFonts w:ascii="" w:hAnsi="" w:eastAsia=""/>
          <w:b w:val="0"/>
          <w:i/>
          <w:color w:val="231F20"/>
          <w:sz w:val="21"/>
        </w:rPr>
        <w:t>Catla</w:t>
      </w:r>
      <w:r>
        <w:rPr>
          <w:rFonts w:ascii="" w:hAnsi="" w:eastAsia=""/>
          <w:b w:val="0"/>
          <w:i w:val="0"/>
          <w:color w:val="231F20"/>
          <w:sz w:val="21"/>
        </w:rPr>
        <w:t xml:space="preserve"> (Katla), </w:t>
      </w:r>
      <w:r>
        <w:rPr>
          <w:rFonts w:ascii="" w:hAnsi="" w:eastAsia=""/>
          <w:b w:val="0"/>
          <w:i/>
          <w:color w:val="231F20"/>
          <w:sz w:val="21"/>
        </w:rPr>
        <w:t>Clarias</w:t>
      </w:r>
      <w:r>
        <w:rPr>
          <w:rFonts w:ascii="" w:hAnsi="" w:eastAsia=""/>
          <w:b w:val="0"/>
          <w:i w:val="0"/>
          <w:color w:val="231F20"/>
          <w:sz w:val="21"/>
        </w:rPr>
        <w:t xml:space="preserve"> (Magur); Aquarium </w:t>
      </w:r>
      <w:r>
        <w:rPr>
          <w:rFonts w:ascii="" w:hAnsi="" w:eastAsia=""/>
          <w:b w:val="0"/>
          <w:i/>
          <w:color w:val="231F20"/>
          <w:sz w:val="21"/>
        </w:rPr>
        <w:t xml:space="preserve"> – Betta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0.0" w:type="dxa"/>
      </w:tblPr>
      <w:tblGrid>
        <w:gridCol w:w="4320"/>
        <w:gridCol w:w="4320"/>
      </w:tblGrid>
      <w:tr>
        <w:trPr>
          <w:trHeight w:hRule="exact" w:val="368"/>
        </w:trPr>
        <w:tc>
          <w:tcPr>
            <w:tcW w:type="dxa" w:w="778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0" w:right="10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(Fighting fish),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Pterophyllum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(Angel fish).</w:t>
            </w:r>
          </w:p>
        </w:tc>
      </w:tr>
      <w:tr>
        <w:trPr>
          <w:trHeight w:hRule="exact" w:val="418"/>
        </w:trPr>
        <w:tc>
          <w:tcPr>
            <w:tcW w:type="dxa" w:w="3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8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/>
                <w:color w:val="6D6F71"/>
                <w:sz w:val="21"/>
              </w:rPr>
              <w:t>4.2.11.4</w:t>
            </w:r>
          </w:p>
        </w:tc>
        <w:tc>
          <w:tcPr>
            <w:tcW w:type="dxa" w:w="41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8" w:after="0"/>
              <w:ind w:left="11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6D6F71"/>
                <w:sz w:val="21"/>
              </w:rPr>
              <w:t>Class – Amphibia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4320"/>
        <w:gridCol w:w="4320"/>
      </w:tblGrid>
      <w:tr>
        <w:trPr>
          <w:trHeight w:hRule="exact" w:val="816"/>
        </w:trPr>
        <w:tc>
          <w:tcPr>
            <w:tcW w:type="dxa" w:w="2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76" w:after="0"/>
              <w:ind w:left="0" w:right="9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0" w:right="42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As the name indicates (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Gr., Amphi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: dual,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bios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, life),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amphibians can live in aquatic as well as terrestrial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habitats (Figure 4.21). Most of them have two pairs of</w:t>
            </w:r>
          </w:p>
        </w:tc>
      </w:tr>
    </w:tbl>
    <w:p>
      <w:pPr>
        <w:autoSpaceDN w:val="0"/>
        <w:autoSpaceDE w:val="0"/>
        <w:widowControl/>
        <w:spacing w:line="245" w:lineRule="auto" w:before="24" w:after="26"/>
        <w:ind w:left="52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limbs. Body is divisible into </w:t>
      </w:r>
      <w:r>
        <w:rPr>
          <w:rFonts w:ascii="" w:hAnsi="" w:eastAsia=""/>
          <w:b w:val="0"/>
          <w:i w:val="0"/>
          <w:color w:val="231F20"/>
          <w:sz w:val="21"/>
        </w:rPr>
        <w:t xml:space="preserve">head </w:t>
      </w:r>
      <w:r>
        <w:rPr>
          <w:rFonts w:ascii="" w:hAnsi="" w:eastAsia=""/>
          <w:b w:val="0"/>
          <w:i w:val="0"/>
          <w:color w:val="231F20"/>
          <w:sz w:val="21"/>
        </w:rPr>
        <w:t xml:space="preserve">and </w:t>
      </w:r>
      <w:r>
        <w:rPr>
          <w:rFonts w:ascii="" w:hAnsi="" w:eastAsia=""/>
          <w:b w:val="0"/>
          <w:i w:val="0"/>
          <w:color w:val="231F20"/>
          <w:sz w:val="21"/>
        </w:rPr>
        <w:t>trunk.</w:t>
      </w:r>
      <w:r>
        <w:rPr>
          <w:rFonts w:ascii="" w:hAnsi="" w:eastAsia=""/>
          <w:b w:val="0"/>
          <w:i w:val="0"/>
          <w:color w:val="231F20"/>
          <w:sz w:val="21"/>
        </w:rPr>
        <w:t xml:space="preserve"> Tail may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be present in some. The amphibian skin is moist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(without scales). The eyes have eyelids. A </w:t>
      </w:r>
      <w:r>
        <w:rPr>
          <w:rFonts w:ascii="" w:hAnsi="" w:eastAsia=""/>
          <w:b w:val="0"/>
          <w:i w:val="0"/>
          <w:color w:val="231F20"/>
          <w:sz w:val="21"/>
        </w:rPr>
        <w:t xml:space="preserve">tympanum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represents the ear. Alimentary canal, urinary and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 xml:space="preserve">reproductive tracts open into a common chamber called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cloaca</w:t>
      </w:r>
      <w:r>
        <w:rPr>
          <w:rFonts w:ascii="" w:hAnsi="" w:eastAsia=""/>
          <w:b w:val="0"/>
          <w:i w:val="0"/>
          <w:color w:val="231F20"/>
          <w:sz w:val="21"/>
        </w:rPr>
        <w:t xml:space="preserve"> which opens to the exterior. Respiration is by </w:t>
      </w:r>
      <w:r>
        <w:br/>
      </w:r>
      <w:r>
        <w:rPr>
          <w:rFonts w:ascii="" w:hAnsi="" w:eastAsia=""/>
          <w:b w:val="0"/>
          <w:i w:val="0"/>
          <w:color w:val="231F20"/>
          <w:sz w:val="21"/>
        </w:rPr>
        <w:t>gills, lungs and through skin. The heart is three-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320"/>
        <w:gridCol w:w="4320"/>
      </w:tblGrid>
      <w:tr>
        <w:trPr>
          <w:trHeight w:hRule="exact" w:val="78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60" w:after="0"/>
              <w:ind w:left="0" w:right="10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100" w:right="420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chambered (two auricles and one ventricle). These are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cold-blooded animals. Sexes are separate. Fertilisation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is external. They are oviparous and development</w:t>
            </w:r>
          </w:p>
        </w:tc>
      </w:tr>
    </w:tbl>
    <w:p>
      <w:pPr>
        <w:autoSpaceDN w:val="0"/>
        <w:autoSpaceDE w:val="0"/>
        <w:widowControl/>
        <w:spacing w:line="180" w:lineRule="auto" w:before="26" w:after="20"/>
        <w:ind w:left="0" w:right="5188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is indirect.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640" w:right="144" w:hanging="132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>Figure 4.21</w:t>
      </w:r>
      <w:r>
        <w:rPr>
          <w:rFonts w:ascii="" w:hAnsi="" w:eastAsia=""/>
          <w:b w:val="0"/>
          <w:i w:val="0"/>
          <w:color w:val="231F20"/>
          <w:sz w:val="19"/>
        </w:rPr>
        <w:t xml:space="preserve">Examples of Amphibia : </w:t>
      </w:r>
      <w:r>
        <w:rPr>
          <w:rFonts w:ascii="" w:hAnsi="" w:eastAsia=""/>
          <w:b w:val="0"/>
          <w:i w:val="0"/>
          <w:color w:val="231F20"/>
          <w:sz w:val="19"/>
        </w:rPr>
        <w:t xml:space="preserve">(a) </w:t>
      </w:r>
      <w:r>
        <w:rPr>
          <w:rFonts w:ascii="" w:hAnsi="" w:eastAsia=""/>
          <w:b w:val="0"/>
          <w:i/>
          <w:color w:val="231F20"/>
          <w:sz w:val="19"/>
        </w:rPr>
        <w:t xml:space="preserve">Salamandra </w:t>
      </w:r>
      <w:r>
        <w:br/>
      </w:r>
      <w:r>
        <w:rPr>
          <w:rFonts w:ascii="" w:hAnsi="" w:eastAsia=""/>
          <w:b w:val="0"/>
          <w:i w:val="0"/>
          <w:color w:val="231F20"/>
          <w:sz w:val="19"/>
        </w:rPr>
        <w:t xml:space="preserve">(b) </w:t>
      </w:r>
      <w:r>
        <w:rPr>
          <w:rFonts w:ascii="" w:hAnsi="" w:eastAsia=""/>
          <w:b w:val="0"/>
          <w:i/>
          <w:color w:val="231F20"/>
          <w:sz w:val="19"/>
        </w:rPr>
        <w:t>Rana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 w:num="2" w:equalWidth="0">
            <w:col w:w="5094" w:space="0"/>
            <w:col w:w="64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46"/>
        <w:ind w:left="186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Bufo</w:t>
      </w:r>
      <w:r>
        <w:rPr>
          <w:rFonts w:ascii="" w:hAnsi="" w:eastAsia=""/>
          <w:b w:val="0"/>
          <w:i w:val="0"/>
          <w:color w:val="231F20"/>
          <w:sz w:val="21"/>
        </w:rPr>
        <w:t xml:space="preserve"> (Toad), </w:t>
      </w:r>
      <w:r>
        <w:rPr>
          <w:rFonts w:ascii="" w:hAnsi="" w:eastAsia=""/>
          <w:b w:val="0"/>
          <w:i/>
          <w:color w:val="231F20"/>
          <w:sz w:val="21"/>
        </w:rPr>
        <w:t>Rana</w:t>
      </w:r>
      <w:r>
        <w:rPr>
          <w:rFonts w:ascii="" w:hAnsi="" w:eastAsia=""/>
          <w:b w:val="0"/>
          <w:i w:val="0"/>
          <w:color w:val="231F20"/>
          <w:sz w:val="21"/>
        </w:rPr>
        <w:t xml:space="preserve"> (Frog), </w:t>
      </w:r>
      <w:r>
        <w:rPr>
          <w:rFonts w:ascii="" w:hAnsi="" w:eastAsia=""/>
          <w:b w:val="0"/>
          <w:i/>
          <w:color w:val="231F20"/>
          <w:sz w:val="21"/>
        </w:rPr>
        <w:t>Hyla</w:t>
      </w:r>
      <w:r>
        <w:rPr>
          <w:rFonts w:ascii="" w:hAnsi="" w:eastAsia=""/>
          <w:b w:val="0"/>
          <w:i w:val="0"/>
          <w:color w:val="231F20"/>
          <w:sz w:val="21"/>
        </w:rPr>
        <w:t xml:space="preserve"> (Tree frog), </w:t>
      </w:r>
      <w:r>
        <w:rPr>
          <w:rFonts w:ascii="" w:hAnsi="" w:eastAsia=""/>
          <w:b w:val="0"/>
          <w:i/>
          <w:color w:val="231F20"/>
          <w:sz w:val="21"/>
        </w:rPr>
        <w:t>Salamandra</w:t>
      </w:r>
      <w:r>
        <w:rPr>
          <w:rFonts w:ascii="" w:hAnsi="" w:eastAsia=""/>
          <w:b w:val="0"/>
          <w:i w:val="0"/>
          <w:color w:val="231F20"/>
          <w:sz w:val="21"/>
        </w:rPr>
        <w:t xml:space="preserve"> (Salamander), </w:t>
      </w:r>
      <w:r>
        <w:rPr>
          <w:rFonts w:ascii="" w:hAnsi="" w:eastAsia=""/>
          <w:b w:val="0"/>
          <w:i/>
          <w:color w:val="231F20"/>
          <w:sz w:val="21"/>
        </w:rPr>
        <w:t>Ichthyophis</w:t>
      </w:r>
      <w:r>
        <w:rPr>
          <w:rFonts w:ascii="" w:hAnsi="" w:eastAsia=""/>
          <w:b w:val="0"/>
          <w:i w:val="0"/>
          <w:color w:val="231F20"/>
          <w:sz w:val="21"/>
        </w:rPr>
        <w:t xml:space="preserve"> (Limbless </w:t>
      </w:r>
      <w:r>
        <w:rPr>
          <w:rFonts w:ascii="" w:hAnsi="" w:eastAsia=""/>
          <w:b w:val="0"/>
          <w:i w:val="0"/>
          <w:color w:val="231F20"/>
          <w:sz w:val="21"/>
        </w:rPr>
        <w:t>amphibia).</w:t>
      </w:r>
    </w:p>
    <w:p>
      <w:pPr>
        <w:sectPr>
          <w:type w:val="nextColumn"/>
          <w:pgSz w:w="11520" w:h="15696"/>
          <w:pgMar w:top="0" w:right="0" w:bottom="0" w:left="0" w:header="720" w:footer="720" w:gutter="0"/>
          <w:cols w:num="2" w:equalWidth="0">
            <w:col w:w="5094" w:space="0"/>
            <w:col w:w="6426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37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type w:val="continuous"/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8"/>
        <w:gridCol w:w="1728"/>
        <w:gridCol w:w="1728"/>
        <w:gridCol w:w="1728"/>
        <w:gridCol w:w="1728"/>
      </w:tblGrid>
      <w:tr>
        <w:trPr>
          <w:trHeight w:hRule="exact" w:val="350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88" w:after="0"/>
              <w:ind w:left="0" w:right="9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(c)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88" w:after="0"/>
              <w:ind w:left="0" w:right="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(d)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49</w:t>
            </w:r>
          </w:p>
        </w:tc>
      </w:tr>
      <w:tr>
        <w:trPr>
          <w:trHeight w:hRule="exact" w:val="2262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12" w:after="0"/>
              <w:ind w:left="0" w:right="14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  <w:tc>
          <w:tcPr>
            <w:tcW w:type="dxa" w:w="1728"/>
            <w:vMerge/>
            <w:tcBorders/>
          </w:tcPr>
          <w:p/>
        </w:tc>
        <w:tc>
          <w:tcPr>
            <w:tcW w:type="dxa" w:w="1728"/>
            <w:vMerge/>
            <w:tcBorders/>
          </w:tcPr>
          <w:p/>
        </w:tc>
        <w:tc>
          <w:tcPr>
            <w:tcW w:type="dxa" w:w="1728"/>
            <w:vMerge/>
            <w:tcBorders/>
          </w:tcPr>
          <w:p/>
        </w:tc>
        <w:tc>
          <w:tcPr>
            <w:tcW w:type="dxa" w:w="17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226" w:after="0"/>
        <w:ind w:left="2088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4.22 </w:t>
      </w:r>
      <w:r>
        <w:rPr>
          <w:rFonts w:ascii="" w:hAnsi="" w:eastAsia=""/>
          <w:b w:val="0"/>
          <w:i w:val="0"/>
          <w:color w:val="231F20"/>
          <w:sz w:val="19"/>
        </w:rPr>
        <w:t xml:space="preserve"> Reptiles: (a) </w:t>
      </w:r>
      <w:r>
        <w:rPr>
          <w:rFonts w:ascii="" w:hAnsi="" w:eastAsia=""/>
          <w:b w:val="0"/>
          <w:i/>
          <w:color w:val="231F20"/>
          <w:sz w:val="19"/>
        </w:rPr>
        <w:t xml:space="preserve">Chameleon </w:t>
      </w:r>
      <w:r>
        <w:rPr>
          <w:rFonts w:ascii="" w:hAnsi="" w:eastAsia=""/>
          <w:b w:val="0"/>
          <w:i w:val="0"/>
          <w:color w:val="231F20"/>
          <w:sz w:val="19"/>
        </w:rPr>
        <w:t xml:space="preserve">(b) </w:t>
      </w:r>
      <w:r>
        <w:rPr>
          <w:rFonts w:ascii="" w:hAnsi="" w:eastAsia=""/>
          <w:b w:val="0"/>
          <w:i/>
          <w:color w:val="231F20"/>
          <w:sz w:val="19"/>
        </w:rPr>
        <w:t>Crocodilus</w:t>
      </w:r>
      <w:r>
        <w:rPr>
          <w:rFonts w:ascii="" w:hAnsi="" w:eastAsia=""/>
          <w:b w:val="0"/>
          <w:i w:val="0"/>
          <w:color w:val="231F20"/>
          <w:sz w:val="19"/>
        </w:rPr>
        <w:t xml:space="preserve"> (c) </w:t>
      </w:r>
      <w:r>
        <w:rPr>
          <w:rFonts w:ascii="" w:hAnsi="" w:eastAsia=""/>
          <w:b w:val="0"/>
          <w:i/>
          <w:color w:val="231F20"/>
          <w:sz w:val="19"/>
        </w:rPr>
        <w:t>Chelone</w:t>
      </w:r>
      <w:r>
        <w:rPr>
          <w:rFonts w:ascii="" w:hAnsi="" w:eastAsia=""/>
          <w:b w:val="0"/>
          <w:i w:val="0"/>
          <w:color w:val="231F20"/>
          <w:sz w:val="19"/>
        </w:rPr>
        <w:t xml:space="preserve"> (d) </w:t>
      </w:r>
      <w:r>
        <w:rPr>
          <w:rFonts w:ascii="" w:hAnsi="" w:eastAsia=""/>
          <w:b w:val="0"/>
          <w:i/>
          <w:color w:val="231F20"/>
          <w:sz w:val="19"/>
        </w:rPr>
        <w:t>Naja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72" w:val="left"/>
        </w:tabs>
        <w:autoSpaceDE w:val="0"/>
        <w:widowControl/>
        <w:spacing w:line="185" w:lineRule="auto" w:before="378" w:after="0"/>
        <w:ind w:left="836" w:right="0" w:firstLine="0"/>
        <w:jc w:val="left"/>
      </w:pPr>
      <w:r>
        <w:rPr>
          <w:rFonts w:ascii="" w:hAnsi="" w:eastAsia=""/>
          <w:b w:val="0"/>
          <w:i/>
          <w:color w:val="6D6F71"/>
          <w:sz w:val="21"/>
        </w:rPr>
        <w:t xml:space="preserve">4.2.11.5 </w:t>
      </w:r>
      <w:r>
        <w:tab/>
      </w:r>
      <w:r>
        <w:rPr>
          <w:rFonts w:ascii="" w:hAnsi="" w:eastAsia=""/>
          <w:b w:val="0"/>
          <w:i/>
          <w:color w:val="6D6F71"/>
          <w:sz w:val="21"/>
        </w:rPr>
        <w:t>Class – Reptilia</w:t>
      </w:r>
    </w:p>
    <w:p>
      <w:pPr>
        <w:autoSpaceDN w:val="0"/>
        <w:autoSpaceDE w:val="0"/>
        <w:widowControl/>
        <w:spacing w:line="245" w:lineRule="auto" w:before="162" w:after="0"/>
        <w:ind w:left="840" w:right="348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 class name refers to their creeping or crawling mode of locomotion </w:t>
      </w:r>
      <w:r>
        <w:rPr>
          <w:rFonts w:ascii="" w:hAnsi="" w:eastAsia=""/>
          <w:b w:val="0"/>
          <w:i w:val="0"/>
          <w:color w:val="231F20"/>
          <w:sz w:val="21"/>
        </w:rPr>
        <w:t>(</w:t>
      </w:r>
      <w:r>
        <w:rPr>
          <w:rFonts w:ascii="" w:hAnsi="" w:eastAsia=""/>
          <w:b w:val="0"/>
          <w:i/>
          <w:color w:val="231F20"/>
          <w:sz w:val="21"/>
        </w:rPr>
        <w:t>Latin</w:t>
      </w:r>
      <w:r>
        <w:rPr>
          <w:rFonts w:ascii="" w:hAnsi="" w:eastAsia=""/>
          <w:b w:val="0"/>
          <w:i w:val="0"/>
          <w:color w:val="231F20"/>
          <w:sz w:val="21"/>
        </w:rPr>
        <w:t>,</w:t>
      </w:r>
      <w:r>
        <w:rPr>
          <w:rFonts w:ascii="" w:hAnsi="" w:eastAsia=""/>
          <w:b w:val="0"/>
          <w:i/>
          <w:color w:val="231F20"/>
          <w:sz w:val="21"/>
        </w:rPr>
        <w:t xml:space="preserve"> repere</w:t>
      </w:r>
      <w:r>
        <w:rPr>
          <w:rFonts w:ascii="" w:hAnsi="" w:eastAsia=""/>
          <w:b w:val="0"/>
          <w:i w:val="0"/>
          <w:color w:val="231F20"/>
          <w:sz w:val="21"/>
        </w:rPr>
        <w:t xml:space="preserve"> or </w:t>
      </w:r>
      <w:r>
        <w:rPr>
          <w:rFonts w:ascii="" w:hAnsi="" w:eastAsia=""/>
          <w:b w:val="0"/>
          <w:i/>
          <w:color w:val="231F20"/>
          <w:sz w:val="21"/>
        </w:rPr>
        <w:t>reptum</w:t>
      </w:r>
      <w:r>
        <w:rPr>
          <w:rFonts w:ascii="" w:hAnsi="" w:eastAsia=""/>
          <w:b w:val="0"/>
          <w:i w:val="0"/>
          <w:color w:val="231F20"/>
          <w:sz w:val="21"/>
        </w:rPr>
        <w:t xml:space="preserve">, to creep or crawl). They are mostly terrestrial </w:t>
      </w:r>
      <w:r>
        <w:rPr>
          <w:rFonts w:ascii="" w:hAnsi="" w:eastAsia=""/>
          <w:b w:val="0"/>
          <w:i w:val="0"/>
          <w:color w:val="231F20"/>
          <w:sz w:val="21"/>
        </w:rPr>
        <w:t xml:space="preserve">animals and their body is covered by dry and cornified skin, epidermal </w:t>
      </w:r>
      <w:r>
        <w:rPr>
          <w:rFonts w:ascii="" w:hAnsi="" w:eastAsia=""/>
          <w:b w:val="0"/>
          <w:i w:val="0"/>
          <w:color w:val="231F20"/>
          <w:sz w:val="21"/>
        </w:rPr>
        <w:t>scales</w:t>
      </w:r>
      <w:r>
        <w:rPr>
          <w:rFonts w:ascii="" w:hAnsi="" w:eastAsia=""/>
          <w:b w:val="0"/>
          <w:i w:val="0"/>
          <w:color w:val="231F20"/>
          <w:sz w:val="21"/>
        </w:rPr>
        <w:t xml:space="preserve"> or </w:t>
      </w:r>
      <w:r>
        <w:rPr>
          <w:rFonts w:ascii="" w:hAnsi="" w:eastAsia=""/>
          <w:b w:val="0"/>
          <w:i w:val="0"/>
          <w:color w:val="231F20"/>
          <w:sz w:val="21"/>
        </w:rPr>
        <w:t xml:space="preserve">scutes </w:t>
      </w:r>
      <w:r>
        <w:rPr>
          <w:rFonts w:ascii="" w:hAnsi="" w:eastAsia=""/>
          <w:b w:val="0"/>
          <w:i w:val="0"/>
          <w:color w:val="231F20"/>
          <w:sz w:val="21"/>
        </w:rPr>
        <w:t xml:space="preserve">(Fig. 4.22). They do not have external ear openings. </w:t>
      </w:r>
      <w:r>
        <w:rPr>
          <w:rFonts w:ascii="" w:hAnsi="" w:eastAsia=""/>
          <w:b w:val="0"/>
          <w:i w:val="0"/>
          <w:color w:val="231F20"/>
          <w:sz w:val="21"/>
        </w:rPr>
        <w:t xml:space="preserve">Tympanum represents ear.  Limbs, when present, are two pairs. Heart is </w:t>
      </w:r>
      <w:r>
        <w:rPr>
          <w:rFonts w:ascii="" w:hAnsi="" w:eastAsia=""/>
          <w:b w:val="0"/>
          <w:i w:val="0"/>
          <w:color w:val="231F20"/>
          <w:sz w:val="21"/>
        </w:rPr>
        <w:t xml:space="preserve">usually three-chambered, but four-chambered in crocodiles. Reptiles are </w:t>
      </w:r>
      <w:r>
        <w:rPr>
          <w:rFonts w:ascii="" w:hAnsi="" w:eastAsia=""/>
          <w:b w:val="0"/>
          <w:i w:val="0"/>
          <w:color w:val="231F20"/>
          <w:sz w:val="21"/>
        </w:rPr>
        <w:t xml:space="preserve">poikilotherms. Snakes and lizards shed their scales as skin cast.  Sexes </w:t>
      </w:r>
      <w:r>
        <w:rPr>
          <w:rFonts w:ascii="" w:hAnsi="" w:eastAsia=""/>
          <w:b w:val="0"/>
          <w:i w:val="0"/>
          <w:color w:val="231F20"/>
          <w:sz w:val="21"/>
        </w:rPr>
        <w:t xml:space="preserve">are separate. Fertilisation is internal. They are oviparous and development </w:t>
      </w:r>
      <w:r>
        <w:rPr>
          <w:rFonts w:ascii="" w:hAnsi="" w:eastAsia=""/>
          <w:b w:val="0"/>
          <w:i w:val="0"/>
          <w:color w:val="231F20"/>
          <w:sz w:val="21"/>
        </w:rPr>
        <w:t>is direct.</w:t>
      </w:r>
    </w:p>
    <w:p>
      <w:pPr>
        <w:autoSpaceDN w:val="0"/>
        <w:autoSpaceDE w:val="0"/>
        <w:widowControl/>
        <w:spacing w:line="245" w:lineRule="auto" w:before="158" w:after="0"/>
        <w:ind w:left="840" w:right="348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Examples: </w:t>
      </w:r>
      <w:r>
        <w:rPr>
          <w:rFonts w:ascii="" w:hAnsi="" w:eastAsia=""/>
          <w:b w:val="0"/>
          <w:i/>
          <w:color w:val="231F20"/>
          <w:sz w:val="21"/>
        </w:rPr>
        <w:t>Chelone</w:t>
      </w:r>
      <w:r>
        <w:rPr>
          <w:rFonts w:ascii="" w:hAnsi="" w:eastAsia=""/>
          <w:b w:val="0"/>
          <w:i w:val="0"/>
          <w:color w:val="231F20"/>
          <w:sz w:val="21"/>
        </w:rPr>
        <w:t xml:space="preserve"> (Turtle), </w:t>
      </w:r>
      <w:r>
        <w:rPr>
          <w:rFonts w:ascii="" w:hAnsi="" w:eastAsia=""/>
          <w:b w:val="0"/>
          <w:i/>
          <w:color w:val="231F20"/>
          <w:sz w:val="21"/>
        </w:rPr>
        <w:t>Testudo</w:t>
      </w:r>
      <w:r>
        <w:rPr>
          <w:rFonts w:ascii="" w:hAnsi="" w:eastAsia=""/>
          <w:b w:val="0"/>
          <w:i w:val="0"/>
          <w:color w:val="231F20"/>
          <w:sz w:val="21"/>
        </w:rPr>
        <w:t xml:space="preserve"> (Tortoise), </w:t>
      </w:r>
      <w:r>
        <w:rPr>
          <w:rFonts w:ascii="" w:hAnsi="" w:eastAsia=""/>
          <w:b w:val="0"/>
          <w:i/>
          <w:color w:val="231F20"/>
          <w:sz w:val="21"/>
        </w:rPr>
        <w:t>Chameleon</w:t>
      </w:r>
      <w:r>
        <w:rPr>
          <w:rFonts w:ascii="" w:hAnsi="" w:eastAsia=""/>
          <w:b w:val="0"/>
          <w:i w:val="0"/>
          <w:color w:val="231F20"/>
          <w:sz w:val="21"/>
        </w:rPr>
        <w:t xml:space="preserve"> (Tree lizard), </w:t>
      </w:r>
      <w:r>
        <w:rPr>
          <w:rFonts w:ascii="" w:hAnsi="" w:eastAsia=""/>
          <w:b w:val="0"/>
          <w:i/>
          <w:color w:val="231F20"/>
          <w:sz w:val="21"/>
        </w:rPr>
        <w:t>Calotes</w:t>
      </w:r>
      <w:r>
        <w:rPr>
          <w:rFonts w:ascii="" w:hAnsi="" w:eastAsia=""/>
          <w:b w:val="0"/>
          <w:i w:val="0"/>
          <w:color w:val="231F20"/>
          <w:sz w:val="21"/>
        </w:rPr>
        <w:t xml:space="preserve"> (Garden lizard), </w:t>
      </w:r>
      <w:r>
        <w:rPr>
          <w:rFonts w:ascii="" w:hAnsi="" w:eastAsia=""/>
          <w:b w:val="0"/>
          <w:i/>
          <w:color w:val="231F20"/>
          <w:sz w:val="21"/>
        </w:rPr>
        <w:t>Crocodilus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(Crocodile), </w:t>
      </w:r>
      <w:r>
        <w:rPr>
          <w:rFonts w:ascii="" w:hAnsi="" w:eastAsia=""/>
          <w:b w:val="0"/>
          <w:i/>
          <w:color w:val="231F20"/>
          <w:sz w:val="21"/>
        </w:rPr>
        <w:t>Alligator</w:t>
      </w:r>
      <w:r>
        <w:rPr>
          <w:rFonts w:ascii="" w:hAnsi="" w:eastAsia=""/>
          <w:b w:val="0"/>
          <w:i w:val="0"/>
          <w:color w:val="231F20"/>
          <w:sz w:val="21"/>
        </w:rPr>
        <w:t xml:space="preserve"> (Alligator). </w:t>
      </w:r>
      <w:r>
        <w:rPr>
          <w:rFonts w:ascii="" w:hAnsi="" w:eastAsia=""/>
          <w:b w:val="0"/>
          <w:i/>
          <w:color w:val="231F20"/>
          <w:sz w:val="21"/>
        </w:rPr>
        <w:t xml:space="preserve">Hemidactylus </w:t>
      </w:r>
      <w:r>
        <w:rPr>
          <w:rFonts w:ascii="" w:hAnsi="" w:eastAsia=""/>
          <w:b w:val="0"/>
          <w:i w:val="0"/>
          <w:color w:val="231F20"/>
          <w:sz w:val="21"/>
        </w:rPr>
        <w:t>(Wall lizard), Poisonous snakes</w:t>
      </w:r>
      <w:r>
        <w:rPr>
          <w:rFonts w:ascii="" w:hAnsi="" w:eastAsia=""/>
          <w:b w:val="0"/>
          <w:i/>
          <w:color w:val="231F20"/>
          <w:sz w:val="21"/>
        </w:rPr>
        <w:t xml:space="preserve"> – Naja </w:t>
      </w:r>
      <w:r>
        <w:rPr>
          <w:rFonts w:ascii="" w:hAnsi="" w:eastAsia=""/>
          <w:b w:val="0"/>
          <w:i w:val="0"/>
          <w:color w:val="231F20"/>
          <w:sz w:val="21"/>
        </w:rPr>
        <w:t xml:space="preserve">(Cobra), </w:t>
      </w:r>
      <w:r>
        <w:rPr>
          <w:rFonts w:ascii="" w:hAnsi="" w:eastAsia=""/>
          <w:b w:val="0"/>
          <w:i/>
          <w:color w:val="231F20"/>
          <w:sz w:val="21"/>
        </w:rPr>
        <w:t xml:space="preserve">Bangarus </w:t>
      </w:r>
      <w:r>
        <w:rPr>
          <w:rFonts w:ascii="" w:hAnsi="" w:eastAsia=""/>
          <w:b w:val="0"/>
          <w:i w:val="0"/>
          <w:color w:val="231F20"/>
          <w:sz w:val="21"/>
        </w:rPr>
        <w:t xml:space="preserve">(Krait), </w:t>
      </w:r>
      <w:r>
        <w:rPr>
          <w:rFonts w:ascii="" w:hAnsi="" w:eastAsia=""/>
          <w:b w:val="0"/>
          <w:i/>
          <w:color w:val="231F20"/>
          <w:sz w:val="21"/>
        </w:rPr>
        <w:t xml:space="preserve">Vipera </w:t>
      </w:r>
      <w:r>
        <w:rPr>
          <w:rFonts w:ascii="" w:hAnsi="" w:eastAsia=""/>
          <w:b w:val="0"/>
          <w:i w:val="0"/>
          <w:color w:val="231F20"/>
          <w:sz w:val="21"/>
        </w:rPr>
        <w:t>(Viper).</w:t>
      </w:r>
    </w:p>
    <w:p>
      <w:pPr>
        <w:autoSpaceDN w:val="0"/>
        <w:tabs>
          <w:tab w:pos="1972" w:val="left"/>
        </w:tabs>
        <w:autoSpaceDE w:val="0"/>
        <w:widowControl/>
        <w:spacing w:line="182" w:lineRule="auto" w:before="196" w:after="0"/>
        <w:ind w:left="836" w:right="0" w:firstLine="0"/>
        <w:jc w:val="left"/>
      </w:pPr>
      <w:r>
        <w:rPr>
          <w:rFonts w:ascii="" w:hAnsi="" w:eastAsia=""/>
          <w:b w:val="0"/>
          <w:i/>
          <w:color w:val="6D6F71"/>
          <w:sz w:val="21"/>
        </w:rPr>
        <w:t xml:space="preserve">4.2.11.6 </w:t>
      </w:r>
      <w:r>
        <w:tab/>
      </w:r>
      <w:r>
        <w:rPr>
          <w:rFonts w:ascii="" w:hAnsi="" w:eastAsia=""/>
          <w:b w:val="0"/>
          <w:i/>
          <w:color w:val="6D6F71"/>
          <w:sz w:val="21"/>
        </w:rPr>
        <w:t>Class – Aves</w:t>
      </w:r>
    </w:p>
    <w:p>
      <w:pPr>
        <w:autoSpaceDN w:val="0"/>
        <w:autoSpaceDE w:val="0"/>
        <w:widowControl/>
        <w:spacing w:line="245" w:lineRule="auto" w:before="164" w:after="0"/>
        <w:ind w:left="840" w:right="348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 characteristic features of Aves (birds) are the presence of </w:t>
      </w:r>
      <w:r>
        <w:rPr>
          <w:rFonts w:ascii="" w:hAnsi="" w:eastAsia=""/>
          <w:b w:val="0"/>
          <w:i w:val="0"/>
          <w:color w:val="231F20"/>
          <w:sz w:val="21"/>
        </w:rPr>
        <w:t xml:space="preserve">feathers </w:t>
      </w:r>
      <w:r>
        <w:rPr>
          <w:rFonts w:ascii="" w:hAnsi="" w:eastAsia=""/>
          <w:b w:val="0"/>
          <w:i w:val="0"/>
          <w:color w:val="231F20"/>
          <w:sz w:val="21"/>
        </w:rPr>
        <w:t xml:space="preserve">and most of them can fly except flightless birds (e.g., Ostrich). They possess </w:t>
      </w:r>
      <w:r>
        <w:rPr>
          <w:rFonts w:ascii="" w:hAnsi="" w:eastAsia=""/>
          <w:b w:val="0"/>
          <w:i w:val="0"/>
          <w:color w:val="231F20"/>
          <w:sz w:val="21"/>
        </w:rPr>
        <w:t xml:space="preserve">beak </w:t>
      </w:r>
      <w:r>
        <w:rPr>
          <w:rFonts w:ascii="" w:hAnsi="" w:eastAsia=""/>
          <w:b w:val="0"/>
          <w:i w:val="0"/>
          <w:color w:val="231F20"/>
          <w:sz w:val="21"/>
        </w:rPr>
        <w:t xml:space="preserve">(Figure 4.23). The forelimbs are modified into </w:t>
      </w:r>
      <w:r>
        <w:rPr>
          <w:rFonts w:ascii="" w:hAnsi="" w:eastAsia=""/>
          <w:b w:val="0"/>
          <w:i w:val="0"/>
          <w:color w:val="231F20"/>
          <w:sz w:val="21"/>
        </w:rPr>
        <w:t>wings</w:t>
      </w:r>
      <w:r>
        <w:rPr>
          <w:rFonts w:ascii="" w:hAnsi="" w:eastAsia=""/>
          <w:b w:val="0"/>
          <w:i w:val="0"/>
          <w:color w:val="231F20"/>
          <w:sz w:val="21"/>
        </w:rPr>
        <w:t xml:space="preserve">. The hind limbs </w:t>
      </w:r>
      <w:r>
        <w:rPr>
          <w:rFonts w:ascii="" w:hAnsi="" w:eastAsia=""/>
          <w:b w:val="0"/>
          <w:i w:val="0"/>
          <w:color w:val="231F20"/>
          <w:sz w:val="21"/>
        </w:rPr>
        <w:t xml:space="preserve">generally have scales and are modified for walking, swimming or clasping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tree branches. Skin is dry without glands except the oil gland at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base of the tail. Endoskeleton is fully ossified (bony) and the long bones </w:t>
      </w:r>
      <w:r>
        <w:rPr>
          <w:rFonts w:ascii="" w:hAnsi="" w:eastAsia=""/>
          <w:b w:val="0"/>
          <w:i w:val="0"/>
          <w:color w:val="231F20"/>
          <w:sz w:val="21"/>
        </w:rPr>
        <w:t xml:space="preserve">are hollow with </w:t>
      </w:r>
      <w:r>
        <w:rPr>
          <w:rFonts w:ascii="" w:hAnsi="" w:eastAsia=""/>
          <w:b w:val="0"/>
          <w:i w:val="0"/>
          <w:color w:val="231F20"/>
          <w:sz w:val="21"/>
        </w:rPr>
        <w:t xml:space="preserve">air cavities </w:t>
      </w:r>
      <w:r>
        <w:rPr>
          <w:rFonts w:ascii="" w:hAnsi="" w:eastAsia=""/>
          <w:b w:val="0"/>
          <w:i w:val="0"/>
          <w:color w:val="231F20"/>
          <w:sz w:val="21"/>
        </w:rPr>
        <w:t xml:space="preserve">(pneumatic). The digestive tract of birds has </w:t>
      </w:r>
      <w:r>
        <w:rPr>
          <w:rFonts w:ascii="" w:hAnsi="" w:eastAsia=""/>
          <w:b w:val="0"/>
          <w:i w:val="0"/>
          <w:color w:val="231F20"/>
          <w:sz w:val="21"/>
        </w:rPr>
        <w:t>additional chambers, the crop and gizzard. Heart is completely four-</w:t>
      </w:r>
      <w:r>
        <w:rPr>
          <w:rFonts w:ascii="" w:hAnsi="" w:eastAsia=""/>
          <w:b w:val="0"/>
          <w:i w:val="0"/>
          <w:color w:val="231F20"/>
          <w:sz w:val="21"/>
        </w:rPr>
        <w:t>chambered. They are warm-blooded (</w:t>
      </w:r>
      <w:r>
        <w:rPr>
          <w:rFonts w:ascii="" w:hAnsi="" w:eastAsia=""/>
          <w:b w:val="0"/>
          <w:i w:val="0"/>
          <w:color w:val="231F20"/>
          <w:sz w:val="21"/>
        </w:rPr>
        <w:t>homoiothermous</w:t>
      </w:r>
      <w:r>
        <w:rPr>
          <w:rFonts w:ascii="" w:hAnsi="" w:eastAsia=""/>
          <w:b w:val="0"/>
          <w:i w:val="0"/>
          <w:color w:val="231F20"/>
          <w:sz w:val="21"/>
        </w:rPr>
        <w:t xml:space="preserve">) animals, i.e., </w:t>
      </w:r>
      <w:r>
        <w:rPr>
          <w:rFonts w:ascii="" w:hAnsi="" w:eastAsia=""/>
          <w:b w:val="0"/>
          <w:i w:val="0"/>
          <w:color w:val="231F20"/>
          <w:sz w:val="21"/>
        </w:rPr>
        <w:t>they are able to maintain a constant body temperature. Respiration is by</w:t>
      </w:r>
    </w:p>
    <w:p>
      <w:pPr>
        <w:autoSpaceDN w:val="0"/>
        <w:autoSpaceDE w:val="0"/>
        <w:widowControl/>
        <w:spacing w:line="283" w:lineRule="auto" w:before="128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hRule="exact" w:val="563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7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50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34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3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(b)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362" w:after="0"/>
              <w:ind w:left="0" w:right="14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(c)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348" w:after="0"/>
              <w:ind w:left="0" w:right="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(d)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8640"/>
      </w:tblGrid>
      <w:tr>
        <w:trPr>
          <w:trHeight w:hRule="exact" w:val="312"/>
        </w:trPr>
        <w:tc>
          <w:tcPr>
            <w:tcW w:type="dxa" w:w="935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1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Figure 4.23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Some birds : (a)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Neophron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 (b)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Struthio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(c)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Psittacula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(d) </w:t>
            </w:r>
            <w:r>
              <w:rPr>
                <w:rFonts w:ascii="" w:hAnsi="" w:eastAsia=""/>
                <w:b w:val="0"/>
                <w:i/>
                <w:color w:val="231F20"/>
                <w:sz w:val="19"/>
              </w:rPr>
              <w:t>Pavo</w:t>
            </w:r>
          </w:p>
        </w:tc>
      </w:tr>
    </w:tbl>
    <w:p>
      <w:pPr>
        <w:autoSpaceDN w:val="0"/>
        <w:autoSpaceDE w:val="0"/>
        <w:widowControl/>
        <w:spacing w:line="180" w:lineRule="auto" w:before="326" w:after="0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lungs. Air sacs connected to lungs supplement respiration. Sexes are</w:t>
      </w:r>
    </w:p>
    <w:p>
      <w:pPr>
        <w:autoSpaceDN w:val="0"/>
        <w:autoSpaceDE w:val="0"/>
        <w:widowControl/>
        <w:spacing w:line="180" w:lineRule="auto" w:before="82" w:after="0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separate. Fertilisation is internal. They are oviparous and development is</w:t>
      </w:r>
    </w:p>
    <w:p>
      <w:pPr>
        <w:autoSpaceDN w:val="0"/>
        <w:autoSpaceDE w:val="0"/>
        <w:widowControl/>
        <w:spacing w:line="180" w:lineRule="auto" w:before="74" w:after="0"/>
        <w:ind w:left="0" w:right="7412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>direct.</w:t>
      </w:r>
    </w:p>
    <w:p>
      <w:pPr>
        <w:autoSpaceDN w:val="0"/>
        <w:autoSpaceDE w:val="0"/>
        <w:widowControl/>
        <w:spacing w:line="182" w:lineRule="auto" w:before="166" w:after="32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1"/>
        </w:rPr>
        <w:t xml:space="preserve">Examples : </w:t>
      </w:r>
      <w:r>
        <w:rPr>
          <w:rFonts w:ascii="" w:hAnsi="" w:eastAsia=""/>
          <w:b w:val="0"/>
          <w:i/>
          <w:color w:val="231F20"/>
          <w:sz w:val="21"/>
        </w:rPr>
        <w:t>Corvus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(Crow), </w:t>
      </w:r>
      <w:r>
        <w:rPr>
          <w:rFonts w:ascii="" w:hAnsi="" w:eastAsia=""/>
          <w:b w:val="0"/>
          <w:i/>
          <w:color w:val="231F20"/>
          <w:sz w:val="21"/>
        </w:rPr>
        <w:t>Columba</w:t>
      </w:r>
      <w:r>
        <w:rPr>
          <w:rFonts w:ascii="" w:hAnsi="" w:eastAsia=""/>
          <w:b w:val="0"/>
          <w:i w:val="0"/>
          <w:color w:val="231F20"/>
          <w:sz w:val="21"/>
        </w:rPr>
        <w:t xml:space="preserve"> (Pigeon), </w:t>
      </w:r>
      <w:r>
        <w:rPr>
          <w:rFonts w:ascii="" w:hAnsi="" w:eastAsia=""/>
          <w:b w:val="0"/>
          <w:i/>
          <w:color w:val="231F20"/>
          <w:sz w:val="21"/>
        </w:rPr>
        <w:t>Psittacula</w:t>
      </w:r>
      <w:r>
        <w:rPr>
          <w:rFonts w:ascii="" w:hAnsi="" w:eastAsia=""/>
          <w:b w:val="0"/>
          <w:i w:val="0"/>
          <w:color w:val="231F20"/>
          <w:sz w:val="21"/>
        </w:rPr>
        <w:t xml:space="preserve"> (Parrot), </w:t>
      </w:r>
      <w:r>
        <w:rPr>
          <w:rFonts w:ascii="" w:hAnsi="" w:eastAsia=""/>
          <w:b w:val="0"/>
          <w:i/>
          <w:color w:val="231F20"/>
          <w:sz w:val="21"/>
        </w:rPr>
        <w:t>Struthio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4320"/>
        <w:gridCol w:w="4320"/>
      </w:tblGrid>
      <w:tr>
        <w:trPr>
          <w:trHeight w:hRule="exact" w:val="390"/>
        </w:trPr>
        <w:tc>
          <w:tcPr>
            <w:tcW w:type="dxa" w:w="926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17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(Ostrich),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 xml:space="preserve">Pavo 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(Peacock),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Aptenodytes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(Penguin), </w:t>
            </w:r>
            <w:r>
              <w:rPr>
                <w:rFonts w:ascii="" w:hAnsi="" w:eastAsia=""/>
                <w:b w:val="0"/>
                <w:i/>
                <w:color w:val="231F20"/>
                <w:sz w:val="21"/>
              </w:rPr>
              <w:t>Neophron</w:t>
            </w: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 xml:space="preserve"> (Vulture).</w:t>
            </w:r>
          </w:p>
        </w:tc>
      </w:tr>
      <w:tr>
        <w:trPr>
          <w:trHeight w:hRule="exact" w:val="418"/>
        </w:trPr>
        <w:tc>
          <w:tcPr>
            <w:tcW w:type="dxa" w:w="2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8" w:after="0"/>
              <w:ind w:left="0" w:right="98" w:firstLine="0"/>
              <w:jc w:val="right"/>
            </w:pPr>
            <w:r>
              <w:rPr>
                <w:rFonts w:ascii="" w:hAnsi="" w:eastAsia=""/>
                <w:b w:val="0"/>
                <w:i/>
                <w:color w:val="6D6F71"/>
                <w:sz w:val="21"/>
              </w:rPr>
              <w:t>4.2.11.7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8" w:after="0"/>
              <w:ind w:left="11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6D6F71"/>
                <w:sz w:val="21"/>
              </w:rPr>
              <w:t>Class – Mammalia</w:t>
            </w:r>
          </w:p>
        </w:tc>
      </w:tr>
    </w:tbl>
    <w:p>
      <w:pPr>
        <w:autoSpaceDN w:val="0"/>
        <w:autoSpaceDE w:val="0"/>
        <w:widowControl/>
        <w:spacing w:line="245" w:lineRule="auto" w:before="78" w:after="26"/>
        <w:ind w:left="34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They are found in a variety of habitats – polar ice caps, deserts, mountains, </w:t>
      </w:r>
      <w:r>
        <w:rPr>
          <w:rFonts w:ascii="" w:hAnsi="" w:eastAsia=""/>
          <w:b w:val="0"/>
          <w:i w:val="0"/>
          <w:color w:val="231F20"/>
          <w:sz w:val="21"/>
        </w:rPr>
        <w:t xml:space="preserve">forests, grasslands and dark caves. Some of them have adapted to fly or </w:t>
      </w:r>
      <w:r>
        <w:rPr>
          <w:rFonts w:ascii="" w:hAnsi="" w:eastAsia=""/>
          <w:b w:val="0"/>
          <w:i w:val="0"/>
          <w:color w:val="231F20"/>
          <w:sz w:val="21"/>
        </w:rPr>
        <w:t xml:space="preserve">live in water. The most unique mammalian characteristic is the presence </w:t>
      </w:r>
      <w:r>
        <w:rPr>
          <w:rFonts w:ascii="" w:hAnsi="" w:eastAsia=""/>
          <w:b w:val="0"/>
          <w:i w:val="0"/>
          <w:color w:val="231F20"/>
          <w:sz w:val="21"/>
        </w:rPr>
        <w:t>of milk producing glands</w:t>
      </w:r>
      <w:r>
        <w:rPr>
          <w:rFonts w:ascii="" w:hAnsi="" w:eastAsia=""/>
          <w:b w:val="0"/>
          <w:i w:val="0"/>
          <w:color w:val="231F20"/>
          <w:sz w:val="21"/>
        </w:rPr>
        <w:t>(</w:t>
      </w:r>
      <w:r>
        <w:rPr>
          <w:rFonts w:ascii="" w:hAnsi="" w:eastAsia=""/>
          <w:b w:val="0"/>
          <w:i w:val="0"/>
          <w:color w:val="231F20"/>
          <w:sz w:val="21"/>
        </w:rPr>
        <w:t>mammary glands</w:t>
      </w:r>
      <w:r>
        <w:rPr>
          <w:rFonts w:ascii="" w:hAnsi="" w:eastAsia=""/>
          <w:b w:val="0"/>
          <w:i w:val="0"/>
          <w:color w:val="231F20"/>
          <w:sz w:val="21"/>
        </w:rPr>
        <w:t xml:space="preserve">) by which the young ones </w:t>
      </w:r>
      <w:r>
        <w:rPr>
          <w:rFonts w:ascii="" w:hAnsi="" w:eastAsia=""/>
          <w:b w:val="0"/>
          <w:i w:val="0"/>
          <w:color w:val="231F20"/>
          <w:sz w:val="21"/>
        </w:rPr>
        <w:t>are nourished. They have two pairs of limbs, adapted for walking, running,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8640"/>
      </w:tblGrid>
      <w:tr>
        <w:trPr>
          <w:trHeight w:hRule="exact" w:val="298"/>
        </w:trPr>
        <w:tc>
          <w:tcPr>
            <w:tcW w:type="dxa" w:w="93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8" w:after="0"/>
              <w:ind w:left="17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1"/>
              </w:rPr>
              <w:t>climbing, burrowing, swimming or flying (Figure 4.24). The skin of</w:t>
            </w:r>
          </w:p>
        </w:tc>
      </w:tr>
    </w:tbl>
    <w:p>
      <w:pPr>
        <w:autoSpaceDN w:val="0"/>
        <w:autoSpaceDE w:val="0"/>
        <w:widowControl/>
        <w:spacing w:line="16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00.0" w:type="dxa"/>
      </w:tblPr>
      <w:tblGrid>
        <w:gridCol w:w="8640"/>
      </w:tblGrid>
      <w:tr>
        <w:trPr>
          <w:trHeight w:hRule="exact" w:val="310"/>
        </w:trPr>
        <w:tc>
          <w:tcPr>
            <w:tcW w:type="dxa" w:w="58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171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(c)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8640"/>
      </w:tblGrid>
      <w:tr>
        <w:trPr>
          <w:trHeight w:hRule="exact" w:val="310"/>
        </w:trPr>
        <w:tc>
          <w:tcPr>
            <w:tcW w:type="dxa" w:w="58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13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>(a)</w:t>
            </w:r>
          </w:p>
        </w:tc>
      </w:tr>
    </w:tbl>
    <w:p>
      <w:pPr>
        <w:autoSpaceDN w:val="0"/>
        <w:autoSpaceDE w:val="0"/>
        <w:widowControl/>
        <w:spacing w:line="180" w:lineRule="auto" w:before="768" w:after="0"/>
        <w:ind w:left="0" w:right="3480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>(d)</w:t>
      </w:r>
    </w:p>
    <w:p>
      <w:pPr>
        <w:autoSpaceDN w:val="0"/>
        <w:autoSpaceDE w:val="0"/>
        <w:widowControl/>
        <w:spacing w:line="180" w:lineRule="auto" w:before="112" w:after="0"/>
        <w:ind w:left="0" w:right="6196" w:firstLine="0"/>
        <w:jc w:val="right"/>
      </w:pPr>
      <w:r>
        <w:rPr>
          <w:rFonts w:ascii="" w:hAnsi="" w:eastAsia=""/>
          <w:b w:val="0"/>
          <w:i w:val="0"/>
          <w:color w:val="231F20"/>
          <w:sz w:val="19"/>
        </w:rPr>
        <w:t>(b)</w:t>
      </w:r>
    </w:p>
    <w:p>
      <w:pPr>
        <w:autoSpaceDN w:val="0"/>
        <w:autoSpaceDE w:val="0"/>
        <w:widowControl/>
        <w:spacing w:line="182" w:lineRule="auto" w:before="116" w:after="0"/>
        <w:ind w:left="1358" w:right="0" w:firstLine="0"/>
        <w:jc w:val="left"/>
      </w:pPr>
      <w:r>
        <w:rPr>
          <w:rFonts w:ascii="" w:hAnsi="" w:eastAsia=""/>
          <w:b w:val="0"/>
          <w:i w:val="0"/>
          <w:color w:val="231F20"/>
          <w:sz w:val="19"/>
        </w:rPr>
        <w:t xml:space="preserve">Figure 4.24 </w:t>
      </w:r>
      <w:r>
        <w:rPr>
          <w:rFonts w:ascii="" w:hAnsi="" w:eastAsia=""/>
          <w:b w:val="0"/>
          <w:i w:val="0"/>
          <w:color w:val="231F20"/>
          <w:sz w:val="19"/>
        </w:rPr>
        <w:t xml:space="preserve">Some mammals : (a) </w:t>
      </w:r>
      <w:r>
        <w:rPr>
          <w:rFonts w:ascii="" w:hAnsi="" w:eastAsia=""/>
          <w:b w:val="0"/>
          <w:i/>
          <w:color w:val="231F20"/>
          <w:sz w:val="19"/>
        </w:rPr>
        <w:t xml:space="preserve">Ornithorhynchus </w:t>
      </w:r>
      <w:r>
        <w:rPr>
          <w:rFonts w:ascii="" w:hAnsi="" w:eastAsia=""/>
          <w:b w:val="0"/>
          <w:i w:val="0"/>
          <w:color w:val="231F20"/>
          <w:sz w:val="19"/>
        </w:rPr>
        <w:t xml:space="preserve">(b) </w:t>
      </w:r>
      <w:r>
        <w:rPr>
          <w:rFonts w:ascii="" w:hAnsi="" w:eastAsia=""/>
          <w:b w:val="0"/>
          <w:i/>
          <w:color w:val="231F20"/>
          <w:sz w:val="19"/>
        </w:rPr>
        <w:t xml:space="preserve">Macropus </w:t>
      </w:r>
      <w:r>
        <w:rPr>
          <w:rFonts w:ascii="" w:hAnsi="" w:eastAsia=""/>
          <w:b w:val="0"/>
          <w:i w:val="0"/>
          <w:color w:val="231F20"/>
          <w:sz w:val="19"/>
        </w:rPr>
        <w:t xml:space="preserve">(c) </w:t>
      </w:r>
      <w:r>
        <w:rPr>
          <w:rFonts w:ascii="" w:hAnsi="" w:eastAsia=""/>
          <w:b w:val="0"/>
          <w:i/>
          <w:color w:val="231F20"/>
          <w:sz w:val="19"/>
        </w:rPr>
        <w:t xml:space="preserve">Pteropus </w:t>
      </w:r>
      <w:r>
        <w:rPr>
          <w:rFonts w:ascii="" w:hAnsi="" w:eastAsia=""/>
          <w:b w:val="0"/>
          <w:i w:val="0"/>
          <w:color w:val="231F20"/>
          <w:sz w:val="19"/>
        </w:rPr>
        <w:t xml:space="preserve">(d) </w:t>
      </w:r>
      <w:r>
        <w:rPr>
          <w:rFonts w:ascii="" w:hAnsi="" w:eastAsia=""/>
          <w:b w:val="0"/>
          <w:i/>
          <w:color w:val="231F20"/>
          <w:sz w:val="19"/>
        </w:rPr>
        <w:t>Balaenoptera</w:t>
      </w:r>
    </w:p>
    <w:p>
      <w:pPr>
        <w:autoSpaceDN w:val="0"/>
        <w:autoSpaceDE w:val="0"/>
        <w:widowControl/>
        <w:spacing w:line="283" w:lineRule="auto" w:before="13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6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245" w:lineRule="auto" w:before="490" w:after="0"/>
        <w:ind w:left="840" w:right="348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mammals is unique in possessing </w:t>
      </w:r>
      <w:r>
        <w:rPr>
          <w:rFonts w:ascii="" w:hAnsi="" w:eastAsia=""/>
          <w:b w:val="0"/>
          <w:i w:val="0"/>
          <w:color w:val="231F20"/>
          <w:sz w:val="21"/>
        </w:rPr>
        <w:t>hair</w:t>
      </w:r>
      <w:r>
        <w:rPr>
          <w:rFonts w:ascii="" w:hAnsi="" w:eastAsia=""/>
          <w:b w:val="0"/>
          <w:i w:val="0"/>
          <w:color w:val="231F20"/>
          <w:sz w:val="21"/>
        </w:rPr>
        <w:t xml:space="preserve">. External ears or </w:t>
      </w:r>
      <w:r>
        <w:rPr>
          <w:rFonts w:ascii="" w:hAnsi="" w:eastAsia=""/>
          <w:b w:val="0"/>
          <w:i w:val="0"/>
          <w:color w:val="231F20"/>
          <w:sz w:val="21"/>
        </w:rPr>
        <w:t>pinnae</w:t>
      </w:r>
      <w:r>
        <w:rPr>
          <w:rFonts w:ascii="" w:hAnsi="" w:eastAsia=""/>
          <w:b w:val="0"/>
          <w:i w:val="0"/>
          <w:color w:val="231F20"/>
          <w:sz w:val="21"/>
        </w:rPr>
        <w:t xml:space="preserve"> are </w:t>
      </w:r>
      <w:r>
        <w:rPr>
          <w:rFonts w:ascii="" w:hAnsi="" w:eastAsia=""/>
          <w:b w:val="0"/>
          <w:i w:val="0"/>
          <w:color w:val="231F20"/>
          <w:sz w:val="21"/>
        </w:rPr>
        <w:t>present. Different types of teeth are present in the jaw. Heart is four-</w:t>
      </w:r>
      <w:r>
        <w:rPr>
          <w:rFonts w:ascii="" w:hAnsi="" w:eastAsia=""/>
          <w:b w:val="0"/>
          <w:i w:val="0"/>
          <w:color w:val="231F20"/>
          <w:sz w:val="21"/>
        </w:rPr>
        <w:t xml:space="preserve">chambered. They are homoiothermous. Respiration is by  lungs.  Sexes </w:t>
      </w:r>
      <w:r>
        <w:rPr>
          <w:rFonts w:ascii="" w:hAnsi="" w:eastAsia=""/>
          <w:b w:val="0"/>
          <w:i w:val="0"/>
          <w:color w:val="231F20"/>
          <w:sz w:val="21"/>
        </w:rPr>
        <w:t xml:space="preserve">are separate and fertilisation is internal. They are viviparous with few </w:t>
      </w:r>
      <w:r>
        <w:rPr>
          <w:rFonts w:ascii="" w:hAnsi="" w:eastAsia=""/>
          <w:b w:val="0"/>
          <w:i w:val="0"/>
          <w:color w:val="231F20"/>
          <w:sz w:val="21"/>
        </w:rPr>
        <w:t>exceptions and development is direct.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8" w:after="0"/>
        <w:ind w:left="840" w:right="348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>Examples: Oviparous-</w:t>
      </w:r>
      <w:r>
        <w:rPr>
          <w:rFonts w:ascii="" w:hAnsi="" w:eastAsia=""/>
          <w:b w:val="0"/>
          <w:i/>
          <w:color w:val="231F20"/>
          <w:sz w:val="21"/>
        </w:rPr>
        <w:t xml:space="preserve">Ornithorhynchus </w:t>
      </w:r>
      <w:r>
        <w:rPr>
          <w:rFonts w:ascii="" w:hAnsi="" w:eastAsia=""/>
          <w:b w:val="0"/>
          <w:i w:val="0"/>
          <w:color w:val="231F20"/>
          <w:sz w:val="21"/>
        </w:rPr>
        <w:t>(Platypus); Viviparous -</w:t>
      </w:r>
      <w:r>
        <w:rPr>
          <w:rFonts w:ascii="" w:hAnsi="" w:eastAsia=""/>
          <w:b w:val="0"/>
          <w:i/>
          <w:color w:val="231F20"/>
          <w:sz w:val="21"/>
        </w:rPr>
        <w:t>Macropus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(Kangaroo), </w:t>
      </w:r>
      <w:r>
        <w:rPr>
          <w:rFonts w:ascii="" w:hAnsi="" w:eastAsia=""/>
          <w:b w:val="0"/>
          <w:i/>
          <w:color w:val="231F20"/>
          <w:sz w:val="21"/>
        </w:rPr>
        <w:t xml:space="preserve">Pteropus </w:t>
      </w:r>
      <w:r>
        <w:rPr>
          <w:rFonts w:ascii="" w:hAnsi="" w:eastAsia=""/>
          <w:b w:val="0"/>
          <w:i w:val="0"/>
          <w:color w:val="231F20"/>
          <w:sz w:val="21"/>
        </w:rPr>
        <w:t xml:space="preserve">(Flying fox), </w:t>
      </w:r>
      <w:r>
        <w:rPr>
          <w:rFonts w:ascii="" w:hAnsi="" w:eastAsia=""/>
          <w:b w:val="0"/>
          <w:i/>
          <w:color w:val="231F20"/>
          <w:sz w:val="21"/>
        </w:rPr>
        <w:t>Camelus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(Camel), </w:t>
      </w:r>
      <w:r>
        <w:rPr>
          <w:rFonts w:ascii="" w:hAnsi="" w:eastAsia=""/>
          <w:b w:val="0"/>
          <w:i/>
          <w:color w:val="231F20"/>
          <w:sz w:val="21"/>
        </w:rPr>
        <w:t xml:space="preserve">Macaca </w:t>
      </w:r>
      <w:r>
        <w:rPr>
          <w:rFonts w:ascii="" w:hAnsi="" w:eastAsia=""/>
          <w:b w:val="0"/>
          <w:i w:val="0"/>
          <w:color w:val="231F20"/>
          <w:sz w:val="21"/>
        </w:rPr>
        <w:t xml:space="preserve">(Monkey), </w:t>
      </w:r>
      <w:r>
        <w:rPr>
          <w:rFonts w:ascii="" w:hAnsi="" w:eastAsia=""/>
          <w:b w:val="0"/>
          <w:i/>
          <w:color w:val="231F20"/>
          <w:sz w:val="21"/>
        </w:rPr>
        <w:t>Rattus</w:t>
      </w:r>
      <w:r>
        <w:rPr>
          <w:rFonts w:ascii="" w:hAnsi="" w:eastAsia=""/>
          <w:b w:val="0"/>
          <w:i w:val="0"/>
          <w:color w:val="231F20"/>
          <w:sz w:val="21"/>
        </w:rPr>
        <w:t xml:space="preserve"> (Rat), </w:t>
      </w:r>
      <w:r>
        <w:rPr>
          <w:rFonts w:ascii="" w:hAnsi="" w:eastAsia=""/>
          <w:b w:val="0"/>
          <w:i/>
          <w:color w:val="231F20"/>
          <w:sz w:val="21"/>
        </w:rPr>
        <w:t>Canis</w:t>
      </w:r>
      <w:r>
        <w:rPr>
          <w:rFonts w:ascii="" w:hAnsi="" w:eastAsia=""/>
          <w:b w:val="0"/>
          <w:i w:val="0"/>
          <w:color w:val="231F20"/>
          <w:sz w:val="21"/>
        </w:rPr>
        <w:t xml:space="preserve"> (Dog), </w:t>
      </w:r>
      <w:r>
        <w:rPr>
          <w:rFonts w:ascii="" w:hAnsi="" w:eastAsia=""/>
          <w:b w:val="0"/>
          <w:i/>
          <w:color w:val="231F20"/>
          <w:sz w:val="21"/>
        </w:rPr>
        <w:t xml:space="preserve">Felis </w:t>
      </w:r>
      <w:r>
        <w:rPr>
          <w:rFonts w:ascii="" w:hAnsi="" w:eastAsia=""/>
          <w:b w:val="0"/>
          <w:i w:val="0"/>
          <w:color w:val="231F20"/>
          <w:sz w:val="21"/>
        </w:rPr>
        <w:t xml:space="preserve">(Cat), </w:t>
      </w:r>
      <w:r>
        <w:rPr>
          <w:rFonts w:ascii="" w:hAnsi="" w:eastAsia=""/>
          <w:b w:val="0"/>
          <w:i/>
          <w:color w:val="231F20"/>
          <w:sz w:val="21"/>
        </w:rPr>
        <w:t xml:space="preserve">Elephas </w:t>
      </w:r>
      <w:r>
        <w:rPr>
          <w:rFonts w:ascii="" w:hAnsi="" w:eastAsia=""/>
          <w:b w:val="0"/>
          <w:i w:val="0"/>
          <w:color w:val="231F20"/>
          <w:sz w:val="21"/>
        </w:rPr>
        <w:t xml:space="preserve">(Elephant), </w:t>
      </w:r>
      <w:r>
        <w:rPr>
          <w:rFonts w:ascii="" w:hAnsi="" w:eastAsia=""/>
          <w:b w:val="0"/>
          <w:i/>
          <w:color w:val="231F20"/>
          <w:sz w:val="21"/>
        </w:rPr>
        <w:t xml:space="preserve">Equus </w:t>
      </w:r>
      <w:r>
        <w:rPr>
          <w:rFonts w:ascii="" w:hAnsi="" w:eastAsia=""/>
          <w:b w:val="0"/>
          <w:i w:val="0"/>
          <w:color w:val="231F20"/>
          <w:sz w:val="21"/>
        </w:rPr>
        <w:t xml:space="preserve">(Horse), </w:t>
      </w:r>
      <w:r>
        <w:rPr>
          <w:rFonts w:ascii="" w:hAnsi="" w:eastAsia=""/>
          <w:b w:val="0"/>
          <w:i/>
          <w:color w:val="231F20"/>
          <w:sz w:val="21"/>
        </w:rPr>
        <w:t xml:space="preserve">Delphinus </w:t>
      </w:r>
      <w:r>
        <w:rPr>
          <w:rFonts w:ascii="" w:hAnsi="" w:eastAsia=""/>
          <w:b w:val="0"/>
          <w:i w:val="0"/>
          <w:color w:val="231F20"/>
          <w:sz w:val="21"/>
        </w:rPr>
        <w:t xml:space="preserve">(Common dolphin), </w:t>
      </w:r>
      <w:r>
        <w:rPr>
          <w:rFonts w:ascii="" w:hAnsi="" w:eastAsia=""/>
          <w:b w:val="0"/>
          <w:i/>
          <w:color w:val="231F20"/>
          <w:sz w:val="21"/>
        </w:rPr>
        <w:t xml:space="preserve">Balaenoptera </w:t>
      </w:r>
      <w:r>
        <w:rPr>
          <w:rFonts w:ascii="" w:hAnsi="" w:eastAsia=""/>
          <w:b w:val="0"/>
          <w:i w:val="0"/>
          <w:color w:val="231F20"/>
          <w:sz w:val="21"/>
        </w:rPr>
        <w:t xml:space="preserve">(Blue whale), </w:t>
      </w:r>
      <w:r>
        <w:rPr>
          <w:rFonts w:ascii="" w:hAnsi="" w:eastAsia=""/>
          <w:b w:val="0"/>
          <w:i/>
          <w:color w:val="231F20"/>
          <w:sz w:val="21"/>
        </w:rPr>
        <w:t xml:space="preserve">Panthera tigris </w:t>
      </w:r>
      <w:r>
        <w:rPr>
          <w:rFonts w:ascii="" w:hAnsi="" w:eastAsia=""/>
          <w:b w:val="0"/>
          <w:i w:val="0"/>
          <w:color w:val="231F20"/>
          <w:sz w:val="21"/>
        </w:rPr>
        <w:t xml:space="preserve">(Tiger), </w:t>
      </w:r>
      <w:r>
        <w:rPr>
          <w:rFonts w:ascii="" w:hAnsi="" w:eastAsia=""/>
          <w:b w:val="0"/>
          <w:i/>
          <w:color w:val="231F20"/>
          <w:sz w:val="21"/>
        </w:rPr>
        <w:t xml:space="preserve">Panthera leo </w:t>
      </w:r>
      <w:r>
        <w:rPr>
          <w:rFonts w:ascii="" w:hAnsi="" w:eastAsia=""/>
          <w:b w:val="0"/>
          <w:i w:val="0"/>
          <w:color w:val="231F20"/>
          <w:sz w:val="21"/>
        </w:rPr>
        <w:t>(Lion).</w:t>
      </w:r>
    </w:p>
    <w:p>
      <w:pPr>
        <w:autoSpaceDN w:val="0"/>
        <w:tabs>
          <w:tab w:pos="1200" w:val="left"/>
        </w:tabs>
        <w:autoSpaceDE w:val="0"/>
        <w:widowControl/>
        <w:spacing w:line="245" w:lineRule="auto" w:before="50" w:after="552"/>
        <w:ind w:left="840" w:right="3456" w:firstLine="0"/>
        <w:jc w:val="left"/>
      </w:pPr>
      <w:r>
        <w:tab/>
      </w:r>
      <w:r>
        <w:rPr>
          <w:rFonts w:ascii="" w:hAnsi="" w:eastAsia=""/>
          <w:b w:val="0"/>
          <w:i w:val="0"/>
          <w:color w:val="231F20"/>
          <w:sz w:val="21"/>
        </w:rPr>
        <w:t xml:space="preserve">The salient distinguishing features of all phyla under animal kingdom </w:t>
      </w:r>
      <w:r>
        <w:rPr>
          <w:rFonts w:ascii="" w:hAnsi="" w:eastAsia=""/>
          <w:b w:val="0"/>
          <w:i w:val="0"/>
          <w:color w:val="231F20"/>
          <w:sz w:val="21"/>
        </w:rPr>
        <w:t>is comprehensively given in the Table 4.2.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.0" w:type="dxa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hRule="exact" w:val="994"/>
        </w:trPr>
        <w:tc>
          <w:tcPr>
            <w:tcW w:type="dxa" w:w="1118"/>
            <w:tcBorders>
              <w:start w:sz="15.359999656677246" w:val="single" w:color="#FCBB75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0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Phylum</w:t>
            </w:r>
          </w:p>
        </w:tc>
        <w:tc>
          <w:tcPr>
            <w:tcW w:type="dxa" w:w="970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Level of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Organi-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sation</w:t>
            </w:r>
          </w:p>
        </w:tc>
        <w:tc>
          <w:tcPr>
            <w:tcW w:type="dxa" w:w="920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Symme-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try</w:t>
            </w:r>
          </w:p>
        </w:tc>
        <w:tc>
          <w:tcPr>
            <w:tcW w:type="dxa" w:w="952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10" w:after="0"/>
              <w:ind w:left="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Coelom</w:t>
            </w:r>
          </w:p>
        </w:tc>
        <w:tc>
          <w:tcPr>
            <w:tcW w:type="dxa" w:w="858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Segmen-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tation</w:t>
            </w:r>
          </w:p>
        </w:tc>
        <w:tc>
          <w:tcPr>
            <w:tcW w:type="dxa" w:w="1144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6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Digestive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896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66" w:right="118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Circu-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latory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840"/>
            <w:tcBorders>
              <w:start w:sz="7.679999828338623" w:val="single" w:color="#FFFFFF"/>
              <w:top w:sz="15.359999656677246" w:val="single" w:color="#FCBB75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44" w:right="86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Respi-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ratory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1762"/>
            <w:tcBorders>
              <w:start w:sz="7.679999828338623" w:val="single" w:color="#FFFFFF"/>
              <w:top w:sz="15.359999656677246" w:val="single" w:color="#FCBB75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2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Distinctive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Features</w:t>
            </w:r>
          </w:p>
        </w:tc>
      </w:tr>
      <w:tr>
        <w:trPr>
          <w:trHeight w:hRule="exact" w:val="600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Porifera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6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Cellular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Various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6" w:after="0"/>
              <w:ind w:left="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4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4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0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Body with pores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and canals in walls.</w:t>
            </w:r>
          </w:p>
        </w:tc>
      </w:tr>
      <w:tr>
        <w:trPr>
          <w:trHeight w:hRule="exact" w:val="676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Coelenterata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(Cnidaria)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4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Tissue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8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Radial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4" w:after="0"/>
              <w:ind w:left="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2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Incomplete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92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Cnidoblasts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present.</w:t>
            </w:r>
          </w:p>
        </w:tc>
      </w:tr>
      <w:tr>
        <w:trPr>
          <w:trHeight w:hRule="exact" w:val="434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Ctenophora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8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Tissue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2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Radial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2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Incomplete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Comb plates for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locomotion.</w:t>
            </w:r>
          </w:p>
        </w:tc>
      </w:tr>
      <w:tr>
        <w:trPr>
          <w:trHeight w:hRule="exact" w:val="676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Platyhelm-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inthes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Organ &amp;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2" w:after="0"/>
              <w:ind w:left="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6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Incomplete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2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6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Flat body, suckers.</w:t>
            </w:r>
          </w:p>
        </w:tc>
      </w:tr>
      <w:tr>
        <w:trPr>
          <w:trHeight w:hRule="exact" w:val="644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Aschelmin-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thes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7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Pseudo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8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2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28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92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Often worm-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shaped,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elongated.</w:t>
            </w:r>
          </w:p>
        </w:tc>
      </w:tr>
      <w:tr>
        <w:trPr>
          <w:trHeight w:hRule="exact" w:val="470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2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Annelida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7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56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4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32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9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Body segment-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ation like rings.</w:t>
            </w:r>
          </w:p>
        </w:tc>
      </w:tr>
      <w:tr>
        <w:trPr>
          <w:trHeight w:hRule="exact" w:val="720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0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Arthropoda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7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8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1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4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2" w:right="56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Exoskeleton of cu-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ticle, jointed ap-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pendages.</w:t>
            </w:r>
          </w:p>
        </w:tc>
      </w:tr>
      <w:tr>
        <w:trPr>
          <w:trHeight w:hRule="exact" w:val="806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30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Mollusca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7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2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46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2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92" w:right="56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External skeleton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of  shell usually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present.</w:t>
            </w:r>
          </w:p>
        </w:tc>
      </w:tr>
      <w:tr>
        <w:trPr>
          <w:trHeight w:hRule="exact" w:val="696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5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Echino-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dermata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0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Radial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7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0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04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9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0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4" w:val="left"/>
              </w:tabs>
              <w:autoSpaceDE w:val="0"/>
              <w:widowControl/>
              <w:spacing w:line="245" w:lineRule="auto" w:before="56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Water vascular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system,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radial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symmetry.</w:t>
            </w:r>
          </w:p>
        </w:tc>
      </w:tr>
      <w:tr>
        <w:trPr>
          <w:trHeight w:hRule="exact" w:val="720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5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Hemi-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chordata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7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76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Absent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56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72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0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7.679999828338623" w:val="single" w:color="#FFFFFF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56" w:firstLine="0"/>
              <w:jc w:val="both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Worm-like with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proboscis, collar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and trunk.</w:t>
            </w:r>
          </w:p>
        </w:tc>
      </w:tr>
      <w:tr>
        <w:trPr>
          <w:trHeight w:hRule="exact" w:val="984"/>
        </w:trPr>
        <w:tc>
          <w:tcPr>
            <w:tcW w:type="dxa" w:w="1118"/>
            <w:tcBorders>
              <w:start w:sz="15.359999656677246" w:val="single" w:color="#FCBB75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6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Chordata</w:t>
            </w:r>
          </w:p>
        </w:tc>
        <w:tc>
          <w:tcPr>
            <w:tcW w:type="dxa" w:w="97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8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Organ-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system</w:t>
            </w:r>
          </w:p>
        </w:tc>
        <w:tc>
          <w:tcPr>
            <w:tcW w:type="dxa" w:w="92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9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Bilateral</w:t>
            </w:r>
          </w:p>
        </w:tc>
        <w:tc>
          <w:tcPr>
            <w:tcW w:type="dxa" w:w="952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72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Coelo-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mate</w:t>
            </w:r>
          </w:p>
        </w:tc>
        <w:tc>
          <w:tcPr>
            <w:tcW w:type="dxa" w:w="858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144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00" w:after="0"/>
              <w:ind w:left="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Complete</w:t>
            </w:r>
          </w:p>
        </w:tc>
        <w:tc>
          <w:tcPr>
            <w:tcW w:type="dxa" w:w="896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1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840"/>
            <w:tcBorders>
              <w:start w:sz="7.679999828338623" w:val="single" w:color="#FFFFFF"/>
              <w:top w:sz="7.679999828338623" w:val="single" w:color="#FFFFFF"/>
              <w:end w:sz="7.679999828338623" w:val="single" w:color="#FFFFFF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24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Present</w:t>
            </w:r>
          </w:p>
        </w:tc>
        <w:tc>
          <w:tcPr>
            <w:tcW w:type="dxa" w:w="1762"/>
            <w:tcBorders>
              <w:start w:sz="7.679999828338623" w:val="single" w:color="#FFFFFF"/>
              <w:top w:sz="7.679999828338623" w:val="single" w:color="#FFFFFF"/>
              <w:end w:sz="15.359999656677246" w:val="single" w:color="#FCBB75"/>
              <w:bottom w:sz="15.359999656677246" w:val="single" w:color="#FCBB75"/>
            </w:tcBorders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18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 xml:space="preserve">Notochord, dorsal </w:t>
            </w: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hollow nerve cord,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87"/>
              <w:gridCol w:w="587"/>
              <w:gridCol w:w="587"/>
            </w:tblGrid>
            <w:tr>
              <w:trPr>
                <w:trHeight w:hRule="exact" w:val="216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231F20"/>
                      <w:sz w:val="18"/>
                    </w:rPr>
                    <w:t xml:space="preserve">gill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231F20"/>
                      <w:sz w:val="18"/>
                    </w:rPr>
                    <w:t xml:space="preserve">slits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231F20"/>
                      <w:sz w:val="18"/>
                    </w:rPr>
                    <w:t>with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auto" w:before="18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18"/>
              </w:rPr>
              <w:t>limbs or fins.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8640"/>
      </w:tblGrid>
      <w:tr>
        <w:trPr>
          <w:trHeight w:hRule="exact" w:val="7798"/>
        </w:trPr>
        <w:tc>
          <w:tcPr>
            <w:tcW w:type="dxa" w:w="9352"/>
            <w:tcBorders/>
            <w:shd w:fill="fedab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10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T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ABLE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4.2 </w:t>
            </w:r>
            <w:r>
              <w:rPr>
                <w:rFonts w:ascii="" w:hAnsi="" w:eastAsia=""/>
                <w:b w:val="0"/>
                <w:i w:val="0"/>
                <w:color w:val="231F20"/>
                <w:sz w:val="19"/>
              </w:rPr>
              <w:t xml:space="preserve"> Salient Features of Different Phyla in the Animal Kingdom</w:t>
            </w:r>
          </w:p>
        </w:tc>
      </w:tr>
    </w:tbl>
    <w:p>
      <w:pPr>
        <w:autoSpaceDN w:val="0"/>
        <w:autoSpaceDE w:val="0"/>
        <w:widowControl/>
        <w:spacing w:line="283" w:lineRule="auto" w:before="220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57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13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52</w:t>
            </w:r>
          </w:p>
        </w:tc>
        <w:tc>
          <w:tcPr>
            <w:tcW w:type="dxa" w:w="57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8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180" w:lineRule="auto" w:before="506" w:after="0"/>
        <w:ind w:left="0" w:right="3902" w:firstLine="0"/>
        <w:jc w:val="right"/>
      </w:pPr>
      <w:r>
        <w:rPr>
          <w:rFonts w:ascii="" w:hAnsi="" w:eastAsia=""/>
          <w:b w:val="0"/>
          <w:i w:val="0"/>
          <w:color w:val="00AEEF"/>
          <w:sz w:val="26"/>
        </w:rPr>
        <w:t>S</w:t>
      </w:r>
      <w:r>
        <w:rPr>
          <w:w w:val="101.11111534966363"/>
          <w:rFonts w:ascii="" w:hAnsi="" w:eastAsia=""/>
          <w:b w:val="0"/>
          <w:i w:val="0"/>
          <w:color w:val="00AEEF"/>
          <w:sz w:val="18"/>
        </w:rPr>
        <w:t>UMMARY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3251200</wp:posOffset>
            </wp:positionV>
            <wp:extent cx="3352800" cy="3365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6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560" w:after="0"/>
        <w:ind w:left="3480" w:right="84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The basic fundamental features such as level of organisation, symmetry, </w:t>
      </w:r>
      <w:r>
        <w:rPr>
          <w:rFonts w:ascii="" w:hAnsi="" w:eastAsia=""/>
          <w:b w:val="0"/>
          <w:i w:val="0"/>
          <w:color w:val="231F20"/>
          <w:sz w:val="21"/>
        </w:rPr>
        <w:t xml:space="preserve">cell organisation, coelom, segmentation, notochord, etc., have enabled us </w:t>
      </w:r>
      <w:r>
        <w:rPr>
          <w:rFonts w:ascii="" w:hAnsi="" w:eastAsia=""/>
          <w:b w:val="0"/>
          <w:i w:val="0"/>
          <w:color w:val="231F20"/>
          <w:sz w:val="21"/>
        </w:rPr>
        <w:t xml:space="preserve">to broadly classify the animal kingdom. Besides the fundamental features,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there are many other distinctive characters which are specific for each </w:t>
      </w:r>
      <w:r>
        <w:rPr>
          <w:rFonts w:ascii="" w:hAnsi="" w:eastAsia=""/>
          <w:b w:val="0"/>
          <w:i w:val="0"/>
          <w:color w:val="231F20"/>
          <w:sz w:val="21"/>
        </w:rPr>
        <w:t>phyla or class.</w:t>
      </w:r>
    </w:p>
    <w:p>
      <w:pPr>
        <w:autoSpaceDN w:val="0"/>
        <w:autoSpaceDE w:val="0"/>
        <w:widowControl/>
        <w:spacing w:line="257" w:lineRule="auto" w:before="102" w:after="0"/>
        <w:ind w:left="3480" w:right="840" w:firstLine="36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Porifera includes multicellular animals which exhibit cellular level of </w:t>
      </w:r>
      <w:r>
        <w:rPr>
          <w:rFonts w:ascii="" w:hAnsi="" w:eastAsia=""/>
          <w:b w:val="0"/>
          <w:i w:val="0"/>
          <w:color w:val="231F20"/>
          <w:sz w:val="21"/>
        </w:rPr>
        <w:t xml:space="preserve">organisation and have characteristic flagellated choanocytes.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coelenterates have tentacles and bear cnidoblasts. They are mostly aquatic, </w:t>
      </w:r>
      <w:r>
        <w:rPr>
          <w:rFonts w:ascii="" w:hAnsi="" w:eastAsia=""/>
          <w:b w:val="0"/>
          <w:i w:val="0"/>
          <w:color w:val="231F20"/>
          <w:sz w:val="21"/>
        </w:rPr>
        <w:t xml:space="preserve">sessile or free-floating. The ctenophores are marine animals with comb </w:t>
      </w:r>
      <w:r>
        <w:rPr>
          <w:rFonts w:ascii="" w:hAnsi="" w:eastAsia=""/>
          <w:b w:val="0"/>
          <w:i w:val="0"/>
          <w:color w:val="231F20"/>
          <w:sz w:val="21"/>
        </w:rPr>
        <w:t xml:space="preserve">plates. The platyhelminths have flat body and exhibit bilateral symmetry.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parasitic forms show distinct suckers and hooks. Aschelminthes are </w:t>
      </w:r>
      <w:r>
        <w:rPr>
          <w:rFonts w:ascii="" w:hAnsi="" w:eastAsia=""/>
          <w:b w:val="0"/>
          <w:i w:val="0"/>
          <w:color w:val="231F20"/>
          <w:sz w:val="21"/>
        </w:rPr>
        <w:t xml:space="preserve">pseudocoelomates and  include parasitic as well as non-parasitic </w:t>
      </w:r>
      <w:r>
        <w:rPr>
          <w:rFonts w:ascii="" w:hAnsi="" w:eastAsia=""/>
          <w:b w:val="0"/>
          <w:i w:val="0"/>
          <w:color w:val="231F20"/>
          <w:sz w:val="21"/>
        </w:rPr>
        <w:t>roundworms.</w:t>
      </w:r>
    </w:p>
    <w:p>
      <w:pPr>
        <w:autoSpaceDN w:val="0"/>
        <w:autoSpaceDE w:val="0"/>
        <w:widowControl/>
        <w:spacing w:line="257" w:lineRule="auto" w:before="102" w:after="0"/>
        <w:ind w:left="3480" w:right="840" w:firstLine="36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Annelids are metamerically segmented animals with a true coelom.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arthropods are the most abundant group of animals characterised </w:t>
      </w:r>
      <w:r>
        <w:rPr>
          <w:rFonts w:ascii="" w:hAnsi="" w:eastAsia=""/>
          <w:b w:val="0"/>
          <w:i w:val="0"/>
          <w:color w:val="231F20"/>
          <w:sz w:val="21"/>
        </w:rPr>
        <w:t xml:space="preserve">by the presence of jointed appendages. The molluscs have a soft body </w:t>
      </w:r>
      <w:r>
        <w:rPr>
          <w:rFonts w:ascii="" w:hAnsi="" w:eastAsia=""/>
          <w:b w:val="0"/>
          <w:i w:val="0"/>
          <w:color w:val="231F20"/>
          <w:sz w:val="21"/>
        </w:rPr>
        <w:t xml:space="preserve">surrounded by an external calcareous shell. The body is covered with </w:t>
      </w:r>
      <w:r>
        <w:rPr>
          <w:rFonts w:ascii="" w:hAnsi="" w:eastAsia=""/>
          <w:b w:val="0"/>
          <w:i w:val="0"/>
          <w:color w:val="231F20"/>
          <w:sz w:val="21"/>
        </w:rPr>
        <w:t xml:space="preserve">external skeleton made of chitin. The echinoderms possess a spiny skin.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Their most distinctive feature is the presence of water vascular system. </w:t>
      </w:r>
      <w:r>
        <w:rPr>
          <w:rFonts w:ascii="" w:hAnsi="" w:eastAsia=""/>
          <w:b w:val="0"/>
          <w:i w:val="0"/>
          <w:color w:val="231F20"/>
          <w:sz w:val="21"/>
        </w:rPr>
        <w:t xml:space="preserve">The hemichordates are a small group of worm-like marine animals. They </w:t>
      </w:r>
      <w:r>
        <w:rPr>
          <w:rFonts w:ascii="" w:hAnsi="" w:eastAsia=""/>
          <w:b w:val="0"/>
          <w:i w:val="0"/>
          <w:color w:val="231F20"/>
          <w:sz w:val="21"/>
        </w:rPr>
        <w:t>have a cylindrical body with proboscis, collar and trunk.</w:t>
      </w:r>
    </w:p>
    <w:p>
      <w:pPr>
        <w:autoSpaceDN w:val="0"/>
        <w:autoSpaceDE w:val="0"/>
        <w:widowControl/>
        <w:spacing w:line="259" w:lineRule="auto" w:before="98" w:after="0"/>
        <w:ind w:left="3480" w:right="840" w:firstLine="36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Phylum Chordata includes animals which possess a notochord either </w:t>
      </w:r>
      <w:r>
        <w:rPr>
          <w:rFonts w:ascii="" w:hAnsi="" w:eastAsia=""/>
          <w:b w:val="0"/>
          <w:i w:val="0"/>
          <w:color w:val="231F20"/>
          <w:sz w:val="21"/>
        </w:rPr>
        <w:t xml:space="preserve">throughout or during early embryonic life. Other common features </w:t>
      </w:r>
      <w:r>
        <w:rPr>
          <w:rFonts w:ascii="" w:hAnsi="" w:eastAsia=""/>
          <w:b w:val="0"/>
          <w:i w:val="0"/>
          <w:color w:val="231F20"/>
          <w:sz w:val="21"/>
        </w:rPr>
        <w:t xml:space="preserve">observed in the chordates are the dorsal, hollow nerve cord and paired </w:t>
      </w:r>
      <w:r>
        <w:rPr>
          <w:rFonts w:ascii="" w:hAnsi="" w:eastAsia=""/>
          <w:b w:val="0"/>
          <w:i w:val="0"/>
          <w:color w:val="231F20"/>
          <w:sz w:val="21"/>
        </w:rPr>
        <w:t xml:space="preserve">pharyngeal gill slits. Some of the vertebrates do not possess jaws (Agnatha) </w:t>
      </w:r>
      <w:r>
        <w:rPr>
          <w:rFonts w:ascii="" w:hAnsi="" w:eastAsia=""/>
          <w:b w:val="0"/>
          <w:i w:val="0"/>
          <w:color w:val="231F20"/>
          <w:sz w:val="21"/>
        </w:rPr>
        <w:t xml:space="preserve">whereas most of them possess jaws (Gnathostomata). Agnatha is </w:t>
      </w:r>
      <w:r>
        <w:rPr>
          <w:rFonts w:ascii="" w:hAnsi="" w:eastAsia=""/>
          <w:b w:val="0"/>
          <w:i w:val="0"/>
          <w:color w:val="231F20"/>
          <w:sz w:val="21"/>
        </w:rPr>
        <w:t xml:space="preserve">represented by the class, Cyclostomata. They are the most primitive </w:t>
      </w:r>
      <w:r>
        <w:rPr>
          <w:rFonts w:ascii="" w:hAnsi="" w:eastAsia=""/>
          <w:b w:val="0"/>
          <w:i w:val="0"/>
          <w:color w:val="231F20"/>
          <w:sz w:val="21"/>
        </w:rPr>
        <w:t xml:space="preserve">chordates and are ectoparasites on fishes. Gnathostomata has two super </w:t>
      </w:r>
      <w:r>
        <w:rPr>
          <w:rFonts w:ascii="" w:hAnsi="" w:eastAsia=""/>
          <w:b w:val="0"/>
          <w:i w:val="0"/>
          <w:color w:val="231F20"/>
          <w:sz w:val="21"/>
        </w:rPr>
        <w:t xml:space="preserve">classes, Pisces and Tetrapoda. Classes Chondrichthyes and Osteichthyes </w:t>
      </w:r>
      <w:r>
        <w:rPr>
          <w:rFonts w:ascii="" w:hAnsi="" w:eastAsia=""/>
          <w:b w:val="0"/>
          <w:i w:val="0"/>
          <w:color w:val="231F20"/>
          <w:sz w:val="21"/>
        </w:rPr>
        <w:t xml:space="preserve">bear fins for locomotion and are grouped under Pisces. The </w:t>
      </w:r>
      <w:r>
        <w:rPr>
          <w:rFonts w:ascii="" w:hAnsi="" w:eastAsia=""/>
          <w:b w:val="0"/>
          <w:i w:val="0"/>
          <w:color w:val="231F20"/>
          <w:sz w:val="21"/>
        </w:rPr>
        <w:t xml:space="preserve">Chondrichthyes are fishes with cartilaginous endoskeleton and are marine. </w:t>
      </w:r>
      <w:r>
        <w:rPr>
          <w:rFonts w:ascii="" w:hAnsi="" w:eastAsia=""/>
          <w:b w:val="0"/>
          <w:i w:val="0"/>
          <w:color w:val="231F20"/>
          <w:sz w:val="21"/>
        </w:rPr>
        <w:t xml:space="preserve">Classes, Amphibia, Reptilia, Aves and Mammalia have two pairs of limbs </w:t>
      </w:r>
      <w:r>
        <w:rPr>
          <w:rFonts w:ascii="" w:hAnsi="" w:eastAsia=""/>
          <w:b w:val="0"/>
          <w:i w:val="0"/>
          <w:color w:val="231F20"/>
          <w:sz w:val="21"/>
        </w:rPr>
        <w:t xml:space="preserve">and are thus grouped under Tetrapoda. The amphibians have adapted </w:t>
      </w:r>
      <w:r>
        <w:rPr>
          <w:rFonts w:ascii="" w:hAnsi="" w:eastAsia=""/>
          <w:b w:val="0"/>
          <w:i w:val="0"/>
          <w:color w:val="231F20"/>
          <w:sz w:val="21"/>
        </w:rPr>
        <w:t>to live both on land and water. Reptiles are characterised by the presence</w:t>
      </w:r>
    </w:p>
    <w:p>
      <w:pPr>
        <w:autoSpaceDN w:val="0"/>
        <w:autoSpaceDE w:val="0"/>
        <w:widowControl/>
        <w:spacing w:line="283" w:lineRule="auto" w:before="203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6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8" w:after="0"/>
              <w:ind w:left="8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A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NIMAL</w:t>
            </w: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 xml:space="preserve"> K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INGDOM</w:t>
            </w:r>
          </w:p>
        </w:tc>
        <w:tc>
          <w:tcPr>
            <w:tcW w:type="dxa" w:w="54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145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252" w:lineRule="auto" w:before="566" w:after="826"/>
        <w:ind w:left="840" w:right="3480" w:firstLine="0"/>
        <w:jc w:val="both"/>
      </w:pPr>
      <w:r>
        <w:rPr>
          <w:rFonts w:ascii="" w:hAnsi="" w:eastAsia=""/>
          <w:b w:val="0"/>
          <w:i w:val="0"/>
          <w:color w:val="231F20"/>
          <w:sz w:val="21"/>
        </w:rPr>
        <w:t xml:space="preserve">of dry and cornified skin. Limbs are absent in snakes. Fishes, amphibians </w:t>
      </w:r>
      <w:r>
        <w:rPr>
          <w:rFonts w:ascii="" w:hAnsi="" w:eastAsia=""/>
          <w:b w:val="0"/>
          <w:i w:val="0"/>
          <w:color w:val="231F20"/>
          <w:sz w:val="21"/>
        </w:rPr>
        <w:t xml:space="preserve">and reptiles are poikilothermous (cold-blooded). Aves are warm-blooded </w:t>
      </w:r>
      <w:r>
        <w:rPr>
          <w:rFonts w:ascii="" w:hAnsi="" w:eastAsia=""/>
          <w:b w:val="0"/>
          <w:i w:val="0"/>
          <w:color w:val="231F20"/>
          <w:sz w:val="21"/>
        </w:rPr>
        <w:t xml:space="preserve">animals with feathers on their bodies and forelimbs modified into wings </w:t>
      </w:r>
      <w:r>
        <w:rPr>
          <w:rFonts w:ascii="" w:hAnsi="" w:eastAsia=""/>
          <w:b w:val="0"/>
          <w:i w:val="0"/>
          <w:color w:val="231F20"/>
          <w:sz w:val="21"/>
        </w:rPr>
        <w:t xml:space="preserve">for flying. Hind limbs are adapted for walking, swimming, perching or </w:t>
      </w:r>
      <w:r>
        <w:rPr>
          <w:rFonts w:ascii="" w:hAnsi="" w:eastAsia=""/>
          <w:b w:val="0"/>
          <w:i w:val="0"/>
          <w:color w:val="231F20"/>
          <w:sz w:val="21"/>
        </w:rPr>
        <w:t xml:space="preserve">clasping. The unique features of mammals are the presence of mammary </w:t>
      </w:r>
      <w:r>
        <w:rPr>
          <w:rFonts w:ascii="" w:hAnsi="" w:eastAsia=""/>
          <w:b w:val="0"/>
          <w:i w:val="0"/>
          <w:color w:val="231F20"/>
          <w:sz w:val="21"/>
        </w:rPr>
        <w:t>glands and hairs on the skin. They commonly exhibit viviparity.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8640"/>
      </w:tblGrid>
      <w:tr>
        <w:trPr>
          <w:trHeight w:hRule="exact" w:val="380"/>
        </w:trPr>
        <w:tc>
          <w:tcPr>
            <w:tcW w:type="dxa" w:w="935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50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AEEF"/>
                <w:sz w:val="26"/>
              </w:rPr>
              <w:t>E</w:t>
            </w:r>
            <w:r>
              <w:rPr>
                <w:w w:val="101.11111534966363"/>
                <w:rFonts w:ascii="" w:hAnsi="" w:eastAsia=""/>
                <w:b w:val="0"/>
                <w:i w:val="0"/>
                <w:color w:val="00AEEF"/>
                <w:sz w:val="18"/>
              </w:rPr>
              <w:t>XERCISES</w:t>
            </w:r>
          </w:p>
        </w:tc>
      </w:tr>
    </w:tbl>
    <w:p>
      <w:pPr>
        <w:autoSpaceDN w:val="0"/>
        <w:tabs>
          <w:tab w:pos="1320" w:val="left"/>
        </w:tabs>
        <w:autoSpaceDE w:val="0"/>
        <w:widowControl/>
        <w:spacing w:line="245" w:lineRule="auto" w:before="486" w:after="0"/>
        <w:ind w:left="101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1.</w:t>
      </w:r>
      <w:r>
        <w:rPr>
          <w:rFonts w:ascii="" w:hAnsi="" w:eastAsia=""/>
          <w:b w:val="0"/>
          <w:i w:val="0"/>
          <w:color w:val="231F20"/>
          <w:sz w:val="20"/>
        </w:rPr>
        <w:t xml:space="preserve">What are the difficulties that you would face in classification of animals,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if common fundamental features are not taken into account?</w:t>
      </w:r>
    </w:p>
    <w:p>
      <w:pPr>
        <w:autoSpaceDN w:val="0"/>
        <w:tabs>
          <w:tab w:pos="1320" w:val="left"/>
        </w:tabs>
        <w:autoSpaceDE w:val="0"/>
        <w:widowControl/>
        <w:spacing w:line="245" w:lineRule="auto" w:before="160" w:after="0"/>
        <w:ind w:left="101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2.</w:t>
      </w:r>
      <w:r>
        <w:rPr>
          <w:rFonts w:ascii="" w:hAnsi="" w:eastAsia=""/>
          <w:b w:val="0"/>
          <w:i w:val="0"/>
          <w:color w:val="231F20"/>
          <w:sz w:val="20"/>
        </w:rPr>
        <w:t xml:space="preserve">If you are given a specimen, what are the steps that you would follow to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classify it?</w:t>
      </w:r>
    </w:p>
    <w:p>
      <w:pPr>
        <w:autoSpaceDN w:val="0"/>
        <w:tabs>
          <w:tab w:pos="1320" w:val="left"/>
        </w:tabs>
        <w:autoSpaceDE w:val="0"/>
        <w:widowControl/>
        <w:spacing w:line="245" w:lineRule="auto" w:before="160" w:after="0"/>
        <w:ind w:left="101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3.</w:t>
      </w:r>
      <w:r>
        <w:rPr>
          <w:rFonts w:ascii="" w:hAnsi="" w:eastAsia=""/>
          <w:b w:val="0"/>
          <w:i w:val="0"/>
          <w:color w:val="231F20"/>
          <w:sz w:val="20"/>
        </w:rPr>
        <w:t xml:space="preserve">How useful is the study of the nature of body cavity and coelom in the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classification of animals?</w:t>
      </w:r>
    </w:p>
    <w:p>
      <w:pPr>
        <w:autoSpaceDN w:val="0"/>
        <w:autoSpaceDE w:val="0"/>
        <w:widowControl/>
        <w:spacing w:line="180" w:lineRule="auto" w:before="1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4.</w:t>
      </w:r>
      <w:r>
        <w:rPr>
          <w:rFonts w:ascii="" w:hAnsi="" w:eastAsia=""/>
          <w:b w:val="0"/>
          <w:i w:val="0"/>
          <w:color w:val="231F20"/>
          <w:sz w:val="20"/>
        </w:rPr>
        <w:t>Distinguish between intracellular and extracellular digestion?</w:t>
      </w:r>
    </w:p>
    <w:p>
      <w:pPr>
        <w:autoSpaceDN w:val="0"/>
        <w:tabs>
          <w:tab w:pos="1320" w:val="left"/>
        </w:tabs>
        <w:autoSpaceDE w:val="0"/>
        <w:widowControl/>
        <w:spacing w:line="254" w:lineRule="auto" w:before="160" w:after="0"/>
        <w:ind w:left="101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5.</w:t>
      </w:r>
      <w:r>
        <w:rPr>
          <w:rFonts w:ascii="" w:hAnsi="" w:eastAsia=""/>
          <w:b w:val="0"/>
          <w:i w:val="0"/>
          <w:color w:val="231F20"/>
          <w:sz w:val="20"/>
        </w:rPr>
        <w:t xml:space="preserve">What is the difference between direct and indirect development? </w:t>
      </w:r>
      <w:r>
        <w:rPr>
          <w:rFonts w:ascii="" w:hAnsi="" w:eastAsia=""/>
          <w:b w:val="0"/>
          <w:i w:val="0"/>
          <w:color w:val="231F20"/>
          <w:sz w:val="20"/>
        </w:rPr>
        <w:t>6.</w:t>
      </w:r>
      <w:r>
        <w:rPr>
          <w:rFonts w:ascii="" w:hAnsi="" w:eastAsia=""/>
          <w:b w:val="0"/>
          <w:i w:val="0"/>
          <w:color w:val="231F20"/>
          <w:sz w:val="20"/>
        </w:rPr>
        <w:t xml:space="preserve">What are the peculiar features that you find in parasitic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platyhelminthes?</w:t>
      </w:r>
    </w:p>
    <w:p>
      <w:pPr>
        <w:autoSpaceDN w:val="0"/>
        <w:tabs>
          <w:tab w:pos="1320" w:val="left"/>
        </w:tabs>
        <w:autoSpaceDE w:val="0"/>
        <w:widowControl/>
        <w:spacing w:line="245" w:lineRule="auto" w:before="160" w:after="0"/>
        <w:ind w:left="101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7.</w:t>
      </w:r>
      <w:r>
        <w:rPr>
          <w:rFonts w:ascii="" w:hAnsi="" w:eastAsia=""/>
          <w:b w:val="0"/>
          <w:i w:val="0"/>
          <w:color w:val="231F20"/>
          <w:sz w:val="20"/>
        </w:rPr>
        <w:t xml:space="preserve">What are the reasons that you can think of for the arthropods to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constitute the largest group of the animal kingdom?</w:t>
      </w:r>
    </w:p>
    <w:p>
      <w:pPr>
        <w:autoSpaceDN w:val="0"/>
        <w:tabs>
          <w:tab w:pos="1320" w:val="left"/>
        </w:tabs>
        <w:autoSpaceDE w:val="0"/>
        <w:widowControl/>
        <w:spacing w:line="269" w:lineRule="auto" w:before="160" w:after="0"/>
        <w:ind w:left="101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8.</w:t>
      </w:r>
      <w:r>
        <w:rPr>
          <w:rFonts w:ascii="" w:hAnsi="" w:eastAsia=""/>
          <w:b w:val="0"/>
          <w:i w:val="0"/>
          <w:color w:val="231F20"/>
          <w:sz w:val="20"/>
        </w:rPr>
        <w:t xml:space="preserve">Water vascular system is the characteristic of which group of the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 xml:space="preserve">following: </w:t>
      </w:r>
      <w:r>
        <w:br/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 xml:space="preserve">(a) Porifera  (b) Ctenophora  (c) Echinodermata  (d) Chordata </w:t>
      </w:r>
      <w:r>
        <w:br/>
      </w:r>
      <w:r>
        <w:rPr>
          <w:rFonts w:ascii="" w:hAnsi="" w:eastAsia=""/>
          <w:b w:val="0"/>
          <w:i w:val="0"/>
          <w:color w:val="231F20"/>
          <w:sz w:val="20"/>
        </w:rPr>
        <w:t>9.</w:t>
      </w:r>
      <w:r>
        <w:rPr>
          <w:rFonts w:ascii="" w:hAnsi="" w:eastAsia=""/>
          <w:b w:val="0"/>
          <w:i w:val="0"/>
          <w:color w:val="231F20"/>
          <w:sz w:val="20"/>
        </w:rPr>
        <w:t xml:space="preserve">“All vertebrates are chordates but all chordates are not vertebrates”.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Justify the statement.</w:t>
      </w:r>
    </w:p>
    <w:p>
      <w:pPr>
        <w:autoSpaceDN w:val="0"/>
        <w:autoSpaceDE w:val="0"/>
        <w:widowControl/>
        <w:spacing w:line="180" w:lineRule="auto" w:before="160" w:after="0"/>
        <w:ind w:left="898" w:right="0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10.</w:t>
      </w:r>
      <w:r>
        <w:rPr>
          <w:rFonts w:ascii="" w:hAnsi="" w:eastAsia=""/>
          <w:b w:val="0"/>
          <w:i w:val="0"/>
          <w:color w:val="231F20"/>
          <w:sz w:val="20"/>
        </w:rPr>
        <w:t>How important is the presence of air bladder in Pisces?</w:t>
      </w:r>
    </w:p>
    <w:p>
      <w:pPr>
        <w:autoSpaceDN w:val="0"/>
        <w:tabs>
          <w:tab w:pos="1320" w:val="left"/>
        </w:tabs>
        <w:autoSpaceDE w:val="0"/>
        <w:widowControl/>
        <w:spacing w:line="245" w:lineRule="auto" w:before="160" w:after="0"/>
        <w:ind w:left="89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11.</w:t>
      </w:r>
      <w:r>
        <w:rPr>
          <w:rFonts w:ascii="" w:hAnsi="" w:eastAsia=""/>
          <w:b w:val="0"/>
          <w:i w:val="0"/>
          <w:color w:val="231F20"/>
          <w:sz w:val="20"/>
        </w:rPr>
        <w:t xml:space="preserve">What are the modifications that are observed in birds that help them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fly?</w:t>
      </w:r>
    </w:p>
    <w:p>
      <w:pPr>
        <w:autoSpaceDN w:val="0"/>
        <w:tabs>
          <w:tab w:pos="1320" w:val="left"/>
        </w:tabs>
        <w:autoSpaceDE w:val="0"/>
        <w:widowControl/>
        <w:spacing w:line="245" w:lineRule="auto" w:before="160" w:after="0"/>
        <w:ind w:left="898" w:right="3456" w:firstLine="0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12.</w:t>
      </w:r>
      <w:r>
        <w:rPr>
          <w:rFonts w:ascii="" w:hAnsi="" w:eastAsia=""/>
          <w:b w:val="0"/>
          <w:i w:val="0"/>
          <w:color w:val="231F20"/>
          <w:sz w:val="20"/>
        </w:rPr>
        <w:t xml:space="preserve">Could the number of eggs or young ones produced by an oviparous and </w:t>
      </w:r>
      <w:r>
        <w:tab/>
      </w:r>
      <w:r>
        <w:rPr>
          <w:rFonts w:ascii="" w:hAnsi="" w:eastAsia=""/>
          <w:b w:val="0"/>
          <w:i w:val="0"/>
          <w:color w:val="231F20"/>
          <w:sz w:val="20"/>
        </w:rPr>
        <w:t>viviparous mother be equal? Why?</w:t>
      </w:r>
    </w:p>
    <w:p>
      <w:pPr>
        <w:autoSpaceDN w:val="0"/>
        <w:autoSpaceDE w:val="0"/>
        <w:widowControl/>
        <w:spacing w:line="254" w:lineRule="auto" w:before="160" w:after="0"/>
        <w:ind w:left="1320" w:right="3600" w:hanging="422"/>
        <w:jc w:val="left"/>
      </w:pPr>
      <w:r>
        <w:rPr>
          <w:rFonts w:ascii="" w:hAnsi="" w:eastAsia=""/>
          <w:b w:val="0"/>
          <w:i w:val="0"/>
          <w:color w:val="231F20"/>
          <w:sz w:val="20"/>
        </w:rPr>
        <w:t>13.</w:t>
      </w:r>
      <w:r>
        <w:rPr>
          <w:rFonts w:ascii="" w:hAnsi="" w:eastAsia=""/>
          <w:b w:val="0"/>
          <w:i w:val="0"/>
          <w:color w:val="231F20"/>
          <w:sz w:val="20"/>
        </w:rPr>
        <w:t xml:space="preserve">Segmentation in the body is first observed in which of the following: </w:t>
      </w:r>
      <w:r>
        <w:rPr>
          <w:rFonts w:ascii="" w:hAnsi="" w:eastAsia=""/>
          <w:b w:val="0"/>
          <w:i w:val="0"/>
          <w:color w:val="231F20"/>
          <w:sz w:val="20"/>
        </w:rPr>
        <w:t>(a) Platyhelminthes  (b) Aschelminthes  (c) Annelida  (d) Arthropoda</w:t>
      </w:r>
    </w:p>
    <w:p>
      <w:pPr>
        <w:autoSpaceDN w:val="0"/>
        <w:autoSpaceDE w:val="0"/>
        <w:widowControl/>
        <w:spacing w:line="283" w:lineRule="auto" w:before="20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p>
      <w:pPr>
        <w:sectPr>
          <w:pgSz w:w="11520" w:h="15696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20"/>
        <w:gridCol w:w="4320"/>
      </w:tblGrid>
      <w:tr>
        <w:trPr>
          <w:trHeight w:hRule="exact" w:val="1584"/>
        </w:trPr>
        <w:tc>
          <w:tcPr>
            <w:tcW w:type="dxa" w:w="57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13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54</w:t>
            </w:r>
          </w:p>
        </w:tc>
        <w:tc>
          <w:tcPr>
            <w:tcW w:type="dxa" w:w="57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304" w:after="0"/>
              <w:ind w:left="0" w:right="8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2"/>
              </w:rPr>
              <w:t>B</w:t>
            </w:r>
            <w:r>
              <w:rPr>
                <w:w w:val="102.66666412353516"/>
                <w:rFonts w:ascii="" w:hAnsi="" w:eastAsia=""/>
                <w:b w:val="0"/>
                <w:i w:val="0"/>
                <w:color w:val="231F20"/>
                <w:sz w:val="15"/>
              </w:rPr>
              <w:t>IOLOGY</w:t>
            </w:r>
          </w:p>
        </w:tc>
      </w:tr>
    </w:tbl>
    <w:p>
      <w:pPr>
        <w:autoSpaceDN w:val="0"/>
        <w:autoSpaceDE w:val="0"/>
        <w:widowControl/>
        <w:spacing w:line="180" w:lineRule="auto" w:before="570" w:after="100"/>
        <w:ind w:left="0" w:right="5612" w:firstLine="0"/>
        <w:jc w:val="right"/>
      </w:pPr>
      <w:r>
        <w:rPr>
          <w:rFonts w:ascii="" w:hAnsi="" w:eastAsia=""/>
          <w:b w:val="0"/>
          <w:i w:val="0"/>
          <w:color w:val="231F20"/>
          <w:sz w:val="20"/>
        </w:rPr>
        <w:t>14.</w:t>
      </w:r>
      <w:r>
        <w:rPr>
          <w:rFonts w:ascii="" w:hAnsi="" w:eastAsia=""/>
          <w:b w:val="0"/>
          <w:i w:val="0"/>
          <w:color w:val="231F20"/>
          <w:sz w:val="20"/>
        </w:rPr>
        <w:t>Match the following: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-218440</wp:posOffset>
            </wp:positionH>
            <wp:positionV relativeFrom="page">
              <wp:posOffset>-497840</wp:posOffset>
            </wp:positionV>
            <wp:extent cx="7752080" cy="1056490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05649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2880"/>
        <w:gridCol w:w="2880"/>
        <w:gridCol w:w="2880"/>
      </w:tblGrid>
      <w:tr>
        <w:trPr>
          <w:trHeight w:hRule="exact" w:val="326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34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(a)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Operculum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(i)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Ctenophora</w:t>
            </w:r>
          </w:p>
        </w:tc>
      </w:tr>
      <w:tr>
        <w:trPr>
          <w:trHeight w:hRule="exact" w:val="34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4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(b)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Parapodia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(ii)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Mollusca</w:t>
            </w:r>
          </w:p>
        </w:tc>
      </w:tr>
      <w:tr>
        <w:trPr>
          <w:trHeight w:hRule="exact" w:val="34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7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(c)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Scales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(iii)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Porifera</w:t>
            </w:r>
          </w:p>
        </w:tc>
      </w:tr>
      <w:tr>
        <w:trPr>
          <w:trHeight w:hRule="exact" w:val="39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2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(d)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Comb plates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(iv)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Reptilia</w:t>
            </w:r>
          </w:p>
        </w:tc>
      </w:tr>
      <w:tr>
        <w:trPr>
          <w:trHeight w:hRule="exact" w:val="290"/>
        </w:trPr>
        <w:tc>
          <w:tcPr>
            <w:tcW w:type="dxa" w:w="483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" w:after="0"/>
              <w:ind w:left="0" w:right="7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(e)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Radula</w:t>
            </w:r>
          </w:p>
        </w:tc>
        <w:tc>
          <w:tcPr>
            <w:tcW w:type="dxa" w:w="7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(v)</w:t>
            </w:r>
          </w:p>
        </w:tc>
        <w:tc>
          <w:tcPr>
            <w:tcW w:type="dxa" w:w="3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6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Annelida</w:t>
            </w:r>
          </w:p>
        </w:tc>
      </w:tr>
      <w:tr>
        <w:trPr>
          <w:trHeight w:hRule="exact" w:val="340"/>
        </w:trPr>
        <w:tc>
          <w:tcPr>
            <w:tcW w:type="dxa" w:w="483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8" w:after="0"/>
              <w:ind w:left="0" w:right="89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(f 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Hairs</w:t>
            </w:r>
          </w:p>
        </w:tc>
        <w:tc>
          <w:tcPr>
            <w:tcW w:type="dxa" w:w="7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8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(vi)</w:t>
            </w:r>
          </w:p>
        </w:tc>
        <w:tc>
          <w:tcPr>
            <w:tcW w:type="dxa" w:w="3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8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Cyclostomata and Chondrichthyes</w:t>
            </w:r>
          </w:p>
        </w:tc>
      </w:tr>
      <w:tr>
        <w:trPr>
          <w:trHeight w:hRule="exact" w:val="340"/>
        </w:trPr>
        <w:tc>
          <w:tcPr>
            <w:tcW w:type="dxa" w:w="483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1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(g)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Choanocytes</w:t>
            </w:r>
          </w:p>
        </w:tc>
        <w:tc>
          <w:tcPr>
            <w:tcW w:type="dxa" w:w="7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(vii)</w:t>
            </w:r>
          </w:p>
        </w:tc>
        <w:tc>
          <w:tcPr>
            <w:tcW w:type="dxa" w:w="3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Mammalia</w:t>
            </w:r>
          </w:p>
        </w:tc>
      </w:tr>
      <w:tr>
        <w:trPr>
          <w:trHeight w:hRule="exact" w:val="334"/>
        </w:trPr>
        <w:tc>
          <w:tcPr>
            <w:tcW w:type="dxa" w:w="483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6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(h)</w:t>
            </w: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Gill slits</w:t>
            </w:r>
          </w:p>
        </w:tc>
        <w:tc>
          <w:tcPr>
            <w:tcW w:type="dxa" w:w="7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(viii)</w:t>
            </w:r>
          </w:p>
        </w:tc>
        <w:tc>
          <w:tcPr>
            <w:tcW w:type="dxa" w:w="3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Osteichthyes</w:t>
            </w:r>
          </w:p>
        </w:tc>
      </w:tr>
    </w:tbl>
    <w:p>
      <w:pPr>
        <w:autoSpaceDN w:val="0"/>
        <w:autoSpaceDE w:val="0"/>
        <w:widowControl/>
        <w:spacing w:line="180" w:lineRule="auto" w:before="82" w:after="40"/>
        <w:ind w:left="0" w:right="840" w:firstLine="0"/>
        <w:jc w:val="right"/>
      </w:pPr>
      <w:r>
        <w:rPr>
          <w:rFonts w:ascii="" w:hAnsi="" w:eastAsia=""/>
          <w:b w:val="0"/>
          <w:i w:val="0"/>
          <w:color w:val="231F20"/>
          <w:sz w:val="20"/>
        </w:rPr>
        <w:t>15.</w:t>
      </w:r>
      <w:r>
        <w:rPr>
          <w:rFonts w:ascii="" w:hAnsi="" w:eastAsia=""/>
          <w:b w:val="0"/>
          <w:i w:val="0"/>
          <w:color w:val="231F20"/>
          <w:sz w:val="20"/>
        </w:rPr>
        <w:t>Prepare a list of some animals that are found parasitic on human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8640"/>
      </w:tblGrid>
      <w:tr>
        <w:trPr>
          <w:trHeight w:hRule="exact" w:val="298"/>
        </w:trPr>
        <w:tc>
          <w:tcPr>
            <w:tcW w:type="dxa" w:w="61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38" w:after="0"/>
              <w:ind w:left="0" w:right="34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31F20"/>
                <w:sz w:val="20"/>
              </w:rPr>
              <w:t>beings.</w:t>
            </w:r>
          </w:p>
        </w:tc>
      </w:tr>
    </w:tbl>
    <w:p>
      <w:pPr>
        <w:autoSpaceDN w:val="0"/>
        <w:autoSpaceDE w:val="0"/>
        <w:widowControl/>
        <w:spacing w:line="283" w:lineRule="auto" w:before="961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Reprint 2026-27</w:t>
      </w:r>
    </w:p>
    <w:sectPr w:rsidR="00FC693F" w:rsidRPr="0006063C" w:rsidSect="00034616">
      <w:pgSz w:w="11520" w:h="1569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