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320" w:rsidRDefault="00F12320" w:rsidP="00F12320">
      <w:pPr>
        <w:jc w:val="both"/>
        <w:rPr>
          <w:rFonts w:ascii="Arial Unicode MS" w:eastAsia="Arial Unicode MS" w:hAnsi="Arial Unicode MS" w:cs="Arial Unicode MS"/>
          <w:b/>
          <w:sz w:val="24"/>
          <w:szCs w:val="24"/>
        </w:rPr>
      </w:pPr>
      <w:r w:rsidRPr="003425CF">
        <w:rPr>
          <w:rFonts w:ascii="Arial Unicode MS" w:eastAsia="Arial Unicode MS" w:hAnsi="Arial Unicode MS" w:cs="Arial Unicode MS"/>
          <w:b/>
          <w:sz w:val="24"/>
          <w:szCs w:val="24"/>
        </w:rPr>
        <w:t xml:space="preserve">Chapter </w:t>
      </w:r>
      <w:r>
        <w:rPr>
          <w:rFonts w:ascii="Arial Unicode MS" w:eastAsia="Arial Unicode MS" w:hAnsi="Arial Unicode MS" w:cs="Arial Unicode MS"/>
          <w:b/>
          <w:sz w:val="24"/>
          <w:szCs w:val="24"/>
        </w:rPr>
        <w:t>F</w:t>
      </w:r>
      <w:r w:rsidR="004449B2">
        <w:rPr>
          <w:rFonts w:ascii="Arial Unicode MS" w:eastAsia="Arial Unicode MS" w:hAnsi="Arial Unicode MS" w:cs="Arial Unicode MS"/>
          <w:b/>
          <w:sz w:val="24"/>
          <w:szCs w:val="24"/>
        </w:rPr>
        <w:t xml:space="preserve">ive </w:t>
      </w:r>
      <w:r>
        <w:rPr>
          <w:rFonts w:ascii="Arial Unicode MS" w:eastAsia="Arial Unicode MS" w:hAnsi="Arial Unicode MS" w:cs="Arial Unicode MS"/>
          <w:b/>
          <w:sz w:val="24"/>
          <w:szCs w:val="24"/>
        </w:rPr>
        <w:t xml:space="preserve">Blood </w:t>
      </w:r>
    </w:p>
    <w:p w:rsidR="00F12320" w:rsidRDefault="00F12320" w:rsidP="00F12320">
      <w:pPr>
        <w:pStyle w:val="Heading2"/>
      </w:pPr>
      <w:r>
        <w:t>Contents</w:t>
      </w:r>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7" w:anchor="Overview_of_Blood" w:history="1">
        <w:r w:rsidR="00F12320">
          <w:rPr>
            <w:rStyle w:val="toctext"/>
            <w:rFonts w:ascii="Arial Unicode MS" w:eastAsia="Arial Unicode MS" w:hAnsi="Arial Unicode MS" w:cs="Arial Unicode MS"/>
            <w:color w:val="000000" w:themeColor="text1"/>
            <w:sz w:val="24"/>
            <w:szCs w:val="24"/>
          </w:rPr>
          <w:t xml:space="preserve">Introduction to </w:t>
        </w:r>
        <w:r w:rsidR="00F12320" w:rsidRPr="00E5612D">
          <w:rPr>
            <w:rStyle w:val="toctext"/>
            <w:rFonts w:ascii="Arial Unicode MS" w:eastAsia="Arial Unicode MS" w:hAnsi="Arial Unicode MS" w:cs="Arial Unicode MS"/>
            <w:color w:val="000000" w:themeColor="text1"/>
            <w:sz w:val="24"/>
            <w:szCs w:val="24"/>
          </w:rPr>
          <w:t>Blood</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8" w:anchor="Gaseous_Exchange" w:history="1">
        <w:r w:rsidR="00F12320" w:rsidRPr="00E5612D">
          <w:rPr>
            <w:rStyle w:val="toctext"/>
            <w:rFonts w:ascii="Arial Unicode MS" w:eastAsia="Arial Unicode MS" w:hAnsi="Arial Unicode MS" w:cs="Arial Unicode MS"/>
            <w:color w:val="000000" w:themeColor="text1"/>
            <w:sz w:val="24"/>
            <w:szCs w:val="24"/>
          </w:rPr>
          <w:t>Gaseous Exchange</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9" w:anchor="Blood_Composition" w:history="1">
        <w:r w:rsidR="00F12320" w:rsidRPr="00E5612D">
          <w:rPr>
            <w:rStyle w:val="toctext"/>
            <w:rFonts w:ascii="Arial Unicode MS" w:eastAsia="Arial Unicode MS" w:hAnsi="Arial Unicode MS" w:cs="Arial Unicode MS"/>
            <w:color w:val="000000" w:themeColor="text1"/>
            <w:sz w:val="24"/>
            <w:szCs w:val="24"/>
          </w:rPr>
          <w:t>Blood Composition</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0" w:anchor="Plasma_makeup" w:history="1">
        <w:r w:rsidR="00F12320" w:rsidRPr="00E5612D">
          <w:rPr>
            <w:rStyle w:val="toctext"/>
            <w:rFonts w:ascii="Arial Unicode MS" w:eastAsia="Arial Unicode MS" w:hAnsi="Arial Unicode MS" w:cs="Arial Unicode MS"/>
            <w:color w:val="000000" w:themeColor="text1"/>
            <w:sz w:val="24"/>
            <w:szCs w:val="24"/>
          </w:rPr>
          <w:t>Plasma makeup</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1" w:anchor="Red_Blood_Cells" w:history="1">
        <w:r w:rsidR="00F12320" w:rsidRPr="00E5612D">
          <w:rPr>
            <w:rStyle w:val="toctext"/>
            <w:rFonts w:ascii="Arial Unicode MS" w:eastAsia="Arial Unicode MS" w:hAnsi="Arial Unicode MS" w:cs="Arial Unicode MS"/>
            <w:color w:val="000000" w:themeColor="text1"/>
            <w:sz w:val="24"/>
            <w:szCs w:val="24"/>
          </w:rPr>
          <w:t>Red Blood Cells</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2" w:anchor="White_Blood_Cells" w:history="1">
        <w:r w:rsidR="00F12320" w:rsidRPr="00E5612D">
          <w:rPr>
            <w:rStyle w:val="toctext"/>
            <w:rFonts w:ascii="Arial Unicode MS" w:eastAsia="Arial Unicode MS" w:hAnsi="Arial Unicode MS" w:cs="Arial Unicode MS"/>
            <w:color w:val="000000" w:themeColor="text1"/>
            <w:sz w:val="24"/>
            <w:szCs w:val="24"/>
          </w:rPr>
          <w:t>White Blood Cells</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3" w:anchor="Platelets" w:history="1">
        <w:r w:rsidR="00F12320" w:rsidRPr="00E5612D">
          <w:rPr>
            <w:rStyle w:val="toctext"/>
            <w:rFonts w:ascii="Arial Unicode MS" w:eastAsia="Arial Unicode MS" w:hAnsi="Arial Unicode MS" w:cs="Arial Unicode MS"/>
            <w:color w:val="000000" w:themeColor="text1"/>
            <w:sz w:val="24"/>
            <w:szCs w:val="24"/>
          </w:rPr>
          <w:t>Platelets</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4" w:anchor="Hemostasis_(Coagulation_or_Clotting)" w:history="1">
        <w:r w:rsidR="00F12320" w:rsidRPr="00E5612D">
          <w:rPr>
            <w:rStyle w:val="toctext"/>
            <w:rFonts w:ascii="Arial Unicode MS" w:eastAsia="Arial Unicode MS" w:hAnsi="Arial Unicode MS" w:cs="Arial Unicode MS"/>
            <w:color w:val="000000" w:themeColor="text1"/>
            <w:sz w:val="24"/>
            <w:szCs w:val="24"/>
          </w:rPr>
          <w:t>Homeostasis(Coagulation or Clotting)</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5" w:anchor="ABO_Group_System" w:history="1">
        <w:r w:rsidR="00F12320" w:rsidRPr="00E5612D">
          <w:rPr>
            <w:rStyle w:val="toctext"/>
            <w:rFonts w:ascii="Arial Unicode MS" w:eastAsia="Arial Unicode MS" w:hAnsi="Arial Unicode MS" w:cs="Arial Unicode MS"/>
            <w:color w:val="000000" w:themeColor="text1"/>
            <w:sz w:val="24"/>
            <w:szCs w:val="24"/>
          </w:rPr>
          <w:t>ABO Group System</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6" w:anchor="Surface_Antigens" w:history="1">
        <w:r w:rsidR="00F12320" w:rsidRPr="00E5612D">
          <w:rPr>
            <w:rStyle w:val="toctext"/>
            <w:rFonts w:ascii="Arial Unicode MS" w:eastAsia="Arial Unicode MS" w:hAnsi="Arial Unicode MS" w:cs="Arial Unicode MS"/>
            <w:color w:val="000000" w:themeColor="text1"/>
            <w:sz w:val="24"/>
            <w:szCs w:val="24"/>
          </w:rPr>
          <w:t>Surface Antigens</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7" w:anchor="Inheritance" w:history="1">
        <w:r w:rsidR="00F12320" w:rsidRPr="00E5612D">
          <w:rPr>
            <w:rStyle w:val="toctext"/>
            <w:rFonts w:ascii="Arial Unicode MS" w:eastAsia="Arial Unicode MS" w:hAnsi="Arial Unicode MS" w:cs="Arial Unicode MS"/>
            <w:color w:val="000000" w:themeColor="text1"/>
            <w:sz w:val="24"/>
            <w:szCs w:val="24"/>
          </w:rPr>
          <w:t>Inheritance</w:t>
        </w:r>
      </w:hyperlink>
    </w:p>
    <w:p w:rsidR="00F12320" w:rsidRPr="00E5612D" w:rsidRDefault="009C4E88" w:rsidP="00F12320">
      <w:pPr>
        <w:jc w:val="both"/>
        <w:rPr>
          <w:rFonts w:ascii="Arial Unicode MS" w:eastAsia="Arial Unicode MS" w:hAnsi="Arial Unicode MS" w:cs="Arial Unicode MS"/>
          <w:color w:val="000000" w:themeColor="text1"/>
          <w:sz w:val="24"/>
          <w:szCs w:val="24"/>
        </w:rPr>
      </w:pPr>
      <w:hyperlink r:id="rId18" w:anchor="Compatibility_in_Blood/Plasma_Transfusions" w:history="1">
        <w:r w:rsidR="00F12320" w:rsidRPr="00E5612D">
          <w:rPr>
            <w:rStyle w:val="toctext"/>
            <w:rFonts w:ascii="Arial Unicode MS" w:eastAsia="Arial Unicode MS" w:hAnsi="Arial Unicode MS" w:cs="Arial Unicode MS"/>
            <w:color w:val="000000" w:themeColor="text1"/>
            <w:sz w:val="24"/>
            <w:szCs w:val="24"/>
          </w:rPr>
          <w:t>Compatibility in Blood/Plasma Transfusions</w:t>
        </w:r>
      </w:hyperlink>
    </w:p>
    <w:p w:rsidR="00F12320" w:rsidRPr="00B04E0B" w:rsidRDefault="00F12320" w:rsidP="00F12320">
      <w:pPr>
        <w:jc w:val="both"/>
        <w:rPr>
          <w:rFonts w:ascii="Arial Unicode MS" w:eastAsia="Arial Unicode MS" w:hAnsi="Arial Unicode MS" w:cs="Arial Unicode MS"/>
          <w:b/>
          <w:sz w:val="24"/>
          <w:szCs w:val="24"/>
        </w:rPr>
      </w:pPr>
    </w:p>
    <w:p w:rsidR="00F12320" w:rsidRDefault="00F12320" w:rsidP="00F12320">
      <w:pPr>
        <w:spacing w:before="100" w:beforeAutospacing="1" w:after="100" w:afterAutospacing="1" w:line="240" w:lineRule="auto"/>
        <w:outlineLvl w:val="1"/>
        <w:rPr>
          <w:rFonts w:ascii="Times New Roman" w:eastAsia="Times New Roman" w:hAnsi="Times New Roman" w:cs="Times New Roman"/>
          <w:b/>
          <w:bCs/>
          <w:sz w:val="36"/>
          <w:szCs w:val="36"/>
        </w:rPr>
      </w:pPr>
    </w:p>
    <w:p w:rsidR="00F12320" w:rsidRDefault="00F12320" w:rsidP="00F12320">
      <w:pPr>
        <w:spacing w:before="100" w:beforeAutospacing="1" w:after="100" w:afterAutospacing="1" w:line="240" w:lineRule="auto"/>
        <w:outlineLvl w:val="1"/>
        <w:rPr>
          <w:rFonts w:ascii="Times New Roman" w:eastAsia="Times New Roman" w:hAnsi="Times New Roman" w:cs="Times New Roman"/>
          <w:b/>
          <w:bCs/>
          <w:sz w:val="36"/>
          <w:szCs w:val="36"/>
        </w:rPr>
      </w:pPr>
    </w:p>
    <w:p w:rsidR="00F12320" w:rsidRDefault="00F12320" w:rsidP="00F12320">
      <w:pPr>
        <w:spacing w:before="100" w:beforeAutospacing="1" w:after="100" w:afterAutospacing="1" w:line="240" w:lineRule="auto"/>
        <w:outlineLvl w:val="1"/>
        <w:rPr>
          <w:rFonts w:ascii="Times New Roman" w:eastAsia="Times New Roman" w:hAnsi="Times New Roman" w:cs="Times New Roman"/>
          <w:b/>
          <w:bCs/>
          <w:sz w:val="36"/>
          <w:szCs w:val="36"/>
        </w:rPr>
      </w:pPr>
    </w:p>
    <w:p w:rsidR="00F12320" w:rsidRDefault="00F12320" w:rsidP="00F12320">
      <w:pPr>
        <w:spacing w:before="100" w:beforeAutospacing="1" w:after="100" w:afterAutospacing="1" w:line="240" w:lineRule="auto"/>
        <w:outlineLvl w:val="1"/>
        <w:rPr>
          <w:rFonts w:ascii="Times New Roman" w:eastAsia="Times New Roman" w:hAnsi="Times New Roman" w:cs="Times New Roman"/>
          <w:b/>
          <w:bCs/>
          <w:sz w:val="36"/>
          <w:szCs w:val="36"/>
        </w:rPr>
      </w:pPr>
    </w:p>
    <w:p w:rsidR="00F12320" w:rsidRPr="00F85AAB" w:rsidRDefault="00F12320" w:rsidP="00F1232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Introduction </w:t>
      </w:r>
    </w:p>
    <w:p w:rsidR="00F12320" w:rsidRPr="000532C8" w:rsidRDefault="00F12320" w:rsidP="00F12320">
      <w:p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sz w:val="24"/>
          <w:szCs w:val="24"/>
        </w:rPr>
        <w:t>The primary function of blood is to supply oxygen and nutrients as well as constitutional elements to tissues and to remove waste products. Blood also enables hormones and other substances to be transported between tissues and organs. Problems with blood composition or circulation can lead to downstream tissue malfunction. Blood is also involved in maintaining homeostasis by acting as a medium for transferring heat to the skin and by acting as a buffer system for bodily pH.</w:t>
      </w:r>
    </w:p>
    <w:p w:rsidR="00F12320" w:rsidRPr="000532C8" w:rsidRDefault="00F12320" w:rsidP="00F12320">
      <w:p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sz w:val="24"/>
          <w:szCs w:val="24"/>
        </w:rPr>
        <w:t xml:space="preserve">The blood is circulated through the lungs and body by the pumping action of the heart. The right ventricle pressurizes the blood to send it through the capillaries of the lungs, while the left ventricle re-pressurizes the blood to send it throughout the body. Pressure is essentially lost in the capillaries, hence gravity and especially the actions of skeletal muscles are needed to return the blood to the heart. </w:t>
      </w:r>
    </w:p>
    <w:p w:rsidR="00F12320" w:rsidRPr="00F85AAB" w:rsidRDefault="00F12320" w:rsidP="00F123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14996" cy="2685327"/>
            <wp:effectExtent l="19050" t="0" r="9404" b="0"/>
            <wp:docPr id="1" name="Picture 1" descr="https://upload.wikimedia.org/wikipedia/commons/thumb/e/e6/Heart-and-lungs.jpg/220px-Heart-and-lungs.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6/Heart-and-lungs.jpg/220px-Heart-and-lungs.jpg">
                      <a:hlinkClick r:id="rId19"/>
                    </pic:cNvPr>
                    <pic:cNvPicPr>
                      <a:picLocks noChangeAspect="1" noChangeArrowheads="1"/>
                    </pic:cNvPicPr>
                  </pic:nvPicPr>
                  <pic:blipFill>
                    <a:blip r:embed="rId20"/>
                    <a:srcRect/>
                    <a:stretch>
                      <a:fillRect/>
                    </a:stretch>
                  </pic:blipFill>
                  <pic:spPr bwMode="auto">
                    <a:xfrm>
                      <a:off x="0" y="0"/>
                      <a:ext cx="4714996" cy="2685327"/>
                    </a:xfrm>
                    <a:prstGeom prst="rect">
                      <a:avLst/>
                    </a:prstGeom>
                    <a:noFill/>
                    <a:ln w="9525">
                      <a:noFill/>
                      <a:miter lim="800000"/>
                      <a:headEnd/>
                      <a:tailEnd/>
                    </a:ln>
                  </pic:spPr>
                </pic:pic>
              </a:graphicData>
            </a:graphic>
          </wp:inline>
        </w:drawing>
      </w:r>
    </w:p>
    <w:p w:rsidR="00F12320" w:rsidRPr="005047C2" w:rsidRDefault="00F12320" w:rsidP="00F12320">
      <w:pPr>
        <w:jc w:val="both"/>
        <w:rPr>
          <w:rFonts w:ascii="Arial Unicode MS" w:eastAsia="Arial Unicode MS" w:hAnsi="Arial Unicode MS" w:cs="Arial Unicode MS"/>
          <w:b/>
          <w:sz w:val="24"/>
          <w:szCs w:val="24"/>
        </w:rPr>
      </w:pPr>
      <w:r w:rsidRPr="005047C2">
        <w:rPr>
          <w:rFonts w:ascii="Arial Unicode MS" w:eastAsia="Arial Unicode MS" w:hAnsi="Arial Unicode MS" w:cs="Arial Unicode MS"/>
          <w:b/>
          <w:sz w:val="24"/>
          <w:szCs w:val="24"/>
        </w:rPr>
        <w:t>Blood circulation from the heart to the lungs.</w:t>
      </w:r>
    </w:p>
    <w:p w:rsidR="00F12320" w:rsidRDefault="00F12320" w:rsidP="00F12320">
      <w:pPr>
        <w:jc w:val="both"/>
        <w:rPr>
          <w:rFonts w:ascii="Arial Unicode MS" w:eastAsia="Arial Unicode MS" w:hAnsi="Arial Unicode MS" w:cs="Arial Unicode MS"/>
          <w:b/>
          <w:sz w:val="24"/>
          <w:szCs w:val="24"/>
        </w:rPr>
      </w:pPr>
    </w:p>
    <w:p w:rsidR="00F12320" w:rsidRDefault="00F12320" w:rsidP="00F12320">
      <w:pPr>
        <w:jc w:val="both"/>
        <w:rPr>
          <w:rFonts w:ascii="Arial Unicode MS" w:eastAsia="Arial Unicode MS" w:hAnsi="Arial Unicode MS" w:cs="Arial Unicode MS"/>
          <w:b/>
          <w:sz w:val="24"/>
          <w:szCs w:val="24"/>
        </w:rPr>
      </w:pPr>
    </w:p>
    <w:p w:rsidR="00F12320" w:rsidRPr="000532C8" w:rsidRDefault="00F12320" w:rsidP="00F12320">
      <w:pPr>
        <w:jc w:val="both"/>
        <w:rPr>
          <w:rFonts w:ascii="Arial Unicode MS" w:eastAsia="Arial Unicode MS" w:hAnsi="Arial Unicode MS" w:cs="Arial Unicode MS"/>
          <w:b/>
          <w:sz w:val="24"/>
          <w:szCs w:val="24"/>
        </w:rPr>
      </w:pPr>
      <w:r w:rsidRPr="000532C8">
        <w:rPr>
          <w:rFonts w:ascii="Arial Unicode MS" w:eastAsia="Arial Unicode MS" w:hAnsi="Arial Unicode MS" w:cs="Arial Unicode MS"/>
          <w:b/>
          <w:sz w:val="24"/>
          <w:szCs w:val="24"/>
        </w:rPr>
        <w:t>Gaseous Exchange</w:t>
      </w:r>
    </w:p>
    <w:p w:rsidR="00F12320" w:rsidRPr="000532C8" w:rsidRDefault="00F12320" w:rsidP="00F12320">
      <w:p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b/>
          <w:bCs/>
          <w:sz w:val="24"/>
          <w:szCs w:val="24"/>
        </w:rPr>
        <w:t>Oxygen (O</w:t>
      </w:r>
      <w:r w:rsidRPr="000532C8">
        <w:rPr>
          <w:rFonts w:ascii="Arial Unicode MS" w:eastAsia="Arial Unicode MS" w:hAnsi="Arial Unicode MS" w:cs="Arial Unicode MS"/>
          <w:b/>
          <w:bCs/>
          <w:sz w:val="24"/>
          <w:szCs w:val="24"/>
          <w:vertAlign w:val="subscript"/>
        </w:rPr>
        <w:t>2</w:t>
      </w:r>
      <w:r w:rsidRPr="000532C8">
        <w:rPr>
          <w:rFonts w:ascii="Arial Unicode MS" w:eastAsia="Arial Unicode MS" w:hAnsi="Arial Unicode MS" w:cs="Arial Unicode MS"/>
          <w:b/>
          <w:bCs/>
          <w:sz w:val="24"/>
          <w:szCs w:val="24"/>
        </w:rPr>
        <w:t>)</w:t>
      </w:r>
      <w:r w:rsidRPr="000532C8">
        <w:rPr>
          <w:rFonts w:ascii="Arial Unicode MS" w:eastAsia="Arial Unicode MS" w:hAnsi="Arial Unicode MS" w:cs="Arial Unicode MS"/>
          <w:sz w:val="24"/>
          <w:szCs w:val="24"/>
        </w:rPr>
        <w:t xml:space="preserve"> is the most immediate need of every cell and is carried throughout the body by the blood circulation. Oxygen is used at the cellular level as the final electron acceptor in the electron transport chain (the primary method of generating ATP for cellular reactions). Oxygen is carried in the blood bound to hemoglobin molecules within red blood cells. Hemoglobin binds oxygen when passing through the alveoli of the lungs and releases oxygen in the warmer, more acidic environment of bodily tissues, via simple diffusion. </w:t>
      </w:r>
    </w:p>
    <w:p w:rsidR="00F12320" w:rsidRPr="000532C8" w:rsidRDefault="00F12320" w:rsidP="00F12320">
      <w:p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b/>
          <w:bCs/>
          <w:sz w:val="24"/>
          <w:szCs w:val="24"/>
        </w:rPr>
        <w:t>Carbon dioxide (CO</w:t>
      </w:r>
      <w:r w:rsidRPr="000532C8">
        <w:rPr>
          <w:rFonts w:ascii="Arial Unicode MS" w:eastAsia="Arial Unicode MS" w:hAnsi="Arial Unicode MS" w:cs="Arial Unicode MS"/>
          <w:b/>
          <w:bCs/>
          <w:sz w:val="24"/>
          <w:szCs w:val="24"/>
          <w:vertAlign w:val="subscript"/>
        </w:rPr>
        <w:t>2</w:t>
      </w:r>
      <w:r w:rsidRPr="000532C8">
        <w:rPr>
          <w:rFonts w:ascii="Arial Unicode MS" w:eastAsia="Arial Unicode MS" w:hAnsi="Arial Unicode MS" w:cs="Arial Unicode MS"/>
          <w:b/>
          <w:bCs/>
          <w:sz w:val="24"/>
          <w:szCs w:val="24"/>
        </w:rPr>
        <w:t>)</w:t>
      </w:r>
      <w:r w:rsidRPr="000532C8">
        <w:rPr>
          <w:rFonts w:ascii="Arial Unicode MS" w:eastAsia="Arial Unicode MS" w:hAnsi="Arial Unicode MS" w:cs="Arial Unicode MS"/>
          <w:sz w:val="24"/>
          <w:szCs w:val="24"/>
        </w:rPr>
        <w:t xml:space="preserve"> is removed from tissues by blood and released into the air via the lungs. Carbon dioxide is produced by cells as they undergo the processes of cellular respiration (particularly the Kreb's Cycle). The molecules are produced from carbons that were originally part of glucose. Most of the carbon dioxide combines with water and is carried in the plasma as bicarbonate ions. An excess of carbon dioxide (through exercise, or from holding ones breath) quickly shifts the blood pH to being more acidic (acidosis). Chemoreceptors in the brain and major blood vessels detect this shift and stimulate the breathing center of the brain (the medulla oblongata). Hence, as CO</w:t>
      </w:r>
      <w:r w:rsidRPr="000532C8">
        <w:rPr>
          <w:rFonts w:ascii="Arial Unicode MS" w:eastAsia="Arial Unicode MS" w:hAnsi="Arial Unicode MS" w:cs="Arial Unicode MS"/>
          <w:sz w:val="24"/>
          <w:szCs w:val="24"/>
          <w:vertAlign w:val="subscript"/>
        </w:rPr>
        <w:t>2</w:t>
      </w:r>
      <w:r w:rsidRPr="000532C8">
        <w:rPr>
          <w:rFonts w:ascii="Arial Unicode MS" w:eastAsia="Arial Unicode MS" w:hAnsi="Arial Unicode MS" w:cs="Arial Unicode MS"/>
          <w:sz w:val="24"/>
          <w:szCs w:val="24"/>
        </w:rPr>
        <w:t xml:space="preserve"> levels build up and the blood becomes more acidic, we involuntarily breathe faster, thus lowering CO</w:t>
      </w:r>
      <w:r w:rsidRPr="000532C8">
        <w:rPr>
          <w:rFonts w:ascii="Arial Unicode MS" w:eastAsia="Arial Unicode MS" w:hAnsi="Arial Unicode MS" w:cs="Arial Unicode MS"/>
          <w:sz w:val="24"/>
          <w:szCs w:val="24"/>
          <w:vertAlign w:val="subscript"/>
        </w:rPr>
        <w:t>2</w:t>
      </w:r>
      <w:r w:rsidRPr="000532C8">
        <w:rPr>
          <w:rFonts w:ascii="Arial Unicode MS" w:eastAsia="Arial Unicode MS" w:hAnsi="Arial Unicode MS" w:cs="Arial Unicode MS"/>
          <w:sz w:val="24"/>
          <w:szCs w:val="24"/>
        </w:rPr>
        <w:t xml:space="preserve"> levels and stabilizing blood pH. In contrast, a person who is hyperventilating (such as during a panic attack) will expire more CO</w:t>
      </w:r>
      <w:r w:rsidRPr="000532C8">
        <w:rPr>
          <w:rFonts w:ascii="Arial Unicode MS" w:eastAsia="Arial Unicode MS" w:hAnsi="Arial Unicode MS" w:cs="Arial Unicode MS"/>
          <w:sz w:val="24"/>
          <w:szCs w:val="24"/>
          <w:vertAlign w:val="subscript"/>
        </w:rPr>
        <w:t>2</w:t>
      </w:r>
      <w:r w:rsidRPr="000532C8">
        <w:rPr>
          <w:rFonts w:ascii="Arial Unicode MS" w:eastAsia="Arial Unicode MS" w:hAnsi="Arial Unicode MS" w:cs="Arial Unicode MS"/>
          <w:sz w:val="24"/>
          <w:szCs w:val="24"/>
        </w:rPr>
        <w:t xml:space="preserve"> than being produced in the body and the blood will become too alkaline (alkalosis). </w:t>
      </w:r>
    </w:p>
    <w:p w:rsidR="00F12320" w:rsidRPr="002D1208" w:rsidRDefault="00F12320" w:rsidP="00F12320">
      <w:pPr>
        <w:jc w:val="both"/>
        <w:rPr>
          <w:rFonts w:ascii="Arial Unicode MS" w:eastAsia="Arial Unicode MS" w:hAnsi="Arial Unicode MS" w:cs="Arial Unicode MS"/>
          <w:b/>
          <w:sz w:val="24"/>
          <w:szCs w:val="24"/>
        </w:rPr>
      </w:pPr>
      <w:r w:rsidRPr="002D1208">
        <w:rPr>
          <w:rFonts w:ascii="Arial Unicode MS" w:eastAsia="Arial Unicode MS" w:hAnsi="Arial Unicode MS" w:cs="Arial Unicode MS"/>
          <w:b/>
          <w:sz w:val="24"/>
          <w:szCs w:val="24"/>
        </w:rPr>
        <w:t>Blood Composition</w:t>
      </w:r>
    </w:p>
    <w:p w:rsidR="00F12320" w:rsidRPr="000532C8" w:rsidRDefault="00F12320" w:rsidP="00F12320">
      <w:p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b/>
          <w:bCs/>
          <w:sz w:val="24"/>
          <w:szCs w:val="24"/>
        </w:rPr>
        <w:t>Blood</w:t>
      </w:r>
      <w:r w:rsidRPr="000532C8">
        <w:rPr>
          <w:rFonts w:ascii="Arial Unicode MS" w:eastAsia="Arial Unicode MS" w:hAnsi="Arial Unicode MS" w:cs="Arial Unicode MS"/>
          <w:sz w:val="24"/>
          <w:szCs w:val="24"/>
        </w:rPr>
        <w:t xml:space="preserve"> is a circulating tissue composed of fluid plasma and cells (red blood cells, white blood cells, platelets). Anatomically, blood is considered a connective tissue, due to its origin in the bones and its function. </w:t>
      </w:r>
      <w:r w:rsidRPr="003A162C">
        <w:rPr>
          <w:rFonts w:ascii="Arial Unicode MS" w:eastAsia="Arial Unicode MS" w:hAnsi="Arial Unicode MS" w:cs="Arial Unicode MS"/>
          <w:iCs/>
          <w:sz w:val="24"/>
          <w:szCs w:val="24"/>
        </w:rPr>
        <w:t>Blood</w:t>
      </w:r>
      <w:r w:rsidRPr="000532C8">
        <w:rPr>
          <w:rFonts w:ascii="Arial Unicode MS" w:eastAsia="Arial Unicode MS" w:hAnsi="Arial Unicode MS" w:cs="Arial Unicode MS"/>
          <w:sz w:val="24"/>
          <w:szCs w:val="24"/>
        </w:rPr>
        <w:t xml:space="preserve">is the means and transport system of the body used in carrying elements (e.g. nutrition, waste, heat) from one location in the body to another, by way of blood vessels. </w:t>
      </w:r>
    </w:p>
    <w:p w:rsidR="00F12320" w:rsidRPr="000532C8" w:rsidRDefault="00F12320" w:rsidP="00F12320">
      <w:pPr>
        <w:jc w:val="both"/>
        <w:rPr>
          <w:rFonts w:ascii="Arial Unicode MS" w:eastAsia="Arial Unicode MS" w:hAnsi="Arial Unicode MS" w:cs="Arial Unicode MS"/>
          <w:b/>
          <w:sz w:val="24"/>
          <w:szCs w:val="24"/>
        </w:rPr>
      </w:pPr>
      <w:r w:rsidRPr="00F85AAB">
        <w:rPr>
          <w:rFonts w:eastAsia="Times New Roman"/>
        </w:rPr>
        <w:br/>
      </w:r>
      <w:r w:rsidRPr="000532C8">
        <w:rPr>
          <w:rFonts w:ascii="Arial Unicode MS" w:eastAsia="Arial Unicode MS" w:hAnsi="Arial Unicode MS" w:cs="Arial Unicode MS"/>
          <w:b/>
          <w:sz w:val="24"/>
          <w:szCs w:val="24"/>
        </w:rPr>
        <w:t xml:space="preserve">Blood is made of two parts: </w:t>
      </w:r>
    </w:p>
    <w:p w:rsidR="00F12320" w:rsidRPr="000532C8" w:rsidRDefault="00F12320" w:rsidP="00F12320">
      <w:pPr>
        <w:pStyle w:val="ListParagraph"/>
        <w:numPr>
          <w:ilvl w:val="0"/>
          <w:numId w:val="1"/>
        </w:num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sz w:val="24"/>
          <w:szCs w:val="24"/>
        </w:rPr>
        <w:t>Plasma which makes up 55% of blood volume.</w:t>
      </w:r>
    </w:p>
    <w:p w:rsidR="00F12320" w:rsidRPr="000532C8" w:rsidRDefault="00F12320" w:rsidP="00F12320">
      <w:pPr>
        <w:pStyle w:val="ListParagraph"/>
        <w:numPr>
          <w:ilvl w:val="0"/>
          <w:numId w:val="1"/>
        </w:numPr>
        <w:jc w:val="both"/>
        <w:rPr>
          <w:rFonts w:ascii="Arial Unicode MS" w:eastAsia="Arial Unicode MS" w:hAnsi="Arial Unicode MS" w:cs="Arial Unicode MS"/>
          <w:sz w:val="24"/>
          <w:szCs w:val="24"/>
        </w:rPr>
      </w:pPr>
      <w:r w:rsidRPr="000532C8">
        <w:rPr>
          <w:rFonts w:ascii="Arial Unicode MS" w:eastAsia="Arial Unicode MS" w:hAnsi="Arial Unicode MS" w:cs="Arial Unicode MS"/>
          <w:sz w:val="24"/>
          <w:szCs w:val="24"/>
        </w:rPr>
        <w:t>Formed cellular elements (red and white blood cells, and platelets) which combine to make the remaining 45% of blood volume.</w:t>
      </w:r>
    </w:p>
    <w:p w:rsidR="00F12320" w:rsidRPr="000532C8" w:rsidRDefault="00F12320" w:rsidP="00F12320">
      <w:pPr>
        <w:jc w:val="both"/>
        <w:rPr>
          <w:rFonts w:ascii="Arial Unicode MS" w:eastAsia="Arial Unicode MS" w:hAnsi="Arial Unicode MS" w:cs="Arial Unicode MS"/>
          <w:b/>
          <w:sz w:val="24"/>
          <w:szCs w:val="24"/>
        </w:rPr>
      </w:pPr>
      <w:r w:rsidRPr="000532C8">
        <w:rPr>
          <w:rFonts w:ascii="Arial Unicode MS" w:eastAsia="Arial Unicode MS" w:hAnsi="Arial Unicode MS" w:cs="Arial Unicode MS"/>
          <w:b/>
          <w:sz w:val="24"/>
          <w:szCs w:val="24"/>
        </w:rPr>
        <w:t>Plasma makeup</w:t>
      </w:r>
    </w:p>
    <w:p w:rsidR="00F12320" w:rsidRPr="002B7643" w:rsidRDefault="00F12320" w:rsidP="00F12320">
      <w:p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bCs/>
          <w:sz w:val="24"/>
          <w:szCs w:val="24"/>
        </w:rPr>
        <w:t>Plasma</w:t>
      </w:r>
      <w:r w:rsidRPr="002B7643">
        <w:rPr>
          <w:rFonts w:ascii="Arial Unicode MS" w:eastAsia="Arial Unicode MS" w:hAnsi="Arial Unicode MS" w:cs="Arial Unicode MS"/>
          <w:sz w:val="24"/>
          <w:szCs w:val="24"/>
        </w:rPr>
        <w:t xml:space="preserve"> is made up of 90% water, 7-8% soluble proteins (albumin maintains bloods osmotic integrity, others clot, etc), 1% carbon-dioxide, and 1% elements in transit. One percent of the plasma is salt, which helps with the pH of the blood. The largest group of solutes in plasma contains three important proteins to be discussed. There are: </w:t>
      </w:r>
    </w:p>
    <w:p w:rsidR="00F12320" w:rsidRPr="002B7643"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iCs/>
          <w:sz w:val="24"/>
          <w:szCs w:val="24"/>
        </w:rPr>
        <w:t>albumins</w:t>
      </w:r>
    </w:p>
    <w:p w:rsidR="00F12320" w:rsidRPr="002B7643"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iCs/>
          <w:sz w:val="24"/>
          <w:szCs w:val="24"/>
        </w:rPr>
        <w:t>Globulins</w:t>
      </w:r>
    </w:p>
    <w:p w:rsidR="00F12320" w:rsidRPr="002B7643"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iCs/>
          <w:sz w:val="24"/>
          <w:szCs w:val="24"/>
        </w:rPr>
        <w:t>Clottingproteins</w:t>
      </w:r>
      <w:r w:rsidRPr="002B7643">
        <w:rPr>
          <w:rFonts w:ascii="Arial Unicode MS" w:eastAsia="Arial Unicode MS" w:hAnsi="Arial Unicode MS" w:cs="Arial Unicode MS"/>
          <w:sz w:val="24"/>
          <w:szCs w:val="24"/>
        </w:rPr>
        <w:t xml:space="preserve">. </w:t>
      </w:r>
    </w:p>
    <w:p w:rsidR="00F12320" w:rsidRDefault="00F12320" w:rsidP="00F12320">
      <w:p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iCs/>
          <w:sz w:val="24"/>
          <w:szCs w:val="24"/>
        </w:rPr>
        <w:t>Albumins</w:t>
      </w:r>
    </w:p>
    <w:p w:rsidR="00F12320" w:rsidRPr="00D17329" w:rsidRDefault="00F12320" w:rsidP="00F12320">
      <w:pPr>
        <w:jc w:val="both"/>
        <w:rPr>
          <w:rFonts w:ascii="Arial Unicode MS" w:eastAsia="Arial Unicode MS" w:hAnsi="Arial Unicode MS" w:cs="Arial Unicode MS"/>
          <w:sz w:val="24"/>
          <w:szCs w:val="24"/>
        </w:rPr>
      </w:pPr>
      <w:r w:rsidRPr="00D17329">
        <w:rPr>
          <w:rFonts w:ascii="Arial Unicode MS" w:eastAsia="Arial Unicode MS" w:hAnsi="Arial Unicode MS" w:cs="Arial Unicode MS"/>
          <w:sz w:val="24"/>
          <w:szCs w:val="24"/>
        </w:rPr>
        <w:t xml:space="preserve">Is the most common group of proteins in plasma and consist of nearly two-thirds of them (60-80%). They are produced in the liver. The main function of albumins is to maintain the osmotic balance between the blood and tissue fluids and is called </w:t>
      </w:r>
      <w:r w:rsidRPr="00D17329">
        <w:rPr>
          <w:rFonts w:ascii="Arial Unicode MS" w:eastAsia="Arial Unicode MS" w:hAnsi="Arial Unicode MS" w:cs="Arial Unicode MS"/>
          <w:iCs/>
          <w:sz w:val="24"/>
          <w:szCs w:val="24"/>
        </w:rPr>
        <w:t>colloid osmotic pressure</w:t>
      </w:r>
      <w:r w:rsidRPr="00D17329">
        <w:rPr>
          <w:rFonts w:ascii="Arial Unicode MS" w:eastAsia="Arial Unicode MS" w:hAnsi="Arial Unicode MS" w:cs="Arial Unicode MS"/>
          <w:sz w:val="24"/>
          <w:szCs w:val="24"/>
        </w:rPr>
        <w:t xml:space="preserve">. In addition, albumins assist in transport of different materials, such as vitamins and certain molecules and drugs (e.g. bilirubin, fatty acids, and penicillin). </w:t>
      </w:r>
    </w:p>
    <w:p w:rsidR="00F12320" w:rsidRDefault="00F12320" w:rsidP="00F12320">
      <w:pPr>
        <w:jc w:val="both"/>
        <w:rPr>
          <w:rFonts w:ascii="Arial Unicode MS" w:eastAsia="Arial Unicode MS" w:hAnsi="Arial Unicode MS" w:cs="Arial Unicode MS"/>
          <w:b/>
          <w:iCs/>
          <w:sz w:val="24"/>
          <w:szCs w:val="24"/>
        </w:rPr>
      </w:pPr>
    </w:p>
    <w:p w:rsidR="00F12320" w:rsidRDefault="00F12320" w:rsidP="00F12320">
      <w:pPr>
        <w:jc w:val="both"/>
        <w:rPr>
          <w:rFonts w:ascii="Arial Unicode MS" w:eastAsia="Arial Unicode MS" w:hAnsi="Arial Unicode MS" w:cs="Arial Unicode MS"/>
          <w:b/>
          <w:iCs/>
          <w:sz w:val="24"/>
          <w:szCs w:val="24"/>
        </w:rPr>
      </w:pPr>
    </w:p>
    <w:p w:rsidR="00F12320" w:rsidRDefault="00F12320" w:rsidP="00F12320">
      <w:p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iCs/>
          <w:sz w:val="24"/>
          <w:szCs w:val="24"/>
        </w:rPr>
        <w:t>Globulins</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Are a diverse group of proteins, designated into three groups: gamma, alpha, and beta. Their main function is to transport various substances in the blood. Gamma globulins assist the body's immune system in defense against infections and illness. </w:t>
      </w:r>
    </w:p>
    <w:p w:rsidR="00F12320" w:rsidRDefault="00F12320" w:rsidP="00F12320">
      <w:pPr>
        <w:jc w:val="both"/>
        <w:rPr>
          <w:rFonts w:ascii="Arial Unicode MS" w:eastAsia="Arial Unicode MS" w:hAnsi="Arial Unicode MS" w:cs="Arial Unicode MS"/>
          <w:sz w:val="24"/>
          <w:szCs w:val="24"/>
        </w:rPr>
      </w:pPr>
      <w:r w:rsidRPr="00BB0661">
        <w:rPr>
          <w:rFonts w:ascii="Arial Unicode MS" w:eastAsia="Arial Unicode MS" w:hAnsi="Arial Unicode MS" w:cs="Arial Unicode MS"/>
          <w:b/>
          <w:iCs/>
          <w:sz w:val="24"/>
          <w:szCs w:val="24"/>
        </w:rPr>
        <w:t>Clottingproteins</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Are mainly produced in the liver as well. There are at least 12 substances, known as "clotting factors" that participate in the clotting process. One important clotting protein that is part of this group is </w:t>
      </w:r>
      <w:r w:rsidRPr="00F6544F">
        <w:rPr>
          <w:rFonts w:ascii="Arial Unicode MS" w:eastAsia="Arial Unicode MS" w:hAnsi="Arial Unicode MS" w:cs="Arial Unicode MS"/>
          <w:iCs/>
          <w:sz w:val="24"/>
          <w:szCs w:val="24"/>
        </w:rPr>
        <w:t>fibrinogen</w:t>
      </w:r>
      <w:r w:rsidRPr="00F6544F">
        <w:rPr>
          <w:rFonts w:ascii="Arial Unicode MS" w:eastAsia="Arial Unicode MS" w:hAnsi="Arial Unicode MS" w:cs="Arial Unicode MS"/>
          <w:sz w:val="24"/>
          <w:szCs w:val="24"/>
        </w:rPr>
        <w:t>,</w:t>
      </w:r>
      <w:r w:rsidRPr="00B04E0B">
        <w:rPr>
          <w:rFonts w:ascii="Arial Unicode MS" w:eastAsia="Arial Unicode MS" w:hAnsi="Arial Unicode MS" w:cs="Arial Unicode MS"/>
          <w:sz w:val="24"/>
          <w:szCs w:val="24"/>
        </w:rPr>
        <w:t xml:space="preserve"> one of the main components in the formation of blood clots. In response to tissue damage, fibrinogen makes fibrin threads, which serve as adhesive in binding platelets, red blood cells, and other molecules together, to stop the blood flow. </w:t>
      </w:r>
    </w:p>
    <w:p w:rsidR="00F12320" w:rsidRPr="00673E06" w:rsidRDefault="00F12320" w:rsidP="00F12320">
      <w:pPr>
        <w:jc w:val="both"/>
        <w:rPr>
          <w:rFonts w:ascii="Arial Unicode MS" w:eastAsia="Arial Unicode MS" w:hAnsi="Arial Unicode MS" w:cs="Arial Unicode MS"/>
          <w:sz w:val="24"/>
          <w:szCs w:val="24"/>
        </w:rPr>
      </w:pPr>
      <w:r w:rsidRPr="00D17329">
        <w:rPr>
          <w:rFonts w:ascii="Arial Unicode MS" w:eastAsia="Arial Unicode MS" w:hAnsi="Arial Unicode MS" w:cs="Arial Unicode MS"/>
          <w:iCs/>
          <w:sz w:val="24"/>
          <w:szCs w:val="24"/>
        </w:rPr>
        <w:t>Plasma</w:t>
      </w:r>
      <w:r w:rsidRPr="00D17329">
        <w:rPr>
          <w:rFonts w:ascii="Arial Unicode MS" w:eastAsia="Arial Unicode MS" w:hAnsi="Arial Unicode MS" w:cs="Arial Unicode MS"/>
          <w:sz w:val="24"/>
          <w:szCs w:val="24"/>
        </w:rPr>
        <w:t xml:space="preserve"> also carries Respiratory gases; CO2 in large amounts(about 97%) and O2 in small amounts(about 3%), various nutrients(glucose, fats), wastes of metabolic exchange(urea, ammonia), hormones, and vitamins. </w:t>
      </w:r>
    </w:p>
    <w:p w:rsidR="00F12320" w:rsidRPr="00673E06" w:rsidRDefault="00F12320" w:rsidP="00F123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647972" cy="2370667"/>
            <wp:effectExtent l="19050" t="0" r="0" b="0"/>
            <wp:docPr id="2" name="Picture 2" descr="https://upload.wikimedia.org/wikipedia/commons/1/13/Redbloodcells.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1/13/Redbloodcells.jpg">
                      <a:hlinkClick r:id="rId21"/>
                    </pic:cNvPr>
                    <pic:cNvPicPr>
                      <a:picLocks noChangeAspect="1" noChangeArrowheads="1"/>
                    </pic:cNvPicPr>
                  </pic:nvPicPr>
                  <pic:blipFill>
                    <a:blip r:embed="rId22"/>
                    <a:srcRect/>
                    <a:stretch>
                      <a:fillRect/>
                    </a:stretch>
                  </pic:blipFill>
                  <pic:spPr bwMode="auto">
                    <a:xfrm>
                      <a:off x="0" y="0"/>
                      <a:ext cx="5666377" cy="2378392"/>
                    </a:xfrm>
                    <a:prstGeom prst="rect">
                      <a:avLst/>
                    </a:prstGeom>
                    <a:noFill/>
                    <a:ln w="9525">
                      <a:noFill/>
                      <a:miter lim="800000"/>
                      <a:headEnd/>
                      <a:tailEnd/>
                    </a:ln>
                  </pic:spPr>
                </pic:pic>
              </a:graphicData>
            </a:graphic>
          </wp:inline>
        </w:drawing>
      </w:r>
    </w:p>
    <w:p w:rsidR="00F12320" w:rsidRPr="00B04E0B" w:rsidRDefault="00F12320" w:rsidP="00F12320">
      <w:pPr>
        <w:jc w:val="both"/>
        <w:rPr>
          <w:rFonts w:ascii="Arial Unicode MS" w:eastAsia="Arial Unicode MS" w:hAnsi="Arial Unicode MS" w:cs="Arial Unicode MS"/>
          <w:b/>
          <w:sz w:val="24"/>
          <w:szCs w:val="24"/>
        </w:rPr>
      </w:pPr>
      <w:r w:rsidRPr="00B04E0B">
        <w:rPr>
          <w:rFonts w:ascii="Arial Unicode MS" w:eastAsia="Arial Unicode MS" w:hAnsi="Arial Unicode MS" w:cs="Arial Unicode MS"/>
          <w:b/>
          <w:sz w:val="24"/>
          <w:szCs w:val="24"/>
        </w:rPr>
        <w:t>Picture of red blood cells.</w:t>
      </w:r>
    </w:p>
    <w:p w:rsidR="00F12320"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p>
    <w:p w:rsidR="00F12320" w:rsidRPr="00F4506E"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r w:rsidRPr="00F85AAB">
        <w:rPr>
          <w:rFonts w:ascii="Times New Roman" w:eastAsia="Times New Roman" w:hAnsi="Times New Roman" w:cs="Times New Roman"/>
          <w:b/>
          <w:bCs/>
          <w:sz w:val="27"/>
          <w:szCs w:val="27"/>
        </w:rPr>
        <w:t>Red Blood Cells</w:t>
      </w:r>
    </w:p>
    <w:p w:rsidR="00F12320" w:rsidRPr="00F4506E"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b/>
          <w:bCs/>
          <w:sz w:val="24"/>
          <w:szCs w:val="24"/>
        </w:rPr>
        <w:t>Red blood cell (erythrocyte)</w:t>
      </w:r>
      <w:r w:rsidRPr="00B04E0B">
        <w:rPr>
          <w:rFonts w:ascii="Arial Unicode MS" w:eastAsia="Arial Unicode MS" w:hAnsi="Arial Unicode MS" w:cs="Arial Unicode MS"/>
          <w:sz w:val="24"/>
          <w:szCs w:val="24"/>
        </w:rPr>
        <w:t xml:space="preserve"> also known as "RBCs". RBCs are formed in the </w:t>
      </w:r>
      <w:r w:rsidRPr="00B04E0B">
        <w:rPr>
          <w:rFonts w:ascii="Arial Unicode MS" w:eastAsia="Arial Unicode MS" w:hAnsi="Arial Unicode MS" w:cs="Arial Unicode MS"/>
          <w:b/>
          <w:bCs/>
          <w:sz w:val="24"/>
          <w:szCs w:val="24"/>
        </w:rPr>
        <w:t>myeloid tissue</w:t>
      </w:r>
      <w:r w:rsidRPr="00B04E0B">
        <w:rPr>
          <w:rFonts w:ascii="Arial Unicode MS" w:eastAsia="Arial Unicode MS" w:hAnsi="Arial Unicode MS" w:cs="Arial Unicode MS"/>
          <w:sz w:val="24"/>
          <w:szCs w:val="24"/>
        </w:rPr>
        <w:t xml:space="preserve"> or most commonly known as red bone marrow, although when the body is under severe conditions the yellow bone marrow, which is also in the fatty places of the marrow in the body will also make RBCs. The formation of RBCs is called </w:t>
      </w:r>
      <w:r w:rsidRPr="00B04E0B">
        <w:rPr>
          <w:rFonts w:ascii="Arial Unicode MS" w:eastAsia="Arial Unicode MS" w:hAnsi="Arial Unicode MS" w:cs="Arial Unicode MS"/>
          <w:b/>
          <w:bCs/>
          <w:sz w:val="24"/>
          <w:szCs w:val="24"/>
        </w:rPr>
        <w:t>erythropoiesis</w:t>
      </w:r>
      <w:r w:rsidRPr="00B04E0B">
        <w:rPr>
          <w:rFonts w:ascii="Arial Unicode MS" w:eastAsia="Arial Unicode MS" w:hAnsi="Arial Unicode MS" w:cs="Arial Unicode MS"/>
          <w:sz w:val="24"/>
          <w:szCs w:val="24"/>
        </w:rPr>
        <w:t xml:space="preserve">( </w:t>
      </w:r>
      <w:r w:rsidRPr="00B04E0B">
        <w:rPr>
          <w:rFonts w:ascii="Arial Unicode MS" w:eastAsia="Arial Unicode MS" w:hAnsi="Arial Unicode MS" w:cs="Arial Unicode MS"/>
          <w:i/>
          <w:iCs/>
          <w:sz w:val="24"/>
          <w:szCs w:val="24"/>
        </w:rPr>
        <w:t>erythro / red; poiesis /formation</w:t>
      </w:r>
      <w:r w:rsidRPr="00B04E0B">
        <w:rPr>
          <w:rFonts w:ascii="Arial Unicode MS" w:eastAsia="Arial Unicode MS" w:hAnsi="Arial Unicode MS" w:cs="Arial Unicode MS"/>
          <w:sz w:val="24"/>
          <w:szCs w:val="24"/>
        </w:rPr>
        <w:t xml:space="preserve">). Red blood cells lose nuclei upon maturation, and take on a biconcave, dimpled, shape. They are about 7-8 micrometers in diameter. There are about 1000x more red blood cells than white blood cells. RBCs live about 120 days and do not self repair. RBCs contain hemoglobin which transports oxygen from the lungs to the rest of the body, such as to the muscles, where it releases the oxygen load.The hemoglobin gets its red color from their respiratory pigments. </w:t>
      </w:r>
      <w:r w:rsidRPr="00F85AAB">
        <w:rPr>
          <w:rFonts w:ascii="Times New Roman" w:eastAsia="Times New Roman" w:hAnsi="Times New Roman" w:cs="Times New Roman"/>
          <w:sz w:val="24"/>
          <w:szCs w:val="24"/>
        </w:rPr>
        <w:br/>
      </w:r>
      <w:r w:rsidRPr="00F85AAB">
        <w:rPr>
          <w:rFonts w:ascii="Times New Roman" w:eastAsia="Times New Roman" w:hAnsi="Times New Roman" w:cs="Times New Roman"/>
          <w:b/>
          <w:bCs/>
          <w:sz w:val="24"/>
          <w:szCs w:val="24"/>
        </w:rPr>
        <w:t>Shape</w:t>
      </w:r>
    </w:p>
    <w:p w:rsidR="00F12320" w:rsidRPr="002D1208"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RBCS have a shape of a disk that appears to be “caved in” or almost flattened in the middle; this is called </w:t>
      </w:r>
      <w:r w:rsidRPr="00B04E0B">
        <w:rPr>
          <w:rFonts w:ascii="Arial Unicode MS" w:eastAsia="Arial Unicode MS" w:hAnsi="Arial Unicode MS" w:cs="Arial Unicode MS"/>
          <w:i/>
          <w:iCs/>
          <w:sz w:val="24"/>
          <w:szCs w:val="24"/>
        </w:rPr>
        <w:t>bi-concave</w:t>
      </w:r>
      <w:r w:rsidRPr="00B04E0B">
        <w:rPr>
          <w:rFonts w:ascii="Arial Unicode MS" w:eastAsia="Arial Unicode MS" w:hAnsi="Arial Unicode MS" w:cs="Arial Unicode MS"/>
          <w:sz w:val="24"/>
          <w:szCs w:val="24"/>
        </w:rPr>
        <w:t xml:space="preserve">. This bi-concave shape allows the RBC to carry oxygen and pass through even the smallest capillaries in the lungs. This shape also allows RBCs to stack like dinner plates and bend as they flow smoothly through the narrow blood vessels in the body. RBCs lack a nucleus (no DNA) and no organelles, meaning that these cells cannot divide or replicate themselves like the cells in our skin and muscles. RBCs have a short life span of about 120 days, however, as long as our myeloid tissue is working correctly, we will produce about 2-3 million RBCs per second. That is about 200 billion a day! This allows us to have more to replace the ones we lose. </w:t>
      </w:r>
      <w:r w:rsidRPr="00F85AAB">
        <w:rPr>
          <w:rFonts w:eastAsia="Times New Roman"/>
        </w:rPr>
        <w:br/>
      </w:r>
      <w:r w:rsidRPr="00B04E0B">
        <w:rPr>
          <w:rFonts w:ascii="Arial Unicode MS" w:eastAsia="Arial Unicode MS" w:hAnsi="Arial Unicode MS" w:cs="Arial Unicode MS"/>
          <w:b/>
          <w:sz w:val="24"/>
          <w:szCs w:val="24"/>
        </w:rPr>
        <w:t xml:space="preserve">Main Component </w:t>
      </w:r>
    </w:p>
    <w:p w:rsidR="00F12320"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The main component of the RBC is </w:t>
      </w:r>
      <w:r w:rsidRPr="00B04E0B">
        <w:rPr>
          <w:rFonts w:ascii="Arial Unicode MS" w:eastAsia="Arial Unicode MS" w:hAnsi="Arial Unicode MS" w:cs="Arial Unicode MS"/>
          <w:b/>
          <w:bCs/>
          <w:sz w:val="24"/>
          <w:szCs w:val="24"/>
        </w:rPr>
        <w:t>hemoglobin</w:t>
      </w:r>
      <w:r w:rsidRPr="00B04E0B">
        <w:rPr>
          <w:rFonts w:ascii="Arial Unicode MS" w:eastAsia="Arial Unicode MS" w:hAnsi="Arial Unicode MS" w:cs="Arial Unicode MS"/>
          <w:sz w:val="24"/>
          <w:szCs w:val="24"/>
        </w:rPr>
        <w:t xml:space="preserve"> protein, of which there are about 250 million per cell. The word hemoglobin comes from "hemo" meaning blood and "globin" meaning protein. Hemoglobin is composed of four protein subunits: polypeptide globin chains that contain anywhere from 141 to 146 amino acids. Hemoglobin is responsible for the cell’s ability to transport oxygen and carbon dioxide. Hemoglobin, iron, and oxygen interact with each other, forming the RBCs' bright red color. You can call this interaction by product </w:t>
      </w:r>
      <w:r w:rsidRPr="00B04E0B">
        <w:rPr>
          <w:rFonts w:ascii="Arial Unicode MS" w:eastAsia="Arial Unicode MS" w:hAnsi="Arial Unicode MS" w:cs="Arial Unicode MS"/>
          <w:b/>
          <w:bCs/>
          <w:sz w:val="24"/>
          <w:szCs w:val="24"/>
        </w:rPr>
        <w:t>oxyhemoglobin</w:t>
      </w:r>
      <w:r w:rsidRPr="00B04E0B">
        <w:rPr>
          <w:rFonts w:ascii="Arial Unicode MS" w:eastAsia="Arial Unicode MS" w:hAnsi="Arial Unicode MS" w:cs="Arial Unicode MS"/>
          <w:sz w:val="24"/>
          <w:szCs w:val="24"/>
        </w:rPr>
        <w:t xml:space="preserve">. </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Carbon Monoxide binds with hemoglobin faster than oxygen, and stays bound for several hours, making hemoglobin temporarily unavailable for oxygen transport. One red blood cell contains about 200 million hemoglobin molecules. If all this hemoglobin was in the plasma rather than inside the cells, blood would be so "thick" that the heart would have a difficult time pumping it through. The thickness of blood is called viscosity. The greater the viscosity of blood, the more friction there is, and more pressure is needed to force blood through. </w:t>
      </w:r>
    </w:p>
    <w:p w:rsidR="00F12320" w:rsidRPr="00B04E0B" w:rsidRDefault="00F12320" w:rsidP="00F12320">
      <w:pPr>
        <w:jc w:val="both"/>
        <w:rPr>
          <w:rFonts w:ascii="Arial Unicode MS" w:eastAsia="Arial Unicode MS" w:hAnsi="Arial Unicode MS" w:cs="Arial Unicode MS"/>
          <w:b/>
          <w:sz w:val="24"/>
          <w:szCs w:val="24"/>
        </w:rPr>
      </w:pPr>
      <w:r w:rsidRPr="00B04E0B">
        <w:rPr>
          <w:rFonts w:ascii="Arial Unicode MS" w:eastAsia="Arial Unicode MS" w:hAnsi="Arial Unicode MS" w:cs="Arial Unicode MS"/>
          <w:b/>
          <w:sz w:val="24"/>
          <w:szCs w:val="24"/>
        </w:rPr>
        <w:t>Functions</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The main function is the transportation of oxygen throughout the body and the ability of the blood to carry out carbon dioxide which is called </w:t>
      </w:r>
      <w:r w:rsidRPr="00B04E0B">
        <w:rPr>
          <w:rFonts w:ascii="Arial Unicode MS" w:eastAsia="Arial Unicode MS" w:hAnsi="Arial Unicode MS" w:cs="Arial Unicode MS"/>
          <w:b/>
          <w:bCs/>
          <w:sz w:val="24"/>
          <w:szCs w:val="24"/>
        </w:rPr>
        <w:t>carbamino – hemoglobin</w:t>
      </w:r>
      <w:r w:rsidRPr="00B04E0B">
        <w:rPr>
          <w:rFonts w:ascii="Arial Unicode MS" w:eastAsia="Arial Unicode MS" w:hAnsi="Arial Unicode MS" w:cs="Arial Unicode MS"/>
          <w:sz w:val="24"/>
          <w:szCs w:val="24"/>
        </w:rPr>
        <w:t xml:space="preserve">. Maintaining the balance of blood is important. The balance can be measured by the acid and base levels in the blood. This is called </w:t>
      </w:r>
      <w:r w:rsidRPr="00B04E0B">
        <w:rPr>
          <w:rFonts w:ascii="Arial Unicode MS" w:eastAsia="Arial Unicode MS" w:hAnsi="Arial Unicode MS" w:cs="Arial Unicode MS"/>
          <w:b/>
          <w:bCs/>
          <w:sz w:val="24"/>
          <w:szCs w:val="24"/>
        </w:rPr>
        <w:t>pH</w:t>
      </w:r>
      <w:r w:rsidRPr="00B04E0B">
        <w:rPr>
          <w:rFonts w:ascii="Arial Unicode MS" w:eastAsia="Arial Unicode MS" w:hAnsi="Arial Unicode MS" w:cs="Arial Unicode MS"/>
          <w:sz w:val="24"/>
          <w:szCs w:val="24"/>
        </w:rPr>
        <w:t xml:space="preserve">. Normal pH of blood ranges between 7.35-7.45; this normal blood is called </w:t>
      </w:r>
      <w:r w:rsidRPr="00B04E0B">
        <w:rPr>
          <w:rFonts w:ascii="Arial Unicode MS" w:eastAsia="Arial Unicode MS" w:hAnsi="Arial Unicode MS" w:cs="Arial Unicode MS"/>
          <w:b/>
          <w:bCs/>
          <w:sz w:val="24"/>
          <w:szCs w:val="24"/>
        </w:rPr>
        <w:t>Alkaline</w:t>
      </w:r>
      <w:r w:rsidRPr="00B04E0B">
        <w:rPr>
          <w:rFonts w:ascii="Arial Unicode MS" w:eastAsia="Arial Unicode MS" w:hAnsi="Arial Unicode MS" w:cs="Arial Unicode MS"/>
          <w:sz w:val="24"/>
          <w:szCs w:val="24"/>
        </w:rPr>
        <w:t xml:space="preserve"> (less acidic than water). A drop in pH is called </w:t>
      </w:r>
      <w:r w:rsidRPr="00B04E0B">
        <w:rPr>
          <w:rFonts w:ascii="Arial Unicode MS" w:eastAsia="Arial Unicode MS" w:hAnsi="Arial Unicode MS" w:cs="Arial Unicode MS"/>
          <w:b/>
          <w:bCs/>
          <w:sz w:val="24"/>
          <w:szCs w:val="24"/>
        </w:rPr>
        <w:t>Acidic</w:t>
      </w:r>
      <w:r w:rsidRPr="00B04E0B">
        <w:rPr>
          <w:rFonts w:ascii="Arial Unicode MS" w:eastAsia="Arial Unicode MS" w:hAnsi="Arial Unicode MS" w:cs="Arial Unicode MS"/>
          <w:sz w:val="24"/>
          <w:szCs w:val="24"/>
        </w:rPr>
        <w:t xml:space="preserve">. This condition is also called </w:t>
      </w:r>
      <w:r w:rsidRPr="00B04E0B">
        <w:rPr>
          <w:rFonts w:ascii="Arial Unicode MS" w:eastAsia="Arial Unicode MS" w:hAnsi="Arial Unicode MS" w:cs="Arial Unicode MS"/>
          <w:b/>
          <w:bCs/>
          <w:sz w:val="24"/>
          <w:szCs w:val="24"/>
        </w:rPr>
        <w:t>Acidosis</w:t>
      </w:r>
      <w:r w:rsidRPr="00B04E0B">
        <w:rPr>
          <w:rFonts w:ascii="Arial Unicode MS" w:eastAsia="Arial Unicode MS" w:hAnsi="Arial Unicode MS" w:cs="Arial Unicode MS"/>
          <w:sz w:val="24"/>
          <w:szCs w:val="24"/>
        </w:rPr>
        <w:t>. A jump in pH higher then 7.45 is called "</w:t>
      </w:r>
      <w:r w:rsidRPr="00B04E0B">
        <w:rPr>
          <w:rFonts w:ascii="Arial Unicode MS" w:eastAsia="Arial Unicode MS" w:hAnsi="Arial Unicode MS" w:cs="Arial Unicode MS"/>
          <w:b/>
          <w:bCs/>
          <w:sz w:val="24"/>
          <w:szCs w:val="24"/>
        </w:rPr>
        <w:t>Alkalosis</w:t>
      </w:r>
      <w:r w:rsidRPr="00B04E0B">
        <w:rPr>
          <w:rFonts w:ascii="Arial Unicode MS" w:eastAsia="Arial Unicode MS" w:hAnsi="Arial Unicode MS" w:cs="Arial Unicode MS"/>
          <w:sz w:val="24"/>
          <w:szCs w:val="24"/>
        </w:rPr>
        <w:t xml:space="preserve">". To maintain the homeostasis (or balance,) the blood has tiny molecules within the RBC that help prevent drops or increases from happening. </w:t>
      </w:r>
    </w:p>
    <w:p w:rsidR="00F12320" w:rsidRPr="00F85AAB" w:rsidRDefault="00F12320" w:rsidP="00F123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191706" cy="1365956"/>
            <wp:effectExtent l="19050" t="0" r="0" b="0"/>
            <wp:docPr id="3" name="Picture 3" descr="https://upload.wikimedia.org/wikipedia/commons/thumb/2/24/Red_White_Blood_cells.jpg/220px-Red_White_Blood_cells.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2/24/Red_White_Blood_cells.jpg/220px-Red_White_Blood_cells.jpg">
                      <a:hlinkClick r:id="rId23"/>
                    </pic:cNvPr>
                    <pic:cNvPicPr>
                      <a:picLocks noChangeAspect="1" noChangeArrowheads="1"/>
                    </pic:cNvPicPr>
                  </pic:nvPicPr>
                  <pic:blipFill>
                    <a:blip r:embed="rId24"/>
                    <a:srcRect/>
                    <a:stretch>
                      <a:fillRect/>
                    </a:stretch>
                  </pic:blipFill>
                  <pic:spPr bwMode="auto">
                    <a:xfrm>
                      <a:off x="0" y="0"/>
                      <a:ext cx="4191488" cy="1365885"/>
                    </a:xfrm>
                    <a:prstGeom prst="rect">
                      <a:avLst/>
                    </a:prstGeom>
                    <a:noFill/>
                    <a:ln w="9525">
                      <a:noFill/>
                      <a:miter lim="800000"/>
                      <a:headEnd/>
                      <a:tailEnd/>
                    </a:ln>
                  </pic:spPr>
                </pic:pic>
              </a:graphicData>
            </a:graphic>
          </wp:inline>
        </w:drawing>
      </w:r>
    </w:p>
    <w:p w:rsidR="00F12320" w:rsidRPr="00B04E0B" w:rsidRDefault="00F12320" w:rsidP="00F12320">
      <w:pPr>
        <w:jc w:val="both"/>
        <w:rPr>
          <w:rFonts w:ascii="Arial Unicode MS" w:eastAsia="Arial Unicode MS" w:hAnsi="Arial Unicode MS" w:cs="Arial Unicode MS"/>
          <w:b/>
          <w:sz w:val="24"/>
          <w:szCs w:val="24"/>
        </w:rPr>
      </w:pPr>
      <w:r w:rsidRPr="00B04E0B">
        <w:rPr>
          <w:rFonts w:ascii="Arial Unicode MS" w:eastAsia="Arial Unicode MS" w:hAnsi="Arial Unicode MS" w:cs="Arial Unicode MS"/>
          <w:b/>
          <w:sz w:val="24"/>
          <w:szCs w:val="24"/>
        </w:rPr>
        <w:t>From left to right diagram of Erythrocyte, Thrombocyte, and Leukocyte</w:t>
      </w:r>
    </w:p>
    <w:p w:rsidR="00F12320" w:rsidRPr="00B04E0B" w:rsidRDefault="00F12320" w:rsidP="00F12320">
      <w:pPr>
        <w:jc w:val="both"/>
        <w:rPr>
          <w:rFonts w:ascii="Arial Unicode MS" w:eastAsia="Arial Unicode MS" w:hAnsi="Arial Unicode MS" w:cs="Arial Unicode MS"/>
          <w:b/>
          <w:sz w:val="24"/>
          <w:szCs w:val="24"/>
        </w:rPr>
      </w:pPr>
      <w:r w:rsidRPr="00B04E0B">
        <w:rPr>
          <w:rFonts w:ascii="Arial Unicode MS" w:eastAsia="Arial Unicode MS" w:hAnsi="Arial Unicode MS" w:cs="Arial Unicode MS"/>
          <w:b/>
          <w:sz w:val="24"/>
          <w:szCs w:val="24"/>
        </w:rPr>
        <w:t xml:space="preserve">Destruction </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Red blood cells are broken down and hemoglobin is released. The globin part of the hemoglobin is broken down into amino acid components, which in turn are recycled by the body. The iron is recovered and returned to the bone marrow to be reused. The heme portion of the molecule experiences a chemical change and then gets excreted as bile pigment (bilirubin) by the liver. Heme portion after being broken down contributes to the color of feces and your skin color changing after being bruised. </w:t>
      </w:r>
    </w:p>
    <w:p w:rsidR="00F12320" w:rsidRPr="00F85AAB"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r w:rsidRPr="00F85AAB">
        <w:rPr>
          <w:rFonts w:ascii="Times New Roman" w:eastAsia="Times New Roman" w:hAnsi="Times New Roman" w:cs="Times New Roman"/>
          <w:b/>
          <w:bCs/>
          <w:sz w:val="27"/>
          <w:szCs w:val="27"/>
        </w:rPr>
        <w:t>White Blood Cells</w:t>
      </w:r>
    </w:p>
    <w:p w:rsidR="00F12320" w:rsidRPr="00F85AAB" w:rsidRDefault="00F12320" w:rsidP="00F12320">
      <w:pPr>
        <w:spacing w:before="100" w:beforeAutospacing="1" w:after="100" w:afterAutospacing="1" w:line="240" w:lineRule="auto"/>
        <w:rPr>
          <w:rFonts w:ascii="Times New Roman" w:eastAsia="Times New Roman" w:hAnsi="Times New Roman" w:cs="Times New Roman"/>
          <w:sz w:val="24"/>
          <w:szCs w:val="24"/>
        </w:rPr>
      </w:pPr>
      <w:r w:rsidRPr="00F85AAB">
        <w:rPr>
          <w:rFonts w:ascii="Times New Roman" w:eastAsia="Times New Roman" w:hAnsi="Times New Roman" w:cs="Times New Roman"/>
          <w:b/>
          <w:bCs/>
          <w:sz w:val="24"/>
          <w:szCs w:val="24"/>
        </w:rPr>
        <w:t>Shape</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White blood cells are different from red cells in the fact that they are usually larger in size 10-14 micrometers in diameter. White blood cells do not contain hemoglobin which in turn makes them translucent. Many times in diagrams or pictures white blood cells are represented in a blue color, mainly because blue is the color of the stain used to see the cells. White blood cells also have nucleii, that are some what segmented and are surrounded by electrons inside the membrane. </w:t>
      </w:r>
    </w:p>
    <w:p w:rsidR="00F12320" w:rsidRPr="00F4506E" w:rsidRDefault="00F12320" w:rsidP="00F12320">
      <w:pPr>
        <w:jc w:val="both"/>
        <w:rPr>
          <w:rFonts w:ascii="Arial Unicode MS" w:eastAsia="Arial Unicode MS" w:hAnsi="Arial Unicode MS" w:cs="Arial Unicode MS"/>
          <w:b/>
          <w:sz w:val="24"/>
          <w:szCs w:val="24"/>
        </w:rPr>
      </w:pPr>
      <w:r w:rsidRPr="00F4506E">
        <w:rPr>
          <w:rFonts w:ascii="Arial Unicode MS" w:eastAsia="Arial Unicode MS" w:hAnsi="Arial Unicode MS" w:cs="Arial Unicode MS"/>
          <w:b/>
          <w:sz w:val="24"/>
          <w:szCs w:val="24"/>
        </w:rPr>
        <w:t>Functions</w:t>
      </w:r>
    </w:p>
    <w:p w:rsidR="00F12320"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b/>
          <w:bCs/>
          <w:sz w:val="24"/>
          <w:szCs w:val="24"/>
        </w:rPr>
        <w:t>White blood cells (leukocytes)</w:t>
      </w:r>
      <w:r w:rsidRPr="00B04E0B">
        <w:rPr>
          <w:rFonts w:ascii="Arial Unicode MS" w:eastAsia="Arial Unicode MS" w:hAnsi="Arial Unicode MS" w:cs="Arial Unicode MS"/>
          <w:sz w:val="24"/>
          <w:szCs w:val="24"/>
        </w:rPr>
        <w:t xml:space="preserve"> are also known as "WBC's". White blood cells are made in the bone marrow but they also divide in the blood and lymphatic systems. They are commonly amoeboid (cells that move or feed by means of temporary projections, called pseudopods (false feet), and escape the circulatory system through the capillary beds. The different types of WBC's are </w:t>
      </w:r>
    </w:p>
    <w:p w:rsidR="00F12320" w:rsidRPr="00F4506E" w:rsidRDefault="00F12320" w:rsidP="00F12320">
      <w:pPr>
        <w:pStyle w:val="ListParagraph"/>
        <w:numPr>
          <w:ilvl w:val="0"/>
          <w:numId w:val="2"/>
        </w:numPr>
        <w:jc w:val="both"/>
        <w:rPr>
          <w:rFonts w:ascii="Arial Unicode MS" w:eastAsia="Arial Unicode MS" w:hAnsi="Arial Unicode MS" w:cs="Arial Unicode MS"/>
          <w:sz w:val="24"/>
          <w:szCs w:val="24"/>
        </w:rPr>
      </w:pPr>
      <w:r w:rsidRPr="00F4506E">
        <w:rPr>
          <w:rFonts w:ascii="Arial Unicode MS" w:eastAsia="Arial Unicode MS" w:hAnsi="Arial Unicode MS" w:cs="Arial Unicode MS"/>
          <w:b/>
          <w:bCs/>
          <w:sz w:val="24"/>
          <w:szCs w:val="24"/>
        </w:rPr>
        <w:t>Basophils</w:t>
      </w:r>
    </w:p>
    <w:p w:rsidR="00F12320" w:rsidRPr="00F4506E" w:rsidRDefault="00F12320" w:rsidP="00F12320">
      <w:pPr>
        <w:pStyle w:val="ListParagraph"/>
        <w:numPr>
          <w:ilvl w:val="0"/>
          <w:numId w:val="2"/>
        </w:numPr>
        <w:jc w:val="both"/>
        <w:rPr>
          <w:rFonts w:ascii="Arial Unicode MS" w:eastAsia="Arial Unicode MS" w:hAnsi="Arial Unicode MS" w:cs="Arial Unicode MS"/>
          <w:sz w:val="24"/>
          <w:szCs w:val="24"/>
        </w:rPr>
      </w:pPr>
      <w:r w:rsidRPr="00F4506E">
        <w:rPr>
          <w:rFonts w:ascii="Arial Unicode MS" w:eastAsia="Arial Unicode MS" w:hAnsi="Arial Unicode MS" w:cs="Arial Unicode MS"/>
          <w:b/>
          <w:bCs/>
          <w:sz w:val="24"/>
          <w:szCs w:val="24"/>
        </w:rPr>
        <w:t>Eosinophils</w:t>
      </w:r>
    </w:p>
    <w:p w:rsidR="00F12320" w:rsidRPr="00F4506E" w:rsidRDefault="00F12320" w:rsidP="00F12320">
      <w:pPr>
        <w:pStyle w:val="ListParagraph"/>
        <w:numPr>
          <w:ilvl w:val="0"/>
          <w:numId w:val="2"/>
        </w:numPr>
        <w:jc w:val="both"/>
        <w:rPr>
          <w:rFonts w:ascii="Arial Unicode MS" w:eastAsia="Arial Unicode MS" w:hAnsi="Arial Unicode MS" w:cs="Arial Unicode MS"/>
          <w:sz w:val="24"/>
          <w:szCs w:val="24"/>
        </w:rPr>
      </w:pPr>
      <w:r w:rsidRPr="00F4506E">
        <w:rPr>
          <w:rFonts w:ascii="Arial Unicode MS" w:eastAsia="Arial Unicode MS" w:hAnsi="Arial Unicode MS" w:cs="Arial Unicode MS"/>
          <w:b/>
          <w:bCs/>
          <w:sz w:val="24"/>
          <w:szCs w:val="24"/>
        </w:rPr>
        <w:t>Neutrophils</w:t>
      </w:r>
    </w:p>
    <w:p w:rsidR="00F12320" w:rsidRPr="00F4506E" w:rsidRDefault="00F12320" w:rsidP="00F12320">
      <w:pPr>
        <w:pStyle w:val="ListParagraph"/>
        <w:numPr>
          <w:ilvl w:val="0"/>
          <w:numId w:val="2"/>
        </w:numPr>
        <w:jc w:val="both"/>
        <w:rPr>
          <w:rFonts w:ascii="Arial Unicode MS" w:eastAsia="Arial Unicode MS" w:hAnsi="Arial Unicode MS" w:cs="Arial Unicode MS"/>
          <w:sz w:val="24"/>
          <w:szCs w:val="24"/>
        </w:rPr>
      </w:pPr>
      <w:r w:rsidRPr="00F4506E">
        <w:rPr>
          <w:rFonts w:ascii="Arial Unicode MS" w:eastAsia="Arial Unicode MS" w:hAnsi="Arial Unicode MS" w:cs="Arial Unicode MS"/>
          <w:b/>
          <w:bCs/>
          <w:sz w:val="24"/>
          <w:szCs w:val="24"/>
        </w:rPr>
        <w:t>Monocytes</w:t>
      </w:r>
    </w:p>
    <w:p w:rsidR="00F12320" w:rsidRPr="00F4506E" w:rsidRDefault="00F12320" w:rsidP="00F12320">
      <w:pPr>
        <w:pStyle w:val="ListParagraph"/>
        <w:numPr>
          <w:ilvl w:val="0"/>
          <w:numId w:val="2"/>
        </w:numPr>
        <w:jc w:val="both"/>
        <w:rPr>
          <w:rFonts w:ascii="Arial Unicode MS" w:eastAsia="Arial Unicode MS" w:hAnsi="Arial Unicode MS" w:cs="Arial Unicode MS"/>
          <w:sz w:val="24"/>
          <w:szCs w:val="24"/>
        </w:rPr>
      </w:pPr>
      <w:r w:rsidRPr="00F4506E">
        <w:rPr>
          <w:rFonts w:ascii="Arial Unicode MS" w:eastAsia="Arial Unicode MS" w:hAnsi="Arial Unicode MS" w:cs="Arial Unicode MS"/>
          <w:b/>
          <w:bCs/>
          <w:sz w:val="24"/>
          <w:szCs w:val="24"/>
        </w:rPr>
        <w:t>B-</w:t>
      </w:r>
      <w:r w:rsidRPr="00F4506E">
        <w:rPr>
          <w:rFonts w:ascii="Arial Unicode MS" w:eastAsia="Arial Unicode MS" w:hAnsi="Arial Unicode MS" w:cs="Arial Unicode MS"/>
          <w:sz w:val="24"/>
          <w:szCs w:val="24"/>
        </w:rPr>
        <w:t xml:space="preserve"> and </w:t>
      </w:r>
      <w:r w:rsidRPr="00F4506E">
        <w:rPr>
          <w:rFonts w:ascii="Arial Unicode MS" w:eastAsia="Arial Unicode MS" w:hAnsi="Arial Unicode MS" w:cs="Arial Unicode MS"/>
          <w:b/>
          <w:bCs/>
          <w:sz w:val="24"/>
          <w:szCs w:val="24"/>
        </w:rPr>
        <w:t>T-cell lymphocytes</w:t>
      </w:r>
      <w:r w:rsidRPr="00F4506E">
        <w:rPr>
          <w:rFonts w:ascii="Arial Unicode MS" w:eastAsia="Arial Unicode MS" w:hAnsi="Arial Unicode MS" w:cs="Arial Unicode MS"/>
          <w:sz w:val="24"/>
          <w:szCs w:val="24"/>
        </w:rPr>
        <w:t>.</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 Neutrophils, Eosinophils, and Basophils are all </w:t>
      </w:r>
      <w:r w:rsidRPr="00B04E0B">
        <w:rPr>
          <w:rFonts w:ascii="Arial Unicode MS" w:eastAsia="Arial Unicode MS" w:hAnsi="Arial Unicode MS" w:cs="Arial Unicode MS"/>
          <w:b/>
          <w:bCs/>
          <w:sz w:val="24"/>
          <w:szCs w:val="24"/>
        </w:rPr>
        <w:t>granular</w:t>
      </w:r>
      <w:r w:rsidRPr="00B04E0B">
        <w:rPr>
          <w:rFonts w:ascii="Arial Unicode MS" w:eastAsia="Arial Unicode MS" w:hAnsi="Arial Unicode MS" w:cs="Arial Unicode MS"/>
          <w:sz w:val="24"/>
          <w:szCs w:val="24"/>
        </w:rPr>
        <w:t xml:space="preserve"> leukocytes. Lymphocytes and Monocytes are </w:t>
      </w:r>
      <w:r w:rsidRPr="00B04E0B">
        <w:rPr>
          <w:rFonts w:ascii="Arial Unicode MS" w:eastAsia="Arial Unicode MS" w:hAnsi="Arial Unicode MS" w:cs="Arial Unicode MS"/>
          <w:b/>
          <w:bCs/>
          <w:sz w:val="24"/>
          <w:szCs w:val="24"/>
        </w:rPr>
        <w:t>agranular</w:t>
      </w:r>
      <w:r w:rsidRPr="00B04E0B">
        <w:rPr>
          <w:rFonts w:ascii="Arial Unicode MS" w:eastAsia="Arial Unicode MS" w:hAnsi="Arial Unicode MS" w:cs="Arial Unicode MS"/>
          <w:sz w:val="24"/>
          <w:szCs w:val="24"/>
        </w:rPr>
        <w:t xml:space="preserve"> leukocytes. Basophils store and synthesize histamine which is important in allergic reactions. They enter the tissues and become "mast cells" which help blood flow to injured tissues by the release of histamine. Eosinophils are chemotoxic and kill parasites. Neutrophils are the first to act when there is an infection and are also the most abundant white blood cells. Neutrophils fight bacteria and viruses by </w:t>
      </w:r>
      <w:r w:rsidRPr="00B04E0B">
        <w:rPr>
          <w:rFonts w:ascii="Arial Unicode MS" w:eastAsia="Arial Unicode MS" w:hAnsi="Arial Unicode MS" w:cs="Arial Unicode MS"/>
          <w:i/>
          <w:iCs/>
          <w:sz w:val="24"/>
          <w:szCs w:val="24"/>
        </w:rPr>
        <w:t>phagocytosis</w:t>
      </w:r>
      <w:r w:rsidRPr="00B04E0B">
        <w:rPr>
          <w:rFonts w:ascii="Arial Unicode MS" w:eastAsia="Arial Unicode MS" w:hAnsi="Arial Unicode MS" w:cs="Arial Unicode MS"/>
          <w:sz w:val="24"/>
          <w:szCs w:val="24"/>
        </w:rPr>
        <w:t xml:space="preserve"> which mean they engulf pathogens that may cause infection. The life span of a of Neutrophil is only about 12-48 hours. Monocytes are the biggest of the white blood cells and are responsible for rallying the cells to defend the body. Monocytes carry out phagocytosis and are also called macrophages. Lymphocytes help with our immune response. There are two Lymphocytes: the B- and T- cell. B-Lymphocytes produce antibodies that find and mark pathogens for destruction. T-Lymphocytes kill anything that they deem abnormal to the body. </w:t>
      </w:r>
    </w:p>
    <w:p w:rsidR="00F12320" w:rsidRPr="00B04E0B" w:rsidRDefault="00F12320" w:rsidP="00F12320">
      <w:pPr>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WBCs are classified by phenotype which can be identified by looking at the WBCs under a microscope. The Granular phenotype are able to stain blue. The Agranular phenotype are able to stain red. Neutrophils make up 50-70% of Granular cells Eosinophils make up 2-4%, and Basophils 0-1%. Monocytes make up 2-8% of Agranular cells. B and T Lymphocytes make up 20-30%. As you can see, there is a great deal of differentiation between WBCs. These special cells help our bodies defend themselves against pathogens. Not only do they help our immune system but they remove toxins, wastes, and abnormal or damaged cells. Thus, we can say that WBCs' main function is being Phagocytic which means to engulf or swallow cells. </w:t>
      </w:r>
    </w:p>
    <w:p w:rsidR="00F12320"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p>
    <w:p w:rsidR="00F12320" w:rsidRPr="00F85AAB"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r w:rsidRPr="00F85AAB">
        <w:rPr>
          <w:rFonts w:ascii="Times New Roman" w:eastAsia="Times New Roman" w:hAnsi="Times New Roman" w:cs="Times New Roman"/>
          <w:b/>
          <w:bCs/>
          <w:sz w:val="27"/>
          <w:szCs w:val="27"/>
        </w:rPr>
        <w:t>Platelets</w:t>
      </w:r>
    </w:p>
    <w:p w:rsidR="00F12320" w:rsidRPr="00F85AAB" w:rsidRDefault="00F12320" w:rsidP="00F123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353050" cy="1733550"/>
            <wp:effectExtent l="19050" t="0" r="0" b="0"/>
            <wp:docPr id="4" name="Picture 4" descr="https://upload.wikimedia.org/wikipedia/commons/thumb/7/7f/Platelet_blood_bag.jpg/150px-Platelet_blood_bag.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7/7f/Platelet_blood_bag.jpg/150px-Platelet_blood_bag.jpg">
                      <a:hlinkClick r:id="rId25"/>
                    </pic:cNvPr>
                    <pic:cNvPicPr>
                      <a:picLocks noChangeAspect="1" noChangeArrowheads="1"/>
                    </pic:cNvPicPr>
                  </pic:nvPicPr>
                  <pic:blipFill>
                    <a:blip r:embed="rId26"/>
                    <a:srcRect/>
                    <a:stretch>
                      <a:fillRect/>
                    </a:stretch>
                  </pic:blipFill>
                  <pic:spPr bwMode="auto">
                    <a:xfrm>
                      <a:off x="0" y="0"/>
                      <a:ext cx="5360894" cy="1736090"/>
                    </a:xfrm>
                    <a:prstGeom prst="rect">
                      <a:avLst/>
                    </a:prstGeom>
                    <a:noFill/>
                    <a:ln w="9525">
                      <a:noFill/>
                      <a:miter lim="800000"/>
                      <a:headEnd/>
                      <a:tailEnd/>
                    </a:ln>
                  </pic:spPr>
                </pic:pic>
              </a:graphicData>
            </a:graphic>
          </wp:inline>
        </w:drawing>
      </w:r>
    </w:p>
    <w:p w:rsidR="00F12320" w:rsidRPr="00673E06" w:rsidRDefault="00F12320" w:rsidP="00F12320">
      <w:pPr>
        <w:jc w:val="both"/>
        <w:rPr>
          <w:rFonts w:ascii="Arial Unicode MS" w:eastAsia="Arial Unicode MS" w:hAnsi="Arial Unicode MS" w:cs="Arial Unicode MS"/>
          <w:b/>
          <w:sz w:val="24"/>
          <w:szCs w:val="24"/>
        </w:rPr>
      </w:pPr>
      <w:r w:rsidRPr="00673E06">
        <w:rPr>
          <w:rFonts w:ascii="Arial Unicode MS" w:eastAsia="Arial Unicode MS" w:hAnsi="Arial Unicode MS" w:cs="Arial Unicode MS"/>
          <w:b/>
          <w:sz w:val="24"/>
          <w:szCs w:val="24"/>
        </w:rPr>
        <w:t>A 250 ml bag of newly collected platel</w:t>
      </w:r>
      <w:r>
        <w:rPr>
          <w:rFonts w:ascii="Arial Unicode MS" w:eastAsia="Arial Unicode MS" w:hAnsi="Arial Unicode MS" w:cs="Arial Unicode MS"/>
          <w:b/>
          <w:sz w:val="24"/>
          <w:szCs w:val="24"/>
        </w:rPr>
        <w:t>ets</w:t>
      </w:r>
    </w:p>
    <w:p w:rsidR="00F12320" w:rsidRPr="00B04E0B" w:rsidRDefault="00F12320" w:rsidP="00F12320">
      <w:pPr>
        <w:spacing w:before="100" w:beforeAutospacing="1" w:after="100" w:afterAutospacing="1" w:line="240" w:lineRule="auto"/>
        <w:jc w:val="both"/>
        <w:rPr>
          <w:rFonts w:ascii="Arial Unicode MS" w:eastAsia="Arial Unicode MS" w:hAnsi="Arial Unicode MS" w:cs="Arial Unicode MS"/>
          <w:sz w:val="24"/>
          <w:szCs w:val="24"/>
        </w:rPr>
      </w:pPr>
      <w:r w:rsidRPr="00B04E0B">
        <w:rPr>
          <w:rFonts w:ascii="Arial Unicode MS" w:eastAsia="Arial Unicode MS" w:hAnsi="Arial Unicode MS" w:cs="Arial Unicode MS"/>
          <w:sz w:val="24"/>
          <w:szCs w:val="24"/>
        </w:rPr>
        <w:t xml:space="preserve">Platelets, also called thrombocytes, are membrane-bound cell fragments. Platelets have no nucleus, they are between one to two micrometers in diameter, and are about 1/10th to 1/20th as abundant as white blood cells. Less than 1% of whole blood consists of platelets. They result from fragmentation of large cells called Megakaryocytes - which are cells derived from stem cells in the bone marrow. Platelets are produced at a rate of 200 billion per day. Their productionis regulated by the hormone called Thrombopoietin. The circulating life of a platelet is 8–10 days. The sticky surface of the platelets allow them to accumulate at the site of broken blood vessels to form a clot. This aids in the process of hemostasis ("blood stopping"). Platelets secrete factors that increase local platelet aggregation (e.g., Thromboxane A), enhance vasoconstriction (e.g., Serotonin), and promote blood coagulation (e.g., Thromboplastin). </w:t>
      </w:r>
    </w:p>
    <w:p w:rsidR="00F12320" w:rsidRPr="009661A6" w:rsidRDefault="00F12320" w:rsidP="00F12320">
      <w:pPr>
        <w:jc w:val="both"/>
        <w:rPr>
          <w:rFonts w:ascii="Arial Unicode MS" w:eastAsia="Arial Unicode MS" w:hAnsi="Arial Unicode MS" w:cs="Arial Unicode MS"/>
          <w:b/>
          <w:sz w:val="24"/>
          <w:szCs w:val="24"/>
        </w:rPr>
      </w:pPr>
      <w:r w:rsidRPr="009661A6">
        <w:rPr>
          <w:rFonts w:ascii="Arial Unicode MS" w:eastAsia="Arial Unicode MS" w:hAnsi="Arial Unicode MS" w:cs="Arial Unicode MS"/>
          <w:b/>
          <w:sz w:val="24"/>
          <w:szCs w:val="24"/>
        </w:rPr>
        <w:t>Hemostasis (Coagulation or Clotting)</w:t>
      </w:r>
    </w:p>
    <w:p w:rsidR="00F12320"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Hemostasis is the natural process of stopping blood flow or loss of blood following an injury. (</w:t>
      </w:r>
      <w:r w:rsidRPr="009661A6">
        <w:rPr>
          <w:rFonts w:ascii="Arial Unicode MS" w:eastAsia="Arial Unicode MS" w:hAnsi="Arial Unicode MS" w:cs="Arial Unicode MS"/>
          <w:i/>
          <w:iCs/>
          <w:sz w:val="24"/>
          <w:szCs w:val="24"/>
        </w:rPr>
        <w:t>hemo</w:t>
      </w:r>
      <w:r w:rsidRPr="009661A6">
        <w:rPr>
          <w:rFonts w:ascii="Arial Unicode MS" w:eastAsia="Arial Unicode MS" w:hAnsi="Arial Unicode MS" w:cs="Arial Unicode MS"/>
          <w:sz w:val="24"/>
          <w:szCs w:val="24"/>
        </w:rPr>
        <w:t xml:space="preserve"> = blood; </w:t>
      </w:r>
      <w:r w:rsidRPr="009661A6">
        <w:rPr>
          <w:rFonts w:ascii="Arial Unicode MS" w:eastAsia="Arial Unicode MS" w:hAnsi="Arial Unicode MS" w:cs="Arial Unicode MS"/>
          <w:i/>
          <w:iCs/>
          <w:sz w:val="24"/>
          <w:szCs w:val="24"/>
        </w:rPr>
        <w:t>stasis</w:t>
      </w:r>
      <w:r w:rsidRPr="009661A6">
        <w:rPr>
          <w:rFonts w:ascii="Arial Unicode MS" w:eastAsia="Arial Unicode MS" w:hAnsi="Arial Unicode MS" w:cs="Arial Unicode MS"/>
          <w:sz w:val="24"/>
          <w:szCs w:val="24"/>
        </w:rPr>
        <w:t xml:space="preserve"> = standing). It has three stages: </w:t>
      </w:r>
    </w:p>
    <w:p w:rsidR="00F12320"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(1) Vascular spasm, vasoconstriction, or inten</w:t>
      </w:r>
      <w:r>
        <w:rPr>
          <w:rFonts w:ascii="Arial Unicode MS" w:eastAsia="Arial Unicode MS" w:hAnsi="Arial Unicode MS" w:cs="Arial Unicode MS"/>
          <w:sz w:val="24"/>
          <w:szCs w:val="24"/>
        </w:rPr>
        <w:t>se contraction of blood vessels</w:t>
      </w:r>
    </w:p>
    <w:p w:rsidR="00F12320"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 xml:space="preserve"> (2) Formation</w:t>
      </w:r>
      <w:r>
        <w:rPr>
          <w:rFonts w:ascii="Arial Unicode MS" w:eastAsia="Arial Unicode MS" w:hAnsi="Arial Unicode MS" w:cs="Arial Unicode MS"/>
          <w:sz w:val="24"/>
          <w:szCs w:val="24"/>
        </w:rPr>
        <w:t xml:space="preserve"> of a platelet plug </w:t>
      </w:r>
    </w:p>
    <w:p w:rsidR="00F12320"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(3) Blood</w:t>
      </w:r>
      <w:r>
        <w:rPr>
          <w:rFonts w:ascii="Arial Unicode MS" w:eastAsia="Arial Unicode MS" w:hAnsi="Arial Unicode MS" w:cs="Arial Unicode MS"/>
          <w:sz w:val="24"/>
          <w:szCs w:val="24"/>
        </w:rPr>
        <w:t xml:space="preserve"> clotting or coagulation</w:t>
      </w:r>
    </w:p>
    <w:p w:rsidR="00F12320" w:rsidRPr="009661A6"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 xml:space="preserve">Once the flow of blood has been stopped, tissue repair can begin. </w:t>
      </w:r>
    </w:p>
    <w:p w:rsidR="00F12320" w:rsidRPr="009661A6"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b/>
          <w:bCs/>
          <w:sz w:val="24"/>
          <w:szCs w:val="24"/>
        </w:rPr>
        <w:t>Vascular spasm or Vasoconsriction:</w:t>
      </w:r>
      <w:r w:rsidRPr="009661A6">
        <w:rPr>
          <w:rFonts w:ascii="Arial Unicode MS" w:eastAsia="Arial Unicode MS" w:hAnsi="Arial Unicode MS" w:cs="Arial Unicode MS"/>
          <w:sz w:val="24"/>
          <w:szCs w:val="24"/>
        </w:rPr>
        <w:t xml:space="preserve"> In a normal individual, immediately after a blood vessel has been cut and endothelial cells are damaged, vasoconstriction occurs, thus slowing blood flow to the area. Smooth muscle in the vessel wall goes through spasms or intense contractions that constrict the vessel. If the vessels are small, spasms compress the inner walls together and may be able to stop the bleeding completely. If the vessels are medium to large-sized, the spasms slow down immediate outflow of blood, lessening the damage but still preparing the vessel for the later steps of hemostasis. These vascular spasms usually last for about 30 minutes, long enough for the next two stages of hemostasis to take place. </w:t>
      </w:r>
    </w:p>
    <w:p w:rsidR="00F12320" w:rsidRPr="009661A6"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b/>
          <w:bCs/>
          <w:sz w:val="24"/>
          <w:szCs w:val="24"/>
        </w:rPr>
        <w:t>Formation of a Platelet Plug:</w:t>
      </w:r>
      <w:r w:rsidRPr="009661A6">
        <w:rPr>
          <w:rFonts w:ascii="Arial Unicode MS" w:eastAsia="Arial Unicode MS" w:hAnsi="Arial Unicode MS" w:cs="Arial Unicode MS"/>
          <w:sz w:val="24"/>
          <w:szCs w:val="24"/>
        </w:rPr>
        <w:t xml:space="preserve"> Within 20 seconds of an injury, coagulation is initiated. Contrary to popular belief, clotting of a cut on the skin is not initiated by air or drying out, but by platelets adhering to and activated by collagen in the blood vessels endothelium. The activated platelets then release the contents of their granules, which contain a variety of substances that stimulate further platelet activation and enhance the hemostatic process. </w:t>
      </w:r>
    </w:p>
    <w:p w:rsidR="00F12320" w:rsidRPr="009661A6" w:rsidRDefault="00F12320" w:rsidP="00F12320">
      <w:pPr>
        <w:jc w:val="both"/>
        <w:rPr>
          <w:rFonts w:ascii="Arial Unicode MS" w:eastAsia="Arial Unicode MS" w:hAnsi="Arial Unicode MS" w:cs="Arial Unicode MS"/>
          <w:sz w:val="24"/>
          <w:szCs w:val="24"/>
        </w:rPr>
      </w:pPr>
      <w:r w:rsidRPr="009661A6">
        <w:rPr>
          <w:rFonts w:ascii="Arial Unicode MS" w:eastAsia="Arial Unicode MS" w:hAnsi="Arial Unicode MS" w:cs="Arial Unicode MS"/>
          <w:sz w:val="24"/>
          <w:szCs w:val="24"/>
        </w:rPr>
        <w:t xml:space="preserve">When the lining of a blood vessel breaks and endothelial cells are damaged, revealing collagen proteins in the vessel wall, platelets swell, grow spiky extensions, and start clumping together. They start to stick to each other and the walls of the vessel. This continues as more platelets congregate and undergo these same transformations. This process results in a platelet plug that seals the injured area. If the injury is small, a platelet plug may be able to form and close it within several seconds. If the damage is more serious, the next step of blood clotting will take place. Platelets contain secretory granules. When they stick to the proteins in the vessel walls, they </w:t>
      </w:r>
      <w:r w:rsidRPr="004C2965">
        <w:rPr>
          <w:rFonts w:ascii="Arial Unicode MS" w:eastAsia="Arial Unicode MS" w:hAnsi="Arial Unicode MS" w:cs="Arial Unicode MS"/>
          <w:iCs/>
          <w:sz w:val="24"/>
          <w:szCs w:val="24"/>
        </w:rPr>
        <w:t>degranulate</w:t>
      </w:r>
      <w:r w:rsidRPr="004C2965">
        <w:rPr>
          <w:rFonts w:ascii="Arial Unicode MS" w:eastAsia="Arial Unicode MS" w:hAnsi="Arial Unicode MS" w:cs="Arial Unicode MS"/>
          <w:sz w:val="24"/>
          <w:szCs w:val="24"/>
        </w:rPr>
        <w:t>,</w:t>
      </w:r>
      <w:r w:rsidRPr="009661A6">
        <w:rPr>
          <w:rFonts w:ascii="Arial Unicode MS" w:eastAsia="Arial Unicode MS" w:hAnsi="Arial Unicode MS" w:cs="Arial Unicode MS"/>
          <w:sz w:val="24"/>
          <w:szCs w:val="24"/>
        </w:rPr>
        <w:t xml:space="preserve"> thus releasing their products, which include ADP (adenosine diphosphate), serotonin, and thromboxane A2. </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b/>
          <w:bCs/>
          <w:sz w:val="24"/>
          <w:szCs w:val="24"/>
        </w:rPr>
        <w:t>A Blood Clot Forms:</w:t>
      </w:r>
      <w:r w:rsidRPr="005A7782">
        <w:rPr>
          <w:rFonts w:ascii="Arial Unicode MS" w:eastAsia="Arial Unicode MS" w:hAnsi="Arial Unicode MS" w:cs="Arial Unicode MS"/>
          <w:sz w:val="24"/>
          <w:szCs w:val="24"/>
        </w:rPr>
        <w:t xml:space="preserve"> If the platelet plug is not enough to stop the bleeding, the third stage of hemostasis begins: the formation of a blood clot. First, blood changes from a liquid to a gel. At least 12 substances called </w:t>
      </w:r>
      <w:r w:rsidRPr="005A7782">
        <w:rPr>
          <w:rFonts w:ascii="Arial Unicode MS" w:eastAsia="Arial Unicode MS" w:hAnsi="Arial Unicode MS" w:cs="Arial Unicode MS"/>
          <w:i/>
          <w:iCs/>
          <w:sz w:val="24"/>
          <w:szCs w:val="24"/>
        </w:rPr>
        <w:t>clotting factors</w:t>
      </w:r>
      <w:r w:rsidRPr="005A7782">
        <w:rPr>
          <w:rFonts w:ascii="Arial Unicode MS" w:eastAsia="Arial Unicode MS" w:hAnsi="Arial Unicode MS" w:cs="Arial Unicode MS"/>
          <w:sz w:val="24"/>
          <w:szCs w:val="24"/>
        </w:rPr>
        <w:t xml:space="preserve"> take part in a series of chemical reactions that eventually create a mesh of protein fibers within the blood. Each of the </w:t>
      </w:r>
      <w:r w:rsidRPr="005A7782">
        <w:rPr>
          <w:rFonts w:ascii="Arial Unicode MS" w:eastAsia="Arial Unicode MS" w:hAnsi="Arial Unicode MS" w:cs="Arial Unicode MS"/>
          <w:i/>
          <w:iCs/>
          <w:sz w:val="24"/>
          <w:szCs w:val="24"/>
        </w:rPr>
        <w:t>clotting factors</w:t>
      </w:r>
      <w:r w:rsidRPr="005A7782">
        <w:rPr>
          <w:rFonts w:ascii="Arial Unicode MS" w:eastAsia="Arial Unicode MS" w:hAnsi="Arial Unicode MS" w:cs="Arial Unicode MS"/>
          <w:sz w:val="24"/>
          <w:szCs w:val="24"/>
        </w:rPr>
        <w:t xml:space="preserve"> has a very specific function. We will discuss just three of the substances here: prothrombin, thrombin, and fibrin. Prothrombin and fibrinogen are proteins that are produced and deposited in the blood by the liver. </w:t>
      </w:r>
    </w:p>
    <w:p w:rsidR="00F12320" w:rsidRPr="005A7782"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iCs/>
          <w:sz w:val="24"/>
          <w:szCs w:val="24"/>
        </w:rPr>
        <w:t>Prothrombin</w:t>
      </w:r>
      <w:r w:rsidRPr="005A7782">
        <w:rPr>
          <w:rFonts w:ascii="Arial Unicode MS" w:eastAsia="Arial Unicode MS" w:hAnsi="Arial Unicode MS" w:cs="Arial Unicode MS"/>
          <w:sz w:val="24"/>
          <w:szCs w:val="24"/>
        </w:rPr>
        <w:t xml:space="preserve">: When blood vessels are damaged, vessels and nearby platelets are stimulated to release a substance called </w:t>
      </w:r>
      <w:r w:rsidRPr="002B7643">
        <w:rPr>
          <w:rFonts w:ascii="Arial Unicode MS" w:eastAsia="Arial Unicode MS" w:hAnsi="Arial Unicode MS" w:cs="Arial Unicode MS"/>
          <w:iCs/>
          <w:sz w:val="24"/>
          <w:szCs w:val="24"/>
        </w:rPr>
        <w:t>prothrombinactivator</w:t>
      </w:r>
      <w:r w:rsidRPr="005A7782">
        <w:rPr>
          <w:rFonts w:ascii="Arial Unicode MS" w:eastAsia="Arial Unicode MS" w:hAnsi="Arial Unicode MS" w:cs="Arial Unicode MS"/>
          <w:sz w:val="24"/>
          <w:szCs w:val="24"/>
        </w:rPr>
        <w:t xml:space="preserve">, which in turn activates the conversion of </w:t>
      </w:r>
      <w:r w:rsidRPr="002B7643">
        <w:rPr>
          <w:rFonts w:ascii="Arial Unicode MS" w:eastAsia="Arial Unicode MS" w:hAnsi="Arial Unicode MS" w:cs="Arial Unicode MS"/>
          <w:iCs/>
          <w:sz w:val="24"/>
          <w:szCs w:val="24"/>
        </w:rPr>
        <w:t>prothrombin</w:t>
      </w:r>
      <w:r w:rsidRPr="005A7782">
        <w:rPr>
          <w:rFonts w:ascii="Arial Unicode MS" w:eastAsia="Arial Unicode MS" w:hAnsi="Arial Unicode MS" w:cs="Arial Unicode MS"/>
          <w:sz w:val="24"/>
          <w:szCs w:val="24"/>
        </w:rPr>
        <w:t xml:space="preserve">, a plasma protein, into an enzyme called </w:t>
      </w:r>
      <w:r w:rsidRPr="002B7643">
        <w:rPr>
          <w:rFonts w:ascii="Arial Unicode MS" w:eastAsia="Arial Unicode MS" w:hAnsi="Arial Unicode MS" w:cs="Arial Unicode MS"/>
          <w:iCs/>
          <w:sz w:val="24"/>
          <w:szCs w:val="24"/>
        </w:rPr>
        <w:t>thrombin</w:t>
      </w:r>
      <w:r w:rsidRPr="005A7782">
        <w:rPr>
          <w:rFonts w:ascii="Arial Unicode MS" w:eastAsia="Arial Unicode MS" w:hAnsi="Arial Unicode MS" w:cs="Arial Unicode MS"/>
          <w:sz w:val="24"/>
          <w:szCs w:val="24"/>
        </w:rPr>
        <w:t>. This reaction requires calcium ions.</w:t>
      </w:r>
    </w:p>
    <w:p w:rsidR="00F12320" w:rsidRPr="005A7782"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iCs/>
          <w:sz w:val="24"/>
          <w:szCs w:val="24"/>
        </w:rPr>
        <w:t>Thrombin</w:t>
      </w:r>
      <w:r w:rsidRPr="002B7643">
        <w:rPr>
          <w:rFonts w:ascii="Arial Unicode MS" w:eastAsia="Arial Unicode MS" w:hAnsi="Arial Unicode MS" w:cs="Arial Unicode MS"/>
          <w:b/>
          <w:sz w:val="24"/>
          <w:szCs w:val="24"/>
        </w:rPr>
        <w:t>:</w:t>
      </w:r>
      <w:r w:rsidRPr="002B7643">
        <w:rPr>
          <w:rFonts w:ascii="Arial Unicode MS" w:eastAsia="Arial Unicode MS" w:hAnsi="Arial Unicode MS" w:cs="Arial Unicode MS"/>
          <w:iCs/>
          <w:sz w:val="24"/>
          <w:szCs w:val="24"/>
        </w:rPr>
        <w:t>Thrombin</w:t>
      </w:r>
      <w:r w:rsidRPr="005A7782">
        <w:rPr>
          <w:rFonts w:ascii="Arial Unicode MS" w:eastAsia="Arial Unicode MS" w:hAnsi="Arial Unicode MS" w:cs="Arial Unicode MS"/>
          <w:sz w:val="24"/>
          <w:szCs w:val="24"/>
        </w:rPr>
        <w:t xml:space="preserve"> facilitates the conversion of a soluble plasma protein called </w:t>
      </w:r>
      <w:r w:rsidRPr="002B7643">
        <w:rPr>
          <w:rFonts w:ascii="Arial Unicode MS" w:eastAsia="Arial Unicode MS" w:hAnsi="Arial Unicode MS" w:cs="Arial Unicode MS"/>
          <w:iCs/>
          <w:sz w:val="24"/>
          <w:szCs w:val="24"/>
        </w:rPr>
        <w:t>fibrinogen</w:t>
      </w:r>
      <w:r w:rsidRPr="005A7782">
        <w:rPr>
          <w:rFonts w:ascii="Arial Unicode MS" w:eastAsia="Arial Unicode MS" w:hAnsi="Arial Unicode MS" w:cs="Arial Unicode MS"/>
          <w:sz w:val="24"/>
          <w:szCs w:val="24"/>
        </w:rPr>
        <w:t xml:space="preserve"> into long insoluble fibers or threads of the protein </w:t>
      </w:r>
      <w:r w:rsidRPr="005A7782">
        <w:rPr>
          <w:rFonts w:ascii="Arial Unicode MS" w:eastAsia="Arial Unicode MS" w:hAnsi="Arial Unicode MS" w:cs="Arial Unicode MS"/>
          <w:i/>
          <w:iCs/>
          <w:sz w:val="24"/>
          <w:szCs w:val="24"/>
        </w:rPr>
        <w:t>fibrin</w:t>
      </w:r>
      <w:r w:rsidRPr="005A7782">
        <w:rPr>
          <w:rFonts w:ascii="Arial Unicode MS" w:eastAsia="Arial Unicode MS" w:hAnsi="Arial Unicode MS" w:cs="Arial Unicode MS"/>
          <w:sz w:val="24"/>
          <w:szCs w:val="24"/>
        </w:rPr>
        <w:t>.</w:t>
      </w:r>
    </w:p>
    <w:p w:rsidR="00F12320" w:rsidRPr="005A7782" w:rsidRDefault="00F12320" w:rsidP="00F12320">
      <w:pPr>
        <w:pStyle w:val="ListParagraph"/>
        <w:numPr>
          <w:ilvl w:val="0"/>
          <w:numId w:val="2"/>
        </w:numPr>
        <w:jc w:val="both"/>
        <w:rPr>
          <w:rFonts w:ascii="Arial Unicode MS" w:eastAsia="Arial Unicode MS" w:hAnsi="Arial Unicode MS" w:cs="Arial Unicode MS"/>
          <w:sz w:val="24"/>
          <w:szCs w:val="24"/>
        </w:rPr>
      </w:pPr>
      <w:r w:rsidRPr="002B7643">
        <w:rPr>
          <w:rFonts w:ascii="Arial Unicode MS" w:eastAsia="Arial Unicode MS" w:hAnsi="Arial Unicode MS" w:cs="Arial Unicode MS"/>
          <w:b/>
          <w:iCs/>
          <w:sz w:val="24"/>
          <w:szCs w:val="24"/>
        </w:rPr>
        <w:t>Fibrin</w:t>
      </w:r>
      <w:r w:rsidRPr="002B7643">
        <w:rPr>
          <w:rFonts w:ascii="Arial Unicode MS" w:eastAsia="Arial Unicode MS" w:hAnsi="Arial Unicode MS" w:cs="Arial Unicode MS"/>
          <w:b/>
          <w:sz w:val="24"/>
          <w:szCs w:val="24"/>
        </w:rPr>
        <w:t>:</w:t>
      </w:r>
      <w:r w:rsidRPr="005A7782">
        <w:rPr>
          <w:rFonts w:ascii="Arial Unicode MS" w:eastAsia="Arial Unicode MS" w:hAnsi="Arial Unicode MS" w:cs="Arial Unicode MS"/>
          <w:sz w:val="24"/>
          <w:szCs w:val="24"/>
        </w:rPr>
        <w:t xml:space="preserve"> Fibrinogen is cleaved by thrombin to form its active form, "fibrin." Fibrin threads wind around the platelet plug at the damaged area of the blood vessel, forming an interlocking network of fibers and a framework for the clot. This net of fibers traps and helps hold platelets, blood cells and other molecules tight to the site of injury, functioning as the initial clot. This temporary fibrin clot can form in less than a minute, and usually does a good job of reducing the blood flow. Next, platelets in the clot begin to shrink, tightening the clot and drawing together the vessel walls. Usually, this whole process of clot formation and tightening takes less than a half hour.</w:t>
      </w:r>
    </w:p>
    <w:p w:rsidR="00F12320" w:rsidRPr="00455F56"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The use of adsorbent chemicals, such as zeolites, and other hemostatic agents, are also being explored for use in sealing severe injuries quickly. </w:t>
      </w:r>
    </w:p>
    <w:p w:rsidR="00F12320" w:rsidRPr="0077404F" w:rsidRDefault="00F12320" w:rsidP="00F12320">
      <w:pPr>
        <w:jc w:val="both"/>
        <w:rPr>
          <w:rFonts w:ascii="Arial Unicode MS" w:eastAsia="Arial Unicode MS" w:hAnsi="Arial Unicode MS" w:cs="Arial Unicode MS"/>
          <w:b/>
          <w:sz w:val="24"/>
          <w:szCs w:val="24"/>
        </w:rPr>
      </w:pPr>
      <w:r w:rsidRPr="0077404F">
        <w:rPr>
          <w:rFonts w:ascii="Arial Unicode MS" w:eastAsia="Arial Unicode MS" w:hAnsi="Arial Unicode MS" w:cs="Arial Unicode MS"/>
          <w:b/>
          <w:sz w:val="24"/>
          <w:szCs w:val="24"/>
        </w:rPr>
        <w:t>ABO Group System</w:t>
      </w:r>
    </w:p>
    <w:p w:rsidR="00F12320" w:rsidRPr="00673E06"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The </w:t>
      </w:r>
      <w:r w:rsidRPr="005A7782">
        <w:rPr>
          <w:rFonts w:ascii="Arial Unicode MS" w:eastAsia="Arial Unicode MS" w:hAnsi="Arial Unicode MS" w:cs="Arial Unicode MS"/>
          <w:b/>
          <w:bCs/>
          <w:sz w:val="24"/>
          <w:szCs w:val="24"/>
        </w:rPr>
        <w:t>ABO blood group</w:t>
      </w:r>
      <w:r w:rsidRPr="005A7782">
        <w:rPr>
          <w:rFonts w:ascii="Arial Unicode MS" w:eastAsia="Arial Unicode MS" w:hAnsi="Arial Unicode MS" w:cs="Arial Unicode MS"/>
          <w:sz w:val="24"/>
          <w:szCs w:val="24"/>
        </w:rPr>
        <w:t xml:space="preserve"> is represented by substances on the surface of red blood cells (RBCs). These substances are important because they contain specific sequences of amino acid and carbohydrates which are antigenic. As well as being on the surface of RBCs, some of these antigens are also present on the cells of other tissues. A complete blood type describes the set of 29 substances on the surface of RBCs, and an individual's blood type is one of the many possible combinations of blood group antigens. Usually only the ABO blood group system and the presence or absence of the Rhesus D antigen (also known as the Rhesus factor or RH factor) are determined and used to describe the blood type. Over 400 different blood group antigens have been found, many of these being very rare. If an individual is exposed to a blood group antigen that is not recognized as self, the individual can become sensitized to that antigen; the immune system makes specific antibodies which binds specifically to a particular blood group antigen and an immunological memory against that particular antigen is formed. These antibodies can bind to antigens on the surface of transfused red blood cells (or other tissue cells) often leading to destruction of the cells by recruitment of other components of the immune system. Knowledge of an individual's blood type is important to identify appropriate blood for transfusion or tissue for organ transplantation. </w:t>
      </w:r>
    </w:p>
    <w:p w:rsidR="00F12320" w:rsidRPr="00F85AAB"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r w:rsidRPr="00F85AAB">
        <w:rPr>
          <w:rFonts w:ascii="Times New Roman" w:eastAsia="Times New Roman" w:hAnsi="Times New Roman" w:cs="Times New Roman"/>
          <w:b/>
          <w:bCs/>
          <w:sz w:val="27"/>
          <w:szCs w:val="27"/>
        </w:rPr>
        <w:t>Surface Antigens</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Several different RBC surface antigens stemming from one allele (or very closely linked genes) are collectively labeled as a blood group system (or blood group). The two most important blood group systems were discovered during early experiments with blood transfusion, the ABO group in 1901 and the Rhesus group in 1937 . These two blood groups are reflected in the common nomenclature A positive, O negative, etc. with letters referring to the ABO group and positive/negative to the presence/absence of the RhD antigen of the Rhesus group. Development of the Coombs test in 1945 and the advent of transfusion medicine led to discovery of more blood groups. </w:t>
      </w:r>
    </w:p>
    <w:p w:rsidR="00F12320" w:rsidRPr="00F85AAB" w:rsidRDefault="00F12320" w:rsidP="00F123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094865" cy="2014220"/>
            <wp:effectExtent l="19050" t="0" r="635" b="0"/>
            <wp:docPr id="5" name="Picture 5" descr="https://upload.wikimedia.org/wikipedia/commons/thumb/5/51/Blood_Compatibility.svg/220px-Blood_Compatibility.svg.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5/51/Blood_Compatibility.svg/220px-Blood_Compatibility.svg.png">
                      <a:hlinkClick r:id="rId27"/>
                    </pic:cNvPr>
                    <pic:cNvPicPr>
                      <a:picLocks noChangeAspect="1" noChangeArrowheads="1"/>
                    </pic:cNvPicPr>
                  </pic:nvPicPr>
                  <pic:blipFill>
                    <a:blip r:embed="rId28"/>
                    <a:srcRect/>
                    <a:stretch>
                      <a:fillRect/>
                    </a:stretch>
                  </pic:blipFill>
                  <pic:spPr bwMode="auto">
                    <a:xfrm>
                      <a:off x="0" y="0"/>
                      <a:ext cx="2094865" cy="2014220"/>
                    </a:xfrm>
                    <a:prstGeom prst="rect">
                      <a:avLst/>
                    </a:prstGeom>
                    <a:noFill/>
                    <a:ln w="9525">
                      <a:noFill/>
                      <a:miter lim="800000"/>
                      <a:headEnd/>
                      <a:tailEnd/>
                    </a:ln>
                  </pic:spPr>
                </pic:pic>
              </a:graphicData>
            </a:graphic>
          </wp:inline>
        </w:drawing>
      </w:r>
    </w:p>
    <w:p w:rsidR="00F12320" w:rsidRPr="00673E06" w:rsidRDefault="00F12320" w:rsidP="00F12320">
      <w:pPr>
        <w:jc w:val="both"/>
        <w:rPr>
          <w:rFonts w:ascii="Arial Unicode MS" w:eastAsia="Arial Unicode MS" w:hAnsi="Arial Unicode MS" w:cs="Arial Unicode MS"/>
          <w:b/>
          <w:sz w:val="24"/>
          <w:szCs w:val="24"/>
        </w:rPr>
      </w:pPr>
      <w:r w:rsidRPr="00673E06">
        <w:rPr>
          <w:rFonts w:ascii="Arial Unicode MS" w:eastAsia="Arial Unicode MS" w:hAnsi="Arial Unicode MS" w:cs="Arial Unicode MS"/>
          <w:b/>
          <w:sz w:val="24"/>
          <w:szCs w:val="24"/>
        </w:rPr>
        <w:t>Compatibility of blood types</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b/>
          <w:bCs/>
          <w:sz w:val="24"/>
          <w:szCs w:val="24"/>
        </w:rPr>
        <w:t>Blood group AB</w:t>
      </w:r>
      <w:r w:rsidRPr="005A7782">
        <w:rPr>
          <w:rFonts w:ascii="Arial Unicode MS" w:eastAsia="Arial Unicode MS" w:hAnsi="Arial Unicode MS" w:cs="Arial Unicode MS"/>
          <w:sz w:val="24"/>
          <w:szCs w:val="24"/>
        </w:rPr>
        <w:t xml:space="preserve"> individuals have both A and B antigens on the surface of their RBCs, and their blood serum does not contain any antibodies against either A or B antigen. Therefore, an individual with type AB blood can receive blood from any group (with AB being preferable), but can only donate blood to another group AB individual. AB blood is also known as "universal receiver". </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b/>
          <w:bCs/>
          <w:sz w:val="24"/>
          <w:szCs w:val="24"/>
        </w:rPr>
        <w:t>Blood group A</w:t>
      </w:r>
      <w:r w:rsidRPr="005A7782">
        <w:rPr>
          <w:rFonts w:ascii="Arial Unicode MS" w:eastAsia="Arial Unicode MS" w:hAnsi="Arial Unicode MS" w:cs="Arial Unicode MS"/>
          <w:sz w:val="24"/>
          <w:szCs w:val="24"/>
        </w:rPr>
        <w:t xml:space="preserve"> individuals have the A antigen on the surface of their RBCs, and blood serum containing IgM antibodies against the B antigen. Therefore, a group A individual can only receive blood from individuals of groups A or O (with A being preferable), and can donate blood to individuals of groups A or AB. </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b/>
          <w:bCs/>
          <w:sz w:val="24"/>
          <w:szCs w:val="24"/>
        </w:rPr>
        <w:t>Blood group B</w:t>
      </w:r>
      <w:r w:rsidRPr="005A7782">
        <w:rPr>
          <w:rFonts w:ascii="Arial Unicode MS" w:eastAsia="Arial Unicode MS" w:hAnsi="Arial Unicode MS" w:cs="Arial Unicode MS"/>
          <w:sz w:val="24"/>
          <w:szCs w:val="24"/>
        </w:rPr>
        <w:t xml:space="preserve"> individuals have the B antigen on their surface of their RBCs, and blood serum containing IgM antibodies against the A antigen. Therefore, a group B individual can only receive blood from individuals of groups B or O (with B being preferable), and can donate blood to individuals of groups B or AB. </w:t>
      </w:r>
    </w:p>
    <w:p w:rsidR="00F12320" w:rsidRPr="00F85AAB" w:rsidRDefault="00F12320" w:rsidP="00F12320">
      <w:pPr>
        <w:jc w:val="both"/>
        <w:rPr>
          <w:rFonts w:eastAsia="Times New Roman"/>
        </w:rPr>
      </w:pPr>
      <w:r w:rsidRPr="005A7782">
        <w:rPr>
          <w:rFonts w:ascii="Arial Unicode MS" w:eastAsia="Arial Unicode MS" w:hAnsi="Arial Unicode MS" w:cs="Arial Unicode MS"/>
          <w:b/>
          <w:bCs/>
          <w:sz w:val="24"/>
          <w:szCs w:val="24"/>
        </w:rPr>
        <w:t>Blood group O</w:t>
      </w:r>
      <w:r w:rsidRPr="005A7782">
        <w:rPr>
          <w:rFonts w:ascii="Arial Unicode MS" w:eastAsia="Arial Unicode MS" w:hAnsi="Arial Unicode MS" w:cs="Arial Unicode MS"/>
          <w:sz w:val="24"/>
          <w:szCs w:val="24"/>
        </w:rPr>
        <w:t xml:space="preserve"> individuals do not have either A or B antigens on the surface of their RBCs, but their blood serum contains IgM antibodies against both A and B antigens. Therefore, a group O individual can only receive blood from a group O individual, but they can donate blood to individuals of any ABO blood group (ie A, B, O or AB). O blood is also known as "universal donor". </w:t>
      </w:r>
    </w:p>
    <w:p w:rsidR="00F12320" w:rsidRPr="002B7643" w:rsidRDefault="00F12320" w:rsidP="00F12320">
      <w:pPr>
        <w:spacing w:before="100" w:beforeAutospacing="1" w:after="100" w:afterAutospacing="1" w:line="240" w:lineRule="auto"/>
        <w:outlineLvl w:val="2"/>
        <w:rPr>
          <w:rFonts w:ascii="Times New Roman" w:eastAsia="Times New Roman" w:hAnsi="Times New Roman" w:cs="Times New Roman"/>
          <w:b/>
          <w:bCs/>
          <w:sz w:val="27"/>
          <w:szCs w:val="27"/>
        </w:rPr>
      </w:pPr>
      <w:r w:rsidRPr="002B7643">
        <w:rPr>
          <w:rFonts w:ascii="Times New Roman" w:eastAsia="Times New Roman" w:hAnsi="Times New Roman" w:cs="Times New Roman"/>
          <w:b/>
          <w:bCs/>
          <w:sz w:val="27"/>
          <w:szCs w:val="27"/>
        </w:rPr>
        <w:t>Inheritance</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Blood types are inherited and represent contributions from both parents. The ABO blood type is controlled by a single gene with three alleles: i, IA, and IB. The gene encodes an enzyme that modifies the carbohydrate content of the red blood cell antigens. </w:t>
      </w:r>
    </w:p>
    <w:p w:rsidR="00F12320" w:rsidRPr="00F85AAB" w:rsidRDefault="00F12320" w:rsidP="00F12320">
      <w:pPr>
        <w:spacing w:before="100" w:beforeAutospacing="1" w:after="100" w:afterAutospacing="1" w:line="240" w:lineRule="auto"/>
        <w:rPr>
          <w:rFonts w:ascii="Times New Roman" w:eastAsia="Times New Roman" w:hAnsi="Times New Roman" w:cs="Times New Roman"/>
          <w:sz w:val="24"/>
          <w:szCs w:val="24"/>
        </w:rPr>
      </w:pPr>
      <w:r w:rsidRPr="00F85AAB">
        <w:rPr>
          <w:rFonts w:ascii="Times New Roman" w:eastAsia="Times New Roman" w:hAnsi="Times New Roman" w:cs="Times New Roman"/>
          <w:sz w:val="24"/>
          <w:szCs w:val="24"/>
        </w:rPr>
        <w:t xml:space="preserve">IA gives type A, IB gives type B, i give types O </w:t>
      </w:r>
    </w:p>
    <w:tbl>
      <w:tblPr>
        <w:tblW w:w="9450" w:type="dxa"/>
        <w:tblCellSpacing w:w="15" w:type="dxa"/>
        <w:tblInd w:w="45" w:type="dxa"/>
        <w:tblCellMar>
          <w:top w:w="15" w:type="dxa"/>
          <w:left w:w="15" w:type="dxa"/>
          <w:bottom w:w="15" w:type="dxa"/>
          <w:right w:w="15" w:type="dxa"/>
        </w:tblCellMar>
        <w:tblLook w:val="04A0"/>
      </w:tblPr>
      <w:tblGrid>
        <w:gridCol w:w="2610"/>
        <w:gridCol w:w="1530"/>
        <w:gridCol w:w="1440"/>
        <w:gridCol w:w="2070"/>
        <w:gridCol w:w="1800"/>
      </w:tblGrid>
      <w:tr w:rsidR="00F12320" w:rsidRPr="00F85AAB" w:rsidTr="0008125D">
        <w:trPr>
          <w:tblCellSpacing w:w="15" w:type="dxa"/>
        </w:trPr>
        <w:tc>
          <w:tcPr>
            <w:tcW w:w="9390" w:type="dxa"/>
            <w:gridSpan w:val="5"/>
            <w:vAlign w:val="center"/>
            <w:hideMark/>
          </w:tcPr>
          <w:p w:rsidR="00F12320" w:rsidRPr="0006533E" w:rsidRDefault="00F12320" w:rsidP="0008125D">
            <w:pPr>
              <w:jc w:val="both"/>
              <w:rPr>
                <w:rFonts w:ascii="Arial Unicode MS" w:eastAsia="Arial Unicode MS" w:hAnsi="Arial Unicode MS" w:cs="Arial Unicode MS"/>
                <w:b/>
                <w:sz w:val="24"/>
                <w:szCs w:val="24"/>
              </w:rPr>
            </w:pPr>
            <w:r w:rsidRPr="0006533E">
              <w:rPr>
                <w:rFonts w:ascii="Arial Unicode MS" w:eastAsia="Arial Unicode MS" w:hAnsi="Arial Unicode MS" w:cs="Arial Unicode MS"/>
                <w:b/>
                <w:sz w:val="24"/>
                <w:szCs w:val="24"/>
              </w:rPr>
              <w:t xml:space="preserve">Blood group inheritance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Mother/Father </w:t>
            </w: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O </w:t>
            </w: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 </w:t>
            </w: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B </w:t>
            </w: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AB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w:t>
            </w: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w:t>
            </w: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A</w:t>
            </w: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B</w:t>
            </w: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 B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A</w:t>
            </w: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A</w:t>
            </w: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A</w:t>
            </w: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A, B, AB</w:t>
            </w: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 B, AB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B</w:t>
            </w: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B</w:t>
            </w: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A, B, AB</w:t>
            </w: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O, B</w:t>
            </w: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 B, AB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AB</w:t>
            </w: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A, B</w:t>
            </w: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A, B, AB</w:t>
            </w: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A, B, AB</w:t>
            </w: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r w:rsidRPr="0006533E">
              <w:rPr>
                <w:rFonts w:ascii="Arial Unicode MS" w:eastAsia="Arial Unicode MS" w:hAnsi="Arial Unicode MS" w:cs="Arial Unicode MS"/>
                <w:sz w:val="24"/>
                <w:szCs w:val="24"/>
              </w:rPr>
              <w:t xml:space="preserve">A, B, AB </w:t>
            </w:r>
          </w:p>
        </w:tc>
      </w:tr>
      <w:tr w:rsidR="00F12320" w:rsidRPr="00F85AAB" w:rsidTr="0008125D">
        <w:trPr>
          <w:tblCellSpacing w:w="15" w:type="dxa"/>
        </w:trPr>
        <w:tc>
          <w:tcPr>
            <w:tcW w:w="2565" w:type="dxa"/>
            <w:vAlign w:val="center"/>
            <w:hideMark/>
          </w:tcPr>
          <w:p w:rsidR="00F12320" w:rsidRPr="0006533E" w:rsidRDefault="00F12320" w:rsidP="0008125D">
            <w:pPr>
              <w:jc w:val="both"/>
              <w:rPr>
                <w:rFonts w:ascii="Arial Unicode MS" w:eastAsia="Arial Unicode MS" w:hAnsi="Arial Unicode MS" w:cs="Arial Unicode MS"/>
                <w:sz w:val="24"/>
                <w:szCs w:val="24"/>
              </w:rPr>
            </w:pPr>
          </w:p>
        </w:tc>
        <w:tc>
          <w:tcPr>
            <w:tcW w:w="1500" w:type="dxa"/>
            <w:vAlign w:val="center"/>
            <w:hideMark/>
          </w:tcPr>
          <w:p w:rsidR="00F12320" w:rsidRPr="0006533E" w:rsidRDefault="00F12320" w:rsidP="0008125D">
            <w:pPr>
              <w:jc w:val="both"/>
              <w:rPr>
                <w:rFonts w:ascii="Arial Unicode MS" w:eastAsia="Arial Unicode MS" w:hAnsi="Arial Unicode MS" w:cs="Arial Unicode MS"/>
                <w:sz w:val="24"/>
                <w:szCs w:val="24"/>
              </w:rPr>
            </w:pPr>
          </w:p>
        </w:tc>
        <w:tc>
          <w:tcPr>
            <w:tcW w:w="1410" w:type="dxa"/>
            <w:vAlign w:val="center"/>
            <w:hideMark/>
          </w:tcPr>
          <w:p w:rsidR="00F12320" w:rsidRPr="0006533E" w:rsidRDefault="00F12320" w:rsidP="0008125D">
            <w:pPr>
              <w:jc w:val="both"/>
              <w:rPr>
                <w:rFonts w:ascii="Arial Unicode MS" w:eastAsia="Arial Unicode MS" w:hAnsi="Arial Unicode MS" w:cs="Arial Unicode MS"/>
                <w:sz w:val="24"/>
                <w:szCs w:val="24"/>
              </w:rPr>
            </w:pPr>
          </w:p>
        </w:tc>
        <w:tc>
          <w:tcPr>
            <w:tcW w:w="2040" w:type="dxa"/>
            <w:vAlign w:val="center"/>
            <w:hideMark/>
          </w:tcPr>
          <w:p w:rsidR="00F12320" w:rsidRPr="0006533E" w:rsidRDefault="00F12320" w:rsidP="0008125D">
            <w:pPr>
              <w:jc w:val="both"/>
              <w:rPr>
                <w:rFonts w:ascii="Arial Unicode MS" w:eastAsia="Arial Unicode MS" w:hAnsi="Arial Unicode MS" w:cs="Arial Unicode MS"/>
                <w:sz w:val="24"/>
                <w:szCs w:val="24"/>
              </w:rPr>
            </w:pPr>
          </w:p>
        </w:tc>
        <w:tc>
          <w:tcPr>
            <w:tcW w:w="1755" w:type="dxa"/>
            <w:vAlign w:val="center"/>
            <w:hideMark/>
          </w:tcPr>
          <w:p w:rsidR="00F12320" w:rsidRPr="0006533E" w:rsidRDefault="00F12320" w:rsidP="0008125D">
            <w:pPr>
              <w:jc w:val="both"/>
              <w:rPr>
                <w:rFonts w:ascii="Arial Unicode MS" w:eastAsia="Arial Unicode MS" w:hAnsi="Arial Unicode MS" w:cs="Arial Unicode MS"/>
                <w:sz w:val="24"/>
                <w:szCs w:val="24"/>
              </w:rPr>
            </w:pPr>
          </w:p>
        </w:tc>
      </w:tr>
    </w:tbl>
    <w:p w:rsidR="00F12320" w:rsidRDefault="00F12320" w:rsidP="00F12320">
      <w:pPr>
        <w:jc w:val="both"/>
        <w:rPr>
          <w:rFonts w:ascii="Arial Unicode MS" w:eastAsia="Arial Unicode MS" w:hAnsi="Arial Unicode MS" w:cs="Arial Unicode MS"/>
          <w:sz w:val="24"/>
          <w:szCs w:val="24"/>
        </w:rPr>
      </w:pPr>
    </w:p>
    <w:p w:rsidR="00F12320" w:rsidRPr="000B15B6"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IA and IB are dominant over i, so ii people have type O, IAIA or IAi have A, and IBIB or IBi have type B. IAIB people have both phenotypes because A and B are codominant, which means that type A and B parents can have an AB child. Thus, it is extremely unlikely for a type AB parent to have a type O child (it is not, however, direct proof of illegitimacy): the cis-AB phenotype has a single enzyme that creates both A and B antigens. The resulting red blood cells do not usually express A or B antigen at the same level that would be expected on common group A or B red blood cells, which can help solve the problem of an apparently genetically impossible blood group. </w:t>
      </w:r>
    </w:p>
    <w:p w:rsidR="00F12320" w:rsidRPr="005A7782" w:rsidRDefault="00F12320" w:rsidP="00F12320">
      <w:pPr>
        <w:jc w:val="both"/>
        <w:rPr>
          <w:rFonts w:ascii="Arial Unicode MS" w:eastAsia="Arial Unicode MS" w:hAnsi="Arial Unicode MS" w:cs="Arial Unicode MS"/>
          <w:b/>
          <w:sz w:val="24"/>
          <w:szCs w:val="24"/>
        </w:rPr>
      </w:pPr>
      <w:r w:rsidRPr="005A7782">
        <w:rPr>
          <w:rFonts w:ascii="Arial Unicode MS" w:eastAsia="Arial Unicode MS" w:hAnsi="Arial Unicode MS" w:cs="Arial Unicode MS"/>
          <w:b/>
          <w:sz w:val="24"/>
          <w:szCs w:val="24"/>
        </w:rPr>
        <w:t xml:space="preserve">Rh Factor </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Many people have the Rh Factor on the red blood cell. Rh carriers do not have the antibodies for the Rh Factor, but can make them if exposed to Rh. Most commonly Rh is seen when anti-Rh antibodies cross from the mothers placenta into the child before birth. The Rh Factor enters the child destroying the child's red blood cells. This is called Hemolytic Disease. </w:t>
      </w:r>
    </w:p>
    <w:p w:rsidR="00F12320" w:rsidRPr="004608A8" w:rsidRDefault="00F12320" w:rsidP="00F12320">
      <w:pPr>
        <w:spacing w:before="100" w:beforeAutospacing="1" w:after="100" w:afterAutospacing="1" w:line="240" w:lineRule="auto"/>
        <w:outlineLvl w:val="2"/>
        <w:rPr>
          <w:rFonts w:ascii="Arial Unicode MS" w:eastAsia="Arial Unicode MS" w:hAnsi="Arial Unicode MS" w:cs="Arial Unicode MS"/>
          <w:b/>
          <w:bCs/>
          <w:sz w:val="24"/>
          <w:szCs w:val="24"/>
        </w:rPr>
      </w:pPr>
      <w:r w:rsidRPr="004608A8">
        <w:rPr>
          <w:rFonts w:ascii="Arial Unicode MS" w:eastAsia="Arial Unicode MS" w:hAnsi="Arial Unicode MS" w:cs="Arial Unicode MS"/>
          <w:b/>
          <w:bCs/>
          <w:sz w:val="24"/>
          <w:szCs w:val="24"/>
        </w:rPr>
        <w:t>Compatibility in Blood/Plasma Transfusions</w:t>
      </w: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Blood transfusions between donor and recipient of incompatible blood types can cause severe acute immunological reactions, hemolysis (RBCT destruction), renal failure, shock, and sometimes death. Antibodies can be highly active and can attack RBCs and bind components of the complement system to cause massive hemolysis of the transfused blood. </w:t>
      </w:r>
    </w:p>
    <w:p w:rsidR="00F12320"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A patient should ideally receive their own blood or type-specific blood products to minimize the chance of a transfusion reaction. If time allows, the risk will further be reduced by cross-matching blood, in addition to blood typing both recipient and donor. Cross-matching involves mixing a sample of the recipient's blood with a sample of the donor's blood and checking to see if the mixture agglutinates, or forms clumps. Blood bank technicians usually check for agglutination with a microscope, and if it occurs, that particular donor's blood cannot be transfused to that particular recipient. Blood transfusion is a potentially risky medical procedure and it is vital that all blood specimens are correctly identified, so in cross-matching labeling is standardized using a barcode system known as ISBT 128. </w:t>
      </w:r>
    </w:p>
    <w:p w:rsidR="00F12320" w:rsidRPr="005A7782" w:rsidRDefault="00F12320" w:rsidP="00F12320">
      <w:pPr>
        <w:jc w:val="both"/>
        <w:rPr>
          <w:rFonts w:ascii="Arial Unicode MS" w:eastAsia="Arial Unicode MS" w:hAnsi="Arial Unicode MS" w:cs="Arial Unicode MS"/>
          <w:sz w:val="24"/>
          <w:szCs w:val="24"/>
        </w:rPr>
      </w:pPr>
    </w:p>
    <w:tbl>
      <w:tblPr>
        <w:tblW w:w="0" w:type="auto"/>
        <w:tblCellSpacing w:w="15" w:type="dxa"/>
        <w:tblCellMar>
          <w:top w:w="15" w:type="dxa"/>
          <w:left w:w="15" w:type="dxa"/>
          <w:bottom w:w="15" w:type="dxa"/>
          <w:right w:w="15" w:type="dxa"/>
        </w:tblCellMar>
        <w:tblLook w:val="04A0"/>
      </w:tblPr>
      <w:tblGrid>
        <w:gridCol w:w="1485"/>
        <w:gridCol w:w="1260"/>
        <w:gridCol w:w="1800"/>
        <w:gridCol w:w="2070"/>
        <w:gridCol w:w="2070"/>
      </w:tblGrid>
      <w:tr w:rsidR="00F12320" w:rsidRPr="00F85AAB" w:rsidTr="0008125D">
        <w:trPr>
          <w:tblCellSpacing w:w="15" w:type="dxa"/>
        </w:trPr>
        <w:tc>
          <w:tcPr>
            <w:tcW w:w="8625" w:type="dxa"/>
            <w:gridSpan w:val="5"/>
            <w:tcBorders>
              <w:top w:val="nil"/>
              <w:left w:val="nil"/>
              <w:bottom w:val="nil"/>
              <w:right w:val="nil"/>
            </w:tcBorders>
            <w:vAlign w:val="center"/>
            <w:hideMark/>
          </w:tcPr>
          <w:p w:rsidR="00F12320" w:rsidRPr="001A3DDF" w:rsidRDefault="00F12320" w:rsidP="0008125D">
            <w:pPr>
              <w:jc w:val="both"/>
              <w:rPr>
                <w:rFonts w:ascii="Arial Unicode MS" w:eastAsia="Arial Unicode MS" w:hAnsi="Arial Unicode MS" w:cs="Arial Unicode MS"/>
                <w:b/>
                <w:sz w:val="24"/>
                <w:szCs w:val="24"/>
              </w:rPr>
            </w:pPr>
            <w:r w:rsidRPr="001A3DDF">
              <w:rPr>
                <w:rFonts w:ascii="Arial Unicode MS" w:eastAsia="Arial Unicode MS" w:hAnsi="Arial Unicode MS" w:cs="Arial Unicode MS"/>
                <w:b/>
                <w:sz w:val="24"/>
                <w:szCs w:val="24"/>
              </w:rPr>
              <w:t xml:space="preserve">Plasma compatibility table </w:t>
            </w:r>
          </w:p>
        </w:tc>
      </w:tr>
      <w:tr w:rsidR="00F12320" w:rsidRPr="00F85AAB" w:rsidTr="0008125D">
        <w:trPr>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b/>
                <w:sz w:val="24"/>
                <w:szCs w:val="24"/>
              </w:rPr>
            </w:pPr>
            <w:r w:rsidRPr="001A3DDF">
              <w:rPr>
                <w:rFonts w:ascii="Arial Unicode MS" w:eastAsia="Arial Unicode MS" w:hAnsi="Arial Unicode MS" w:cs="Arial Unicode MS"/>
                <w:b/>
                <w:sz w:val="24"/>
                <w:szCs w:val="24"/>
              </w:rPr>
              <w:t xml:space="preserve">Donor </w:t>
            </w:r>
          </w:p>
        </w:tc>
        <w:tc>
          <w:tcPr>
            <w:tcW w:w="7155" w:type="dxa"/>
            <w:gridSpan w:val="4"/>
            <w:vAlign w:val="center"/>
            <w:hideMark/>
          </w:tcPr>
          <w:p w:rsidR="00F12320" w:rsidRPr="001A3DDF" w:rsidRDefault="00F12320" w:rsidP="0008125D">
            <w:pPr>
              <w:jc w:val="both"/>
              <w:rPr>
                <w:rFonts w:ascii="Arial Unicode MS" w:eastAsia="Arial Unicode MS" w:hAnsi="Arial Unicode MS" w:cs="Arial Unicode MS"/>
                <w:b/>
                <w:sz w:val="24"/>
                <w:szCs w:val="24"/>
              </w:rPr>
            </w:pPr>
            <w:r w:rsidRPr="001A3DDF">
              <w:rPr>
                <w:rFonts w:ascii="Arial Unicode MS" w:eastAsia="Arial Unicode MS" w:hAnsi="Arial Unicode MS" w:cs="Arial Unicode MS"/>
                <w:b/>
                <w:sz w:val="24"/>
                <w:szCs w:val="24"/>
              </w:rPr>
              <w:t xml:space="preserve">Recipient </w:t>
            </w:r>
          </w:p>
        </w:tc>
      </w:tr>
      <w:tr w:rsidR="00F12320" w:rsidRPr="00F85AAB" w:rsidTr="0008125D">
        <w:trPr>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123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 </w:t>
            </w:r>
          </w:p>
        </w:tc>
        <w:tc>
          <w:tcPr>
            <w:tcW w:w="177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A </w:t>
            </w:r>
          </w:p>
        </w:tc>
        <w:tc>
          <w:tcPr>
            <w:tcW w:w="20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B </w:t>
            </w:r>
          </w:p>
        </w:tc>
        <w:tc>
          <w:tcPr>
            <w:tcW w:w="2025"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AB </w:t>
            </w:r>
          </w:p>
        </w:tc>
      </w:tr>
      <w:tr w:rsidR="00F12320" w:rsidRPr="00F85AAB" w:rsidTr="0008125D">
        <w:trPr>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 </w:t>
            </w:r>
          </w:p>
        </w:tc>
        <w:tc>
          <w:tcPr>
            <w:tcW w:w="123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c>
          <w:tcPr>
            <w:tcW w:w="177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c>
          <w:tcPr>
            <w:tcW w:w="20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c>
          <w:tcPr>
            <w:tcW w:w="2025"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r>
      <w:tr w:rsidR="00F12320" w:rsidRPr="00F85AAB" w:rsidTr="0008125D">
        <w:trPr>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A </w:t>
            </w:r>
          </w:p>
        </w:tc>
        <w:tc>
          <w:tcPr>
            <w:tcW w:w="123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177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c>
          <w:tcPr>
            <w:tcW w:w="204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2025"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r>
      <w:tr w:rsidR="00F12320" w:rsidRPr="00F85AAB" w:rsidTr="0008125D">
        <w:trPr>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B </w:t>
            </w:r>
          </w:p>
        </w:tc>
        <w:tc>
          <w:tcPr>
            <w:tcW w:w="123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177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20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c>
          <w:tcPr>
            <w:tcW w:w="2025"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r>
      <w:tr w:rsidR="00F12320" w:rsidRPr="00F85AAB" w:rsidTr="0008125D">
        <w:trPr>
          <w:trHeight w:val="609"/>
          <w:tblCellSpacing w:w="15" w:type="dxa"/>
        </w:trPr>
        <w:tc>
          <w:tcPr>
            <w:tcW w:w="1440"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AB </w:t>
            </w:r>
          </w:p>
        </w:tc>
        <w:tc>
          <w:tcPr>
            <w:tcW w:w="123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177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2040" w:type="dxa"/>
            <w:vAlign w:val="center"/>
            <w:hideMark/>
          </w:tcPr>
          <w:p w:rsidR="00F12320" w:rsidRPr="001A3DDF" w:rsidRDefault="00F12320" w:rsidP="0008125D">
            <w:pPr>
              <w:jc w:val="both"/>
              <w:rPr>
                <w:rFonts w:ascii="Arial Unicode MS" w:eastAsia="Arial Unicode MS" w:hAnsi="Arial Unicode MS" w:cs="Arial Unicode MS"/>
                <w:sz w:val="24"/>
                <w:szCs w:val="24"/>
              </w:rPr>
            </w:pPr>
          </w:p>
        </w:tc>
        <w:tc>
          <w:tcPr>
            <w:tcW w:w="2025" w:type="dxa"/>
            <w:vAlign w:val="center"/>
            <w:hideMark/>
          </w:tcPr>
          <w:p w:rsidR="00F12320" w:rsidRPr="001A3DDF" w:rsidRDefault="00F12320" w:rsidP="0008125D">
            <w:pPr>
              <w:jc w:val="both"/>
              <w:rPr>
                <w:rFonts w:ascii="Arial Unicode MS" w:eastAsia="Arial Unicode MS" w:hAnsi="Arial Unicode MS" w:cs="Arial Unicode MS"/>
                <w:sz w:val="24"/>
                <w:szCs w:val="24"/>
              </w:rPr>
            </w:pPr>
            <w:r w:rsidRPr="001A3DDF">
              <w:rPr>
                <w:rFonts w:ascii="Arial Unicode MS" w:eastAsia="Arial Unicode MS" w:hAnsi="Arial Unicode MS" w:cs="Arial Unicode MS"/>
                <w:sz w:val="24"/>
                <w:szCs w:val="24"/>
              </w:rPr>
              <w:t xml:space="preserve">OK </w:t>
            </w:r>
          </w:p>
        </w:tc>
      </w:tr>
    </w:tbl>
    <w:p w:rsidR="00F12320" w:rsidRDefault="00F12320" w:rsidP="00F12320">
      <w:pPr>
        <w:jc w:val="both"/>
        <w:rPr>
          <w:rFonts w:ascii="Arial Unicode MS" w:eastAsia="Arial Unicode MS" w:hAnsi="Arial Unicode MS" w:cs="Arial Unicode MS"/>
          <w:sz w:val="24"/>
          <w:szCs w:val="24"/>
        </w:rPr>
      </w:pPr>
    </w:p>
    <w:p w:rsidR="00F12320" w:rsidRPr="005A7782" w:rsidRDefault="00F12320" w:rsidP="00F12320">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When considering a plasma transfusion, keep in mind that plasma carries antibodies and no antigens. For example you can't give type O plasma to a type A, B or AB, because a person with type O blood has A and B antibodies and the recipient would have an immune response. On the other hand an AB donor could give plasma to anyone, since they have no antibodies. </w:t>
      </w:r>
    </w:p>
    <w:p w:rsidR="00383D8F" w:rsidRPr="00F6699B" w:rsidRDefault="00F12320" w:rsidP="00F6699B">
      <w:pPr>
        <w:jc w:val="both"/>
        <w:rPr>
          <w:rFonts w:ascii="Arial Unicode MS" w:eastAsia="Arial Unicode MS" w:hAnsi="Arial Unicode MS" w:cs="Arial Unicode MS"/>
          <w:sz w:val="24"/>
          <w:szCs w:val="24"/>
        </w:rPr>
      </w:pPr>
      <w:r w:rsidRPr="005A7782">
        <w:rPr>
          <w:rFonts w:ascii="Arial Unicode MS" w:eastAsia="Arial Unicode MS" w:hAnsi="Arial Unicode MS" w:cs="Arial Unicode MS"/>
          <w:sz w:val="24"/>
          <w:szCs w:val="24"/>
        </w:rPr>
        <w:t xml:space="preserve">The table to the right is for plasma transfusions, and it's just the opposite for RBC transfusions. It doesn't take the Rh factor into effect, though, because most people don't have antibodies for the Rhesus factor (it only happens upon exposure). </w:t>
      </w:r>
    </w:p>
    <w:sectPr w:rsidR="00383D8F" w:rsidRPr="00F6699B" w:rsidSect="009C4E88">
      <w:footerReference w:type="default" r:id="rId2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9E9" w:rsidRDefault="00D209E9" w:rsidP="004449B2">
      <w:pPr>
        <w:spacing w:after="0" w:line="240" w:lineRule="auto"/>
      </w:pPr>
      <w:r>
        <w:separator/>
      </w:r>
    </w:p>
  </w:endnote>
  <w:endnote w:type="continuationSeparator" w:id="1">
    <w:p w:rsidR="00D209E9" w:rsidRDefault="00D209E9" w:rsidP="004449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501491"/>
      <w:docPartObj>
        <w:docPartGallery w:val="Page Numbers (Bottom of Page)"/>
        <w:docPartUnique/>
      </w:docPartObj>
    </w:sdtPr>
    <w:sdtEndPr>
      <w:rPr>
        <w:noProof/>
      </w:rPr>
    </w:sdtEndPr>
    <w:sdtContent>
      <w:p w:rsidR="004449B2" w:rsidRDefault="009C4E88">
        <w:pPr>
          <w:pStyle w:val="Footer"/>
          <w:jc w:val="right"/>
        </w:pPr>
        <w:r>
          <w:fldChar w:fldCharType="begin"/>
        </w:r>
        <w:r w:rsidR="004449B2">
          <w:instrText xml:space="preserve"> PAGE   \* MERGEFORMAT </w:instrText>
        </w:r>
        <w:r>
          <w:fldChar w:fldCharType="separate"/>
        </w:r>
        <w:r w:rsidR="00D209E9">
          <w:rPr>
            <w:noProof/>
          </w:rPr>
          <w:t>1</w:t>
        </w:r>
        <w:r>
          <w:rPr>
            <w:noProof/>
          </w:rPr>
          <w:fldChar w:fldCharType="end"/>
        </w:r>
      </w:p>
    </w:sdtContent>
  </w:sdt>
  <w:p w:rsidR="004449B2" w:rsidRDefault="004449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9E9" w:rsidRDefault="00D209E9" w:rsidP="004449B2">
      <w:pPr>
        <w:spacing w:after="0" w:line="240" w:lineRule="auto"/>
      </w:pPr>
      <w:r>
        <w:separator/>
      </w:r>
    </w:p>
  </w:footnote>
  <w:footnote w:type="continuationSeparator" w:id="1">
    <w:p w:rsidR="00D209E9" w:rsidRDefault="00D209E9" w:rsidP="004449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4816A6"/>
    <w:multiLevelType w:val="multilevel"/>
    <w:tmpl w:val="B2668466"/>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nsid w:val="7F496001"/>
    <w:multiLevelType w:val="hybridMultilevel"/>
    <w:tmpl w:val="920A16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B4217B"/>
    <w:rsid w:val="0002326D"/>
    <w:rsid w:val="000D6A80"/>
    <w:rsid w:val="001C43F2"/>
    <w:rsid w:val="00312417"/>
    <w:rsid w:val="00383D8F"/>
    <w:rsid w:val="003E4E13"/>
    <w:rsid w:val="004449B2"/>
    <w:rsid w:val="007A07C0"/>
    <w:rsid w:val="00856AF1"/>
    <w:rsid w:val="009C4E88"/>
    <w:rsid w:val="00B34446"/>
    <w:rsid w:val="00B4217B"/>
    <w:rsid w:val="00D209E9"/>
    <w:rsid w:val="00F12320"/>
    <w:rsid w:val="00F6699B"/>
    <w:rsid w:val="00FD2A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320"/>
    <w:pPr>
      <w:spacing w:after="200" w:line="276" w:lineRule="auto"/>
    </w:pPr>
    <w:rPr>
      <w:rFonts w:eastAsiaTheme="minorEastAsia"/>
      <w:kern w:val="0"/>
      <w:sz w:val="22"/>
      <w:szCs w:val="22"/>
    </w:rPr>
  </w:style>
  <w:style w:type="paragraph" w:styleId="Heading1">
    <w:name w:val="heading 1"/>
    <w:basedOn w:val="Normal"/>
    <w:next w:val="Normal"/>
    <w:link w:val="Heading1Char"/>
    <w:uiPriority w:val="9"/>
    <w:qFormat/>
    <w:rsid w:val="00B42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2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2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17B"/>
    <w:rPr>
      <w:rFonts w:eastAsiaTheme="majorEastAsia" w:cstheme="majorBidi"/>
      <w:color w:val="272727" w:themeColor="text1" w:themeTint="D8"/>
    </w:rPr>
  </w:style>
  <w:style w:type="paragraph" w:styleId="Title">
    <w:name w:val="Title"/>
    <w:basedOn w:val="Normal"/>
    <w:next w:val="Normal"/>
    <w:link w:val="TitleChar"/>
    <w:uiPriority w:val="10"/>
    <w:qFormat/>
    <w:rsid w:val="00B4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17B"/>
    <w:pPr>
      <w:spacing w:before="160"/>
      <w:jc w:val="center"/>
    </w:pPr>
    <w:rPr>
      <w:i/>
      <w:iCs/>
      <w:color w:val="404040" w:themeColor="text1" w:themeTint="BF"/>
    </w:rPr>
  </w:style>
  <w:style w:type="character" w:customStyle="1" w:styleId="QuoteChar">
    <w:name w:val="Quote Char"/>
    <w:basedOn w:val="DefaultParagraphFont"/>
    <w:link w:val="Quote"/>
    <w:uiPriority w:val="29"/>
    <w:rsid w:val="00B4217B"/>
    <w:rPr>
      <w:i/>
      <w:iCs/>
      <w:color w:val="404040" w:themeColor="text1" w:themeTint="BF"/>
    </w:rPr>
  </w:style>
  <w:style w:type="paragraph" w:styleId="ListParagraph">
    <w:name w:val="List Paragraph"/>
    <w:basedOn w:val="Normal"/>
    <w:uiPriority w:val="34"/>
    <w:qFormat/>
    <w:rsid w:val="00B4217B"/>
    <w:pPr>
      <w:ind w:left="720"/>
      <w:contextualSpacing/>
    </w:pPr>
  </w:style>
  <w:style w:type="character" w:styleId="IntenseEmphasis">
    <w:name w:val="Intense Emphasis"/>
    <w:basedOn w:val="DefaultParagraphFont"/>
    <w:uiPriority w:val="21"/>
    <w:qFormat/>
    <w:rsid w:val="00B4217B"/>
    <w:rPr>
      <w:i/>
      <w:iCs/>
      <w:color w:val="2F5496" w:themeColor="accent1" w:themeShade="BF"/>
    </w:rPr>
  </w:style>
  <w:style w:type="paragraph" w:styleId="IntenseQuote">
    <w:name w:val="Intense Quote"/>
    <w:basedOn w:val="Normal"/>
    <w:next w:val="Normal"/>
    <w:link w:val="IntenseQuoteChar"/>
    <w:uiPriority w:val="30"/>
    <w:qFormat/>
    <w:rsid w:val="00B42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17B"/>
    <w:rPr>
      <w:i/>
      <w:iCs/>
      <w:color w:val="2F5496" w:themeColor="accent1" w:themeShade="BF"/>
    </w:rPr>
  </w:style>
  <w:style w:type="character" w:styleId="IntenseReference">
    <w:name w:val="Intense Reference"/>
    <w:basedOn w:val="DefaultParagraphFont"/>
    <w:uiPriority w:val="32"/>
    <w:qFormat/>
    <w:rsid w:val="00B4217B"/>
    <w:rPr>
      <w:b/>
      <w:bCs/>
      <w:smallCaps/>
      <w:color w:val="2F5496" w:themeColor="accent1" w:themeShade="BF"/>
      <w:spacing w:val="5"/>
    </w:rPr>
  </w:style>
  <w:style w:type="character" w:styleId="Hyperlink">
    <w:name w:val="Hyperlink"/>
    <w:basedOn w:val="DefaultParagraphFont"/>
    <w:uiPriority w:val="99"/>
    <w:semiHidden/>
    <w:unhideWhenUsed/>
    <w:rsid w:val="00F12320"/>
    <w:rPr>
      <w:color w:val="0000FF"/>
      <w:u w:val="single"/>
    </w:rPr>
  </w:style>
  <w:style w:type="character" w:customStyle="1" w:styleId="toctext">
    <w:name w:val="toctext"/>
    <w:basedOn w:val="DefaultParagraphFont"/>
    <w:rsid w:val="00F12320"/>
  </w:style>
  <w:style w:type="paragraph" w:styleId="Header">
    <w:name w:val="header"/>
    <w:basedOn w:val="Normal"/>
    <w:link w:val="HeaderChar"/>
    <w:uiPriority w:val="99"/>
    <w:unhideWhenUsed/>
    <w:rsid w:val="00444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9B2"/>
    <w:rPr>
      <w:rFonts w:eastAsiaTheme="minorEastAsia"/>
      <w:kern w:val="0"/>
      <w:sz w:val="22"/>
      <w:szCs w:val="22"/>
    </w:rPr>
  </w:style>
  <w:style w:type="paragraph" w:styleId="Footer">
    <w:name w:val="footer"/>
    <w:basedOn w:val="Normal"/>
    <w:link w:val="FooterChar"/>
    <w:uiPriority w:val="99"/>
    <w:unhideWhenUsed/>
    <w:rsid w:val="00444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9B2"/>
    <w:rPr>
      <w:rFonts w:eastAsiaTheme="minorEastAsia"/>
      <w:kern w:val="0"/>
      <w:sz w:val="22"/>
      <w:szCs w:val="22"/>
    </w:rPr>
  </w:style>
  <w:style w:type="paragraph" w:styleId="BalloonText">
    <w:name w:val="Balloon Text"/>
    <w:basedOn w:val="Normal"/>
    <w:link w:val="BalloonTextChar"/>
    <w:uiPriority w:val="99"/>
    <w:semiHidden/>
    <w:unhideWhenUsed/>
    <w:rsid w:val="00F669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99B"/>
    <w:rPr>
      <w:rFonts w:ascii="Tahoma" w:eastAsiaTheme="minorEastAsi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books.org/wiki/Human_Physiology/Blood_physiology" TargetMode="External"/><Relationship Id="rId13" Type="http://schemas.openxmlformats.org/officeDocument/2006/relationships/hyperlink" Target="https://en.wikibooks.org/wiki/Human_Physiology/Blood_physiology" TargetMode="External"/><Relationship Id="rId18" Type="http://schemas.openxmlformats.org/officeDocument/2006/relationships/hyperlink" Target="https://en.wikibooks.org/wiki/Human_Physiology/Blood_physiology"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commons.wikimedia.org/wiki/File:Redbloodcells.jpg" TargetMode="External"/><Relationship Id="rId7" Type="http://schemas.openxmlformats.org/officeDocument/2006/relationships/hyperlink" Target="https://en.wikibooks.org/wiki/Human_Physiology/Blood_physiology" TargetMode="External"/><Relationship Id="rId12" Type="http://schemas.openxmlformats.org/officeDocument/2006/relationships/hyperlink" Target="https://en.wikibooks.org/wiki/Human_Physiology/Blood_physiology" TargetMode="External"/><Relationship Id="rId17" Type="http://schemas.openxmlformats.org/officeDocument/2006/relationships/hyperlink" Target="https://en.wikibooks.org/wiki/Human_Physiology/Blood_physiology" TargetMode="External"/><Relationship Id="rId25" Type="http://schemas.openxmlformats.org/officeDocument/2006/relationships/hyperlink" Target="https://commons.wikimedia.org/wiki/File:Platelet_blood_bag.jpg" TargetMode="External"/><Relationship Id="rId2" Type="http://schemas.openxmlformats.org/officeDocument/2006/relationships/styles" Target="styles.xml"/><Relationship Id="rId16" Type="http://schemas.openxmlformats.org/officeDocument/2006/relationships/hyperlink" Target="https://en.wikibooks.org/wiki/Human_Physiology/Blood_physiology" TargetMode="External"/><Relationship Id="rId20" Type="http://schemas.openxmlformats.org/officeDocument/2006/relationships/image" Target="media/image1.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books.org/wiki/Human_Physiology/Blood_physiology" TargetMode="External"/><Relationship Id="rId24"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en.wikibooks.org/wiki/Human_Physiology/Blood_physiology" TargetMode="External"/><Relationship Id="rId23" Type="http://schemas.openxmlformats.org/officeDocument/2006/relationships/hyperlink" Target="https://commons.wikimedia.org/wiki/File:Red_White_Blood_cells.jpg" TargetMode="External"/><Relationship Id="rId28" Type="http://schemas.openxmlformats.org/officeDocument/2006/relationships/image" Target="media/image5.png"/><Relationship Id="rId10" Type="http://schemas.openxmlformats.org/officeDocument/2006/relationships/hyperlink" Target="https://en.wikibooks.org/wiki/Human_Physiology/Blood_physiology" TargetMode="External"/><Relationship Id="rId19" Type="http://schemas.openxmlformats.org/officeDocument/2006/relationships/hyperlink" Target="https://commons.wikimedia.org/wiki/File:Heart-and-lungs.jp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books.org/wiki/Human_Physiology/Blood_physiology" TargetMode="External"/><Relationship Id="rId14" Type="http://schemas.openxmlformats.org/officeDocument/2006/relationships/hyperlink" Target="https://en.wikibooks.org/wiki/Human_Physiology/Blood_physiology" TargetMode="External"/><Relationship Id="rId22" Type="http://schemas.openxmlformats.org/officeDocument/2006/relationships/image" Target="media/image2.jpeg"/><Relationship Id="rId27" Type="http://schemas.openxmlformats.org/officeDocument/2006/relationships/hyperlink" Target="https://commons.wikimedia.org/wiki/File:Blood_Compatibility.sv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3801</Words>
  <Characters>21671</Characters>
  <Application>Microsoft Office Word</Application>
  <DocSecurity>0</DocSecurity>
  <Lines>180</Lines>
  <Paragraphs>50</Paragraphs>
  <ScaleCrop>false</ScaleCrop>
  <Company/>
  <LinksUpToDate>false</LinksUpToDate>
  <CharactersWithSpaces>25422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 hassan</dc:creator>
  <cp:keywords/>
  <dc:description/>
  <cp:lastModifiedBy>Ayan Jama</cp:lastModifiedBy>
  <cp:revision>4</cp:revision>
  <dcterms:created xsi:type="dcterms:W3CDTF">2026-05-04T17:55:00Z</dcterms:created>
  <dcterms:modified xsi:type="dcterms:W3CDTF">2026-05-06T12:23:00Z</dcterms:modified>
</cp:coreProperties>
</file>