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="Arial" w:hAnsi="Arial" w:cs="Arial"/>
          <w:b/>
        </w:rPr>
        <w:id w:val="2127269016"/>
        <w:docPartObj>
          <w:docPartGallery w:val="Cover Pages"/>
          <w:docPartUnique/>
        </w:docPartObj>
      </w:sdtPr>
      <w:sdtContent>
        <w:p w:rsidR="008E5098" w:rsidRDefault="008E5098" w:rsidP="005B3C64">
          <w:pPr>
            <w:rPr>
              <w:rFonts w:ascii="Arial" w:hAnsi="Arial" w:cs="Arial"/>
              <w:b/>
            </w:rPr>
          </w:pPr>
          <w:r>
            <w:rPr>
              <w:rFonts w:ascii="Arial" w:hAnsi="Arial" w:cs="Arial"/>
              <w:noProof/>
              <w:sz w:val="24"/>
              <w:szCs w:val="24"/>
              <w:lang w:eastAsia="pt-BR"/>
            </w:rPr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690245</wp:posOffset>
                </wp:positionH>
                <wp:positionV relativeFrom="margin">
                  <wp:posOffset>457200</wp:posOffset>
                </wp:positionV>
                <wp:extent cx="4019550" cy="4019550"/>
                <wp:effectExtent l="0" t="0" r="0" b="0"/>
                <wp:wrapSquare wrapText="bothSides"/>
                <wp:docPr id="6" name="Imagem 6" descr="C:\Users\TEMP.ETEHORT.014\AppData\Local\Microsoft\Windows\INetCache\Content.Word\cc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 descr="C:\Users\TEMP.ETEHORT.014\AppData\Local\Microsoft\Windows\INetCache\Content.Word\cc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019550" cy="401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5B3C64" w:rsidRPr="005B3C64">
            <w:rPr>
              <w:rFonts w:ascii="Arial" w:hAnsi="Arial" w:cs="Arial"/>
              <w:b/>
              <w:noProof/>
              <w:color w:val="FFFFFF" w:themeColor="background1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11" name="Grupo 1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s:wsp>
                            <wps:cNvPr id="33" name="Retângulo 33"/>
                            <wps:cNvSpPr/>
                            <wps:spPr>
                              <a:xfrm>
                                <a:off x="228600" y="0"/>
                                <a:ext cx="66294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="Arial" w:eastAsiaTheme="majorEastAsia" w:hAnsi="Arial" w:cs="Arial"/>
                                      <w:b/>
                                      <w:spacing w:val="-10"/>
                                      <w:kern w:val="28"/>
                                      <w:sz w:val="56"/>
                                      <w:szCs w:val="56"/>
                                    </w:rPr>
                                    <w:alias w:val="Título"/>
                                    <w:tag w:val=""/>
                                    <w:id w:val="-96026462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:rsidR="005B3C64" w:rsidRDefault="005B3C64">
                                      <w:pPr>
                                        <w:pStyle w:val="SemEspaamento"/>
                                        <w:spacing w:after="120"/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</w:pPr>
                                      <w:r w:rsidRPr="005B3C64">
                                        <w:rPr>
                                          <w:rFonts w:ascii="Arial" w:eastAsiaTheme="majorEastAsia" w:hAnsi="Arial" w:cs="Arial"/>
                                          <w:b/>
                                          <w:spacing w:val="-10"/>
                                          <w:kern w:val="28"/>
                                          <w:sz w:val="56"/>
                                          <w:szCs w:val="56"/>
                                        </w:rPr>
                                        <w:t>Código Fonte do Claude Code Vaza Online</w:t>
                                      </w:r>
                                    </w:p>
                                  </w:sdtContent>
                                </w:sdt>
                                <w:p w:rsidR="005B3C64" w:rsidRPr="008E5098" w:rsidRDefault="005B3C64" w:rsidP="008E5098">
                                  <w:pPr>
                                    <w:jc w:val="both"/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  <w:lang w:eastAsia="pt-BR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  <w:lang w:eastAsia="pt-BR"/>
                                      </w:rPr>
                                      <w:alias w:val="Subtítulo"/>
                                      <w:tag w:val=""/>
                                      <w:id w:val="1611937615"/>
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<w:text/>
                                    </w:sdtPr>
                                    <w:sdtContent>
                                      <w:r w:rsidRPr="008E5098">
                                        <w:rPr>
                                          <w:rFonts w:ascii="Arial" w:hAnsi="Arial" w:cs="Arial"/>
                                          <w:b/>
                                          <w:sz w:val="24"/>
                                          <w:szCs w:val="24"/>
                                          <w:lang w:eastAsia="pt-BR"/>
                                        </w:rPr>
                                        <w:t>Em poucas horas o código já estava espelhado no GitHub, analisado por milhares de desenvolvedores</w:t>
                                      </w:r>
                                    </w:sdtContent>
                                  </w:sdt>
                                  <w:r w:rsidR="008E5098"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  <w:lang w:eastAsia="pt-BR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914400" rIns="914400" bIns="265176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Retângulo 34"/>
                            <wps:cNvSpPr/>
                            <wps:spPr>
                              <a:xfrm>
                                <a:off x="0" y="0"/>
                                <a:ext cx="2286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" name="Caixa de Texto 35"/>
                            <wps:cNvSpPr txBox="1"/>
                            <wps:spPr>
                              <a:xfrm>
                                <a:off x="228600" y="7162800"/>
                                <a:ext cx="6629400" cy="15614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Autor"/>
                                    <w:tag w:val=""/>
                                    <w:id w:val="-315646564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:rsidR="005B3C64" w:rsidRDefault="005B3C64">
                                      <w:pPr>
                                        <w:pStyle w:val="SemEspaamento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Ayuka Henrique Da Silva</w:t>
                                      </w:r>
                                    </w:p>
                                  </w:sdtContent>
                                </w:sdt>
                                <w:p w:rsidR="005B3C64" w:rsidRDefault="005B3C64">
                                  <w:pPr>
                                    <w:pStyle w:val="SemEspaamento"/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alias w:val="Empresa"/>
                                      <w:tag w:val=""/>
                                      <w:id w:val="-775099975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  <w:t>ETEC Hortolândia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  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id="Grupo 11" o:spid="_x0000_s1026" style="position:absolute;margin-left:0;margin-top:0;width:540pt;height:10in;z-index:251659264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">
                    <v:rect id="Retângulo 33" o:spid="_x0000_s1027" style="position:absolute;left:2286;width:66294;height:9144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" fillcolor="black [3213]" stroked="f" strokeweight="1pt">
                      <v:textbox inset="36pt,1in,1in,208.8pt">
                        <w:txbxContent>
                          <w:sdt>
                            <w:sdtPr>
                              <w:rPr>
                                <w:rFonts w:ascii="Arial" w:eastAsiaTheme="majorEastAsia" w:hAnsi="Arial" w:cs="Arial"/>
                                <w:b/>
                                <w:spacing w:val="-10"/>
                                <w:kern w:val="28"/>
                                <w:sz w:val="56"/>
                                <w:szCs w:val="56"/>
                              </w:rPr>
                              <w:alias w:val="Título"/>
                              <w:tag w:val=""/>
                              <w:id w:val="-96026462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:rsidR="005B3C64" w:rsidRDefault="005B3C64">
                                <w:pPr>
                                  <w:pStyle w:val="SemEspaamento"/>
                                  <w:spacing w:after="120"/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</w:pPr>
                                <w:r w:rsidRPr="005B3C64">
                                  <w:rPr>
                                    <w:rFonts w:ascii="Arial" w:eastAsiaTheme="majorEastAsia" w:hAnsi="Arial" w:cs="Arial"/>
                                    <w:b/>
                                    <w:spacing w:val="-10"/>
                                    <w:kern w:val="28"/>
                                    <w:sz w:val="56"/>
                                    <w:szCs w:val="56"/>
                                  </w:rPr>
                                  <w:t>Código Fonte do Claude Code Vaza Online</w:t>
                                </w:r>
                              </w:p>
                            </w:sdtContent>
                          </w:sdt>
                          <w:p w:rsidR="005B3C64" w:rsidRPr="008E5098" w:rsidRDefault="005B3C64" w:rsidP="008E5098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eastAsia="pt-BR"/>
                              </w:rPr>
                            </w:pPr>
                            <w:sdt>
                              <w:sdtP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  <w:lang w:eastAsia="pt-BR"/>
                                </w:rPr>
                                <w:alias w:val="Subtítulo"/>
                                <w:tag w:val=""/>
                                <w:id w:val="1611937615"/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Content>
                                <w:r w:rsidRPr="008E5098"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lang w:eastAsia="pt-BR"/>
                                  </w:rPr>
                                  <w:t>Em poucas horas o código já estava espelhado no GitHub, analisado por milhares de desenvolvedores</w:t>
                                </w:r>
                              </w:sdtContent>
                            </w:sdt>
                            <w:r w:rsidR="008E5098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eastAsia="pt-BR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tângulo 34" o:spid="_x0000_s1028" style="position:absolute;width:2286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" fillcolor="gray [1629]" stroked="f" strokeweight="1pt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aixa de Texto 35" o:spid="_x0000_s1029" type="#_x0000_t202" style="position:absolute;left:2286;top:71628;width:66294;height:1561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" filled="f" stroked="f" strokeweight=".5pt">
                      <v:textbox inset="36pt,0,1in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alias w:val="Autor"/>
                              <w:tag w:val=""/>
                              <w:id w:val="-315646564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:rsidR="005B3C64" w:rsidRDefault="005B3C64">
                                <w:pPr>
                                  <w:pStyle w:val="SemEspaamento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Ayuka Henrique Da Silva</w:t>
                                </w:r>
                              </w:p>
                            </w:sdtContent>
                          </w:sdt>
                          <w:p w:rsidR="005B3C64" w:rsidRDefault="005B3C64">
                            <w:pPr>
                              <w:pStyle w:val="SemEspaamento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  <w:sz w:val="18"/>
                                  <w:szCs w:val="18"/>
                                </w:rPr>
                                <w:alias w:val="Empresa"/>
                                <w:tag w:val=""/>
                                <w:id w:val="-775099975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  <w:sz w:val="18"/>
                                    <w:szCs w:val="18"/>
                                  </w:rPr>
                                  <w:t>ETEC Hortolândia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  </w:t>
                            </w: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rFonts w:ascii="Arial" w:hAnsi="Arial" w:cs="Arial"/>
              <w:b/>
              <w:noProof/>
              <w:lang w:eastAsia="pt-BR"/>
            </w:rPr>
            <w:drawing>
              <wp:inline distT="0" distB="0" distL="0" distR="0" wp14:anchorId="04DE3EF3" wp14:editId="5D21A94C">
                <wp:extent cx="3238500" cy="3238500"/>
                <wp:effectExtent l="0" t="0" r="0" b="0"/>
                <wp:docPr id="5" name="Imagem 5" descr="C:\Users\TEMP.ETEHORT.014\AppData\Local\Microsoft\Windows\INetCache\Content.Word\cc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 descr="C:\Users\TEMP.ETEHORT.014\AppData\Local\Microsoft\Windows\INetCache\Content.Word\cc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238500" cy="3238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:rsidR="008E5098" w:rsidRDefault="008E5098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:rsidR="005B3C64" w:rsidRPr="008E5098" w:rsidRDefault="008E5098" w:rsidP="008E5098">
      <w:pPr>
        <w:pStyle w:val="Ttulo1"/>
        <w:pBdr>
          <w:bottom w:val="single" w:sz="6" w:space="1" w:color="auto"/>
        </w:pBdr>
        <w:rPr>
          <w:rFonts w:ascii="Arial" w:eastAsia="Times New Roman" w:hAnsi="Arial" w:cs="Arial"/>
          <w:lang w:eastAsia="pt-BR"/>
        </w:rPr>
      </w:pPr>
      <w:r w:rsidRPr="008E5098">
        <w:rPr>
          <w:rFonts w:ascii="Arial" w:eastAsia="Times New Roman" w:hAnsi="Arial" w:cs="Arial"/>
          <w:lang w:eastAsia="pt-BR"/>
        </w:rPr>
        <w:lastRenderedPageBreak/>
        <w:t>Como aconteceu o vazamento</w:t>
      </w:r>
    </w:p>
    <w:p w:rsidR="008E5098" w:rsidRPr="008E5098" w:rsidRDefault="008E5098" w:rsidP="008E5098">
      <w:pPr>
        <w:jc w:val="both"/>
        <w:rPr>
          <w:rFonts w:ascii="Arial" w:hAnsi="Arial" w:cs="Arial"/>
          <w:sz w:val="24"/>
          <w:szCs w:val="24"/>
          <w:lang w:eastAsia="pt-BR"/>
        </w:rPr>
      </w:pPr>
      <w:r>
        <w:rPr>
          <w:rFonts w:ascii="Arial" w:hAnsi="Arial" w:cs="Arial"/>
          <w:sz w:val="24"/>
          <w:szCs w:val="24"/>
          <w:lang w:eastAsia="pt-BR"/>
        </w:rPr>
        <w:br/>
      </w:r>
      <w:r w:rsidRPr="008E5098">
        <w:rPr>
          <w:rFonts w:ascii="Arial" w:hAnsi="Arial" w:cs="Arial"/>
          <w:sz w:val="24"/>
          <w:szCs w:val="24"/>
          <w:lang w:eastAsia="pt-BR"/>
        </w:rPr>
        <w:t>O Claude Code é empacotado com o </w:t>
      </w:r>
      <w:r w:rsidRPr="008E5098">
        <w:rPr>
          <w:rFonts w:ascii="Arial" w:hAnsi="Arial" w:cs="Arial"/>
          <w:sz w:val="24"/>
          <w:szCs w:val="24"/>
          <w:lang w:eastAsia="pt-BR"/>
        </w:rPr>
        <w:t>Bun</w:t>
      </w:r>
      <w:r w:rsidRPr="008E5098">
        <w:rPr>
          <w:rFonts w:ascii="Arial" w:hAnsi="Arial" w:cs="Arial"/>
          <w:sz w:val="24"/>
          <w:szCs w:val="24"/>
          <w:lang w:eastAsia="pt-BR"/>
        </w:rPr>
        <w:t>, o runtime JavaScript que a Anthropic adquiriu no final de 2024. Quando você builda com Bun, source maps são gerados por padrão. Esses arquivos </w:t>
      </w:r>
      <w:r w:rsidRPr="008E5098">
        <w:rPr>
          <w:rFonts w:ascii="Arial" w:hAnsi="Arial" w:cs="Arial"/>
          <w:sz w:val="24"/>
          <w:szCs w:val="24"/>
          <w:lang w:eastAsia="pt-BR"/>
        </w:rPr>
        <w:t>.map</w:t>
      </w:r>
      <w:r w:rsidRPr="008E5098">
        <w:rPr>
          <w:rFonts w:ascii="Arial" w:hAnsi="Arial" w:cs="Arial"/>
          <w:sz w:val="24"/>
          <w:szCs w:val="24"/>
          <w:lang w:eastAsia="pt-BR"/>
        </w:rPr>
        <w:t> contêm o código fonte original completo, não só mapeamentos. Cada arquivo, cada comentário, cada constante interna, cada system prompt.</w:t>
      </w:r>
    </w:p>
    <w:p w:rsidR="003D49EE" w:rsidRDefault="003D49EE" w:rsidP="008E5098">
      <w:pPr>
        <w:jc w:val="both"/>
        <w:rPr>
          <w:rFonts w:ascii="Arial" w:hAnsi="Arial" w:cs="Arial"/>
          <w:sz w:val="24"/>
          <w:szCs w:val="24"/>
          <w:lang w:eastAsia="pt-BR"/>
        </w:rPr>
      </w:pPr>
      <w:r w:rsidRPr="008E5098">
        <w:rPr>
          <w:rFonts w:ascii="Arial" w:hAnsi="Arial" w:cs="Arial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493395</wp:posOffset>
                </wp:positionH>
                <wp:positionV relativeFrom="paragraph">
                  <wp:posOffset>715010</wp:posOffset>
                </wp:positionV>
                <wp:extent cx="4433570" cy="924560"/>
                <wp:effectExtent l="57150" t="38100" r="62230" b="85090"/>
                <wp:wrapTopAndBottom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33570" cy="92456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0">
                          <a:schemeClr val="dk1"/>
                        </a:lnRef>
                        <a:fillRef idx="3">
                          <a:schemeClr val="dk1"/>
                        </a:fillRef>
                        <a:effectRef idx="3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E5098" w:rsidRPr="008E5098" w:rsidRDefault="008E5098" w:rsidP="003D49EE">
                            <w:pPr>
                              <w:jc w:val="both"/>
                              <w:rPr>
                                <w:i/>
                              </w:rPr>
                            </w:pPr>
                            <w:r w:rsidRPr="008E5098"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  <w:lang w:eastAsia="pt-BR"/>
                              </w:rPr>
                              <w:t xml:space="preserve">“This has nothing to do with claude code. This is with Bun’s frontend development server. Claude Code is not a frontend app. It is a TUI. It doesn’t use Bun.serve() to compile a single-file </w:t>
                            </w:r>
                            <w:r w:rsidRPr="008E5098"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  <w:lang w:eastAsia="pt-BR"/>
                              </w:rPr>
                              <w:t>executable. 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2" o:spid="_x0000_s1030" type="#_x0000_t202" style="position:absolute;left:0;text-align:left;margin-left:38.85pt;margin-top:56.3pt;width:349.1pt;height:72.8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" fillcolor="#101010 [3024]" stroked="f">
                <v:fill color2="black [3168]" rotate="t" colors="0 #454545;.5 black;1 black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:rsidR="008E5098" w:rsidRPr="008E5098" w:rsidRDefault="008E5098" w:rsidP="003D49EE">
                      <w:pPr>
                        <w:jc w:val="both"/>
                        <w:rPr>
                          <w:i/>
                        </w:rPr>
                      </w:pPr>
                      <w:r w:rsidRPr="008E5098">
                        <w:rPr>
                          <w:rFonts w:ascii="Arial" w:hAnsi="Arial" w:cs="Arial"/>
                          <w:i/>
                          <w:sz w:val="24"/>
                          <w:szCs w:val="24"/>
                          <w:lang w:eastAsia="pt-BR"/>
                        </w:rPr>
                        <w:t xml:space="preserve">“This has nothing to do with claude code. This is with Bun’s frontend development server. Claude Code is not a frontend app. It is a TUI. It doesn’t use Bun.serve() to compile a single-file </w:t>
                      </w:r>
                      <w:r w:rsidRPr="008E5098">
                        <w:rPr>
                          <w:rFonts w:ascii="Arial" w:hAnsi="Arial" w:cs="Arial"/>
                          <w:i/>
                          <w:sz w:val="24"/>
                          <w:szCs w:val="24"/>
                          <w:lang w:eastAsia="pt-BR"/>
                        </w:rPr>
                        <w:t>executable. ”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8E5098" w:rsidRPr="008E5098">
        <w:rPr>
          <w:rFonts w:ascii="Arial" w:hAnsi="Arial" w:cs="Arial"/>
          <w:sz w:val="24"/>
          <w:szCs w:val="24"/>
          <w:lang w:eastAsia="pt-BR"/>
        </w:rPr>
        <w:t>A teoria inicial era que um </w:t>
      </w:r>
      <w:r w:rsidR="008E5098" w:rsidRPr="008E5098">
        <w:rPr>
          <w:rFonts w:ascii="Arial" w:hAnsi="Arial" w:cs="Arial"/>
          <w:sz w:val="24"/>
          <w:szCs w:val="24"/>
          <w:lang w:eastAsia="pt-BR"/>
        </w:rPr>
        <w:t>bug conhecido no Bun</w:t>
      </w:r>
      <w:r w:rsidR="00C9490C">
        <w:rPr>
          <w:rFonts w:ascii="Arial" w:hAnsi="Arial" w:cs="Arial"/>
          <w:sz w:val="24"/>
          <w:szCs w:val="24"/>
          <w:lang w:eastAsia="pt-BR"/>
        </w:rPr>
        <w:t xml:space="preserve"> teria causado o vazamento: </w:t>
      </w:r>
      <w:r w:rsidR="008E5098" w:rsidRPr="008E5098">
        <w:rPr>
          <w:rFonts w:ascii="Arial" w:hAnsi="Arial" w:cs="Arial"/>
          <w:sz w:val="24"/>
          <w:szCs w:val="24"/>
          <w:lang w:eastAsia="pt-BR"/>
        </w:rPr>
        <w:t>mesmo com </w:t>
      </w:r>
      <w:r w:rsidR="008E5098" w:rsidRPr="008E5098">
        <w:rPr>
          <w:rFonts w:ascii="Arial" w:hAnsi="Arial" w:cs="Arial"/>
          <w:sz w:val="24"/>
          <w:szCs w:val="24"/>
          <w:lang w:eastAsia="pt-BR"/>
        </w:rPr>
        <w:t>development: false</w:t>
      </w:r>
      <w:r w:rsidR="008E5098" w:rsidRPr="008E5098">
        <w:rPr>
          <w:rFonts w:ascii="Arial" w:hAnsi="Arial" w:cs="Arial"/>
          <w:sz w:val="24"/>
          <w:szCs w:val="24"/>
          <w:lang w:eastAsia="pt-BR"/>
        </w:rPr>
        <w:t>, source maps continuavam sendo servidos e incluídos nos bundles. Mas o próprio </w:t>
      </w:r>
      <w:hyperlink r:id="rId9" w:anchor="issuecomment-4164447815" w:tgtFrame="_blank" w:history="1">
        <w:r w:rsidR="008E5098" w:rsidRPr="008E5098">
          <w:rPr>
            <w:rFonts w:ascii="Arial" w:hAnsi="Arial" w:cs="Arial"/>
            <w:sz w:val="24"/>
            <w:szCs w:val="24"/>
            <w:lang w:eastAsia="pt-BR"/>
          </w:rPr>
          <w:t>Jarred Sumner</w:t>
        </w:r>
      </w:hyperlink>
      <w:r w:rsidR="00C9490C">
        <w:rPr>
          <w:rFonts w:ascii="Arial" w:hAnsi="Arial" w:cs="Arial"/>
          <w:sz w:val="24"/>
          <w:szCs w:val="24"/>
          <w:lang w:eastAsia="pt-BR"/>
        </w:rPr>
        <w:t>, criador do Bun, desmentiu:</w:t>
      </w:r>
    </w:p>
    <w:p w:rsidR="008E5098" w:rsidRPr="008E5098" w:rsidRDefault="003D49EE" w:rsidP="008E5098">
      <w:pPr>
        <w:jc w:val="both"/>
        <w:rPr>
          <w:rFonts w:ascii="Arial" w:hAnsi="Arial" w:cs="Arial"/>
          <w:sz w:val="24"/>
          <w:szCs w:val="24"/>
          <w:lang w:eastAsia="pt-BR"/>
        </w:rPr>
      </w:pPr>
      <w:r>
        <w:rPr>
          <w:rFonts w:ascii="Arial" w:hAnsi="Arial" w:cs="Arial"/>
          <w:sz w:val="24"/>
          <w:szCs w:val="24"/>
          <w:lang w:eastAsia="pt-BR"/>
        </w:rPr>
        <w:br/>
      </w:r>
      <w:r w:rsidR="008E5098" w:rsidRPr="008E5098">
        <w:rPr>
          <w:rFonts w:ascii="Arial" w:hAnsi="Arial" w:cs="Arial"/>
          <w:sz w:val="24"/>
          <w:szCs w:val="24"/>
          <w:lang w:eastAsia="pt-BR"/>
        </w:rPr>
        <w:t>Ou seja, o bug do Bun afeta o dev server de frontend, não o processo de build que gerou o pacote npm do Claude Code.</w:t>
      </w:r>
    </w:p>
    <w:p w:rsidR="008E5098" w:rsidRPr="008E5098" w:rsidRDefault="008E5098" w:rsidP="008E5098">
      <w:pPr>
        <w:jc w:val="both"/>
        <w:rPr>
          <w:rFonts w:ascii="Arial" w:hAnsi="Arial" w:cs="Arial"/>
          <w:sz w:val="24"/>
          <w:szCs w:val="24"/>
          <w:lang w:eastAsia="pt-BR"/>
        </w:rPr>
      </w:pPr>
      <w:r w:rsidRPr="008E5098">
        <w:rPr>
          <w:rFonts w:ascii="Arial" w:hAnsi="Arial" w:cs="Arial"/>
          <w:sz w:val="24"/>
          <w:szCs w:val="24"/>
          <w:lang w:eastAsia="pt-BR"/>
        </w:rPr>
        <w:t>O que de fato aconteceu é mais simples: alguém na Anthropic esqueceu de adicionar </w:t>
      </w:r>
      <w:r w:rsidRPr="008E5098">
        <w:rPr>
          <w:rFonts w:ascii="Arial" w:hAnsi="Arial" w:cs="Arial"/>
          <w:sz w:val="24"/>
          <w:szCs w:val="24"/>
          <w:lang w:eastAsia="pt-BR"/>
        </w:rPr>
        <w:t>*.map</w:t>
      </w:r>
      <w:r w:rsidRPr="008E5098">
        <w:rPr>
          <w:rFonts w:ascii="Arial" w:hAnsi="Arial" w:cs="Arial"/>
          <w:sz w:val="24"/>
          <w:szCs w:val="24"/>
          <w:lang w:eastAsia="pt-BR"/>
        </w:rPr>
        <w:t> ao </w:t>
      </w:r>
      <w:r w:rsidRPr="008E5098">
        <w:rPr>
          <w:rFonts w:ascii="Arial" w:hAnsi="Arial" w:cs="Arial"/>
          <w:sz w:val="24"/>
          <w:szCs w:val="24"/>
          <w:lang w:eastAsia="pt-BR"/>
        </w:rPr>
        <w:t>.npmignore</w:t>
      </w:r>
      <w:r w:rsidRPr="008E5098">
        <w:rPr>
          <w:rFonts w:ascii="Arial" w:hAnsi="Arial" w:cs="Arial"/>
          <w:sz w:val="24"/>
          <w:szCs w:val="24"/>
          <w:lang w:eastAsia="pt-BR"/>
        </w:rPr>
        <w:t> ou não configurou o bundler pra pular geração de source maps em builds de produção. E pior: segundo o </w:t>
      </w:r>
      <w:hyperlink r:id="rId10" w:tgtFrame="_blank" w:history="1">
        <w:r w:rsidRPr="008E5098">
          <w:rPr>
            <w:rFonts w:ascii="Arial" w:hAnsi="Arial" w:cs="Arial"/>
            <w:sz w:val="24"/>
            <w:szCs w:val="24"/>
            <w:lang w:eastAsia="pt-BR"/>
          </w:rPr>
          <w:t>The Register</w:t>
        </w:r>
      </w:hyperlink>
      <w:r w:rsidRPr="008E5098">
        <w:rPr>
          <w:rFonts w:ascii="Arial" w:hAnsi="Arial" w:cs="Arial"/>
          <w:sz w:val="24"/>
          <w:szCs w:val="24"/>
          <w:lang w:eastAsia="pt-BR"/>
        </w:rPr>
        <w:t>, o source map não só apontava pros arquivos originais, como referenciava um ZIP hospedado num bucket Cloudflare R2 da própria Anthropic. O npm serviu feliz p</w:t>
      </w:r>
      <w:r>
        <w:rPr>
          <w:rFonts w:ascii="Arial" w:hAnsi="Arial" w:cs="Arial"/>
          <w:sz w:val="24"/>
          <w:szCs w:val="24"/>
          <w:lang w:eastAsia="pt-BR"/>
        </w:rPr>
        <w:t>a</w:t>
      </w:r>
      <w:r w:rsidRPr="008E5098">
        <w:rPr>
          <w:rFonts w:ascii="Arial" w:hAnsi="Arial" w:cs="Arial"/>
          <w:sz w:val="24"/>
          <w:szCs w:val="24"/>
          <w:lang w:eastAsia="pt-BR"/>
        </w:rPr>
        <w:t>ra qualquer pessoa que rodasse </w:t>
      </w:r>
      <w:r w:rsidRPr="008E5098">
        <w:rPr>
          <w:rFonts w:ascii="Arial" w:hAnsi="Arial" w:cs="Arial"/>
          <w:sz w:val="24"/>
          <w:szCs w:val="24"/>
          <w:lang w:eastAsia="pt-BR"/>
        </w:rPr>
        <w:t>npm pack</w:t>
      </w:r>
      <w:r w:rsidRPr="008E5098">
        <w:rPr>
          <w:rFonts w:ascii="Arial" w:hAnsi="Arial" w:cs="Arial"/>
          <w:sz w:val="24"/>
          <w:szCs w:val="24"/>
          <w:lang w:eastAsia="pt-BR"/>
        </w:rPr>
        <w:t>, e o resto virou trabalho de espelho.</w:t>
      </w:r>
      <w:bookmarkStart w:id="0" w:name="_GoBack"/>
      <w:bookmarkEnd w:id="0"/>
    </w:p>
    <w:sectPr w:rsidR="008E5098" w:rsidRPr="008E5098" w:rsidSect="005B3C64">
      <w:headerReference w:type="default" r:id="rId11"/>
      <w:footerReference w:type="default" r:id="rId12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B3C64" w:rsidRDefault="005B3C64" w:rsidP="005B3C64">
      <w:pPr>
        <w:spacing w:after="0" w:line="240" w:lineRule="auto"/>
      </w:pPr>
      <w:r>
        <w:separator/>
      </w:r>
    </w:p>
  </w:endnote>
  <w:endnote w:type="continuationSeparator" w:id="0">
    <w:p w:rsidR="005B3C64" w:rsidRDefault="005B3C64" w:rsidP="005B3C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132073280"/>
      <w:docPartObj>
        <w:docPartGallery w:val="Page Numbers (Bottom of Page)"/>
        <w:docPartUnique/>
      </w:docPartObj>
    </w:sdtPr>
    <w:sdtContent>
      <w:p w:rsidR="005B3C64" w:rsidRDefault="005B3C64">
        <w:pPr>
          <w:pStyle w:val="Rodap"/>
        </w:pPr>
        <w:r>
          <w:rPr>
            <w:noProof/>
            <w:lang w:eastAsia="pt-BR"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4" name="Colchete Duplo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5B3C64" w:rsidRDefault="005B3C64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 w:rsidR="003D49EE">
                                <w:rPr>
                                  <w:noProof/>
                                </w:rPr>
                                <w:t>1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Colchete Duplo 4" o:spid="_x0000_s1031" type="#_x0000_t185" style="position:absolute;margin-left:0;margin-top:0;width:43.45pt;height:18.8pt;z-index:251660288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" filled="t" strokecolor="gray" strokeweight="2.25pt">
                  <v:textbox inset=",0,,0">
                    <w:txbxContent>
                      <w:p w:rsidR="005B3C64" w:rsidRDefault="005B3C64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 w:rsidR="003D49EE">
                          <w:rPr>
                            <w:noProof/>
                          </w:rPr>
                          <w:t>1</w:t>
                        </w:r>
                        <w: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  <w:lang w:eastAsia="pt-BR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3" name="Conector de Seta Reta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79CFF343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ector de Seta Reta 3" o:spid="_x0000_s1026" type="#_x0000_t32" style="position:absolute;margin-left:0;margin-top:0;width:434.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B3C64" w:rsidRDefault="005B3C64" w:rsidP="005B3C64">
      <w:pPr>
        <w:spacing w:after="0" w:line="240" w:lineRule="auto"/>
      </w:pPr>
      <w:r>
        <w:separator/>
      </w:r>
    </w:p>
  </w:footnote>
  <w:footnote w:type="continuationSeparator" w:id="0">
    <w:p w:rsidR="005B3C64" w:rsidRDefault="005B3C64" w:rsidP="005B3C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3C64" w:rsidRDefault="005B3C64" w:rsidP="005B3C64">
    <w:pPr>
      <w:pStyle w:val="Cabealho"/>
      <w:jc w:val="center"/>
    </w:pPr>
    <w:r>
      <w:t>Ayuka Henrique da Silva - ETEC Hortolândia 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rules v:ext="edit">
        <o:r id="V:Rule1" type="connector" idref="#AutoShape 21"/>
        <o:r id="V:Rule2" type="connector" idref="#AutoShape 21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3C64"/>
    <w:rsid w:val="003D49EE"/>
    <w:rsid w:val="0049139F"/>
    <w:rsid w:val="005B3C64"/>
    <w:rsid w:val="008E5098"/>
    <w:rsid w:val="00C94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B9989A"/>
  <w15:chartTrackingRefBased/>
  <w15:docId w15:val="{EC62CA15-5CD5-469A-844A-3EEEF5330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E509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B3C6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5B3C6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B3C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rsid w:val="005B3C6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B3C64"/>
  </w:style>
  <w:style w:type="paragraph" w:styleId="Rodap">
    <w:name w:val="footer"/>
    <w:basedOn w:val="Normal"/>
    <w:link w:val="RodapChar"/>
    <w:uiPriority w:val="99"/>
    <w:unhideWhenUsed/>
    <w:rsid w:val="005B3C6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B3C64"/>
  </w:style>
  <w:style w:type="paragraph" w:styleId="Subttulo">
    <w:name w:val="Subtitle"/>
    <w:basedOn w:val="Normal"/>
    <w:next w:val="Normal"/>
    <w:link w:val="SubttuloChar"/>
    <w:uiPriority w:val="11"/>
    <w:qFormat/>
    <w:rsid w:val="005B3C64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5B3C64"/>
    <w:rPr>
      <w:rFonts w:eastAsiaTheme="minorEastAsia"/>
      <w:color w:val="5A5A5A" w:themeColor="text1" w:themeTint="A5"/>
      <w:spacing w:val="15"/>
    </w:rPr>
  </w:style>
  <w:style w:type="character" w:customStyle="1" w:styleId="Ttulo2Char">
    <w:name w:val="Título 2 Char"/>
    <w:basedOn w:val="Fontepargpadro"/>
    <w:link w:val="Ttulo2"/>
    <w:uiPriority w:val="9"/>
    <w:rsid w:val="005B3C6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nfaseSutil">
    <w:name w:val="Subtle Emphasis"/>
    <w:basedOn w:val="Fontepargpadro"/>
    <w:uiPriority w:val="19"/>
    <w:qFormat/>
    <w:rsid w:val="005B3C64"/>
    <w:rPr>
      <w:i/>
      <w:iCs/>
      <w:color w:val="404040" w:themeColor="text1" w:themeTint="BF"/>
    </w:rPr>
  </w:style>
  <w:style w:type="paragraph" w:styleId="SemEspaamento">
    <w:name w:val="No Spacing"/>
    <w:link w:val="SemEspaamentoChar"/>
    <w:uiPriority w:val="1"/>
    <w:qFormat/>
    <w:rsid w:val="005B3C64"/>
    <w:pPr>
      <w:spacing w:after="0" w:line="240" w:lineRule="auto"/>
    </w:pPr>
    <w:rPr>
      <w:rFonts w:eastAsiaTheme="minorEastAsia"/>
      <w:lang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5B3C64"/>
    <w:rPr>
      <w:rFonts w:eastAsiaTheme="minorEastAsia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8E509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8E50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8E5098"/>
    <w:rPr>
      <w:color w:val="0000FF"/>
      <w:u w:val="single"/>
    </w:rPr>
  </w:style>
  <w:style w:type="character" w:styleId="CdigoHTML">
    <w:name w:val="HTML Code"/>
    <w:basedOn w:val="Fontepargpadro"/>
    <w:uiPriority w:val="99"/>
    <w:semiHidden/>
    <w:unhideWhenUsed/>
    <w:rsid w:val="008E509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436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www.theregister.com/2026/03/31/anthropic_claude_code_source_cod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oven-sh/bun/issues/28001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58325B-5173-44D7-B415-21C4E85097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212</Words>
  <Characters>1147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ETEC Hortolândia</Company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Código Fonte do Claude Code Vaza Online</dc:title>
  <dc:subject>Em poucas horas o código já estava espelhado no GitHub, analisado por milhares de desenvolvedores</dc:subject>
  <dc:creator>Ayuka Henrique Da Silva</dc:creator>
  <cp:keywords/>
  <dc:description/>
  <cp:lastModifiedBy>Ayuka Henrique Da Silva</cp:lastModifiedBy>
  <cp:revision>2</cp:revision>
  <dcterms:created xsi:type="dcterms:W3CDTF">2026-04-17T23:24:00Z</dcterms:created>
  <dcterms:modified xsi:type="dcterms:W3CDTF">2026-04-17T23:53:00Z</dcterms:modified>
</cp:coreProperties>
</file>