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96C3" w14:textId="60811C3B" w:rsidR="00AC6957" w:rsidRDefault="00F5619F" w:rsidP="00F5619F">
      <w:pPr>
        <w:pStyle w:val="ListParagraph"/>
        <w:numPr>
          <w:ilvl w:val="0"/>
          <w:numId w:val="1"/>
        </w:numPr>
      </w:pPr>
      <w:r w:rsidRPr="00F5619F">
        <w:t>What are three conclusions we can make about Kickstarter campaigns given the provided data?</w:t>
      </w:r>
    </w:p>
    <w:p w14:paraId="5424EF08" w14:textId="77777777" w:rsidR="002E448B" w:rsidRDefault="002E448B" w:rsidP="002E448B">
      <w:pPr>
        <w:pStyle w:val="ListParagraph"/>
      </w:pPr>
    </w:p>
    <w:p w14:paraId="25E935F0" w14:textId="7E77FFC2" w:rsidR="001B2FB0" w:rsidRDefault="00000F86" w:rsidP="00B643AD">
      <w:pPr>
        <w:pStyle w:val="ListParagraph"/>
        <w:numPr>
          <w:ilvl w:val="0"/>
          <w:numId w:val="2"/>
        </w:numPr>
      </w:pPr>
      <w:r>
        <w:t>Based on the data provided</w:t>
      </w:r>
      <w:r w:rsidR="00260567">
        <w:t xml:space="preserve"> and according to the results in Pivot Table 1</w:t>
      </w:r>
      <w:r>
        <w:t>, almost 80%</w:t>
      </w:r>
      <w:r w:rsidR="00DF7B0C">
        <w:t xml:space="preserve"> of the Kickstarter projects were in the </w:t>
      </w:r>
      <w:r>
        <w:t xml:space="preserve">theater, music, technology and film &amp; video categories with theater solely accounting for a third of all the projects. Journalism had the fewest amount of Kickstarter projects and </w:t>
      </w:r>
      <w:r w:rsidR="001D7898">
        <w:t>all Journalism</w:t>
      </w:r>
      <w:r w:rsidR="002E448B">
        <w:t xml:space="preserve"> p</w:t>
      </w:r>
      <w:r>
        <w:t xml:space="preserve">rojects got canceled. </w:t>
      </w:r>
      <w:r w:rsidR="00260567">
        <w:t xml:space="preserve">Overall, the campaigns that had over a 50% chance of </w:t>
      </w:r>
      <w:r w:rsidR="003D7D6C">
        <w:t>succeeding</w:t>
      </w:r>
      <w:r w:rsidR="00260567">
        <w:t xml:space="preserve"> were </w:t>
      </w:r>
      <w:r w:rsidR="003D7D6C">
        <w:t>film &amp; video</w:t>
      </w:r>
      <w:r w:rsidR="00260567">
        <w:t xml:space="preserve">, music, and theater, with music leading the packing with a 77% chance of success. </w:t>
      </w:r>
    </w:p>
    <w:p w14:paraId="5B62F899" w14:textId="0BFE461F" w:rsidR="00B643AD" w:rsidRDefault="003D7D6C" w:rsidP="00BD1EDE">
      <w:pPr>
        <w:pStyle w:val="ListParagraph"/>
        <w:numPr>
          <w:ilvl w:val="0"/>
          <w:numId w:val="2"/>
        </w:numPr>
      </w:pPr>
      <w:r>
        <w:t>Pivot Table 2 shows that P</w:t>
      </w:r>
      <w:r w:rsidR="00260567">
        <w:t xml:space="preserve">lays are the most dominant and common </w:t>
      </w:r>
      <w:r w:rsidR="002E448B">
        <w:t>Kickstarter</w:t>
      </w:r>
      <w:r w:rsidR="00260567">
        <w:t xml:space="preserve"> project, accounting for over 25% of overall Kickstarter projects analyzed. It had a 65% chance of success.</w:t>
      </w:r>
      <w:r w:rsidR="00BD1EDE">
        <w:t xml:space="preserve"> One thing to note is that Plays also had the highest number of failed projects as well. </w:t>
      </w:r>
      <w:r>
        <w:t>Rock and documentary were the only s</w:t>
      </w:r>
      <w:r w:rsidR="00260567">
        <w:t>ub-categor</w:t>
      </w:r>
      <w:r>
        <w:t xml:space="preserve">y, with a </w:t>
      </w:r>
      <w:r w:rsidR="002E448B">
        <w:t>significant</w:t>
      </w:r>
      <w:r>
        <w:t xml:space="preserve"> enough sample size </w:t>
      </w:r>
      <w:proofErr w:type="gramStart"/>
      <w:r w:rsidR="002E448B">
        <w:t>( at</w:t>
      </w:r>
      <w:proofErr w:type="gramEnd"/>
      <w:r w:rsidR="002E448B">
        <w:t xml:space="preserve"> least</w:t>
      </w:r>
      <w:r>
        <w:t xml:space="preserve"> 150 Kickstarter projects) that had a  100% success rate.</w:t>
      </w:r>
    </w:p>
    <w:p w14:paraId="0F4E5872" w14:textId="68E7F538" w:rsidR="003D7D6C" w:rsidRDefault="003D7D6C" w:rsidP="00B643AD">
      <w:pPr>
        <w:pStyle w:val="ListParagraph"/>
        <w:numPr>
          <w:ilvl w:val="0"/>
          <w:numId w:val="2"/>
        </w:numPr>
      </w:pPr>
      <w:r>
        <w:t xml:space="preserve">Pivot Table 3 shows how seasonality affects the </w:t>
      </w:r>
      <w:r w:rsidR="002E448B">
        <w:t>Kickstarter</w:t>
      </w:r>
      <w:r>
        <w:t xml:space="preserve"> projects. May </w:t>
      </w:r>
      <w:r w:rsidR="00B7717B">
        <w:t>had</w:t>
      </w:r>
      <w:r>
        <w:t xml:space="preserve"> the highest success rate, while months June and July produced the most failed projects. July also had the most canceled projects. Overall, the best month to start a project </w:t>
      </w:r>
      <w:r w:rsidR="002E448B">
        <w:t>is</w:t>
      </w:r>
      <w:r>
        <w:t xml:space="preserve"> in </w:t>
      </w:r>
      <w:r w:rsidR="00DD5F3E">
        <w:t xml:space="preserve">February and </w:t>
      </w:r>
      <w:r>
        <w:t>May</w:t>
      </w:r>
      <w:r w:rsidR="00DD5F3E">
        <w:t xml:space="preserve">, while the worst month to start a project </w:t>
      </w:r>
      <w:r w:rsidR="002E448B">
        <w:t>was</w:t>
      </w:r>
      <w:r w:rsidR="00DD5F3E">
        <w:t xml:space="preserve"> in December.</w:t>
      </w:r>
    </w:p>
    <w:p w14:paraId="222780B3" w14:textId="77777777" w:rsidR="002E448B" w:rsidRDefault="002E448B" w:rsidP="002E448B">
      <w:pPr>
        <w:pStyle w:val="ListParagraph"/>
        <w:ind w:left="1080"/>
      </w:pPr>
    </w:p>
    <w:p w14:paraId="44A5BF6F" w14:textId="01B56A1C" w:rsidR="00F5619F" w:rsidRDefault="00F5619F" w:rsidP="00F5619F">
      <w:pPr>
        <w:pStyle w:val="ListParagraph"/>
        <w:numPr>
          <w:ilvl w:val="0"/>
          <w:numId w:val="1"/>
        </w:numPr>
      </w:pPr>
      <w:r w:rsidRPr="00F5619F">
        <w:t>What are some of the limitations of this dataset?</w:t>
      </w:r>
    </w:p>
    <w:p w14:paraId="27B472BD" w14:textId="77777777" w:rsidR="00634F4B" w:rsidRDefault="00634F4B" w:rsidP="00634F4B">
      <w:pPr>
        <w:pStyle w:val="ListParagraph"/>
      </w:pPr>
    </w:p>
    <w:p w14:paraId="79C1C4E2" w14:textId="124F4672" w:rsidR="00596DA7" w:rsidRDefault="00596DA7" w:rsidP="00596DA7">
      <w:pPr>
        <w:pStyle w:val="ListParagraph"/>
      </w:pPr>
      <w:r>
        <w:t>a.</w:t>
      </w:r>
      <w:r w:rsidR="00DD5F3E">
        <w:t xml:space="preserve"> </w:t>
      </w:r>
      <w:r w:rsidR="002E448B">
        <w:t>Granularity of information- No</w:t>
      </w:r>
      <w:r w:rsidR="00DD5F3E">
        <w:t xml:space="preserve"> information on </w:t>
      </w:r>
      <w:r w:rsidR="00634F4B">
        <w:t>specific vital information such as</w:t>
      </w:r>
      <w:r w:rsidR="00DD5F3E">
        <w:t xml:space="preserve"> </w:t>
      </w:r>
      <w:r w:rsidR="00634F4B">
        <w:t xml:space="preserve">city and/or </w:t>
      </w:r>
      <w:r w:rsidR="006C21E7">
        <w:t>state</w:t>
      </w:r>
      <w:r w:rsidR="00DD5F3E">
        <w:t xml:space="preserve">, which can be a huge factor on the success of projects. </w:t>
      </w:r>
      <w:r w:rsidR="00634F4B">
        <w:t>This is because certain towns and cities have demographics that favor or are indifferent to different art forms and causes.</w:t>
      </w:r>
    </w:p>
    <w:p w14:paraId="4482E71B" w14:textId="6FCA3984" w:rsidR="00596DA7" w:rsidRDefault="00596DA7" w:rsidP="00596DA7">
      <w:pPr>
        <w:pStyle w:val="ListParagraph"/>
      </w:pPr>
      <w:r>
        <w:t>b.</w:t>
      </w:r>
      <w:r w:rsidR="006C21E7">
        <w:t xml:space="preserve"> </w:t>
      </w:r>
      <w:r w:rsidR="002E448B">
        <w:t xml:space="preserve">Small sample size - </w:t>
      </w:r>
      <w:r w:rsidR="006C21E7">
        <w:t>The 4,000 projects analyzed only account</w:t>
      </w:r>
      <w:r w:rsidR="00634F4B">
        <w:t>s</w:t>
      </w:r>
      <w:r w:rsidR="006C21E7">
        <w:t xml:space="preserve"> for less </w:t>
      </w:r>
      <w:r w:rsidR="002E448B">
        <w:t>than</w:t>
      </w:r>
      <w:r w:rsidR="006C21E7">
        <w:t xml:space="preserve"> 2% of the total projects launched on Kickstarter. This might not </w:t>
      </w:r>
      <w:r w:rsidR="00634F4B">
        <w:t xml:space="preserve">be </w:t>
      </w:r>
      <w:r w:rsidR="006C21E7">
        <w:t xml:space="preserve">a fair representation of the overall success and </w:t>
      </w:r>
      <w:r w:rsidR="002E448B">
        <w:t>failure</w:t>
      </w:r>
      <w:r w:rsidR="006C21E7">
        <w:t xml:space="preserve"> rate of </w:t>
      </w:r>
      <w:r w:rsidR="002E448B">
        <w:t>Kickstarter</w:t>
      </w:r>
      <w:r w:rsidR="006C21E7">
        <w:t xml:space="preserve"> projects and </w:t>
      </w:r>
      <w:r w:rsidR="00634F4B">
        <w:t xml:space="preserve">results analyzed from this small sample size </w:t>
      </w:r>
      <w:r w:rsidR="006C21E7">
        <w:t xml:space="preserve">can be very misleading. </w:t>
      </w:r>
    </w:p>
    <w:p w14:paraId="5C580A3C" w14:textId="3A81EC36" w:rsidR="00596DA7" w:rsidRDefault="00596DA7" w:rsidP="00596DA7">
      <w:pPr>
        <w:pStyle w:val="ListParagraph"/>
      </w:pPr>
      <w:r>
        <w:t>c.</w:t>
      </w:r>
      <w:r w:rsidR="002E448B">
        <w:t xml:space="preserve"> </w:t>
      </w:r>
      <w:r w:rsidR="00CC6D34">
        <w:t>Number of organizers for each project which can be a deciding factor on how much publicity and awareness the project got, which in turn can be determining factor on the outcome of the project.</w:t>
      </w:r>
    </w:p>
    <w:p w14:paraId="68BBA4FD" w14:textId="77777777" w:rsidR="00634F4B" w:rsidRDefault="00634F4B" w:rsidP="00596DA7">
      <w:pPr>
        <w:pStyle w:val="ListParagraph"/>
      </w:pPr>
    </w:p>
    <w:p w14:paraId="08E03561" w14:textId="50A289D7" w:rsidR="00DF7B0C" w:rsidRDefault="00F5619F" w:rsidP="00DF7B0C">
      <w:pPr>
        <w:pStyle w:val="ListParagraph"/>
        <w:numPr>
          <w:ilvl w:val="0"/>
          <w:numId w:val="1"/>
        </w:numPr>
      </w:pPr>
      <w:r w:rsidRPr="00F5619F">
        <w:t>What are some other possible tables/graphs that we could create?</w:t>
      </w:r>
    </w:p>
    <w:p w14:paraId="068ECB09" w14:textId="77777777" w:rsidR="00634F4B" w:rsidRDefault="00634F4B" w:rsidP="00634F4B">
      <w:pPr>
        <w:pStyle w:val="ListParagraph"/>
      </w:pPr>
    </w:p>
    <w:p w14:paraId="6D2A3779" w14:textId="649C6333" w:rsidR="00DF7B0C" w:rsidRDefault="00DF7B0C" w:rsidP="00DF7B0C">
      <w:pPr>
        <w:pStyle w:val="ListParagraph"/>
      </w:pPr>
      <w:r>
        <w:t>a.</w:t>
      </w:r>
      <w:r w:rsidR="00DD5F3E">
        <w:t xml:space="preserve"> Backer</w:t>
      </w:r>
      <w:r w:rsidR="006C21E7">
        <w:t>s</w:t>
      </w:r>
      <w:r w:rsidR="00DD5F3E">
        <w:t xml:space="preserve"> count vs state/outcome; </w:t>
      </w:r>
      <w:r w:rsidR="00634F4B">
        <w:t xml:space="preserve">In order to visualize </w:t>
      </w:r>
      <w:r w:rsidR="006C21E7">
        <w:t xml:space="preserve">the </w:t>
      </w:r>
      <w:proofErr w:type="gramStart"/>
      <w:r w:rsidR="00BD1EDE">
        <w:t>impact</w:t>
      </w:r>
      <w:proofErr w:type="gramEnd"/>
      <w:r w:rsidR="00BD1EDE">
        <w:t xml:space="preserve"> </w:t>
      </w:r>
      <w:r w:rsidR="006C21E7">
        <w:t xml:space="preserve">the </w:t>
      </w:r>
      <w:r w:rsidR="00DD5F3E">
        <w:t>number of backers</w:t>
      </w:r>
      <w:r w:rsidR="006C21E7">
        <w:t xml:space="preserve"> ha</w:t>
      </w:r>
      <w:r w:rsidR="00BD1EDE">
        <w:t>ve</w:t>
      </w:r>
      <w:r w:rsidR="006C21E7">
        <w:t xml:space="preserve"> on the outcome of the project.</w:t>
      </w:r>
    </w:p>
    <w:p w14:paraId="55B601E0" w14:textId="19E2DFF6" w:rsidR="00DF7B0C" w:rsidRDefault="00DF7B0C" w:rsidP="00DF7B0C">
      <w:pPr>
        <w:pStyle w:val="ListParagraph"/>
      </w:pPr>
      <w:r>
        <w:t>b.</w:t>
      </w:r>
      <w:r w:rsidR="006C21E7">
        <w:t xml:space="preserve"> Country vs state/outcome; </w:t>
      </w:r>
      <w:r w:rsidR="00634F4B">
        <w:t xml:space="preserve">In order to visualize </w:t>
      </w:r>
      <w:r w:rsidR="00634F4B">
        <w:t>how</w:t>
      </w:r>
      <w:r w:rsidR="006C21E7">
        <w:t xml:space="preserve"> location affects chances of a project </w:t>
      </w:r>
      <w:r w:rsidR="002E448B">
        <w:t>succeeding</w:t>
      </w:r>
      <w:r w:rsidR="006C21E7">
        <w:t xml:space="preserve">. </w:t>
      </w:r>
    </w:p>
    <w:p w14:paraId="142EAB86" w14:textId="19EEFB6F" w:rsidR="00DF7B0C" w:rsidRDefault="00DF7B0C" w:rsidP="00DF7B0C">
      <w:pPr>
        <w:pStyle w:val="ListParagraph"/>
      </w:pPr>
      <w:r>
        <w:t>c.</w:t>
      </w:r>
      <w:r w:rsidR="006C21E7">
        <w:t xml:space="preserve"> Backers count vs subcategory/category; </w:t>
      </w:r>
      <w:r w:rsidR="00634F4B" w:rsidRPr="00634F4B">
        <w:t xml:space="preserve">In order to visualize </w:t>
      </w:r>
      <w:r w:rsidR="00634F4B">
        <w:t xml:space="preserve">the number </w:t>
      </w:r>
      <w:proofErr w:type="gramStart"/>
      <w:r w:rsidR="00634F4B">
        <w:t xml:space="preserve">of </w:t>
      </w:r>
      <w:r w:rsidR="006C21E7">
        <w:t xml:space="preserve"> backers</w:t>
      </w:r>
      <w:proofErr w:type="gramEnd"/>
      <w:r w:rsidR="006C21E7">
        <w:t xml:space="preserve"> </w:t>
      </w:r>
      <w:r w:rsidR="00634F4B">
        <w:t xml:space="preserve">that </w:t>
      </w:r>
      <w:r w:rsidR="006C21E7">
        <w:t>support a certain cause. This might help us decide what projects to focus on.</w:t>
      </w:r>
    </w:p>
    <w:p w14:paraId="04929739" w14:textId="1735C5D9" w:rsidR="002E448B" w:rsidRDefault="002E448B" w:rsidP="00DF7B0C">
      <w:pPr>
        <w:pStyle w:val="ListParagraph"/>
      </w:pPr>
      <w:r>
        <w:t xml:space="preserve">d. Subcategories vs </w:t>
      </w:r>
      <w:r w:rsidR="00634F4B">
        <w:t>state/</w:t>
      </w:r>
      <w:r>
        <w:t>outcome vs goal; this might be helpful when setting goals, so one doesn’t set too high or low a goal when soliciting for funds from backers.</w:t>
      </w:r>
    </w:p>
    <w:p w14:paraId="5609447F" w14:textId="254FA12C" w:rsidR="002E448B" w:rsidRDefault="002E448B" w:rsidP="00DF7B0C">
      <w:pPr>
        <w:pStyle w:val="ListParagraph"/>
      </w:pPr>
      <w:r>
        <w:t>e. Time between deadline and launched at state/outcome; to see if longer/shorter duration affect chances of success.</w:t>
      </w:r>
    </w:p>
    <w:p w14:paraId="5EA0466A" w14:textId="03F3E93F" w:rsidR="00F5619F" w:rsidRPr="00F5619F" w:rsidRDefault="00CC6D34" w:rsidP="00F5619F">
      <w:pPr>
        <w:pStyle w:val="ListParagraph"/>
      </w:pPr>
      <w:r>
        <w:t>f.  Backers count vs country; to see whether more backers hail from a certain country.</w:t>
      </w:r>
      <w:bookmarkStart w:id="0" w:name="_GoBack"/>
      <w:bookmarkEnd w:id="0"/>
    </w:p>
    <w:sectPr w:rsidR="00F5619F" w:rsidRPr="00F5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14B1"/>
    <w:multiLevelType w:val="hybridMultilevel"/>
    <w:tmpl w:val="5AF8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700F"/>
    <w:multiLevelType w:val="hybridMultilevel"/>
    <w:tmpl w:val="F1C6D352"/>
    <w:lvl w:ilvl="0" w:tplc="519C2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235320"/>
    <w:multiLevelType w:val="hybridMultilevel"/>
    <w:tmpl w:val="5A30493C"/>
    <w:lvl w:ilvl="0" w:tplc="98F80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F"/>
    <w:rsid w:val="00000F86"/>
    <w:rsid w:val="001B2FB0"/>
    <w:rsid w:val="001D7898"/>
    <w:rsid w:val="00260567"/>
    <w:rsid w:val="002E448B"/>
    <w:rsid w:val="003D7D6C"/>
    <w:rsid w:val="00596DA7"/>
    <w:rsid w:val="00634F4B"/>
    <w:rsid w:val="006C21E7"/>
    <w:rsid w:val="00AC6957"/>
    <w:rsid w:val="00B643AD"/>
    <w:rsid w:val="00B7717B"/>
    <w:rsid w:val="00BD1EDE"/>
    <w:rsid w:val="00CC6D34"/>
    <w:rsid w:val="00DD5F3E"/>
    <w:rsid w:val="00DF7B0C"/>
    <w:rsid w:val="00F5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2592"/>
  <w15:chartTrackingRefBased/>
  <w15:docId w15:val="{E3827A4B-2AAD-4615-9193-409DFC40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Folaranmi</dc:creator>
  <cp:keywords/>
  <dc:description/>
  <cp:lastModifiedBy>Ayobami Folaranmi</cp:lastModifiedBy>
  <cp:revision>5</cp:revision>
  <dcterms:created xsi:type="dcterms:W3CDTF">2019-02-09T04:37:00Z</dcterms:created>
  <dcterms:modified xsi:type="dcterms:W3CDTF">2019-02-10T23:44:00Z</dcterms:modified>
</cp:coreProperties>
</file>