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374B" w14:textId="77777777" w:rsidR="00761C51" w:rsidRPr="003165C7" w:rsidRDefault="005A52D9" w:rsidP="003165C7">
      <w:pPr>
        <w:spacing w:after="0" w:line="360" w:lineRule="auto"/>
        <w:ind w:left="95" w:right="0" w:firstLine="0"/>
        <w:jc w:val="center"/>
        <w:rPr>
          <w:rFonts w:ascii="Times New Roman" w:hAnsi="Times New Roman" w:cs="Times New Roman"/>
        </w:rPr>
      </w:pPr>
      <w:r w:rsidRPr="003165C7">
        <w:rPr>
          <w:rFonts w:ascii="Times New Roman" w:eastAsia="Arial" w:hAnsi="Times New Roman" w:cs="Times New Roman"/>
          <w:b/>
          <w:sz w:val="34"/>
        </w:rPr>
        <w:t xml:space="preserve"> </w:t>
      </w:r>
    </w:p>
    <w:p w14:paraId="19931BFA" w14:textId="77777777" w:rsidR="00761C51" w:rsidRPr="003165C7" w:rsidRDefault="005A52D9" w:rsidP="003165C7">
      <w:pPr>
        <w:spacing w:after="0" w:line="360" w:lineRule="auto"/>
        <w:ind w:left="0" w:right="0" w:firstLine="0"/>
        <w:jc w:val="center"/>
        <w:rPr>
          <w:rFonts w:ascii="Times New Roman" w:hAnsi="Times New Roman" w:cs="Times New Roman"/>
        </w:rPr>
      </w:pPr>
      <w:r w:rsidRPr="003165C7">
        <w:rPr>
          <w:rFonts w:ascii="Times New Roman" w:eastAsia="Arial" w:hAnsi="Times New Roman" w:cs="Times New Roman"/>
          <w:b/>
          <w:sz w:val="34"/>
        </w:rPr>
        <w:t xml:space="preserve">SIMATS ENGINEERING </w:t>
      </w:r>
    </w:p>
    <w:p w14:paraId="3BA51698" w14:textId="77777777" w:rsidR="00761C51" w:rsidRPr="003165C7" w:rsidRDefault="005A52D9" w:rsidP="003165C7">
      <w:pPr>
        <w:spacing w:after="31" w:line="360" w:lineRule="auto"/>
        <w:ind w:left="0" w:right="0" w:firstLine="0"/>
        <w:jc w:val="center"/>
        <w:rPr>
          <w:rFonts w:ascii="Times New Roman" w:hAnsi="Times New Roman" w:cs="Times New Roman"/>
        </w:rPr>
      </w:pPr>
      <w:r w:rsidRPr="003165C7">
        <w:rPr>
          <w:rFonts w:ascii="Times New Roman" w:eastAsia="Arial" w:hAnsi="Times New Roman" w:cs="Times New Roman"/>
          <w:b/>
          <w:sz w:val="28"/>
        </w:rPr>
        <w:t xml:space="preserve">ASSESSMENT TOOL 1 </w:t>
      </w:r>
    </w:p>
    <w:p w14:paraId="476097B7" w14:textId="77777777" w:rsidR="00761C51" w:rsidRPr="003165C7" w:rsidRDefault="005A52D9" w:rsidP="003165C7">
      <w:pPr>
        <w:spacing w:after="0" w:line="360" w:lineRule="auto"/>
        <w:ind w:left="95" w:right="0" w:firstLine="0"/>
        <w:jc w:val="center"/>
        <w:rPr>
          <w:rFonts w:ascii="Times New Roman" w:hAnsi="Times New Roman" w:cs="Times New Roman"/>
        </w:rPr>
      </w:pPr>
      <w:r w:rsidRPr="003165C7">
        <w:rPr>
          <w:rFonts w:ascii="Times New Roman" w:eastAsia="Arial" w:hAnsi="Times New Roman" w:cs="Times New Roman"/>
          <w:b/>
          <w:sz w:val="34"/>
        </w:rPr>
        <w:t xml:space="preserve"> </w:t>
      </w:r>
    </w:p>
    <w:p w14:paraId="5FA920CB" w14:textId="77777777" w:rsidR="00761C51" w:rsidRPr="003165C7" w:rsidRDefault="005A52D9" w:rsidP="003165C7">
      <w:pPr>
        <w:spacing w:after="0" w:line="360" w:lineRule="auto"/>
        <w:ind w:left="95" w:right="0" w:firstLine="0"/>
        <w:jc w:val="center"/>
        <w:rPr>
          <w:rFonts w:ascii="Times New Roman" w:hAnsi="Times New Roman" w:cs="Times New Roman"/>
        </w:rPr>
      </w:pPr>
      <w:r w:rsidRPr="003165C7">
        <w:rPr>
          <w:rFonts w:ascii="Times New Roman" w:eastAsia="Arial" w:hAnsi="Times New Roman" w:cs="Times New Roman"/>
          <w:b/>
          <w:sz w:val="34"/>
        </w:rPr>
        <w:t xml:space="preserve"> </w:t>
      </w:r>
    </w:p>
    <w:p w14:paraId="765BF95D" w14:textId="24795678" w:rsidR="00761C51" w:rsidRPr="003165C7" w:rsidRDefault="005A52D9" w:rsidP="003165C7">
      <w:pPr>
        <w:tabs>
          <w:tab w:val="center" w:pos="7572"/>
        </w:tabs>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8"/>
        </w:rPr>
        <w:t xml:space="preserve">COURSE NAME: Artificial </w:t>
      </w:r>
      <w:proofErr w:type="gramStart"/>
      <w:r w:rsidRPr="003165C7">
        <w:rPr>
          <w:rFonts w:ascii="Times New Roman" w:eastAsia="Arial" w:hAnsi="Times New Roman" w:cs="Times New Roman"/>
          <w:b/>
          <w:sz w:val="28"/>
        </w:rPr>
        <w:t xml:space="preserve">Intelligence  </w:t>
      </w:r>
      <w:r w:rsidRPr="003165C7">
        <w:rPr>
          <w:rFonts w:ascii="Times New Roman" w:eastAsia="Arial" w:hAnsi="Times New Roman" w:cs="Times New Roman"/>
          <w:b/>
          <w:sz w:val="28"/>
        </w:rPr>
        <w:tab/>
      </w:r>
      <w:proofErr w:type="gramEnd"/>
      <w:r w:rsidRPr="003165C7">
        <w:rPr>
          <w:rFonts w:ascii="Times New Roman" w:eastAsia="Arial" w:hAnsi="Times New Roman" w:cs="Times New Roman"/>
          <w:b/>
          <w:sz w:val="28"/>
        </w:rPr>
        <w:t xml:space="preserve">      COURSE CODE:</w:t>
      </w:r>
      <w:r w:rsidRPr="003165C7">
        <w:rPr>
          <w:rFonts w:ascii="Times New Roman" w:eastAsia="Arial" w:hAnsi="Times New Roman" w:cs="Times New Roman"/>
          <w:sz w:val="28"/>
        </w:rPr>
        <w:t xml:space="preserve"> </w:t>
      </w:r>
      <w:r w:rsidRPr="003165C7">
        <w:rPr>
          <w:rFonts w:ascii="Times New Roman" w:eastAsia="Arial" w:hAnsi="Times New Roman" w:cs="Times New Roman"/>
          <w:b/>
          <w:sz w:val="28"/>
          <w:szCs w:val="28"/>
        </w:rPr>
        <w:t>CSA17</w:t>
      </w:r>
      <w:r w:rsidR="003165C7" w:rsidRPr="003165C7">
        <w:rPr>
          <w:rFonts w:ascii="Times New Roman" w:eastAsia="Arial" w:hAnsi="Times New Roman" w:cs="Times New Roman"/>
          <w:b/>
          <w:sz w:val="28"/>
          <w:szCs w:val="28"/>
        </w:rPr>
        <w:t>12</w:t>
      </w:r>
    </w:p>
    <w:p w14:paraId="417A5B06"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p>
    <w:p w14:paraId="0E02C0F0"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1AB05CCE" w14:textId="77777777" w:rsidR="00761C51" w:rsidRPr="003165C7" w:rsidRDefault="005A52D9" w:rsidP="003165C7">
      <w:pPr>
        <w:spacing w:after="0" w:line="360" w:lineRule="auto"/>
        <w:ind w:left="0" w:right="1249" w:firstLine="0"/>
        <w:jc w:val="right"/>
        <w:rPr>
          <w:rFonts w:ascii="Times New Roman" w:hAnsi="Times New Roman" w:cs="Times New Roman"/>
        </w:rPr>
      </w:pPr>
      <w:r w:rsidRPr="003165C7">
        <w:rPr>
          <w:rFonts w:ascii="Times New Roman" w:hAnsi="Times New Roman" w:cs="Times New Roman"/>
          <w:noProof/>
        </w:rPr>
        <w:drawing>
          <wp:inline distT="0" distB="0" distL="0" distR="0" wp14:anchorId="1BD7F1B2" wp14:editId="465FF130">
            <wp:extent cx="5762625" cy="38100"/>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5"/>
                    <a:stretch>
                      <a:fillRect/>
                    </a:stretch>
                  </pic:blipFill>
                  <pic:spPr>
                    <a:xfrm>
                      <a:off x="0" y="0"/>
                      <a:ext cx="5762625" cy="38100"/>
                    </a:xfrm>
                    <a:prstGeom prst="rect">
                      <a:avLst/>
                    </a:prstGeom>
                  </pic:spPr>
                </pic:pic>
              </a:graphicData>
            </a:graphic>
          </wp:inline>
        </w:drawing>
      </w:r>
      <w:r w:rsidRPr="003165C7">
        <w:rPr>
          <w:rFonts w:ascii="Times New Roman" w:eastAsia="Arial" w:hAnsi="Times New Roman" w:cs="Times New Roman"/>
          <w:b/>
          <w:sz w:val="20"/>
        </w:rPr>
        <w:t xml:space="preserve"> </w:t>
      </w:r>
    </w:p>
    <w:p w14:paraId="7AE5055A"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3F0B4894" w14:textId="77777777" w:rsidR="00761C51" w:rsidRPr="003165C7" w:rsidRDefault="005A52D9" w:rsidP="003165C7">
      <w:pPr>
        <w:spacing w:after="3" w:line="360" w:lineRule="auto"/>
        <w:ind w:left="-5" w:right="0"/>
        <w:jc w:val="left"/>
        <w:rPr>
          <w:rFonts w:ascii="Times New Roman" w:hAnsi="Times New Roman" w:cs="Times New Roman"/>
        </w:rPr>
      </w:pPr>
      <w:r w:rsidRPr="003165C7">
        <w:rPr>
          <w:rFonts w:ascii="Times New Roman" w:eastAsia="Arial" w:hAnsi="Times New Roman" w:cs="Times New Roman"/>
          <w:b/>
          <w:sz w:val="20"/>
        </w:rPr>
        <w:t xml:space="preserve">COURSE OUTCOME COVERED </w:t>
      </w:r>
    </w:p>
    <w:p w14:paraId="2EEC2B69" w14:textId="77777777" w:rsidR="00761C51" w:rsidRPr="003165C7" w:rsidRDefault="005A52D9" w:rsidP="003165C7">
      <w:pPr>
        <w:spacing w:after="22"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354A263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rPr>
        <w:t xml:space="preserve">CO5:  </w:t>
      </w:r>
      <w:r w:rsidRPr="003165C7">
        <w:rPr>
          <w:rFonts w:ascii="Times New Roman" w:hAnsi="Times New Roman" w:cs="Times New Roman"/>
          <w:i/>
        </w:rPr>
        <w:t xml:space="preserve">Design AI-based systems using </w:t>
      </w:r>
      <w:proofErr w:type="spellStart"/>
      <w:r w:rsidRPr="003165C7">
        <w:rPr>
          <w:rFonts w:ascii="Times New Roman" w:hAnsi="Times New Roman" w:cs="Times New Roman"/>
          <w:i/>
        </w:rPr>
        <w:t>PySpark</w:t>
      </w:r>
      <w:proofErr w:type="spellEnd"/>
      <w:r w:rsidRPr="003165C7">
        <w:rPr>
          <w:rFonts w:ascii="Times New Roman" w:hAnsi="Times New Roman" w:cs="Times New Roman"/>
          <w:i/>
        </w:rPr>
        <w:t xml:space="preserve">, RDD operations, and intelligent agent architectures, using scalable systems and integrate components in distributed AI applications. </w:t>
      </w:r>
      <w:r w:rsidRPr="003165C7">
        <w:rPr>
          <w:rFonts w:ascii="Times New Roman" w:hAnsi="Times New Roman" w:cs="Times New Roman"/>
        </w:rPr>
        <w:t xml:space="preserve">(BTL 5) </w:t>
      </w:r>
    </w:p>
    <w:p w14:paraId="78A932B1"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i/>
          <w:sz w:val="20"/>
        </w:rPr>
        <w:t xml:space="preserve"> </w:t>
      </w:r>
    </w:p>
    <w:p w14:paraId="0E0AB647" w14:textId="77777777" w:rsidR="00761C51" w:rsidRPr="003165C7" w:rsidRDefault="005A52D9" w:rsidP="003165C7">
      <w:pPr>
        <w:spacing w:after="4" w:line="360" w:lineRule="auto"/>
        <w:ind w:left="-5" w:right="0"/>
        <w:jc w:val="left"/>
        <w:rPr>
          <w:rFonts w:ascii="Times New Roman" w:hAnsi="Times New Roman" w:cs="Times New Roman"/>
        </w:rPr>
      </w:pPr>
      <w:r w:rsidRPr="003165C7">
        <w:rPr>
          <w:rFonts w:ascii="Times New Roman" w:eastAsia="Arial" w:hAnsi="Times New Roman" w:cs="Times New Roman"/>
          <w:i/>
          <w:sz w:val="20"/>
        </w:rPr>
        <w:t xml:space="preserve">Assessment Tool Weightage: 50% </w:t>
      </w:r>
    </w:p>
    <w:p w14:paraId="4BFF6C94"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i/>
          <w:sz w:val="20"/>
        </w:rPr>
        <w:t xml:space="preserve"> </w:t>
      </w:r>
    </w:p>
    <w:p w14:paraId="20F538BE" w14:textId="77777777" w:rsidR="00761C51" w:rsidRPr="003165C7" w:rsidRDefault="005A52D9" w:rsidP="003165C7">
      <w:pPr>
        <w:spacing w:after="0" w:line="360" w:lineRule="auto"/>
        <w:ind w:left="0" w:right="1249" w:firstLine="0"/>
        <w:jc w:val="right"/>
        <w:rPr>
          <w:rFonts w:ascii="Times New Roman" w:hAnsi="Times New Roman" w:cs="Times New Roman"/>
        </w:rPr>
      </w:pPr>
      <w:r w:rsidRPr="003165C7">
        <w:rPr>
          <w:rFonts w:ascii="Times New Roman" w:hAnsi="Times New Roman" w:cs="Times New Roman"/>
          <w:noProof/>
        </w:rPr>
        <w:drawing>
          <wp:inline distT="0" distB="0" distL="0" distR="0" wp14:anchorId="69B488C4" wp14:editId="4DEFA83C">
            <wp:extent cx="5762625" cy="3810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5"/>
                    <a:stretch>
                      <a:fillRect/>
                    </a:stretch>
                  </pic:blipFill>
                  <pic:spPr>
                    <a:xfrm>
                      <a:off x="0" y="0"/>
                      <a:ext cx="5762625" cy="38100"/>
                    </a:xfrm>
                    <a:prstGeom prst="rect">
                      <a:avLst/>
                    </a:prstGeom>
                  </pic:spPr>
                </pic:pic>
              </a:graphicData>
            </a:graphic>
          </wp:inline>
        </w:drawing>
      </w:r>
      <w:r w:rsidRPr="003165C7">
        <w:rPr>
          <w:rFonts w:ascii="Times New Roman" w:eastAsia="Arial" w:hAnsi="Times New Roman" w:cs="Times New Roman"/>
          <w:sz w:val="20"/>
        </w:rPr>
        <w:t xml:space="preserve"> </w:t>
      </w:r>
    </w:p>
    <w:p w14:paraId="7A8E95BB"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sz w:val="20"/>
        </w:rPr>
        <w:t xml:space="preserve"> </w:t>
      </w:r>
    </w:p>
    <w:p w14:paraId="4B13166D" w14:textId="77777777" w:rsidR="00761C51" w:rsidRPr="003165C7" w:rsidRDefault="005A52D9" w:rsidP="003165C7">
      <w:pPr>
        <w:tabs>
          <w:tab w:val="center" w:pos="720"/>
          <w:tab w:val="center" w:pos="1440"/>
          <w:tab w:val="center" w:pos="2160"/>
          <w:tab w:val="center" w:pos="2880"/>
          <w:tab w:val="center" w:pos="3600"/>
          <w:tab w:val="center" w:pos="4320"/>
          <w:tab w:val="center" w:pos="5040"/>
          <w:tab w:val="center" w:pos="5760"/>
          <w:tab w:val="center" w:pos="6480"/>
          <w:tab w:val="center" w:pos="8016"/>
        </w:tabs>
        <w:spacing w:after="3" w:line="360" w:lineRule="auto"/>
        <w:ind w:left="-15" w:right="0" w:firstLine="0"/>
        <w:jc w:val="left"/>
        <w:rPr>
          <w:rFonts w:ascii="Times New Roman" w:hAnsi="Times New Roman" w:cs="Times New Roman"/>
        </w:rPr>
      </w:pPr>
      <w:r w:rsidRPr="003165C7">
        <w:rPr>
          <w:rFonts w:ascii="Times New Roman" w:eastAsia="Arial" w:hAnsi="Times New Roman" w:cs="Times New Roman"/>
          <w:sz w:val="20"/>
        </w:rPr>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r>
      <w:proofErr w:type="gramStart"/>
      <w:r w:rsidRPr="003165C7">
        <w:rPr>
          <w:rFonts w:ascii="Times New Roman" w:eastAsia="Arial" w:hAnsi="Times New Roman" w:cs="Times New Roman"/>
          <w:b/>
          <w:sz w:val="20"/>
        </w:rPr>
        <w:t>Duration :</w:t>
      </w:r>
      <w:proofErr w:type="gramEnd"/>
      <w:r w:rsidRPr="003165C7">
        <w:rPr>
          <w:rFonts w:ascii="Times New Roman" w:eastAsia="Arial" w:hAnsi="Times New Roman" w:cs="Times New Roman"/>
          <w:b/>
          <w:sz w:val="20"/>
        </w:rPr>
        <w:t xml:space="preserve"> 1 Hour </w:t>
      </w:r>
    </w:p>
    <w:p w14:paraId="3650383A" w14:textId="77777777" w:rsidR="00761C51" w:rsidRPr="003165C7" w:rsidRDefault="005A52D9" w:rsidP="003165C7">
      <w:pPr>
        <w:tabs>
          <w:tab w:val="center" w:pos="2160"/>
          <w:tab w:val="center" w:pos="2880"/>
          <w:tab w:val="center" w:pos="3600"/>
          <w:tab w:val="center" w:pos="4320"/>
          <w:tab w:val="center" w:pos="5040"/>
          <w:tab w:val="center" w:pos="5760"/>
          <w:tab w:val="center" w:pos="7534"/>
        </w:tabs>
        <w:spacing w:after="3" w:line="360" w:lineRule="auto"/>
        <w:ind w:left="-15" w:right="0" w:firstLine="0"/>
        <w:jc w:val="left"/>
        <w:rPr>
          <w:rFonts w:ascii="Times New Roman" w:hAnsi="Times New Roman" w:cs="Times New Roman"/>
        </w:rPr>
      </w:pPr>
      <w:r w:rsidRPr="003165C7">
        <w:rPr>
          <w:rFonts w:ascii="Times New Roman" w:eastAsia="Arial" w:hAnsi="Times New Roman" w:cs="Times New Roman"/>
          <w:b/>
          <w:sz w:val="20"/>
        </w:rPr>
        <w:t xml:space="preserve">QUESTIONS: </w:t>
      </w:r>
      <w:proofErr w:type="gramStart"/>
      <w:r w:rsidRPr="003165C7">
        <w:rPr>
          <w:rFonts w:ascii="Times New Roman" w:eastAsia="Arial" w:hAnsi="Times New Roman" w:cs="Times New Roman"/>
          <w:b/>
          <w:sz w:val="20"/>
        </w:rPr>
        <w:t xml:space="preserve">5  </w:t>
      </w:r>
      <w:r w:rsidRPr="003165C7">
        <w:rPr>
          <w:rFonts w:ascii="Times New Roman" w:eastAsia="Arial" w:hAnsi="Times New Roman" w:cs="Times New Roman"/>
          <w:b/>
          <w:sz w:val="20"/>
        </w:rPr>
        <w:tab/>
      </w:r>
      <w:proofErr w:type="gramEnd"/>
      <w:r w:rsidRPr="003165C7">
        <w:rPr>
          <w:rFonts w:ascii="Times New Roman" w:eastAsia="Arial" w:hAnsi="Times New Roman" w:cs="Times New Roman"/>
          <w:b/>
          <w:sz w:val="20"/>
        </w:rPr>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Total Marks:50 </w:t>
      </w:r>
    </w:p>
    <w:p w14:paraId="4A7F7A11" w14:textId="5DF6F2FD" w:rsidR="00761C51" w:rsidRPr="003165C7" w:rsidRDefault="005A52D9" w:rsidP="003165C7">
      <w:pPr>
        <w:tabs>
          <w:tab w:val="center" w:pos="720"/>
          <w:tab w:val="center" w:pos="1440"/>
          <w:tab w:val="center" w:pos="2160"/>
          <w:tab w:val="center" w:pos="2880"/>
          <w:tab w:val="center" w:pos="3600"/>
          <w:tab w:val="center" w:pos="4842"/>
        </w:tabs>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sz w:val="20"/>
        </w:rPr>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Annexure A </w:t>
      </w:r>
      <w:r w:rsidRPr="003165C7">
        <w:rPr>
          <w:rFonts w:ascii="Times New Roman" w:eastAsia="Arial" w:hAnsi="Times New Roman" w:cs="Times New Roman"/>
          <w:b/>
          <w:sz w:val="20"/>
        </w:rPr>
        <w:t xml:space="preserve"> </w:t>
      </w:r>
    </w:p>
    <w:p w14:paraId="177ABBFD" w14:textId="77777777" w:rsidR="00761C51" w:rsidRPr="003165C7" w:rsidRDefault="005A52D9" w:rsidP="003165C7">
      <w:pPr>
        <w:pStyle w:val="Heading1"/>
        <w:spacing w:line="360" w:lineRule="auto"/>
        <w:jc w:val="left"/>
        <w:rPr>
          <w:rFonts w:ascii="Times New Roman" w:hAnsi="Times New Roman" w:cs="Times New Roman"/>
        </w:rPr>
      </w:pPr>
      <w:r w:rsidRPr="003165C7">
        <w:rPr>
          <w:rFonts w:ascii="Times New Roman" w:hAnsi="Times New Roman" w:cs="Times New Roman"/>
        </w:rPr>
        <w:t xml:space="preserve">                                                            Design Task</w:t>
      </w:r>
      <w:r w:rsidRPr="003165C7">
        <w:rPr>
          <w:rFonts w:ascii="Times New Roman" w:eastAsia="Arial" w:hAnsi="Times New Roman" w:cs="Times New Roman"/>
          <w:b w:val="0"/>
          <w:sz w:val="22"/>
        </w:rPr>
        <w:t xml:space="preserve"> </w:t>
      </w:r>
    </w:p>
    <w:p w14:paraId="5A8A9C45" w14:textId="77777777" w:rsidR="00761C51" w:rsidRPr="003165C7" w:rsidRDefault="005A52D9" w:rsidP="003165C7">
      <w:pPr>
        <w:spacing w:after="0" w:line="360" w:lineRule="auto"/>
        <w:ind w:left="0" w:right="1249" w:firstLine="0"/>
        <w:jc w:val="right"/>
        <w:rPr>
          <w:rFonts w:ascii="Times New Roman" w:hAnsi="Times New Roman" w:cs="Times New Roman"/>
        </w:rPr>
      </w:pPr>
      <w:r w:rsidRPr="003165C7">
        <w:rPr>
          <w:rFonts w:ascii="Times New Roman" w:hAnsi="Times New Roman" w:cs="Times New Roman"/>
          <w:noProof/>
        </w:rPr>
        <w:drawing>
          <wp:inline distT="0" distB="0" distL="0" distR="0" wp14:anchorId="7E15E840" wp14:editId="297BD304">
            <wp:extent cx="5762625" cy="3810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5"/>
                    <a:stretch>
                      <a:fillRect/>
                    </a:stretch>
                  </pic:blipFill>
                  <pic:spPr>
                    <a:xfrm>
                      <a:off x="0" y="0"/>
                      <a:ext cx="5762625" cy="38100"/>
                    </a:xfrm>
                    <a:prstGeom prst="rect">
                      <a:avLst/>
                    </a:prstGeom>
                  </pic:spPr>
                </pic:pic>
              </a:graphicData>
            </a:graphic>
          </wp:inline>
        </w:drawing>
      </w:r>
      <w:r w:rsidRPr="003165C7">
        <w:rPr>
          <w:rFonts w:ascii="Times New Roman" w:eastAsia="Arial" w:hAnsi="Times New Roman" w:cs="Times New Roman"/>
          <w:b/>
          <w:sz w:val="20"/>
        </w:rPr>
        <w:t xml:space="preserve"> </w:t>
      </w:r>
    </w:p>
    <w:p w14:paraId="1299E83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6D5ABC85" w14:textId="2BE3A75F"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i/>
          <w:sz w:val="20"/>
        </w:rPr>
        <w:t xml:space="preserve"> </w:t>
      </w:r>
    </w:p>
    <w:p w14:paraId="71B208E5" w14:textId="5798ACF8" w:rsidR="00761C51" w:rsidRPr="003165C7" w:rsidRDefault="005A52D9" w:rsidP="003165C7">
      <w:pPr>
        <w:spacing w:after="21" w:line="360" w:lineRule="auto"/>
        <w:ind w:left="-15" w:right="8019" w:firstLine="0"/>
        <w:jc w:val="left"/>
        <w:rPr>
          <w:rFonts w:ascii="Times New Roman" w:hAnsi="Times New Roman" w:cs="Times New Roman"/>
        </w:rPr>
      </w:pPr>
      <w:r w:rsidRPr="003165C7">
        <w:rPr>
          <w:rFonts w:ascii="Times New Roman" w:eastAsia="Arial" w:hAnsi="Times New Roman" w:cs="Times New Roman"/>
          <w:b/>
          <w:i/>
          <w:sz w:val="20"/>
        </w:rPr>
        <w:t xml:space="preserve">Code of Conduct: </w:t>
      </w:r>
      <w:r w:rsidRPr="003165C7">
        <w:rPr>
          <w:rFonts w:ascii="Times New Roman" w:eastAsia="Arial" w:hAnsi="Times New Roman" w:cs="Times New Roman"/>
          <w:i/>
          <w:sz w:val="20"/>
        </w:rPr>
        <w:t xml:space="preserve"> </w:t>
      </w:r>
    </w:p>
    <w:p w14:paraId="560C2E87" w14:textId="2F95F391" w:rsidR="00761C51" w:rsidRPr="003165C7" w:rsidRDefault="005A52D9" w:rsidP="003165C7">
      <w:pPr>
        <w:spacing w:after="4" w:line="360" w:lineRule="auto"/>
        <w:ind w:left="-5" w:right="0"/>
        <w:jc w:val="left"/>
        <w:rPr>
          <w:rFonts w:ascii="Times New Roman" w:hAnsi="Times New Roman" w:cs="Times New Roman"/>
        </w:rPr>
      </w:pPr>
      <w:r w:rsidRPr="003165C7">
        <w:rPr>
          <w:rFonts w:ascii="Times New Roman" w:eastAsia="Arial" w:hAnsi="Times New Roman" w:cs="Times New Roman"/>
          <w:i/>
          <w:sz w:val="20"/>
        </w:rPr>
        <w:t xml:space="preserve">I </w:t>
      </w:r>
      <w:r w:rsidR="003165C7">
        <w:rPr>
          <w:rFonts w:ascii="Times New Roman" w:eastAsia="Arial" w:hAnsi="Times New Roman" w:cs="Times New Roman"/>
          <w:i/>
          <w:sz w:val="20"/>
        </w:rPr>
        <w:t>Ayyan Abhisheshan (192411102)</w:t>
      </w:r>
      <w:r w:rsidRPr="003165C7">
        <w:rPr>
          <w:rFonts w:ascii="Times New Roman" w:eastAsia="Arial" w:hAnsi="Times New Roman" w:cs="Times New Roman"/>
          <w:i/>
          <w:sz w:val="20"/>
        </w:rPr>
        <w:t xml:space="preserve"> certify that this submission is my original work and that I have </w:t>
      </w:r>
      <w:proofErr w:type="gramStart"/>
      <w:r w:rsidRPr="003165C7">
        <w:rPr>
          <w:rFonts w:ascii="Times New Roman" w:eastAsia="Arial" w:hAnsi="Times New Roman" w:cs="Times New Roman"/>
          <w:i/>
          <w:sz w:val="20"/>
        </w:rPr>
        <w:t>adhered  to</w:t>
      </w:r>
      <w:proofErr w:type="gramEnd"/>
      <w:r w:rsidRPr="003165C7">
        <w:rPr>
          <w:rFonts w:ascii="Times New Roman" w:eastAsia="Arial" w:hAnsi="Times New Roman" w:cs="Times New Roman"/>
          <w:i/>
          <w:sz w:val="20"/>
        </w:rPr>
        <w:t xml:space="preserve"> the guidelines specified for this assessment. </w:t>
      </w:r>
    </w:p>
    <w:p w14:paraId="19D3A8F5" w14:textId="14168281" w:rsidR="00761C51" w:rsidRDefault="005A52D9" w:rsidP="003165C7">
      <w:pPr>
        <w:spacing w:after="4" w:line="360" w:lineRule="auto"/>
        <w:ind w:left="-5" w:right="0"/>
        <w:jc w:val="left"/>
        <w:rPr>
          <w:rFonts w:ascii="Times New Roman" w:eastAsia="Arial" w:hAnsi="Times New Roman" w:cs="Times New Roman"/>
          <w:i/>
          <w:sz w:val="20"/>
        </w:rPr>
      </w:pPr>
      <w:r w:rsidRPr="003165C7">
        <w:rPr>
          <w:rFonts w:ascii="Times New Roman" w:eastAsia="Arial" w:hAnsi="Times New Roman" w:cs="Times New Roman"/>
          <w:i/>
          <w:sz w:val="20"/>
        </w:rPr>
        <w:t>I understand that any violation of academic integrity rules will result in disciplinary act</w:t>
      </w:r>
      <w:r w:rsidRPr="003165C7">
        <w:rPr>
          <w:rFonts w:ascii="Times New Roman" w:eastAsia="Arial" w:hAnsi="Times New Roman" w:cs="Times New Roman"/>
          <w:i/>
          <w:sz w:val="20"/>
        </w:rPr>
        <w:t>i</w:t>
      </w:r>
      <w:r w:rsidRPr="003165C7">
        <w:rPr>
          <w:rFonts w:ascii="Times New Roman" w:eastAsia="Arial" w:hAnsi="Times New Roman" w:cs="Times New Roman"/>
          <w:i/>
          <w:sz w:val="20"/>
        </w:rPr>
        <w:t>o</w:t>
      </w:r>
      <w:r w:rsidRPr="003165C7">
        <w:rPr>
          <w:rFonts w:ascii="Times New Roman" w:eastAsia="Arial" w:hAnsi="Times New Roman" w:cs="Times New Roman"/>
          <w:i/>
          <w:sz w:val="20"/>
        </w:rPr>
        <w:t>n</w:t>
      </w:r>
    </w:p>
    <w:p w14:paraId="18B273DC" w14:textId="7A13367A" w:rsidR="003165C7" w:rsidRPr="003165C7" w:rsidRDefault="003165C7" w:rsidP="003165C7">
      <w:pPr>
        <w:spacing w:after="4" w:line="360" w:lineRule="auto"/>
        <w:ind w:left="-5" w:right="0"/>
        <w:jc w:val="left"/>
        <w:rPr>
          <w:rFonts w:ascii="Times New Roman" w:hAnsi="Times New Roman" w:cs="Times New Roman"/>
          <w:b/>
          <w:bCs/>
        </w:rPr>
      </w:pPr>
      <w:r w:rsidRPr="003165C7">
        <w:rPr>
          <w:rFonts w:ascii="Times New Roman" w:eastAsia="Arial" w:hAnsi="Times New Roman" w:cs="Times New Roman"/>
          <w:b/>
          <w:bCs/>
          <w:i/>
          <w:sz w:val="20"/>
        </w:rPr>
        <w:t xml:space="preserve">Signature of the </w:t>
      </w:r>
      <w:proofErr w:type="spellStart"/>
      <w:proofErr w:type="gramStart"/>
      <w:r w:rsidRPr="003165C7">
        <w:rPr>
          <w:rFonts w:ascii="Times New Roman" w:eastAsia="Arial" w:hAnsi="Times New Roman" w:cs="Times New Roman"/>
          <w:b/>
          <w:bCs/>
          <w:i/>
          <w:sz w:val="20"/>
        </w:rPr>
        <w:t>Student:Ayyan</w:t>
      </w:r>
      <w:proofErr w:type="spellEnd"/>
      <w:proofErr w:type="gramEnd"/>
      <w:r w:rsidRPr="003165C7">
        <w:rPr>
          <w:rFonts w:ascii="Times New Roman" w:eastAsia="Arial" w:hAnsi="Times New Roman" w:cs="Times New Roman"/>
          <w:b/>
          <w:bCs/>
          <w:i/>
          <w:sz w:val="20"/>
        </w:rPr>
        <w:t xml:space="preserve"> Abhisheshan</w:t>
      </w:r>
    </w:p>
    <w:p w14:paraId="6805710E"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sz w:val="20"/>
        </w:rPr>
        <w:t xml:space="preserve"> </w:t>
      </w:r>
    </w:p>
    <w:p w14:paraId="3CD94C47"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57308ACE"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3C8FBFE5"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272834F6"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33CF0CD0" w14:textId="71C17EBE" w:rsidR="00761C51" w:rsidRPr="003165C7" w:rsidRDefault="005A52D9" w:rsidP="003165C7">
      <w:pPr>
        <w:spacing w:after="0" w:line="360" w:lineRule="auto"/>
        <w:ind w:left="0" w:right="0" w:firstLine="0"/>
        <w:jc w:val="center"/>
        <w:rPr>
          <w:rFonts w:ascii="Times New Roman" w:hAnsi="Times New Roman" w:cs="Times New Roman"/>
          <w:b/>
          <w:bCs/>
        </w:rPr>
      </w:pPr>
      <w:r w:rsidRPr="003165C7">
        <w:rPr>
          <w:rFonts w:ascii="Times New Roman" w:eastAsia="Arial" w:hAnsi="Times New Roman" w:cs="Times New Roman"/>
          <w:b/>
          <w:bCs/>
        </w:rPr>
        <w:lastRenderedPageBreak/>
        <w:t xml:space="preserve">Annexure A </w:t>
      </w:r>
    </w:p>
    <w:p w14:paraId="5CEF97C4" w14:textId="3F69E255" w:rsidR="003165C7" w:rsidRPr="003165C7" w:rsidRDefault="003165C7" w:rsidP="003165C7">
      <w:pPr>
        <w:spacing w:after="98" w:line="360" w:lineRule="auto"/>
        <w:ind w:left="0" w:right="0" w:firstLine="0"/>
        <w:jc w:val="left"/>
        <w:rPr>
          <w:rFonts w:ascii="Times New Roman" w:eastAsia="Arial" w:hAnsi="Times New Roman" w:cs="Times New Roman"/>
          <w:b/>
          <w:bCs/>
        </w:rPr>
      </w:pPr>
      <w:r w:rsidRPr="003165C7">
        <w:rPr>
          <w:rFonts w:ascii="Times New Roman" w:eastAsia="Arial" w:hAnsi="Times New Roman" w:cs="Times New Roman"/>
          <w:b/>
          <w:bCs/>
        </w:rPr>
        <w:t xml:space="preserve">                                                                      </w:t>
      </w:r>
      <w:r w:rsidRPr="003165C7">
        <w:rPr>
          <w:rFonts w:ascii="Times New Roman" w:eastAsia="Arial" w:hAnsi="Times New Roman" w:cs="Times New Roman"/>
          <w:b/>
          <w:bCs/>
        </w:rPr>
        <w:t>DESIGN TASK – ANSWERS</w:t>
      </w:r>
    </w:p>
    <w:p w14:paraId="6E9E32E9"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1. Hybrid AI Recommendation Engine Design</w:t>
      </w:r>
    </w:p>
    <w:p w14:paraId="46140663"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0945D39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A Hybrid AI Recommendation Engine combines content-based filtering and collaborative filtering to provide personalized recommendations.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are used to process large-scale user-item interaction data in a distributed environment.</w:t>
      </w:r>
    </w:p>
    <w:p w14:paraId="56D40B1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1FBA887D"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Collection Layer – Collects user ratings, searches, purchases, clicks, and browsing history.</w:t>
      </w:r>
    </w:p>
    <w:p w14:paraId="5212E50C"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Data Processing Layer –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clean and transform large datasets.</w:t>
      </w:r>
    </w:p>
    <w:p w14:paraId="39E9DBB2"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Content-Based Filtering – Recommends items similar to those previously preferred by the user.</w:t>
      </w:r>
    </w:p>
    <w:p w14:paraId="5B9E0970"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Collaborative Filtering – Finds users with similar interests and recommends items they liked.</w:t>
      </w:r>
    </w:p>
    <w:p w14:paraId="58DCFC5B"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Hybrid Recommendation Layer – Combines both recommendation results to improve accuracy.</w:t>
      </w:r>
    </w:p>
    <w:p w14:paraId="30CA13C3"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Intelligent Agent Layer – Monitors user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 xml:space="preserve"> and updates recommendations dynamically.</w:t>
      </w:r>
    </w:p>
    <w:p w14:paraId="5364FE79"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Feedback Layer – Uses ratings, clicks, and purchases as feedback for continuous improvement.</w:t>
      </w:r>
    </w:p>
    <w:p w14:paraId="6483519B"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Use of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w:t>
      </w:r>
    </w:p>
    <w:p w14:paraId="1CDE857F"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RDDs divide large user-item datasets into multiple partitions that can be processed across different cluster nodes. Operations such as </w:t>
      </w:r>
      <w:proofErr w:type="gramStart"/>
      <w:r w:rsidRPr="003165C7">
        <w:rPr>
          <w:rFonts w:ascii="Times New Roman" w:eastAsia="Arial" w:hAnsi="Times New Roman" w:cs="Times New Roman"/>
        </w:rPr>
        <w:t>map(</w:t>
      </w:r>
      <w:proofErr w:type="gramEnd"/>
      <w:r w:rsidRPr="003165C7">
        <w:rPr>
          <w:rFonts w:ascii="Times New Roman" w:eastAsia="Arial" w:hAnsi="Times New Roman" w:cs="Times New Roman"/>
        </w:rPr>
        <w:t xml:space="preserve">), </w:t>
      </w:r>
      <w:proofErr w:type="gramStart"/>
      <w:r w:rsidRPr="003165C7">
        <w:rPr>
          <w:rFonts w:ascii="Times New Roman" w:eastAsia="Arial" w:hAnsi="Times New Roman" w:cs="Times New Roman"/>
        </w:rPr>
        <w:t>filter(</w:t>
      </w:r>
      <w:proofErr w:type="gramEnd"/>
      <w:r w:rsidRPr="003165C7">
        <w:rPr>
          <w:rFonts w:ascii="Times New Roman" w:eastAsia="Arial" w:hAnsi="Times New Roman" w:cs="Times New Roman"/>
        </w:rPr>
        <w:t xml:space="preserve">), </w:t>
      </w:r>
      <w:proofErr w:type="spellStart"/>
      <w:proofErr w:type="gramStart"/>
      <w:r w:rsidRPr="003165C7">
        <w:rPr>
          <w:rFonts w:ascii="Times New Roman" w:eastAsia="Arial" w:hAnsi="Times New Roman" w:cs="Times New Roman"/>
        </w:rPr>
        <w:t>flatMap</w:t>
      </w:r>
      <w:proofErr w:type="spellEnd"/>
      <w:r w:rsidRPr="003165C7">
        <w:rPr>
          <w:rFonts w:ascii="Times New Roman" w:eastAsia="Arial" w:hAnsi="Times New Roman" w:cs="Times New Roman"/>
        </w:rPr>
        <w:t>(</w:t>
      </w:r>
      <w:proofErr w:type="gramEnd"/>
      <w:r w:rsidRPr="003165C7">
        <w:rPr>
          <w:rFonts w:ascii="Times New Roman" w:eastAsia="Arial" w:hAnsi="Times New Roman" w:cs="Times New Roman"/>
        </w:rPr>
        <w:t xml:space="preserve">), </w:t>
      </w:r>
      <w:proofErr w:type="spellStart"/>
      <w:proofErr w:type="gramStart"/>
      <w:r w:rsidRPr="003165C7">
        <w:rPr>
          <w:rFonts w:ascii="Times New Roman" w:eastAsia="Arial" w:hAnsi="Times New Roman" w:cs="Times New Roman"/>
        </w:rPr>
        <w:t>groupByKey</w:t>
      </w:r>
      <w:proofErr w:type="spellEnd"/>
      <w:r w:rsidRPr="003165C7">
        <w:rPr>
          <w:rFonts w:ascii="Times New Roman" w:eastAsia="Arial" w:hAnsi="Times New Roman" w:cs="Times New Roman"/>
        </w:rPr>
        <w:t>(</w:t>
      </w:r>
      <w:proofErr w:type="gramEnd"/>
      <w:r w:rsidRPr="003165C7">
        <w:rPr>
          <w:rFonts w:ascii="Times New Roman" w:eastAsia="Arial" w:hAnsi="Times New Roman" w:cs="Times New Roman"/>
        </w:rPr>
        <w:t xml:space="preserve">), and </w:t>
      </w:r>
      <w:proofErr w:type="spellStart"/>
      <w:proofErr w:type="gramStart"/>
      <w:r w:rsidRPr="003165C7">
        <w:rPr>
          <w:rFonts w:ascii="Times New Roman" w:eastAsia="Arial" w:hAnsi="Times New Roman" w:cs="Times New Roman"/>
        </w:rPr>
        <w:t>reduceByKey</w:t>
      </w:r>
      <w:proofErr w:type="spellEnd"/>
      <w:r w:rsidRPr="003165C7">
        <w:rPr>
          <w:rFonts w:ascii="Times New Roman" w:eastAsia="Arial" w:hAnsi="Times New Roman" w:cs="Times New Roman"/>
        </w:rPr>
        <w:t>(</w:t>
      </w:r>
      <w:proofErr w:type="gramEnd"/>
      <w:r w:rsidRPr="003165C7">
        <w:rPr>
          <w:rFonts w:ascii="Times New Roman" w:eastAsia="Arial" w:hAnsi="Times New Roman" w:cs="Times New Roman"/>
        </w:rPr>
        <w:t>) can efficiently process millions of interactions in parallel.</w:t>
      </w:r>
    </w:p>
    <w:p w14:paraId="1FB418F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5B2EFF5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Intelligent agents continuously observe user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 If a user frequently searches for a particular category, the agent updates the recommendation profile and provides more relevant items. User feedback is used to improve future recommendations.</w:t>
      </w:r>
    </w:p>
    <w:p w14:paraId="35079D1B"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0022D421"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Handles millions of users and items.</w:t>
      </w:r>
    </w:p>
    <w:p w14:paraId="533095C2"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Provides personalized recommendations.</w:t>
      </w:r>
    </w:p>
    <w:p w14:paraId="09EE0DEC"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distributed processing.</w:t>
      </w:r>
    </w:p>
    <w:p w14:paraId="0C98BB74"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Adapts to changing user preferences.</w:t>
      </w:r>
    </w:p>
    <w:p w14:paraId="5A5C04C4"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recommendation accuracy.</w:t>
      </w:r>
    </w:p>
    <w:p w14:paraId="172FB2D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Conclusion</w:t>
      </w:r>
    </w:p>
    <w:p w14:paraId="1BEBA6B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The hybrid recommendation engine combines the strengths of content-based and collaborative filtering.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provides scalability, while intelligent agents enable real-time adaptation to user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w:t>
      </w:r>
    </w:p>
    <w:p w14:paraId="3A67631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pict w14:anchorId="2FB8BB6D">
          <v:rect id="_x0000_i1093" style="width:0;height:1.5pt" o:hralign="center" o:hrstd="t" o:hr="t" fillcolor="#a0a0a0" stroked="f"/>
        </w:pict>
      </w:r>
    </w:p>
    <w:p w14:paraId="2B51546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2. Smart Disaster Detection System</w:t>
      </w:r>
    </w:p>
    <w:p w14:paraId="6A20C917"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06CF5BF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 Smart Disaster Detection System uses AI and distributed computing to identify natural disasters such as floods and earthquakes at an early stage. It combines information from satellite images, sensors, weather systems, and social media.</w:t>
      </w:r>
    </w:p>
    <w:p w14:paraId="5C08AA3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5376C763"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Sources – Satellite images, IoT sensors, weather stations, seismic sensors, and social media.</w:t>
      </w:r>
    </w:p>
    <w:p w14:paraId="0ECBFEC7"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Ingestion Layer – Collects data from multiple sources.</w:t>
      </w:r>
    </w:p>
    <w:p w14:paraId="42F9DBA7"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Processing Layer – Processes large datasets using RDDs.</w:t>
      </w:r>
    </w:p>
    <w:p w14:paraId="066C7AD3"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Fusion Layer – Combines information from different sources.</w:t>
      </w:r>
    </w:p>
    <w:p w14:paraId="0AB0AC60"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AI Detection Layer – Detects abnormal patterns indicating possible disasters.</w:t>
      </w:r>
    </w:p>
    <w:p w14:paraId="36D1896F"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Intelligent Agent Layer – Coordinates detection, verification, and response.</w:t>
      </w:r>
    </w:p>
    <w:p w14:paraId="1F9247C2"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Warning Layer – Sends alerts to authorities and affected people.</w:t>
      </w:r>
    </w:p>
    <w:p w14:paraId="49D7AE8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Data Fusion</w:t>
      </w:r>
    </w:p>
    <w:p w14:paraId="72501F3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Data fusion combines different types of information to improve detection accuracy. For example, rising water-level sensor data can be combined with satellite images and social media reports to confirm a flood.</w:t>
      </w:r>
    </w:p>
    <w:p w14:paraId="06CAE34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Use of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w:t>
      </w:r>
    </w:p>
    <w:p w14:paraId="307D707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RDDs can divide satellite images, sensor records, and social media data into partitions. Operations such as filtering, mapping, grouping, and reduction can process these datasets in parallel.</w:t>
      </w:r>
    </w:p>
    <w:p w14:paraId="575020A7"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380192F1"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Monitoring Agent: Continuously monitors incoming data.</w:t>
      </w:r>
    </w:p>
    <w:p w14:paraId="2F6EED16"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Detection Agent: Identifies possible disaster conditions.</w:t>
      </w:r>
    </w:p>
    <w:p w14:paraId="4D8A2E0C"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Verification Agent: Compares information from multiple sources.</w:t>
      </w:r>
    </w:p>
    <w:p w14:paraId="49156005"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Alert Agent: Sends early warnings.</w:t>
      </w:r>
    </w:p>
    <w:p w14:paraId="54117B9A"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Response Agent: Suggests evacuation routes and emergency actions.</w:t>
      </w:r>
    </w:p>
    <w:p w14:paraId="3DBFB057"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Advantages</w:t>
      </w:r>
    </w:p>
    <w:p w14:paraId="7DDCDAEF"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Early disaster detection.</w:t>
      </w:r>
    </w:p>
    <w:p w14:paraId="1CC80128"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Real-time processing.</w:t>
      </w:r>
    </w:p>
    <w:p w14:paraId="3FE11899"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Combines multiple data sources.</w:t>
      </w:r>
    </w:p>
    <w:p w14:paraId="397980D8"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false alarms.</w:t>
      </w:r>
    </w:p>
    <w:p w14:paraId="0550C174"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emergency response.</w:t>
      </w:r>
    </w:p>
    <w:p w14:paraId="061A3099"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35C70C9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The Smart Disaster Detection System uses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for scalable data processing and intelligent agents for automated monitoring and response. It can help authorities provide faster and more reliable disaster warnings.</w:t>
      </w:r>
    </w:p>
    <w:p w14:paraId="3039C5E2"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pict w14:anchorId="5CFB0842">
          <v:rect id="_x0000_i1094" style="width:0;height:1.5pt" o:hralign="center" o:hrstd="t" o:hr="t" fillcolor="#a0a0a0" stroked="f"/>
        </w:pict>
      </w:r>
    </w:p>
    <w:p w14:paraId="3369333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3. AI-Based Fraud Detection Framework</w:t>
      </w:r>
    </w:p>
    <w:p w14:paraId="65DE7CB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2363CAC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An AI-Based Fraud Detection Framework identifies suspicious financial transactions by </w:t>
      </w:r>
      <w:proofErr w:type="spellStart"/>
      <w:r w:rsidRPr="003165C7">
        <w:rPr>
          <w:rFonts w:ascii="Times New Roman" w:eastAsia="Arial" w:hAnsi="Times New Roman" w:cs="Times New Roman"/>
        </w:rPr>
        <w:t>analyzing</w:t>
      </w:r>
      <w:proofErr w:type="spellEnd"/>
      <w:r w:rsidRPr="003165C7">
        <w:rPr>
          <w:rFonts w:ascii="Times New Roman" w:eastAsia="Arial" w:hAnsi="Times New Roman" w:cs="Times New Roman"/>
        </w:rPr>
        <w:t xml:space="preserve"> large volumes of banking and payment data.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allow transactions to be processed efficiently across multiple computing nodes.</w:t>
      </w:r>
    </w:p>
    <w:p w14:paraId="4668158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220DD972"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Transaction Data Collection – Collects payment, banking, account, and customer transaction data.</w:t>
      </w:r>
    </w:p>
    <w:p w14:paraId="085BAD41"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Preprocessing – Removes duplicate and invalid records.</w:t>
      </w:r>
    </w:p>
    <w:p w14:paraId="40124AFD"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Feature Extraction – Extracts transaction amount, location, frequency, time, and account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w:t>
      </w:r>
    </w:p>
    <w:p w14:paraId="18D3A47A"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Distributed Processing – Uses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for large-scale processing.</w:t>
      </w:r>
    </w:p>
    <w:p w14:paraId="0A59AAA0"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Anomaly Detection – Identifies transactions that differ significantly from normal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w:t>
      </w:r>
    </w:p>
    <w:p w14:paraId="2CF3687C"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Agent-Based Analysis – Intelligent agents investigate suspicious patterns.</w:t>
      </w:r>
    </w:p>
    <w:p w14:paraId="10FC24E8"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Alert System – Generates alerts for potentially fraudulent transactions.</w:t>
      </w:r>
    </w:p>
    <w:p w14:paraId="3420932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Distributed Anomaly Detection</w:t>
      </w:r>
    </w:p>
    <w:p w14:paraId="60BAF65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Transactions can be divided into multiple RDD partitions. Each partition can independently calculate transaction statistics and identify unusual activity. The results can then be combined using operations such as </w:t>
      </w:r>
      <w:proofErr w:type="spellStart"/>
      <w:proofErr w:type="gramStart"/>
      <w:r w:rsidRPr="003165C7">
        <w:rPr>
          <w:rFonts w:ascii="Times New Roman" w:eastAsia="Arial" w:hAnsi="Times New Roman" w:cs="Times New Roman"/>
        </w:rPr>
        <w:t>reduceByKey</w:t>
      </w:r>
      <w:proofErr w:type="spellEnd"/>
      <w:r w:rsidRPr="003165C7">
        <w:rPr>
          <w:rFonts w:ascii="Times New Roman" w:eastAsia="Arial" w:hAnsi="Times New Roman" w:cs="Times New Roman"/>
        </w:rPr>
        <w:t>(</w:t>
      </w:r>
      <w:proofErr w:type="gramEnd"/>
      <w:r w:rsidRPr="003165C7">
        <w:rPr>
          <w:rFonts w:ascii="Times New Roman" w:eastAsia="Arial" w:hAnsi="Times New Roman" w:cs="Times New Roman"/>
        </w:rPr>
        <w:t>).</w:t>
      </w:r>
    </w:p>
    <w:p w14:paraId="7F89755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 xml:space="preserve">For example, a sudden large transaction from an unusual location can be compared with the customer's normal transaction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w:t>
      </w:r>
    </w:p>
    <w:p w14:paraId="57688A7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6094BFAF"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Transaction Agent: Monitors transactions.</w:t>
      </w:r>
    </w:p>
    <w:p w14:paraId="458A8F37"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Risk Agent: Calculates fraud risk.</w:t>
      </w:r>
    </w:p>
    <w:p w14:paraId="6FA5075F"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Pattern Agent: Detects repeated suspicious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w:t>
      </w:r>
    </w:p>
    <w:p w14:paraId="2918B1E9"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Alert Agent: Generates warnings.</w:t>
      </w:r>
    </w:p>
    <w:p w14:paraId="336E0ECA"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Learning Agent: Uses confirmed fraud cases to improve future detection.</w:t>
      </w:r>
    </w:p>
    <w:p w14:paraId="203A186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6FC5EF2B"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Processes huge transaction volumes.</w:t>
      </w:r>
    </w:p>
    <w:p w14:paraId="17752BBA"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Detects unusual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 xml:space="preserve"> quickly.</w:t>
      </w:r>
    </w:p>
    <w:p w14:paraId="051B2FA7"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manual monitoring.</w:t>
      </w:r>
    </w:p>
    <w:p w14:paraId="7EFFCC2B"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continuous learning.</w:t>
      </w:r>
    </w:p>
    <w:p w14:paraId="364877CC"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fraud detection accuracy.</w:t>
      </w:r>
    </w:p>
    <w:p w14:paraId="15288F6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5012F28F"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The framework combines </w:t>
      </w:r>
      <w:proofErr w:type="spellStart"/>
      <w:r w:rsidRPr="003165C7">
        <w:rPr>
          <w:rFonts w:ascii="Times New Roman" w:eastAsia="Arial" w:hAnsi="Times New Roman" w:cs="Times New Roman"/>
        </w:rPr>
        <w:t>PySpark's</w:t>
      </w:r>
      <w:proofErr w:type="spellEnd"/>
      <w:r w:rsidRPr="003165C7">
        <w:rPr>
          <w:rFonts w:ascii="Times New Roman" w:eastAsia="Arial" w:hAnsi="Times New Roman" w:cs="Times New Roman"/>
        </w:rPr>
        <w:t xml:space="preserve"> distributed processing capabilities with AI-based anomaly detection and intelligent agents. This provides a scalable and adaptive solution for detecting financial fraud.</w:t>
      </w:r>
    </w:p>
    <w:p w14:paraId="01F0270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pict w14:anchorId="2578A6A4">
          <v:rect id="_x0000_i1095" style="width:0;height:1.5pt" o:hralign="center" o:hrstd="t" o:hr="t" fillcolor="#a0a0a0" stroked="f"/>
        </w:pict>
      </w:r>
    </w:p>
    <w:p w14:paraId="7514F6A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4. Autonomous Supply Chain Optimization System</w:t>
      </w:r>
    </w:p>
    <w:p w14:paraId="40483639"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2D54FE5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An Autonomous Supply Chain Optimization System uses distributed AI to optimize inventory, transportation, logistics, and demand forecasting.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processes large amounts of supply chain data, while intelligent agents make decentralized decisions.</w:t>
      </w:r>
    </w:p>
    <w:p w14:paraId="30AE8DC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3381BEEB"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Collection – Collects sales, inventory, supplier, transportation, and customer demand data.</w:t>
      </w:r>
    </w:p>
    <w:p w14:paraId="13861CFC"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Processing Layer – Processes large datasets using RDDs.</w:t>
      </w:r>
    </w:p>
    <w:p w14:paraId="1B129A55"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Demand Forecasting Module – Predicts future product demand.</w:t>
      </w:r>
    </w:p>
    <w:p w14:paraId="33B77DDB"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Inventory Optimization Module – Determines suitable stock levels.</w:t>
      </w:r>
    </w:p>
    <w:p w14:paraId="2163FF45"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Logistics Optimization Module – Selects efficient transportation routes.</w:t>
      </w:r>
    </w:p>
    <w:p w14:paraId="1444C333"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lastRenderedPageBreak/>
        <w:t>Intelligent Agent Layer – Makes decisions for different supply chain components.</w:t>
      </w:r>
    </w:p>
    <w:p w14:paraId="2D0139CB"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Decision Layer – Coordinates the final actions.</w:t>
      </w:r>
    </w:p>
    <w:p w14:paraId="2312F86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RDD Transformations</w:t>
      </w:r>
    </w:p>
    <w:p w14:paraId="29D0C1EB"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RDD transformations can process supply chain records in parallel.</w:t>
      </w:r>
    </w:p>
    <w:p w14:paraId="48AC0BD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Examples:</w:t>
      </w:r>
    </w:p>
    <w:p w14:paraId="0B4E3AA7"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proofErr w:type="gramStart"/>
      <w:r w:rsidRPr="003165C7">
        <w:rPr>
          <w:rFonts w:ascii="Times New Roman" w:eastAsia="Arial" w:hAnsi="Times New Roman" w:cs="Times New Roman"/>
        </w:rPr>
        <w:t>map(</w:t>
      </w:r>
      <w:proofErr w:type="gramEnd"/>
      <w:r w:rsidRPr="003165C7">
        <w:rPr>
          <w:rFonts w:ascii="Times New Roman" w:eastAsia="Arial" w:hAnsi="Times New Roman" w:cs="Times New Roman"/>
        </w:rPr>
        <w:t>) – Converts raw records into useful formats.</w:t>
      </w:r>
    </w:p>
    <w:p w14:paraId="532CD775"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proofErr w:type="gramStart"/>
      <w:r w:rsidRPr="003165C7">
        <w:rPr>
          <w:rFonts w:ascii="Times New Roman" w:eastAsia="Arial" w:hAnsi="Times New Roman" w:cs="Times New Roman"/>
        </w:rPr>
        <w:t>filter(</w:t>
      </w:r>
      <w:proofErr w:type="gramEnd"/>
      <w:r w:rsidRPr="003165C7">
        <w:rPr>
          <w:rFonts w:ascii="Times New Roman" w:eastAsia="Arial" w:hAnsi="Times New Roman" w:cs="Times New Roman"/>
        </w:rPr>
        <w:t>) – Removes irrelevant records.</w:t>
      </w:r>
    </w:p>
    <w:p w14:paraId="7A528595"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proofErr w:type="spellStart"/>
      <w:proofErr w:type="gramStart"/>
      <w:r w:rsidRPr="003165C7">
        <w:rPr>
          <w:rFonts w:ascii="Times New Roman" w:eastAsia="Arial" w:hAnsi="Times New Roman" w:cs="Times New Roman"/>
        </w:rPr>
        <w:t>groupByKey</w:t>
      </w:r>
      <w:proofErr w:type="spellEnd"/>
      <w:r w:rsidRPr="003165C7">
        <w:rPr>
          <w:rFonts w:ascii="Times New Roman" w:eastAsia="Arial" w:hAnsi="Times New Roman" w:cs="Times New Roman"/>
        </w:rPr>
        <w:t>(</w:t>
      </w:r>
      <w:proofErr w:type="gramEnd"/>
      <w:r w:rsidRPr="003165C7">
        <w:rPr>
          <w:rFonts w:ascii="Times New Roman" w:eastAsia="Arial" w:hAnsi="Times New Roman" w:cs="Times New Roman"/>
        </w:rPr>
        <w:t>) – Groups data by product or location.</w:t>
      </w:r>
    </w:p>
    <w:p w14:paraId="4ADB9C6A"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proofErr w:type="spellStart"/>
      <w:proofErr w:type="gramStart"/>
      <w:r w:rsidRPr="003165C7">
        <w:rPr>
          <w:rFonts w:ascii="Times New Roman" w:eastAsia="Arial" w:hAnsi="Times New Roman" w:cs="Times New Roman"/>
        </w:rPr>
        <w:t>reduceByKey</w:t>
      </w:r>
      <w:proofErr w:type="spellEnd"/>
      <w:r w:rsidRPr="003165C7">
        <w:rPr>
          <w:rFonts w:ascii="Times New Roman" w:eastAsia="Arial" w:hAnsi="Times New Roman" w:cs="Times New Roman"/>
        </w:rPr>
        <w:t>(</w:t>
      </w:r>
      <w:proofErr w:type="gramEnd"/>
      <w:r w:rsidRPr="003165C7">
        <w:rPr>
          <w:rFonts w:ascii="Times New Roman" w:eastAsia="Arial" w:hAnsi="Times New Roman" w:cs="Times New Roman"/>
        </w:rPr>
        <w:t>) – Calculates total demand or inventory.</w:t>
      </w:r>
    </w:p>
    <w:p w14:paraId="660C6EF0"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proofErr w:type="gramStart"/>
      <w:r w:rsidRPr="003165C7">
        <w:rPr>
          <w:rFonts w:ascii="Times New Roman" w:eastAsia="Arial" w:hAnsi="Times New Roman" w:cs="Times New Roman"/>
        </w:rPr>
        <w:t>join(</w:t>
      </w:r>
      <w:proofErr w:type="gramEnd"/>
      <w:r w:rsidRPr="003165C7">
        <w:rPr>
          <w:rFonts w:ascii="Times New Roman" w:eastAsia="Arial" w:hAnsi="Times New Roman" w:cs="Times New Roman"/>
        </w:rPr>
        <w:t>) – Combines related datasets.</w:t>
      </w:r>
    </w:p>
    <w:p w14:paraId="0608E4A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Intelligent Agents</w:t>
      </w:r>
    </w:p>
    <w:p w14:paraId="1E379622"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Inventory Agent: Monitors stock levels and recommends replenishment.</w:t>
      </w:r>
    </w:p>
    <w:p w14:paraId="55875F2E"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Demand Agent: Forecasts product demand.</w:t>
      </w:r>
    </w:p>
    <w:p w14:paraId="455B56D4"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Logistics Agent: Selects efficient transportation options.</w:t>
      </w:r>
    </w:p>
    <w:p w14:paraId="5C1EEB2A"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Supplier Agent: Evaluates supplier performance.</w:t>
      </w:r>
    </w:p>
    <w:p w14:paraId="29309688"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Coordination Agent: Coordinates decisions among different agents.</w:t>
      </w:r>
    </w:p>
    <w:p w14:paraId="480BA4F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Cost Minimization</w:t>
      </w:r>
    </w:p>
    <w:p w14:paraId="01C37A9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Agents can compare inventory costs, transportation costs, delivery times, and demand forecasts. They select actions that reduce total cost while maintaining service quality.</w:t>
      </w:r>
    </w:p>
    <w:p w14:paraId="434369F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0C452AE3"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inventory costs.</w:t>
      </w:r>
    </w:p>
    <w:p w14:paraId="548AFE23"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demand forecasting.</w:t>
      </w:r>
    </w:p>
    <w:p w14:paraId="73445CFA"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Optimizes transportation.</w:t>
      </w:r>
    </w:p>
    <w:p w14:paraId="20AFE1FA"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delivery delays.</w:t>
      </w:r>
    </w:p>
    <w:p w14:paraId="167CF0BD"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decentralized decision-making.</w:t>
      </w:r>
    </w:p>
    <w:p w14:paraId="522C4FFC"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Handles large-scale supply chain data.</w:t>
      </w:r>
    </w:p>
    <w:p w14:paraId="090561C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2E8499A2"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 xml:space="preserve">The autonomous supply chain system combines </w:t>
      </w:r>
      <w:proofErr w:type="spellStart"/>
      <w:r w:rsidRPr="003165C7">
        <w:rPr>
          <w:rFonts w:ascii="Times New Roman" w:eastAsia="Arial" w:hAnsi="Times New Roman" w:cs="Times New Roman"/>
        </w:rPr>
        <w:t>PySpark's</w:t>
      </w:r>
      <w:proofErr w:type="spellEnd"/>
      <w:r w:rsidRPr="003165C7">
        <w:rPr>
          <w:rFonts w:ascii="Times New Roman" w:eastAsia="Arial" w:hAnsi="Times New Roman" w:cs="Times New Roman"/>
        </w:rPr>
        <w:t xml:space="preserve"> distributed processing with intelligent agents to optimize supply chain activities. It improves efficiency, reduces costs, and enables faster decision-making.</w:t>
      </w:r>
    </w:p>
    <w:p w14:paraId="3006B83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pict w14:anchorId="209DB32D">
          <v:rect id="_x0000_i1096" style="width:0;height:1.5pt" o:hralign="center" o:hrstd="t" o:hr="t" fillcolor="#a0a0a0" stroked="f"/>
        </w:pict>
      </w:r>
    </w:p>
    <w:p w14:paraId="0CD6D494"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5. Personalized Learning Analytics Platform</w:t>
      </w:r>
    </w:p>
    <w:p w14:paraId="28A5F22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0146B6F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A Personalized Learning Analytics Platform uses AI to </w:t>
      </w:r>
      <w:proofErr w:type="spellStart"/>
      <w:r w:rsidRPr="003165C7">
        <w:rPr>
          <w:rFonts w:ascii="Times New Roman" w:eastAsia="Arial" w:hAnsi="Times New Roman" w:cs="Times New Roman"/>
        </w:rPr>
        <w:t>analyze</w:t>
      </w:r>
      <w:proofErr w:type="spellEnd"/>
      <w:r w:rsidRPr="003165C7">
        <w:rPr>
          <w:rFonts w:ascii="Times New Roman" w:eastAsia="Arial" w:hAnsi="Times New Roman" w:cs="Times New Roman"/>
        </w:rPr>
        <w:t xml:space="preserve"> student learning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 xml:space="preserve"> and performance.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allow the system to process data from thousands of students efficiently.</w:t>
      </w:r>
    </w:p>
    <w:p w14:paraId="10E575C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4DE308B0"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Student Data Collection – Collects quiz scores, attendance, learning time, assignments, and interaction data.</w:t>
      </w:r>
    </w:p>
    <w:p w14:paraId="19D12749"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Data Processing Layer – Uses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to clean and organize student data.</w:t>
      </w:r>
    </w:p>
    <w:p w14:paraId="07DCE780"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Learning Analytics Module – Identifies student strengths and weaknesses.</w:t>
      </w:r>
    </w:p>
    <w:p w14:paraId="40A9D405"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Performance Prediction Module – Predicts learning performance and possible difficulties.</w:t>
      </w:r>
    </w:p>
    <w:p w14:paraId="4E379856"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Recommendation Module – Suggests suitable learning materials.</w:t>
      </w:r>
    </w:p>
    <w:p w14:paraId="45DBF0E3"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Intelligent Agent Layer – Adapts learning content based on student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w:t>
      </w:r>
    </w:p>
    <w:p w14:paraId="21B4FF8C"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Feedback Layer – Provides real-time feedback and recommendations.</w:t>
      </w:r>
    </w:p>
    <w:p w14:paraId="37BC517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Use of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w:t>
      </w:r>
    </w:p>
    <w:p w14:paraId="4E8EE1A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Student records can be distributed across cluster nodes. RDD operations can calculate average scores, identify weak subjects, group students based on performance, and </w:t>
      </w:r>
      <w:proofErr w:type="spellStart"/>
      <w:r w:rsidRPr="003165C7">
        <w:rPr>
          <w:rFonts w:ascii="Times New Roman" w:eastAsia="Arial" w:hAnsi="Times New Roman" w:cs="Times New Roman"/>
        </w:rPr>
        <w:t>analyze</w:t>
      </w:r>
      <w:proofErr w:type="spellEnd"/>
      <w:r w:rsidRPr="003165C7">
        <w:rPr>
          <w:rFonts w:ascii="Times New Roman" w:eastAsia="Arial" w:hAnsi="Times New Roman" w:cs="Times New Roman"/>
        </w:rPr>
        <w:t xml:space="preserve"> learning patterns.</w:t>
      </w:r>
    </w:p>
    <w:p w14:paraId="5A73BB2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For example, </w:t>
      </w:r>
      <w:proofErr w:type="gramStart"/>
      <w:r w:rsidRPr="003165C7">
        <w:rPr>
          <w:rFonts w:ascii="Times New Roman" w:eastAsia="Arial" w:hAnsi="Times New Roman" w:cs="Times New Roman"/>
        </w:rPr>
        <w:t>map(</w:t>
      </w:r>
      <w:proofErr w:type="gramEnd"/>
      <w:r w:rsidRPr="003165C7">
        <w:rPr>
          <w:rFonts w:ascii="Times New Roman" w:eastAsia="Arial" w:hAnsi="Times New Roman" w:cs="Times New Roman"/>
        </w:rPr>
        <w:t xml:space="preserve">) can transform student records, </w:t>
      </w:r>
      <w:proofErr w:type="gramStart"/>
      <w:r w:rsidRPr="003165C7">
        <w:rPr>
          <w:rFonts w:ascii="Times New Roman" w:eastAsia="Arial" w:hAnsi="Times New Roman" w:cs="Times New Roman"/>
        </w:rPr>
        <w:t>filter(</w:t>
      </w:r>
      <w:proofErr w:type="gramEnd"/>
      <w:r w:rsidRPr="003165C7">
        <w:rPr>
          <w:rFonts w:ascii="Times New Roman" w:eastAsia="Arial" w:hAnsi="Times New Roman" w:cs="Times New Roman"/>
        </w:rPr>
        <w:t xml:space="preserve">) can identify students requiring additional support, and </w:t>
      </w:r>
      <w:proofErr w:type="spellStart"/>
      <w:proofErr w:type="gramStart"/>
      <w:r w:rsidRPr="003165C7">
        <w:rPr>
          <w:rFonts w:ascii="Times New Roman" w:eastAsia="Arial" w:hAnsi="Times New Roman" w:cs="Times New Roman"/>
        </w:rPr>
        <w:t>reduceByKey</w:t>
      </w:r>
      <w:proofErr w:type="spellEnd"/>
      <w:r w:rsidRPr="003165C7">
        <w:rPr>
          <w:rFonts w:ascii="Times New Roman" w:eastAsia="Arial" w:hAnsi="Times New Roman" w:cs="Times New Roman"/>
        </w:rPr>
        <w:t>(</w:t>
      </w:r>
      <w:proofErr w:type="gramEnd"/>
      <w:r w:rsidRPr="003165C7">
        <w:rPr>
          <w:rFonts w:ascii="Times New Roman" w:eastAsia="Arial" w:hAnsi="Times New Roman" w:cs="Times New Roman"/>
        </w:rPr>
        <w:t>) can calculate subject-wise performance.</w:t>
      </w:r>
    </w:p>
    <w:p w14:paraId="24E0A2B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Adaptive Learning</w:t>
      </w:r>
    </w:p>
    <w:p w14:paraId="58CDFEA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The system continuously </w:t>
      </w:r>
      <w:proofErr w:type="spellStart"/>
      <w:r w:rsidRPr="003165C7">
        <w:rPr>
          <w:rFonts w:ascii="Times New Roman" w:eastAsia="Arial" w:hAnsi="Times New Roman" w:cs="Times New Roman"/>
        </w:rPr>
        <w:t>analyzes</w:t>
      </w:r>
      <w:proofErr w:type="spellEnd"/>
      <w:r w:rsidRPr="003165C7">
        <w:rPr>
          <w:rFonts w:ascii="Times New Roman" w:eastAsia="Arial" w:hAnsi="Times New Roman" w:cs="Times New Roman"/>
        </w:rPr>
        <w:t xml:space="preserve"> student performance. If a student performs poorly in a particular topic, the intelligent agent can recommend:</w:t>
      </w:r>
    </w:p>
    <w:p w14:paraId="71AEEF6F"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Additional learning materials.</w:t>
      </w:r>
    </w:p>
    <w:p w14:paraId="5F2459F4"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Easier practice questions.</w:t>
      </w:r>
    </w:p>
    <w:p w14:paraId="109BBD63"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Video lessons.</w:t>
      </w:r>
    </w:p>
    <w:p w14:paraId="41BD26FA"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Revision exercises.</w:t>
      </w:r>
    </w:p>
    <w:p w14:paraId="108D1E83"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Personalized quizzes.</w:t>
      </w:r>
    </w:p>
    <w:p w14:paraId="10D84B54"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If performance improves, the system can automatically provide more advanced content.</w:t>
      </w:r>
    </w:p>
    <w:p w14:paraId="54CE90C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13953C80"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 xml:space="preserve">Monitoring Agent: Tracks learning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w:t>
      </w:r>
    </w:p>
    <w:p w14:paraId="5F3EA6EE"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Performance Agent: Evaluates student performance.</w:t>
      </w:r>
    </w:p>
    <w:p w14:paraId="0196EDA7"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Recommendation Agent: Selects suitable learning resources.</w:t>
      </w:r>
    </w:p>
    <w:p w14:paraId="1627D672"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Feedback Agent: Provides immediate feedback.</w:t>
      </w:r>
    </w:p>
    <w:p w14:paraId="115A7E6D"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Adaptation Agent: Adjusts learning difficulty according to progress.</w:t>
      </w:r>
    </w:p>
    <w:p w14:paraId="57B0E49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383F4865"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Personalized learning experience.</w:t>
      </w:r>
    </w:p>
    <w:p w14:paraId="6EC91551"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thousands of learners.</w:t>
      </w:r>
    </w:p>
    <w:p w14:paraId="3343C155"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Provides real-time feedback.</w:t>
      </w:r>
    </w:p>
    <w:p w14:paraId="495CABED"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Identifies weak areas quickly.</w:t>
      </w:r>
    </w:p>
    <w:p w14:paraId="033C78F8"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learning outcomes.</w:t>
      </w:r>
    </w:p>
    <w:p w14:paraId="41F97BB7"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Enables scalable educational analytics.</w:t>
      </w:r>
    </w:p>
    <w:p w14:paraId="1B0BE91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32FAA88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The Personalized Learning Analytics Platform combines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AI, and intelligent agents to create an adaptive learning environment. It </w:t>
      </w:r>
      <w:proofErr w:type="spellStart"/>
      <w:r w:rsidRPr="003165C7">
        <w:rPr>
          <w:rFonts w:ascii="Times New Roman" w:eastAsia="Arial" w:hAnsi="Times New Roman" w:cs="Times New Roman"/>
        </w:rPr>
        <w:t>analyzes</w:t>
      </w:r>
      <w:proofErr w:type="spellEnd"/>
      <w:r w:rsidRPr="003165C7">
        <w:rPr>
          <w:rFonts w:ascii="Times New Roman" w:eastAsia="Arial" w:hAnsi="Times New Roman" w:cs="Times New Roman"/>
        </w:rPr>
        <w:t xml:space="preserve"> student </w:t>
      </w:r>
      <w:proofErr w:type="spellStart"/>
      <w:r w:rsidRPr="003165C7">
        <w:rPr>
          <w:rFonts w:ascii="Times New Roman" w:eastAsia="Arial" w:hAnsi="Times New Roman" w:cs="Times New Roman"/>
        </w:rPr>
        <w:t>behavior</w:t>
      </w:r>
      <w:proofErr w:type="spellEnd"/>
      <w:r w:rsidRPr="003165C7">
        <w:rPr>
          <w:rFonts w:ascii="Times New Roman" w:eastAsia="Arial" w:hAnsi="Times New Roman" w:cs="Times New Roman"/>
        </w:rPr>
        <w:t xml:space="preserve"> at scale and continuously personalizes learning content according to individual needs.</w:t>
      </w:r>
    </w:p>
    <w:p w14:paraId="5520C06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Overall Conclusion</w:t>
      </w:r>
    </w:p>
    <w:p w14:paraId="6481019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 xml:space="preserve">These five systems demonstrate how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RDDs and intelligent agents can be combined to build scalable AI applications. </w:t>
      </w:r>
      <w:proofErr w:type="spellStart"/>
      <w:r w:rsidRPr="003165C7">
        <w:rPr>
          <w:rFonts w:ascii="Times New Roman" w:eastAsia="Arial" w:hAnsi="Times New Roman" w:cs="Times New Roman"/>
        </w:rPr>
        <w:t>PySpark</w:t>
      </w:r>
      <w:proofErr w:type="spellEnd"/>
      <w:r w:rsidRPr="003165C7">
        <w:rPr>
          <w:rFonts w:ascii="Times New Roman" w:eastAsia="Arial" w:hAnsi="Times New Roman" w:cs="Times New Roman"/>
        </w:rPr>
        <w:t xml:space="preserve"> provides distributed processing for large datasets, while intelligent agents provide monitoring, decision-making, adaptation, and real-time response. This combination is useful for recommendation systems, disaster management, fraud detection, supply chain optimization, and personalized education.</w:t>
      </w:r>
    </w:p>
    <w:p w14:paraId="74788742"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rPr>
        <w:t xml:space="preserve"> </w:t>
      </w:r>
    </w:p>
    <w:p w14:paraId="4EE9F7CC"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00D41AAA"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640F9F28"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4659B299"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7A25808E"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lastRenderedPageBreak/>
        <w:t xml:space="preserve"> </w:t>
      </w:r>
    </w:p>
    <w:p w14:paraId="0BC1B3C9"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211AE496"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RUBRICS FOR CALCULATION </w:t>
      </w:r>
    </w:p>
    <w:p w14:paraId="1FC01BAC" w14:textId="77777777" w:rsidR="00761C51" w:rsidRPr="003165C7" w:rsidRDefault="005A52D9" w:rsidP="003165C7">
      <w:pPr>
        <w:spacing w:after="61"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27F24C6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rPr>
        <w:t xml:space="preserve"> </w:t>
      </w:r>
    </w:p>
    <w:tbl>
      <w:tblPr>
        <w:tblStyle w:val="TableGrid"/>
        <w:tblW w:w="9040" w:type="dxa"/>
        <w:tblInd w:w="0" w:type="dxa"/>
        <w:tblCellMar>
          <w:top w:w="86" w:type="dxa"/>
          <w:left w:w="15" w:type="dxa"/>
          <w:bottom w:w="0" w:type="dxa"/>
          <w:right w:w="0" w:type="dxa"/>
        </w:tblCellMar>
        <w:tblLook w:val="04A0" w:firstRow="1" w:lastRow="0" w:firstColumn="1" w:lastColumn="0" w:noHBand="0" w:noVBand="1"/>
      </w:tblPr>
      <w:tblGrid>
        <w:gridCol w:w="1120"/>
        <w:gridCol w:w="900"/>
        <w:gridCol w:w="1000"/>
        <w:gridCol w:w="1000"/>
        <w:gridCol w:w="1000"/>
        <w:gridCol w:w="1020"/>
        <w:gridCol w:w="1000"/>
        <w:gridCol w:w="1000"/>
        <w:gridCol w:w="1000"/>
      </w:tblGrid>
      <w:tr w:rsidR="00761C51" w:rsidRPr="003165C7" w14:paraId="4134B547" w14:textId="77777777">
        <w:trPr>
          <w:trHeight w:val="1740"/>
        </w:trPr>
        <w:tc>
          <w:tcPr>
            <w:tcW w:w="1120" w:type="dxa"/>
            <w:tcBorders>
              <w:top w:val="single" w:sz="8" w:space="0" w:color="000000"/>
              <w:left w:val="single" w:sz="8" w:space="0" w:color="000000"/>
              <w:bottom w:val="single" w:sz="8" w:space="0" w:color="000000"/>
              <w:right w:val="single" w:sz="8" w:space="0" w:color="000000"/>
            </w:tcBorders>
          </w:tcPr>
          <w:p w14:paraId="156A1118" w14:textId="77777777" w:rsidR="00761C51" w:rsidRPr="003165C7" w:rsidRDefault="005A52D9" w:rsidP="003165C7">
            <w:pPr>
              <w:spacing w:after="0" w:line="360" w:lineRule="auto"/>
              <w:ind w:left="30" w:right="0" w:firstLine="0"/>
              <w:jc w:val="left"/>
              <w:rPr>
                <w:rFonts w:ascii="Times New Roman" w:hAnsi="Times New Roman" w:cs="Times New Roman"/>
              </w:rPr>
            </w:pPr>
            <w:r w:rsidRPr="003165C7">
              <w:rPr>
                <w:rFonts w:ascii="Times New Roman" w:hAnsi="Times New Roman" w:cs="Times New Roman"/>
                <w:b/>
                <w:sz w:val="20"/>
              </w:rPr>
              <w:t>Evaluation Criteria</w:t>
            </w:r>
            <w:r w:rsidRPr="003165C7">
              <w:rPr>
                <w:rFonts w:ascii="Times New Roman" w:hAnsi="Times New Roman" w:cs="Times New Roman"/>
                <w:sz w:val="20"/>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211E7AFF" w14:textId="77777777" w:rsidR="00761C51" w:rsidRPr="003165C7" w:rsidRDefault="005A52D9" w:rsidP="003165C7">
            <w:pPr>
              <w:spacing w:after="0" w:line="360" w:lineRule="auto"/>
              <w:ind w:left="20" w:right="38" w:firstLine="0"/>
              <w:jc w:val="left"/>
              <w:rPr>
                <w:rFonts w:ascii="Times New Roman" w:hAnsi="Times New Roman" w:cs="Times New Roman"/>
              </w:rPr>
            </w:pPr>
            <w:r w:rsidRPr="003165C7">
              <w:rPr>
                <w:rFonts w:ascii="Times New Roman" w:hAnsi="Times New Roman" w:cs="Times New Roman"/>
                <w:b/>
                <w:sz w:val="20"/>
              </w:rPr>
              <w:t xml:space="preserve">Problem </w:t>
            </w:r>
            <w:proofErr w:type="spellStart"/>
            <w:r w:rsidRPr="003165C7">
              <w:rPr>
                <w:rFonts w:ascii="Times New Roman" w:hAnsi="Times New Roman" w:cs="Times New Roman"/>
                <w:b/>
                <w:sz w:val="20"/>
              </w:rPr>
              <w:t>Underst</w:t>
            </w:r>
            <w:proofErr w:type="spellEnd"/>
            <w:r w:rsidRPr="003165C7">
              <w:rPr>
                <w:rFonts w:ascii="Times New Roman" w:hAnsi="Times New Roman" w:cs="Times New Roman"/>
                <w:b/>
                <w:sz w:val="20"/>
              </w:rPr>
              <w:t xml:space="preserve"> </w:t>
            </w:r>
            <w:proofErr w:type="spellStart"/>
            <w:r w:rsidRPr="003165C7">
              <w:rPr>
                <w:rFonts w:ascii="Times New Roman" w:hAnsi="Times New Roman" w:cs="Times New Roman"/>
                <w:b/>
                <w:sz w:val="20"/>
              </w:rPr>
              <w:t>anding</w:t>
            </w:r>
            <w:proofErr w:type="spellEnd"/>
            <w:r w:rsidRPr="003165C7">
              <w:rPr>
                <w:rFonts w:ascii="Times New Roman" w:hAnsi="Times New Roman" w:cs="Times New Roman"/>
                <w:b/>
                <w:sz w:val="20"/>
              </w:rPr>
              <w:t xml:space="preserve"> &amp; </w:t>
            </w:r>
            <w:proofErr w:type="gramStart"/>
            <w:r w:rsidRPr="003165C7">
              <w:rPr>
                <w:rFonts w:ascii="Times New Roman" w:hAnsi="Times New Roman" w:cs="Times New Roman"/>
                <w:b/>
                <w:sz w:val="20"/>
              </w:rPr>
              <w:t>Require</w:t>
            </w:r>
            <w:proofErr w:type="gramEnd"/>
            <w:r w:rsidRPr="003165C7">
              <w:rPr>
                <w:rFonts w:ascii="Times New Roman" w:hAnsi="Times New Roman" w:cs="Times New Roman"/>
                <w:b/>
                <w:sz w:val="20"/>
              </w:rPr>
              <w:t xml:space="preserve"> </w:t>
            </w:r>
            <w:proofErr w:type="spellStart"/>
            <w:r w:rsidRPr="003165C7">
              <w:rPr>
                <w:rFonts w:ascii="Times New Roman" w:hAnsi="Times New Roman" w:cs="Times New Roman"/>
                <w:b/>
                <w:sz w:val="20"/>
              </w:rPr>
              <w:t>ment</w:t>
            </w:r>
            <w:proofErr w:type="spellEnd"/>
            <w:r w:rsidRPr="003165C7">
              <w:rPr>
                <w:rFonts w:ascii="Times New Roman" w:hAnsi="Times New Roman" w:cs="Times New Roman"/>
                <w:b/>
                <w:sz w:val="20"/>
              </w:rPr>
              <w:t xml:space="preserve"> </w:t>
            </w:r>
          </w:p>
          <w:p w14:paraId="296141BC" w14:textId="77777777" w:rsidR="00761C51" w:rsidRPr="003165C7" w:rsidRDefault="005A52D9" w:rsidP="003165C7">
            <w:pPr>
              <w:spacing w:after="0" w:line="360" w:lineRule="auto"/>
              <w:ind w:left="20" w:right="0" w:firstLine="0"/>
              <w:rPr>
                <w:rFonts w:ascii="Times New Roman" w:hAnsi="Times New Roman" w:cs="Times New Roman"/>
              </w:rPr>
            </w:pPr>
            <w:r w:rsidRPr="003165C7">
              <w:rPr>
                <w:rFonts w:ascii="Times New Roman" w:hAnsi="Times New Roman" w:cs="Times New Roman"/>
                <w:b/>
                <w:sz w:val="20"/>
              </w:rPr>
              <w:t>Analysis</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3238C83" w14:textId="77777777" w:rsidR="00761C51" w:rsidRPr="003165C7" w:rsidRDefault="005A52D9" w:rsidP="003165C7">
            <w:pPr>
              <w:spacing w:after="0" w:line="360" w:lineRule="auto"/>
              <w:ind w:left="20" w:right="0" w:firstLine="0"/>
              <w:jc w:val="left"/>
              <w:rPr>
                <w:rFonts w:ascii="Times New Roman" w:hAnsi="Times New Roman" w:cs="Times New Roman"/>
              </w:rPr>
            </w:pPr>
            <w:r w:rsidRPr="003165C7">
              <w:rPr>
                <w:rFonts w:ascii="Times New Roman" w:hAnsi="Times New Roman" w:cs="Times New Roman"/>
                <w:b/>
                <w:sz w:val="20"/>
              </w:rPr>
              <w:t xml:space="preserve">System Architect </w:t>
            </w:r>
            <w:proofErr w:type="spellStart"/>
            <w:r w:rsidRPr="003165C7">
              <w:rPr>
                <w:rFonts w:ascii="Times New Roman" w:hAnsi="Times New Roman" w:cs="Times New Roman"/>
                <w:b/>
                <w:sz w:val="20"/>
              </w:rPr>
              <w:t>ure</w:t>
            </w:r>
            <w:proofErr w:type="spellEnd"/>
            <w:r w:rsidRPr="003165C7">
              <w:rPr>
                <w:rFonts w:ascii="Times New Roman" w:hAnsi="Times New Roman" w:cs="Times New Roman"/>
                <w:b/>
                <w:sz w:val="20"/>
              </w:rPr>
              <w:t xml:space="preserve"> Design</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5D22E71" w14:textId="77777777" w:rsidR="00761C51" w:rsidRPr="003165C7" w:rsidRDefault="005A52D9" w:rsidP="003165C7">
            <w:pPr>
              <w:spacing w:after="0" w:line="360" w:lineRule="auto"/>
              <w:ind w:left="25" w:right="0" w:firstLine="0"/>
              <w:jc w:val="left"/>
              <w:rPr>
                <w:rFonts w:ascii="Times New Roman" w:hAnsi="Times New Roman" w:cs="Times New Roman"/>
              </w:rPr>
            </w:pPr>
            <w:r w:rsidRPr="003165C7">
              <w:rPr>
                <w:rFonts w:ascii="Times New Roman" w:hAnsi="Times New Roman" w:cs="Times New Roman"/>
                <w:b/>
                <w:sz w:val="20"/>
              </w:rPr>
              <w:t xml:space="preserve">Use of </w:t>
            </w:r>
          </w:p>
          <w:p w14:paraId="7B4C8F5F" w14:textId="77777777" w:rsidR="00761C51" w:rsidRPr="003165C7" w:rsidRDefault="005A52D9" w:rsidP="003165C7">
            <w:pPr>
              <w:spacing w:after="0" w:line="360" w:lineRule="auto"/>
              <w:ind w:left="25" w:right="1" w:firstLine="0"/>
              <w:jc w:val="left"/>
              <w:rPr>
                <w:rFonts w:ascii="Times New Roman" w:hAnsi="Times New Roman" w:cs="Times New Roman"/>
              </w:rPr>
            </w:pPr>
            <w:proofErr w:type="spellStart"/>
            <w:r w:rsidRPr="003165C7">
              <w:rPr>
                <w:rFonts w:ascii="Times New Roman" w:hAnsi="Times New Roman" w:cs="Times New Roman"/>
                <w:b/>
                <w:sz w:val="20"/>
              </w:rPr>
              <w:t>PySpark</w:t>
            </w:r>
            <w:proofErr w:type="spellEnd"/>
            <w:r w:rsidRPr="003165C7">
              <w:rPr>
                <w:rFonts w:ascii="Times New Roman" w:hAnsi="Times New Roman" w:cs="Times New Roman"/>
                <w:b/>
                <w:sz w:val="20"/>
              </w:rPr>
              <w:t xml:space="preserve"> &amp; RDD </w:t>
            </w:r>
            <w:proofErr w:type="spellStart"/>
            <w:r w:rsidRPr="003165C7">
              <w:rPr>
                <w:rFonts w:ascii="Times New Roman" w:hAnsi="Times New Roman" w:cs="Times New Roman"/>
                <w:b/>
                <w:sz w:val="20"/>
              </w:rPr>
              <w:t>Operatio</w:t>
            </w:r>
            <w:proofErr w:type="spellEnd"/>
            <w:r w:rsidRPr="003165C7">
              <w:rPr>
                <w:rFonts w:ascii="Times New Roman" w:hAnsi="Times New Roman" w:cs="Times New Roman"/>
                <w:b/>
                <w:sz w:val="20"/>
              </w:rPr>
              <w:t xml:space="preserve"> ns</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325260C" w14:textId="77777777" w:rsidR="00761C51" w:rsidRPr="003165C7" w:rsidRDefault="005A52D9" w:rsidP="003165C7">
            <w:pPr>
              <w:spacing w:after="0" w:line="360" w:lineRule="auto"/>
              <w:ind w:left="30" w:right="0" w:firstLine="0"/>
              <w:jc w:val="left"/>
              <w:rPr>
                <w:rFonts w:ascii="Times New Roman" w:hAnsi="Times New Roman" w:cs="Times New Roman"/>
              </w:rPr>
            </w:pPr>
            <w:proofErr w:type="spellStart"/>
            <w:r w:rsidRPr="003165C7">
              <w:rPr>
                <w:rFonts w:ascii="Times New Roman" w:hAnsi="Times New Roman" w:cs="Times New Roman"/>
                <w:b/>
                <w:sz w:val="20"/>
              </w:rPr>
              <w:t>Intelligen</w:t>
            </w:r>
            <w:proofErr w:type="spellEnd"/>
            <w:r w:rsidRPr="003165C7">
              <w:rPr>
                <w:rFonts w:ascii="Times New Roman" w:hAnsi="Times New Roman" w:cs="Times New Roman"/>
                <w:b/>
                <w:sz w:val="20"/>
              </w:rPr>
              <w:t xml:space="preserve"> t Agent </w:t>
            </w:r>
            <w:proofErr w:type="spellStart"/>
            <w:r w:rsidRPr="003165C7">
              <w:rPr>
                <w:rFonts w:ascii="Times New Roman" w:hAnsi="Times New Roman" w:cs="Times New Roman"/>
                <w:b/>
                <w:sz w:val="20"/>
              </w:rPr>
              <w:t>Integrati</w:t>
            </w:r>
            <w:proofErr w:type="spellEnd"/>
            <w:r w:rsidRPr="003165C7">
              <w:rPr>
                <w:rFonts w:ascii="Times New Roman" w:hAnsi="Times New Roman" w:cs="Times New Roman"/>
                <w:b/>
                <w:sz w:val="20"/>
              </w:rPr>
              <w:t xml:space="preserve"> on</w:t>
            </w:r>
            <w:r w:rsidRPr="003165C7">
              <w:rPr>
                <w:rFonts w:ascii="Times New Roman" w:hAnsi="Times New Roman" w:cs="Times New Roman"/>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033181FD" w14:textId="77777777" w:rsidR="00761C51" w:rsidRPr="003165C7" w:rsidRDefault="005A52D9" w:rsidP="003165C7">
            <w:pPr>
              <w:spacing w:after="0" w:line="360" w:lineRule="auto"/>
              <w:ind w:left="35" w:right="12" w:firstLine="0"/>
              <w:jc w:val="left"/>
              <w:rPr>
                <w:rFonts w:ascii="Times New Roman" w:hAnsi="Times New Roman" w:cs="Times New Roman"/>
              </w:rPr>
            </w:pPr>
            <w:proofErr w:type="spellStart"/>
            <w:r w:rsidRPr="003165C7">
              <w:rPr>
                <w:rFonts w:ascii="Times New Roman" w:hAnsi="Times New Roman" w:cs="Times New Roman"/>
                <w:b/>
                <w:sz w:val="20"/>
              </w:rPr>
              <w:t>Scalabilit</w:t>
            </w:r>
            <w:proofErr w:type="spellEnd"/>
            <w:r w:rsidRPr="003165C7">
              <w:rPr>
                <w:rFonts w:ascii="Times New Roman" w:hAnsi="Times New Roman" w:cs="Times New Roman"/>
                <w:b/>
                <w:sz w:val="20"/>
              </w:rPr>
              <w:t xml:space="preserve"> y &amp; </w:t>
            </w:r>
            <w:proofErr w:type="spellStart"/>
            <w:r w:rsidRPr="003165C7">
              <w:rPr>
                <w:rFonts w:ascii="Times New Roman" w:hAnsi="Times New Roman" w:cs="Times New Roman"/>
                <w:b/>
                <w:sz w:val="20"/>
              </w:rPr>
              <w:t>Distribut</w:t>
            </w:r>
            <w:proofErr w:type="spellEnd"/>
            <w:r w:rsidRPr="003165C7">
              <w:rPr>
                <w:rFonts w:ascii="Times New Roman" w:hAnsi="Times New Roman" w:cs="Times New Roman"/>
                <w:b/>
                <w:sz w:val="20"/>
              </w:rPr>
              <w:t xml:space="preserve"> ed </w:t>
            </w:r>
          </w:p>
          <w:p w14:paraId="1D548268" w14:textId="77777777" w:rsidR="00761C51" w:rsidRPr="003165C7" w:rsidRDefault="005A52D9" w:rsidP="003165C7">
            <w:pPr>
              <w:spacing w:after="0" w:line="360" w:lineRule="auto"/>
              <w:ind w:left="35" w:right="0" w:firstLine="0"/>
              <w:jc w:val="left"/>
              <w:rPr>
                <w:rFonts w:ascii="Times New Roman" w:hAnsi="Times New Roman" w:cs="Times New Roman"/>
              </w:rPr>
            </w:pPr>
            <w:proofErr w:type="spellStart"/>
            <w:r w:rsidRPr="003165C7">
              <w:rPr>
                <w:rFonts w:ascii="Times New Roman" w:hAnsi="Times New Roman" w:cs="Times New Roman"/>
                <w:b/>
                <w:sz w:val="20"/>
              </w:rPr>
              <w:t>Computin</w:t>
            </w:r>
            <w:proofErr w:type="spellEnd"/>
            <w:r w:rsidRPr="003165C7">
              <w:rPr>
                <w:rFonts w:ascii="Times New Roman" w:hAnsi="Times New Roman" w:cs="Times New Roman"/>
                <w:b/>
                <w:sz w:val="20"/>
              </w:rPr>
              <w:t xml:space="preserve"> g Design</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E1B8BCD" w14:textId="77777777" w:rsidR="00761C51" w:rsidRPr="003165C7" w:rsidRDefault="005A52D9" w:rsidP="003165C7">
            <w:pPr>
              <w:spacing w:after="0" w:line="360" w:lineRule="auto"/>
              <w:ind w:left="20" w:right="0" w:firstLine="0"/>
              <w:rPr>
                <w:rFonts w:ascii="Times New Roman" w:hAnsi="Times New Roman" w:cs="Times New Roman"/>
              </w:rPr>
            </w:pPr>
            <w:r w:rsidRPr="003165C7">
              <w:rPr>
                <w:rFonts w:ascii="Times New Roman" w:hAnsi="Times New Roman" w:cs="Times New Roman"/>
                <w:b/>
                <w:sz w:val="20"/>
              </w:rPr>
              <w:t xml:space="preserve">Data Flow </w:t>
            </w:r>
          </w:p>
          <w:p w14:paraId="11CF14E9" w14:textId="77777777" w:rsidR="00761C51" w:rsidRPr="003165C7" w:rsidRDefault="005A52D9" w:rsidP="003165C7">
            <w:pPr>
              <w:spacing w:after="0" w:line="360" w:lineRule="auto"/>
              <w:ind w:left="20" w:right="0" w:firstLine="0"/>
              <w:jc w:val="left"/>
              <w:rPr>
                <w:rFonts w:ascii="Times New Roman" w:hAnsi="Times New Roman" w:cs="Times New Roman"/>
              </w:rPr>
            </w:pPr>
            <w:r w:rsidRPr="003165C7">
              <w:rPr>
                <w:rFonts w:ascii="Times New Roman" w:hAnsi="Times New Roman" w:cs="Times New Roman"/>
                <w:b/>
                <w:sz w:val="20"/>
              </w:rPr>
              <w:t xml:space="preserve">&amp; </w:t>
            </w:r>
          </w:p>
          <w:p w14:paraId="5061F587" w14:textId="77777777" w:rsidR="00761C51" w:rsidRPr="003165C7" w:rsidRDefault="005A52D9" w:rsidP="003165C7">
            <w:pPr>
              <w:spacing w:after="0" w:line="360" w:lineRule="auto"/>
              <w:ind w:left="20" w:right="0" w:firstLine="0"/>
              <w:jc w:val="left"/>
              <w:rPr>
                <w:rFonts w:ascii="Times New Roman" w:hAnsi="Times New Roman" w:cs="Times New Roman"/>
              </w:rPr>
            </w:pPr>
            <w:proofErr w:type="spellStart"/>
            <w:r w:rsidRPr="003165C7">
              <w:rPr>
                <w:rFonts w:ascii="Times New Roman" w:hAnsi="Times New Roman" w:cs="Times New Roman"/>
                <w:b/>
                <w:sz w:val="20"/>
              </w:rPr>
              <w:t>Processin</w:t>
            </w:r>
            <w:proofErr w:type="spellEnd"/>
            <w:r w:rsidRPr="003165C7">
              <w:rPr>
                <w:rFonts w:ascii="Times New Roman" w:hAnsi="Times New Roman" w:cs="Times New Roman"/>
                <w:b/>
                <w:sz w:val="20"/>
              </w:rPr>
              <w:t xml:space="preserve"> g Pipeline</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9150F70" w14:textId="77777777" w:rsidR="00761C51" w:rsidRPr="003165C7" w:rsidRDefault="005A52D9" w:rsidP="003165C7">
            <w:pPr>
              <w:spacing w:after="0" w:line="360" w:lineRule="auto"/>
              <w:ind w:left="25" w:right="0" w:firstLine="0"/>
              <w:jc w:val="left"/>
              <w:rPr>
                <w:rFonts w:ascii="Times New Roman" w:hAnsi="Times New Roman" w:cs="Times New Roman"/>
              </w:rPr>
            </w:pPr>
            <w:proofErr w:type="spellStart"/>
            <w:r w:rsidRPr="003165C7">
              <w:rPr>
                <w:rFonts w:ascii="Times New Roman" w:hAnsi="Times New Roman" w:cs="Times New Roman"/>
                <w:b/>
                <w:sz w:val="20"/>
              </w:rPr>
              <w:t>Innovatio</w:t>
            </w:r>
            <w:proofErr w:type="spellEnd"/>
            <w:r w:rsidRPr="003165C7">
              <w:rPr>
                <w:rFonts w:ascii="Times New Roman" w:hAnsi="Times New Roman" w:cs="Times New Roman"/>
                <w:b/>
                <w:sz w:val="20"/>
              </w:rPr>
              <w:t xml:space="preserve"> n &amp; Creativity</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7FE1BE6"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sz w:val="20"/>
              </w:rPr>
              <w:t xml:space="preserve">Clarity, </w:t>
            </w:r>
          </w:p>
          <w:p w14:paraId="0A8102BA" w14:textId="77777777" w:rsidR="00761C51" w:rsidRPr="003165C7" w:rsidRDefault="005A52D9" w:rsidP="003165C7">
            <w:pPr>
              <w:spacing w:after="0" w:line="360" w:lineRule="auto"/>
              <w:ind w:left="0" w:right="0" w:firstLine="0"/>
              <w:jc w:val="left"/>
              <w:rPr>
                <w:rFonts w:ascii="Times New Roman" w:hAnsi="Times New Roman" w:cs="Times New Roman"/>
              </w:rPr>
            </w:pPr>
            <w:proofErr w:type="spellStart"/>
            <w:r w:rsidRPr="003165C7">
              <w:rPr>
                <w:rFonts w:ascii="Times New Roman" w:hAnsi="Times New Roman" w:cs="Times New Roman"/>
                <w:b/>
                <w:sz w:val="20"/>
              </w:rPr>
              <w:t>Presentati</w:t>
            </w:r>
            <w:proofErr w:type="spellEnd"/>
            <w:r w:rsidRPr="003165C7">
              <w:rPr>
                <w:rFonts w:ascii="Times New Roman" w:hAnsi="Times New Roman" w:cs="Times New Roman"/>
                <w:b/>
                <w:sz w:val="20"/>
              </w:rPr>
              <w:t xml:space="preserve"> on &amp; </w:t>
            </w:r>
          </w:p>
          <w:p w14:paraId="12524794" w14:textId="77777777" w:rsidR="00761C51" w:rsidRPr="003165C7" w:rsidRDefault="005A52D9" w:rsidP="003165C7">
            <w:pPr>
              <w:spacing w:after="0" w:line="360" w:lineRule="auto"/>
              <w:ind w:left="0" w:right="0" w:firstLine="0"/>
              <w:rPr>
                <w:rFonts w:ascii="Times New Roman" w:hAnsi="Times New Roman" w:cs="Times New Roman"/>
              </w:rPr>
            </w:pPr>
            <w:r w:rsidRPr="003165C7">
              <w:rPr>
                <w:rFonts w:ascii="Times New Roman" w:hAnsi="Times New Roman" w:cs="Times New Roman"/>
                <w:b/>
                <w:sz w:val="20"/>
              </w:rPr>
              <w:t>Document</w:t>
            </w:r>
          </w:p>
          <w:p w14:paraId="7990C078" w14:textId="77777777" w:rsidR="00761C51" w:rsidRPr="003165C7" w:rsidRDefault="005A52D9" w:rsidP="003165C7">
            <w:pPr>
              <w:spacing w:after="0" w:line="360" w:lineRule="auto"/>
              <w:ind w:left="0" w:right="0" w:firstLine="0"/>
              <w:jc w:val="left"/>
              <w:rPr>
                <w:rFonts w:ascii="Times New Roman" w:hAnsi="Times New Roman" w:cs="Times New Roman"/>
              </w:rPr>
            </w:pPr>
            <w:proofErr w:type="spellStart"/>
            <w:r w:rsidRPr="003165C7">
              <w:rPr>
                <w:rFonts w:ascii="Times New Roman" w:hAnsi="Times New Roman" w:cs="Times New Roman"/>
                <w:b/>
                <w:sz w:val="20"/>
              </w:rPr>
              <w:t>ation</w:t>
            </w:r>
            <w:proofErr w:type="spellEnd"/>
            <w:r w:rsidRPr="003165C7">
              <w:rPr>
                <w:rFonts w:ascii="Times New Roman" w:hAnsi="Times New Roman" w:cs="Times New Roman"/>
                <w:b/>
                <w:sz w:val="20"/>
              </w:rPr>
              <w:t xml:space="preserve"> </w:t>
            </w:r>
          </w:p>
        </w:tc>
      </w:tr>
      <w:tr w:rsidR="00761C51" w:rsidRPr="003165C7" w14:paraId="2C33B5FA" w14:textId="77777777">
        <w:trPr>
          <w:trHeight w:val="380"/>
        </w:trPr>
        <w:tc>
          <w:tcPr>
            <w:tcW w:w="1120" w:type="dxa"/>
            <w:tcBorders>
              <w:top w:val="single" w:sz="8" w:space="0" w:color="000000"/>
              <w:left w:val="single" w:sz="8" w:space="0" w:color="000000"/>
              <w:bottom w:val="single" w:sz="8" w:space="0" w:color="000000"/>
              <w:right w:val="single" w:sz="8" w:space="0" w:color="000000"/>
            </w:tcBorders>
          </w:tcPr>
          <w:p w14:paraId="1E1B3E09" w14:textId="77777777" w:rsidR="00761C51" w:rsidRPr="003165C7" w:rsidRDefault="005A52D9" w:rsidP="003165C7">
            <w:pPr>
              <w:spacing w:after="0" w:line="360" w:lineRule="auto"/>
              <w:ind w:left="30" w:right="0" w:firstLine="0"/>
              <w:rPr>
                <w:rFonts w:ascii="Times New Roman" w:hAnsi="Times New Roman" w:cs="Times New Roman"/>
              </w:rPr>
            </w:pPr>
            <w:r w:rsidRPr="003165C7">
              <w:rPr>
                <w:rFonts w:ascii="Times New Roman" w:hAnsi="Times New Roman" w:cs="Times New Roman"/>
                <w:b/>
                <w:sz w:val="20"/>
              </w:rPr>
              <w:t>Weightage</w:t>
            </w:r>
            <w:r w:rsidRPr="003165C7">
              <w:rPr>
                <w:rFonts w:ascii="Times New Roman" w:hAnsi="Times New Roman" w:cs="Times New Roman"/>
                <w:sz w:val="18"/>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16279F90" w14:textId="77777777" w:rsidR="00761C51" w:rsidRPr="003165C7" w:rsidRDefault="005A52D9" w:rsidP="003165C7">
            <w:pPr>
              <w:spacing w:after="0" w:line="360" w:lineRule="auto"/>
              <w:ind w:left="0" w:right="55"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92104F3" w14:textId="77777777" w:rsidR="00761C51" w:rsidRPr="003165C7" w:rsidRDefault="005A52D9" w:rsidP="003165C7">
            <w:pPr>
              <w:spacing w:after="0" w:line="360" w:lineRule="auto"/>
              <w:ind w:left="0" w:right="50" w:firstLine="0"/>
              <w:jc w:val="right"/>
              <w:rPr>
                <w:rFonts w:ascii="Times New Roman" w:hAnsi="Times New Roman" w:cs="Times New Roman"/>
              </w:rPr>
            </w:pPr>
            <w:r w:rsidRPr="003165C7">
              <w:rPr>
                <w:rFonts w:ascii="Times New Roman" w:hAnsi="Times New Roman" w:cs="Times New Roman"/>
              </w:rPr>
              <w:t>20%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2C78324" w14:textId="77777777" w:rsidR="00761C51" w:rsidRPr="003165C7" w:rsidRDefault="005A52D9" w:rsidP="003165C7">
            <w:pPr>
              <w:spacing w:after="0" w:line="360" w:lineRule="auto"/>
              <w:ind w:left="0" w:right="45" w:firstLine="0"/>
              <w:jc w:val="right"/>
              <w:rPr>
                <w:rFonts w:ascii="Times New Roman" w:hAnsi="Times New Roman" w:cs="Times New Roman"/>
              </w:rPr>
            </w:pPr>
            <w:r w:rsidRPr="003165C7">
              <w:rPr>
                <w:rFonts w:ascii="Times New Roman" w:hAnsi="Times New Roman" w:cs="Times New Roman"/>
              </w:rPr>
              <w:t>15%</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AFEE401" w14:textId="77777777" w:rsidR="00761C51" w:rsidRPr="003165C7" w:rsidRDefault="005A52D9" w:rsidP="003165C7">
            <w:pPr>
              <w:spacing w:after="0" w:line="360" w:lineRule="auto"/>
              <w:ind w:left="0" w:right="40" w:firstLine="0"/>
              <w:jc w:val="right"/>
              <w:rPr>
                <w:rFonts w:ascii="Times New Roman" w:hAnsi="Times New Roman" w:cs="Times New Roman"/>
              </w:rPr>
            </w:pPr>
            <w:r w:rsidRPr="003165C7">
              <w:rPr>
                <w:rFonts w:ascii="Times New Roman" w:hAnsi="Times New Roman" w:cs="Times New Roman"/>
              </w:rPr>
              <w:t>15%</w:t>
            </w:r>
            <w:r w:rsidRPr="003165C7">
              <w:rPr>
                <w:rFonts w:ascii="Times New Roman" w:hAnsi="Times New Roman" w:cs="Times New Roman"/>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2F7DD1BB" w14:textId="77777777" w:rsidR="00761C51" w:rsidRPr="003165C7" w:rsidRDefault="005A52D9" w:rsidP="003165C7">
            <w:pPr>
              <w:spacing w:after="0" w:line="360" w:lineRule="auto"/>
              <w:ind w:left="0" w:right="55"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8E3C4D5" w14:textId="77777777" w:rsidR="00761C51" w:rsidRPr="003165C7" w:rsidRDefault="005A52D9" w:rsidP="003165C7">
            <w:pPr>
              <w:spacing w:after="0" w:line="360" w:lineRule="auto"/>
              <w:ind w:left="0" w:right="50"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2502E750" w14:textId="77777777" w:rsidR="00761C51" w:rsidRPr="003165C7" w:rsidRDefault="005A52D9" w:rsidP="003165C7">
            <w:pPr>
              <w:spacing w:after="0" w:line="360" w:lineRule="auto"/>
              <w:ind w:left="0" w:right="45"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7B70A9EC" w14:textId="77777777" w:rsidR="00761C51" w:rsidRPr="003165C7" w:rsidRDefault="005A52D9" w:rsidP="003165C7">
            <w:pPr>
              <w:spacing w:after="0" w:line="360" w:lineRule="auto"/>
              <w:ind w:left="0" w:right="40"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r>
    </w:tbl>
    <w:p w14:paraId="56D8F962" w14:textId="77777777" w:rsidR="00761C51" w:rsidRPr="003165C7" w:rsidRDefault="005A52D9" w:rsidP="003165C7">
      <w:pPr>
        <w:spacing w:after="180" w:line="360" w:lineRule="auto"/>
        <w:ind w:left="0" w:right="0" w:firstLine="0"/>
        <w:jc w:val="left"/>
        <w:rPr>
          <w:rFonts w:ascii="Times New Roman" w:hAnsi="Times New Roman" w:cs="Times New Roman"/>
        </w:rPr>
      </w:pPr>
      <w:r w:rsidRPr="003165C7">
        <w:rPr>
          <w:rFonts w:ascii="Times New Roman" w:hAnsi="Times New Roman" w:cs="Times New Roman"/>
          <w:b/>
        </w:rPr>
        <w:t xml:space="preserve"> </w:t>
      </w:r>
    </w:p>
    <w:p w14:paraId="5CE3FBF7"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rPr>
        <w:t xml:space="preserve"> </w:t>
      </w:r>
    </w:p>
    <w:tbl>
      <w:tblPr>
        <w:tblStyle w:val="TableGrid"/>
        <w:tblW w:w="8920" w:type="dxa"/>
        <w:tblInd w:w="0" w:type="dxa"/>
        <w:tblCellMar>
          <w:top w:w="91" w:type="dxa"/>
          <w:left w:w="40" w:type="dxa"/>
          <w:bottom w:w="38" w:type="dxa"/>
          <w:right w:w="31" w:type="dxa"/>
        </w:tblCellMar>
        <w:tblLook w:val="04A0" w:firstRow="1" w:lastRow="0" w:firstColumn="1" w:lastColumn="0" w:noHBand="0" w:noVBand="1"/>
      </w:tblPr>
      <w:tblGrid>
        <w:gridCol w:w="2000"/>
        <w:gridCol w:w="1720"/>
        <w:gridCol w:w="1320"/>
        <w:gridCol w:w="1860"/>
        <w:gridCol w:w="2020"/>
      </w:tblGrid>
      <w:tr w:rsidR="00761C51" w:rsidRPr="003165C7" w14:paraId="4A215639" w14:textId="77777777">
        <w:trPr>
          <w:trHeight w:val="480"/>
        </w:trPr>
        <w:tc>
          <w:tcPr>
            <w:tcW w:w="2000" w:type="dxa"/>
            <w:tcBorders>
              <w:top w:val="single" w:sz="8" w:space="0" w:color="000000"/>
              <w:left w:val="single" w:sz="8" w:space="0" w:color="000000"/>
              <w:bottom w:val="single" w:sz="8" w:space="0" w:color="000000"/>
              <w:right w:val="single" w:sz="8" w:space="0" w:color="000000"/>
            </w:tcBorders>
            <w:vAlign w:val="bottom"/>
          </w:tcPr>
          <w:p w14:paraId="31462AFE" w14:textId="77777777" w:rsidR="00761C51" w:rsidRPr="003165C7" w:rsidRDefault="005A52D9" w:rsidP="003165C7">
            <w:pPr>
              <w:spacing w:after="0" w:line="360" w:lineRule="auto"/>
              <w:ind w:left="0" w:right="14" w:firstLine="0"/>
              <w:jc w:val="center"/>
              <w:rPr>
                <w:rFonts w:ascii="Times New Roman" w:hAnsi="Times New Roman" w:cs="Times New Roman"/>
              </w:rPr>
            </w:pPr>
            <w:r w:rsidRPr="003165C7">
              <w:rPr>
                <w:rFonts w:ascii="Times New Roman" w:hAnsi="Times New Roman" w:cs="Times New Roman"/>
                <w:b/>
              </w:rPr>
              <w:t>Criteria</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6BEC1A34" w14:textId="77777777" w:rsidR="00761C51" w:rsidRPr="003165C7" w:rsidRDefault="005A52D9" w:rsidP="003165C7">
            <w:pPr>
              <w:spacing w:after="0" w:line="360" w:lineRule="auto"/>
              <w:ind w:left="120" w:right="0" w:firstLine="0"/>
              <w:jc w:val="left"/>
              <w:rPr>
                <w:rFonts w:ascii="Times New Roman" w:hAnsi="Times New Roman" w:cs="Times New Roman"/>
              </w:rPr>
            </w:pPr>
            <w:r w:rsidRPr="003165C7">
              <w:rPr>
                <w:rFonts w:ascii="Times New Roman" w:hAnsi="Times New Roman" w:cs="Times New Roman"/>
                <w:b/>
              </w:rPr>
              <w:t>Excellent (5)</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5BB6251D" w14:textId="77777777" w:rsidR="00761C51" w:rsidRPr="003165C7" w:rsidRDefault="005A52D9" w:rsidP="003165C7">
            <w:pPr>
              <w:spacing w:after="0" w:line="360" w:lineRule="auto"/>
              <w:ind w:left="139" w:right="0" w:firstLine="0"/>
              <w:jc w:val="left"/>
              <w:rPr>
                <w:rFonts w:ascii="Times New Roman" w:hAnsi="Times New Roman" w:cs="Times New Roman"/>
              </w:rPr>
            </w:pPr>
            <w:r w:rsidRPr="003165C7">
              <w:rPr>
                <w:rFonts w:ascii="Times New Roman" w:hAnsi="Times New Roman" w:cs="Times New Roman"/>
                <w:b/>
              </w:rPr>
              <w:t>Good (4)</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75BABCD9" w14:textId="77777777" w:rsidR="00761C51" w:rsidRPr="003165C7" w:rsidRDefault="005A52D9" w:rsidP="003165C7">
            <w:pPr>
              <w:spacing w:after="0" w:line="360" w:lineRule="auto"/>
              <w:ind w:left="0" w:right="9" w:firstLine="0"/>
              <w:jc w:val="center"/>
              <w:rPr>
                <w:rFonts w:ascii="Times New Roman" w:hAnsi="Times New Roman" w:cs="Times New Roman"/>
              </w:rPr>
            </w:pPr>
            <w:r w:rsidRPr="003165C7">
              <w:rPr>
                <w:rFonts w:ascii="Times New Roman" w:hAnsi="Times New Roman" w:cs="Times New Roman"/>
                <w:b/>
              </w:rPr>
              <w:t>Average (3)</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17EBBF94" w14:textId="77777777" w:rsidR="00761C51" w:rsidRPr="003165C7" w:rsidRDefault="005A52D9" w:rsidP="003165C7">
            <w:pPr>
              <w:spacing w:after="0" w:line="360" w:lineRule="auto"/>
              <w:ind w:left="0" w:right="19" w:firstLine="0"/>
              <w:jc w:val="center"/>
              <w:rPr>
                <w:rFonts w:ascii="Times New Roman" w:hAnsi="Times New Roman" w:cs="Times New Roman"/>
              </w:rPr>
            </w:pPr>
            <w:r w:rsidRPr="003165C7">
              <w:rPr>
                <w:rFonts w:ascii="Times New Roman" w:hAnsi="Times New Roman" w:cs="Times New Roman"/>
                <w:b/>
              </w:rPr>
              <w:t>Poor (2)</w:t>
            </w:r>
            <w:r w:rsidRPr="003165C7">
              <w:rPr>
                <w:rFonts w:ascii="Times New Roman" w:hAnsi="Times New Roman" w:cs="Times New Roman"/>
                <w:sz w:val="20"/>
              </w:rPr>
              <w:t xml:space="preserve"> </w:t>
            </w:r>
          </w:p>
        </w:tc>
      </w:tr>
      <w:tr w:rsidR="00761C51" w:rsidRPr="003165C7" w14:paraId="252FE934"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7BF5B127"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Problem </w:t>
            </w:r>
          </w:p>
          <w:p w14:paraId="1B9A2D5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Understanding &amp; </w:t>
            </w:r>
          </w:p>
          <w:p w14:paraId="04C9318E"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Requirement </w:t>
            </w:r>
          </w:p>
          <w:p w14:paraId="357EBFBF"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Analysis</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5A8ECDD7"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Clearly defines problem, objectives, and constraints</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337B8793"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clear with minor gaps</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250CDD6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Basic understanding</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7996B1CC"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Unclear or incorrect</w:t>
            </w:r>
            <w:r w:rsidRPr="003165C7">
              <w:rPr>
                <w:rFonts w:ascii="Times New Roman" w:hAnsi="Times New Roman" w:cs="Times New Roman"/>
                <w:sz w:val="20"/>
              </w:rPr>
              <w:t xml:space="preserve"> </w:t>
            </w:r>
          </w:p>
        </w:tc>
      </w:tr>
      <w:tr w:rsidR="00761C51" w:rsidRPr="003165C7" w14:paraId="6357DFF9"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3A1240B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System </w:t>
            </w:r>
          </w:p>
          <w:p w14:paraId="694A6C1F"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Architecture </w:t>
            </w:r>
          </w:p>
          <w:p w14:paraId="6722DCD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Design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F7E2BEC"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Complete, scalable, well-structured architecture with diagrams</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6667C916"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Good design with minor issues</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369A2E5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Basic design, lacks detail</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53F118F9"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Poor/incomplete</w:t>
            </w:r>
            <w:r w:rsidRPr="003165C7">
              <w:rPr>
                <w:rFonts w:ascii="Times New Roman" w:hAnsi="Times New Roman" w:cs="Times New Roman"/>
                <w:sz w:val="20"/>
              </w:rPr>
              <w:t xml:space="preserve"> </w:t>
            </w:r>
          </w:p>
        </w:tc>
      </w:tr>
      <w:tr w:rsidR="00761C51" w:rsidRPr="003165C7" w14:paraId="7C6C627C" w14:textId="77777777">
        <w:trPr>
          <w:trHeight w:val="1500"/>
        </w:trPr>
        <w:tc>
          <w:tcPr>
            <w:tcW w:w="2000" w:type="dxa"/>
            <w:tcBorders>
              <w:top w:val="single" w:sz="8" w:space="0" w:color="000000"/>
              <w:left w:val="single" w:sz="8" w:space="0" w:color="000000"/>
              <w:bottom w:val="single" w:sz="8" w:space="0" w:color="000000"/>
              <w:right w:val="single" w:sz="8" w:space="0" w:color="000000"/>
            </w:tcBorders>
            <w:vAlign w:val="bottom"/>
          </w:tcPr>
          <w:p w14:paraId="3D38334A"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Use of </w:t>
            </w:r>
            <w:proofErr w:type="spellStart"/>
            <w:r w:rsidRPr="003165C7">
              <w:rPr>
                <w:rFonts w:ascii="Times New Roman" w:hAnsi="Times New Roman" w:cs="Times New Roman"/>
              </w:rPr>
              <w:t>PySpark</w:t>
            </w:r>
            <w:proofErr w:type="spellEnd"/>
            <w:r w:rsidRPr="003165C7">
              <w:rPr>
                <w:rFonts w:ascii="Times New Roman" w:hAnsi="Times New Roman" w:cs="Times New Roman"/>
              </w:rPr>
              <w:t xml:space="preserve"> &amp; RDD Operations</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01483F0"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 xml:space="preserve">Efficient and </w:t>
            </w:r>
          </w:p>
          <w:p w14:paraId="1E1650CD"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 xml:space="preserve">correct use of </w:t>
            </w:r>
          </w:p>
          <w:p w14:paraId="59268E4E"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RDD transformation s/actions</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372E2B44"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correct usage</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013E9CE2"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Limited or partial use</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5A154106"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Incorrect/missing</w:t>
            </w:r>
            <w:r w:rsidRPr="003165C7">
              <w:rPr>
                <w:rFonts w:ascii="Times New Roman" w:hAnsi="Times New Roman" w:cs="Times New Roman"/>
                <w:sz w:val="20"/>
              </w:rPr>
              <w:t xml:space="preserve"> </w:t>
            </w:r>
          </w:p>
        </w:tc>
      </w:tr>
      <w:tr w:rsidR="00761C51" w:rsidRPr="003165C7" w14:paraId="682AC979"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650B3C82"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lastRenderedPageBreak/>
              <w:t>Intelligent Agent Integration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B1D4507" w14:textId="77777777" w:rsidR="00761C51" w:rsidRPr="003165C7" w:rsidRDefault="005A52D9" w:rsidP="003165C7">
            <w:pPr>
              <w:spacing w:after="0" w:line="360" w:lineRule="auto"/>
              <w:ind w:left="0" w:right="5" w:firstLine="0"/>
              <w:jc w:val="left"/>
              <w:rPr>
                <w:rFonts w:ascii="Times New Roman" w:hAnsi="Times New Roman" w:cs="Times New Roman"/>
              </w:rPr>
            </w:pPr>
            <w:r w:rsidRPr="003165C7">
              <w:rPr>
                <w:rFonts w:ascii="Times New Roman" w:hAnsi="Times New Roman" w:cs="Times New Roman"/>
              </w:rPr>
              <w:t>Strong integration with clear agent roles and logic</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2CEE1CC6"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Good integration</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45D29BE4"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Basic integration</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3BB34A0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Poor/no integration</w:t>
            </w:r>
            <w:r w:rsidRPr="003165C7">
              <w:rPr>
                <w:rFonts w:ascii="Times New Roman" w:hAnsi="Times New Roman" w:cs="Times New Roman"/>
                <w:sz w:val="20"/>
              </w:rPr>
              <w:t xml:space="preserve"> </w:t>
            </w:r>
          </w:p>
        </w:tc>
      </w:tr>
      <w:tr w:rsidR="00761C51" w:rsidRPr="003165C7" w14:paraId="12CF0CC5"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4C80213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Scalability &amp; </w:t>
            </w:r>
          </w:p>
          <w:p w14:paraId="6A880BC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Distributed </w:t>
            </w:r>
          </w:p>
          <w:p w14:paraId="0038E3B5"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Computing Design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21844762"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Clearly</w:t>
            </w:r>
            <w:r w:rsidRPr="003165C7">
              <w:rPr>
                <w:rFonts w:ascii="Times New Roman" w:hAnsi="Times New Roman" w:cs="Times New Roman"/>
              </w:rPr>
              <w:t xml:space="preserve"> </w:t>
            </w:r>
          </w:p>
          <w:p w14:paraId="6AB35005"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 xml:space="preserve">addresses </w:t>
            </w:r>
          </w:p>
          <w:p w14:paraId="7C11BABC"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scalability, fault tolerance, parallelism</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4F35C637"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Covers most aspects</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5D021900"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Limited consideration</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3485F9D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Not addressed</w:t>
            </w:r>
            <w:r w:rsidRPr="003165C7">
              <w:rPr>
                <w:rFonts w:ascii="Times New Roman" w:hAnsi="Times New Roman" w:cs="Times New Roman"/>
                <w:sz w:val="20"/>
              </w:rPr>
              <w:t xml:space="preserve"> </w:t>
            </w:r>
          </w:p>
        </w:tc>
      </w:tr>
      <w:tr w:rsidR="00761C51" w:rsidRPr="003165C7" w14:paraId="340705B1" w14:textId="77777777">
        <w:trPr>
          <w:trHeight w:val="1220"/>
        </w:trPr>
        <w:tc>
          <w:tcPr>
            <w:tcW w:w="2000" w:type="dxa"/>
            <w:tcBorders>
              <w:top w:val="single" w:sz="8" w:space="0" w:color="000000"/>
              <w:left w:val="single" w:sz="8" w:space="0" w:color="000000"/>
              <w:bottom w:val="single" w:sz="8" w:space="0" w:color="000000"/>
              <w:right w:val="single" w:sz="8" w:space="0" w:color="000000"/>
            </w:tcBorders>
            <w:vAlign w:val="bottom"/>
          </w:tcPr>
          <w:p w14:paraId="2C299C9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Data Flow &amp; </w:t>
            </w:r>
          </w:p>
          <w:p w14:paraId="5369EB9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Processing </w:t>
            </w:r>
          </w:p>
          <w:p w14:paraId="2180787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Pipeline</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89A614B"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Clear, logical, and well-defined data flow</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359361F3"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clear</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722169BC"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Some gaps</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06E255EC"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Poorly defined</w:t>
            </w:r>
            <w:r w:rsidRPr="003165C7">
              <w:rPr>
                <w:rFonts w:ascii="Times New Roman" w:hAnsi="Times New Roman" w:cs="Times New Roman"/>
                <w:sz w:val="20"/>
              </w:rPr>
              <w:t xml:space="preserve"> </w:t>
            </w:r>
          </w:p>
        </w:tc>
      </w:tr>
      <w:tr w:rsidR="00761C51" w:rsidRPr="003165C7" w14:paraId="446DB7AE"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0C7231A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Innovation &amp; Creativity</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3E822D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Highly innovative, realistic, and impactful solution</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4B8D9B60"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Some innovation</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128E82BA"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Basic idea</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0039CCA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No originality</w:t>
            </w:r>
            <w:r w:rsidRPr="003165C7">
              <w:rPr>
                <w:rFonts w:ascii="Times New Roman" w:hAnsi="Times New Roman" w:cs="Times New Roman"/>
                <w:sz w:val="20"/>
              </w:rPr>
              <w:t xml:space="preserve"> </w:t>
            </w:r>
          </w:p>
        </w:tc>
      </w:tr>
      <w:tr w:rsidR="00761C51" w:rsidRPr="003165C7" w14:paraId="0A21618E"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402C55D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Clarity, </w:t>
            </w:r>
          </w:p>
          <w:p w14:paraId="7FE61A34"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Presentation &amp; </w:t>
            </w:r>
          </w:p>
          <w:p w14:paraId="39883BD2"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Documentation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3A6BB5BD"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Very clear, neat diagrams, well-organized report</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5127F45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clear</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04D4AD6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Somewhat organized</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6E0D2A6C"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 xml:space="preserve">Poor </w:t>
            </w:r>
            <w:r w:rsidRPr="003165C7">
              <w:rPr>
                <w:rFonts w:ascii="Times New Roman" w:hAnsi="Times New Roman" w:cs="Times New Roman"/>
              </w:rPr>
              <w:t>presentation</w:t>
            </w:r>
            <w:r w:rsidRPr="003165C7">
              <w:rPr>
                <w:rFonts w:ascii="Times New Roman" w:hAnsi="Times New Roman" w:cs="Times New Roman"/>
                <w:sz w:val="20"/>
              </w:rPr>
              <w:t xml:space="preserve"> </w:t>
            </w:r>
          </w:p>
        </w:tc>
      </w:tr>
    </w:tbl>
    <w:p w14:paraId="3DA842DA" w14:textId="77777777" w:rsidR="00761C51" w:rsidRPr="003165C7" w:rsidRDefault="005A52D9" w:rsidP="003165C7">
      <w:pPr>
        <w:spacing w:after="92" w:line="360" w:lineRule="auto"/>
        <w:ind w:left="0" w:right="0" w:firstLine="0"/>
        <w:rPr>
          <w:rFonts w:ascii="Times New Roman" w:hAnsi="Times New Roman" w:cs="Times New Roman"/>
        </w:rPr>
      </w:pPr>
      <w:r w:rsidRPr="003165C7">
        <w:rPr>
          <w:rFonts w:ascii="Times New Roman" w:hAnsi="Times New Roman" w:cs="Times New Roman"/>
        </w:rPr>
        <w:t xml:space="preserve"> </w:t>
      </w:r>
    </w:p>
    <w:p w14:paraId="7B197CDC" w14:textId="77777777" w:rsidR="00761C51" w:rsidRPr="003165C7" w:rsidRDefault="005A52D9" w:rsidP="003165C7">
      <w:pPr>
        <w:spacing w:after="0" w:line="360" w:lineRule="auto"/>
        <w:ind w:left="0" w:right="0" w:firstLine="0"/>
        <w:rPr>
          <w:rFonts w:ascii="Times New Roman" w:hAnsi="Times New Roman" w:cs="Times New Roman"/>
        </w:rPr>
      </w:pPr>
      <w:r w:rsidRPr="003165C7">
        <w:rPr>
          <w:rFonts w:ascii="Times New Roman" w:eastAsia="Arial" w:hAnsi="Times New Roman" w:cs="Times New Roman"/>
          <w:b/>
        </w:rPr>
        <w:t xml:space="preserve"> </w:t>
      </w:r>
    </w:p>
    <w:sectPr w:rsidR="00761C51" w:rsidRPr="003165C7">
      <w:pgSz w:w="12240" w:h="15840"/>
      <w:pgMar w:top="730" w:right="630" w:bottom="750"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E6C"/>
    <w:multiLevelType w:val="multilevel"/>
    <w:tmpl w:val="B20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E0833"/>
    <w:multiLevelType w:val="multilevel"/>
    <w:tmpl w:val="6614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5620DF"/>
    <w:multiLevelType w:val="multilevel"/>
    <w:tmpl w:val="7AAA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9B4128"/>
    <w:multiLevelType w:val="multilevel"/>
    <w:tmpl w:val="A36E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B089C"/>
    <w:multiLevelType w:val="multilevel"/>
    <w:tmpl w:val="0AE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20BA2"/>
    <w:multiLevelType w:val="multilevel"/>
    <w:tmpl w:val="D8E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027AB"/>
    <w:multiLevelType w:val="multilevel"/>
    <w:tmpl w:val="EFB0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8B70E1"/>
    <w:multiLevelType w:val="multilevel"/>
    <w:tmpl w:val="71E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63FD1"/>
    <w:multiLevelType w:val="multilevel"/>
    <w:tmpl w:val="D11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10702"/>
    <w:multiLevelType w:val="multilevel"/>
    <w:tmpl w:val="FAC2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0A6C97"/>
    <w:multiLevelType w:val="multilevel"/>
    <w:tmpl w:val="465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26080"/>
    <w:multiLevelType w:val="multilevel"/>
    <w:tmpl w:val="D87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03AC0"/>
    <w:multiLevelType w:val="multilevel"/>
    <w:tmpl w:val="198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24680"/>
    <w:multiLevelType w:val="multilevel"/>
    <w:tmpl w:val="DB8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F6DAC"/>
    <w:multiLevelType w:val="multilevel"/>
    <w:tmpl w:val="7CC0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7057A5"/>
    <w:multiLevelType w:val="multilevel"/>
    <w:tmpl w:val="380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6119">
    <w:abstractNumId w:val="9"/>
  </w:num>
  <w:num w:numId="2" w16cid:durableId="188840070">
    <w:abstractNumId w:val="7"/>
  </w:num>
  <w:num w:numId="3" w16cid:durableId="522092337">
    <w:abstractNumId w:val="14"/>
  </w:num>
  <w:num w:numId="4" w16cid:durableId="2056198866">
    <w:abstractNumId w:val="8"/>
  </w:num>
  <w:num w:numId="5" w16cid:durableId="1624531672">
    <w:abstractNumId w:val="3"/>
  </w:num>
  <w:num w:numId="6" w16cid:durableId="1955363093">
    <w:abstractNumId w:val="6"/>
  </w:num>
  <w:num w:numId="7" w16cid:durableId="2058049284">
    <w:abstractNumId w:val="15"/>
  </w:num>
  <w:num w:numId="8" w16cid:durableId="1115489047">
    <w:abstractNumId w:val="12"/>
  </w:num>
  <w:num w:numId="9" w16cid:durableId="698242122">
    <w:abstractNumId w:val="2"/>
  </w:num>
  <w:num w:numId="10" w16cid:durableId="762649527">
    <w:abstractNumId w:val="13"/>
  </w:num>
  <w:num w:numId="11" w16cid:durableId="1736392532">
    <w:abstractNumId w:val="11"/>
  </w:num>
  <w:num w:numId="12" w16cid:durableId="528421816">
    <w:abstractNumId w:val="5"/>
  </w:num>
  <w:num w:numId="13" w16cid:durableId="317462208">
    <w:abstractNumId w:val="1"/>
  </w:num>
  <w:num w:numId="14" w16cid:durableId="1356805282">
    <w:abstractNumId w:val="0"/>
  </w:num>
  <w:num w:numId="15" w16cid:durableId="1717243081">
    <w:abstractNumId w:val="10"/>
  </w:num>
  <w:num w:numId="16" w16cid:durableId="668212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C51"/>
    <w:rsid w:val="003165C7"/>
    <w:rsid w:val="005A52D9"/>
    <w:rsid w:val="007269F9"/>
    <w:rsid w:val="00761C51"/>
    <w:rsid w:val="00854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C3D7"/>
  <w15:docId w15:val="{9C931373-0F8D-4B0A-B4AD-9B1F3AAB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38" w:lineRule="auto"/>
      <w:ind w:left="730" w:right="3"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3165C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165C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1982</Words>
  <Characters>11304</Characters>
  <Application>Microsoft Office Word</Application>
  <DocSecurity>0</DocSecurity>
  <Lines>94</Lines>
  <Paragraphs>26</Paragraphs>
  <ScaleCrop>false</ScaleCrop>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CO5-AT1-Design Task.docx</dc:title>
  <dc:subject/>
  <dc:creator>Abhisheshan Ayyan</dc:creator>
  <cp:keywords/>
  <cp:lastModifiedBy>Abhisheshan Ayyan</cp:lastModifiedBy>
  <cp:revision>2</cp:revision>
  <dcterms:created xsi:type="dcterms:W3CDTF">2026-08-27T04:11:00Z</dcterms:created>
  <dcterms:modified xsi:type="dcterms:W3CDTF">2026-08-27T04:11:00Z</dcterms:modified>
</cp:coreProperties>
</file>