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359D" w14:textId="77777777" w:rsidR="001C3189" w:rsidRDefault="00000000">
      <w:pPr>
        <w:jc w:val="center"/>
      </w:pPr>
      <w:r>
        <w:rPr>
          <w:b/>
          <w:color w:val="0F172A"/>
          <w:sz w:val="36"/>
        </w:rPr>
        <w:t>SIMATS ENGINEERING</w:t>
      </w:r>
      <w:r>
        <w:rPr>
          <w:b/>
          <w:color w:val="0F172A"/>
          <w:sz w:val="36"/>
        </w:rPr>
        <w:br/>
      </w:r>
      <w:r>
        <w:rPr>
          <w:b/>
          <w:color w:val="4F46E5"/>
          <w:sz w:val="32"/>
        </w:rPr>
        <w:t>ASSESSMENT TOOL 3 (AT3)</w:t>
      </w:r>
      <w:r>
        <w:rPr>
          <w:b/>
          <w:color w:val="4F46E5"/>
          <w:sz w:val="32"/>
        </w:rPr>
        <w:br/>
      </w:r>
      <w:r>
        <w:rPr>
          <w:b/>
          <w:color w:val="475569"/>
        </w:rPr>
        <w:t>COURSE NAME: INTERNET PROGRAMMING | COURSE CODE: CSA43</w:t>
      </w:r>
      <w:r>
        <w:rPr>
          <w:b/>
          <w:color w:val="475569"/>
        </w:rPr>
        <w:br/>
      </w:r>
      <w:r>
        <w:rPr>
          <w:i/>
          <w:color w:val="64748B"/>
          <w:sz w:val="20"/>
        </w:rPr>
        <w:t>CO-1: Develop well-structured, standards-compliant web pages using HTML/XHTML and XML (L2)</w:t>
      </w:r>
      <w:r>
        <w:rPr>
          <w:i/>
          <w:color w:val="64748B"/>
          <w:sz w:val="20"/>
        </w:rPr>
        <w:br/>
        <w:t>Weightage: 10% | Total Marks: 10 Marks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C3189" w14:paraId="09021BD6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4D09AA0A" w14:textId="432D34B2" w:rsidR="001C3189" w:rsidRPr="00851447" w:rsidRDefault="00000000">
            <w:pPr>
              <w:rPr>
                <w:lang w:val="en-IN"/>
              </w:rPr>
            </w:pPr>
            <w:r>
              <w:rPr>
                <w:b/>
              </w:rPr>
              <w:t xml:space="preserve">Student Name: </w:t>
            </w:r>
            <w:r w:rsidR="00851447" w:rsidRPr="00851447">
              <w:rPr>
                <w:b/>
                <w:bCs/>
                <w:lang w:val="en-IN"/>
              </w:rPr>
              <w:t>Samberapu Ayyapp</w:t>
            </w:r>
            <w:r w:rsidR="0048022F">
              <w:rPr>
                <w:b/>
                <w:bCs/>
                <w:lang w:val="en-IN"/>
              </w:rPr>
              <w:t>a</w:t>
            </w:r>
          </w:p>
        </w:tc>
        <w:tc>
          <w:tcPr>
            <w:tcW w:w="4968" w:type="dxa"/>
            <w:shd w:val="clear" w:color="auto" w:fill="F1F5F9"/>
          </w:tcPr>
          <w:p w14:paraId="06CD31F4" w14:textId="1B035C2C" w:rsidR="001C3189" w:rsidRDefault="00000000">
            <w:r>
              <w:rPr>
                <w:b/>
              </w:rPr>
              <w:t xml:space="preserve">Register Number: </w:t>
            </w:r>
            <w:r>
              <w:t>1923</w:t>
            </w:r>
            <w:r w:rsidR="00851447">
              <w:t>24166</w:t>
            </w:r>
          </w:p>
        </w:tc>
      </w:tr>
      <w:tr w:rsidR="001C3189" w14:paraId="7BF1CE2E" w14:textId="77777777">
        <w:trPr>
          <w:jc w:val="center"/>
        </w:trPr>
        <w:tc>
          <w:tcPr>
            <w:tcW w:w="4968" w:type="dxa"/>
            <w:shd w:val="clear" w:color="auto" w:fill="F1F5F9"/>
          </w:tcPr>
          <w:p w14:paraId="30F28B14" w14:textId="77777777" w:rsidR="001C3189" w:rsidRDefault="00000000">
            <w:r>
              <w:rPr>
                <w:b/>
              </w:rPr>
              <w:t xml:space="preserve">Assessment Tool: </w:t>
            </w:r>
            <w:r>
              <w:t>Code Along Exercise: Case Study (Low)</w:t>
            </w:r>
          </w:p>
        </w:tc>
        <w:tc>
          <w:tcPr>
            <w:tcW w:w="4968" w:type="dxa"/>
            <w:shd w:val="clear" w:color="auto" w:fill="F1F5F9"/>
          </w:tcPr>
          <w:p w14:paraId="63CE49CB" w14:textId="77777777" w:rsidR="001C3189" w:rsidRDefault="00000000"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 w14:paraId="067FA7F6" w14:textId="77777777" w:rsidR="001C3189" w:rsidRDefault="001C3189"/>
    <w:p w14:paraId="6A5B358C" w14:textId="77777777" w:rsidR="001C3189" w:rsidRDefault="00000000">
      <w:pPr>
        <w:spacing w:before="280" w:after="120"/>
      </w:pPr>
      <w:r>
        <w:rPr>
          <w:b/>
          <w:color w:val="1E3A8A"/>
          <w:sz w:val="28"/>
        </w:rPr>
        <w:t>Scenario Overview &amp; Data Snippet Selections</w:t>
      </w:r>
    </w:p>
    <w:p w14:paraId="48222A01" w14:textId="77777777" w:rsidR="001C3189" w:rsidRDefault="00000000">
      <w:pPr>
        <w:spacing w:before="200" w:after="80"/>
      </w:pPr>
      <w:r>
        <w:rPr>
          <w:b/>
          <w:color w:val="4F46E5"/>
          <w:sz w:val="24"/>
        </w:rPr>
        <w:t>1. HTML Tag for Video Embedding</w:t>
      </w:r>
    </w:p>
    <w:p w14:paraId="61B242A6" w14:textId="77777777" w:rsidR="001C3189" w:rsidRDefault="00000000">
      <w:r>
        <w:t>• Correct Option: B. &lt;video src="video.mp4" controls&gt;&lt;/video&gt;</w:t>
      </w:r>
      <w:r>
        <w:br/>
        <w:t>• Justification: Native HTML5 video element providing browser playback controls.</w:t>
      </w:r>
    </w:p>
    <w:p w14:paraId="0EB3D5CA" w14:textId="77777777" w:rsidR="001C3189" w:rsidRDefault="00000000">
      <w:pPr>
        <w:spacing w:before="200" w:after="80"/>
      </w:pPr>
      <w:r>
        <w:rPr>
          <w:b/>
          <w:color w:val="4F46E5"/>
          <w:sz w:val="24"/>
        </w:rPr>
        <w:t>2. Form Submission Method</w:t>
      </w:r>
    </w:p>
    <w:p w14:paraId="241D670C" w14:textId="77777777" w:rsidR="001C3189" w:rsidRDefault="00000000">
      <w:r>
        <w:t>• Correct Option: B. POST</w:t>
      </w:r>
      <w:r>
        <w:br/>
        <w:t>• Justification: Encapsulates form payload inside message body over HTTPS, preserving user confidentiality.</w:t>
      </w:r>
    </w:p>
    <w:p w14:paraId="170707D6" w14:textId="77777777" w:rsidR="001C3189" w:rsidRDefault="00000000">
      <w:pPr>
        <w:spacing w:before="200" w:after="80"/>
      </w:pPr>
      <w:r>
        <w:rPr>
          <w:b/>
          <w:color w:val="4F46E5"/>
          <w:sz w:val="24"/>
        </w:rPr>
        <w:t>3. Semantic Navigation Element</w:t>
      </w:r>
    </w:p>
    <w:p w14:paraId="03C4535E" w14:textId="77777777" w:rsidR="001C3189" w:rsidRDefault="00000000">
      <w:r>
        <w:t>• Correct Option: B. &lt;nav&gt;</w:t>
      </w:r>
      <w:r>
        <w:br/>
        <w:t>• Justification: HTML5 semantic landmark providing accessibility role="navigation" for screen readers.</w:t>
      </w:r>
    </w:p>
    <w:p w14:paraId="1DBF0096" w14:textId="77777777" w:rsidR="001C3189" w:rsidRDefault="00000000">
      <w:pPr>
        <w:spacing w:before="200" w:after="80"/>
      </w:pPr>
      <w:r>
        <w:rPr>
          <w:b/>
          <w:color w:val="4F46E5"/>
          <w:sz w:val="24"/>
        </w:rPr>
        <w:t>4. Correct XML Syntax</w:t>
      </w:r>
    </w:p>
    <w:p w14:paraId="43864040" w14:textId="77777777" w:rsidR="001C3189" w:rsidRDefault="00000000">
      <w:r>
        <w:t>• Correct Option: B. &lt;note&gt;&lt;to&gt;User&lt;/to&gt;&lt;from&gt;Admin&lt;/from&gt;&lt;/note&gt;</w:t>
      </w:r>
      <w:r>
        <w:br/>
        <w:t>• Justification: Fully well-formed XML with matching opening and closing tags in proper tree hierarchy.</w:t>
      </w:r>
    </w:p>
    <w:p w14:paraId="105BB537" w14:textId="77777777" w:rsidR="001C3189" w:rsidRDefault="00000000">
      <w:pPr>
        <w:jc w:val="center"/>
      </w:pPr>
      <w:r>
        <w:rPr>
          <w:noProof/>
        </w:rPr>
        <w:drawing>
          <wp:inline distT="0" distB="0" distL="0" distR="0" wp14:anchorId="2F66E920" wp14:editId="1A0A4718">
            <wp:extent cx="5029200" cy="2203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3_fig4_xml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A9EB" w14:textId="77777777" w:rsidR="001C3189" w:rsidRDefault="00000000">
      <w:pPr>
        <w:spacing w:before="200" w:after="80"/>
      </w:pPr>
      <w:r>
        <w:rPr>
          <w:b/>
          <w:color w:val="4F46E5"/>
          <w:sz w:val="24"/>
        </w:rPr>
        <w:t>5. Web Communication Protocol</w:t>
      </w:r>
    </w:p>
    <w:p w14:paraId="23DA52EC" w14:textId="77777777" w:rsidR="001C3189" w:rsidRDefault="00000000">
      <w:r>
        <w:lastRenderedPageBreak/>
        <w:t>• Correct Option: B. HTTP (or HTTPS)</w:t>
      </w:r>
      <w:r>
        <w:br/>
        <w:t>• Justification: Standard application-layer protocol for web content delivery between client browsers and web servers.</w:t>
      </w:r>
    </w:p>
    <w:p w14:paraId="09ABE435" w14:textId="77777777" w:rsidR="001C3189" w:rsidRDefault="00000000">
      <w:pPr>
        <w:spacing w:before="280" w:after="120"/>
      </w:pPr>
      <w:r>
        <w:rPr>
          <w:b/>
          <w:color w:val="1E3A8A"/>
          <w:sz w:val="28"/>
        </w:rPr>
        <w:t>Integrated Working Implementation (index.html)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C3189" w14:paraId="1AE62B28" w14:textId="77777777">
        <w:trPr>
          <w:jc w:val="center"/>
        </w:trPr>
        <w:tc>
          <w:tcPr>
            <w:tcW w:w="9936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5E68C6" w14:textId="77777777" w:rsidR="001C3189" w:rsidRDefault="00000000"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&lt;meta charset="UTF-8"&gt;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&lt;title&gt;InnovateX Startup Portal&lt;/title&gt;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&lt;h1&gt;InnovateX Startup&lt;/h1&gt;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&lt;nav&gt;&lt;ul&gt;&lt;li&gt;&lt;a href="#video"&gt;Video&lt;/a&gt;&lt;/li&gt;&lt;li&gt;&lt;a href="#register"&gt;Register&lt;/a&gt;&lt;/li&gt;&lt;/ul&gt;&lt;/nav&gt;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&lt;/header&gt;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 id="video"&gt;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&lt;video src="video.mp4" controls width="100%"&gt;&lt;/video&gt;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&lt;section id="register"&gt;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&lt;form action="https://example.com/api/register" method="POST"&gt;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&lt;label for="name"&gt;Name&lt;/label&gt;&lt;input type="text" id="name" name="name" required&gt;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  &lt;button type="submit"&gt;Submit&lt;/button&gt;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  &lt;/form&gt;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  &lt;/section&gt;</w:t>
            </w:r>
            <w:r>
              <w:rPr>
                <w:rFonts w:ascii="Consolas" w:hAnsi="Consolas"/>
                <w:color w:val="38BDF8"/>
                <w:sz w:val="19"/>
              </w:rPr>
              <w:br/>
              <w:t xml:space="preserve">  &lt;/main&gt;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38BDF8"/>
                <w:sz w:val="19"/>
              </w:rPr>
              <w:br/>
              <w:t>&lt;/html&gt;</w:t>
            </w:r>
          </w:p>
        </w:tc>
      </w:tr>
    </w:tbl>
    <w:p w14:paraId="0B124BFE" w14:textId="77777777" w:rsidR="001C3189" w:rsidRDefault="001C3189"/>
    <w:p w14:paraId="57F9F410" w14:textId="77777777" w:rsidR="001C3189" w:rsidRDefault="001C3189"/>
    <w:p w14:paraId="2B14EAC5" w14:textId="77777777" w:rsidR="001C3189" w:rsidRDefault="00000000">
      <w:pPr>
        <w:spacing w:before="300"/>
      </w:pPr>
      <w:r>
        <w:rPr>
          <w:b/>
        </w:rPr>
        <w:t>Code of Conduct:</w:t>
      </w:r>
      <w:r>
        <w:rPr>
          <w:b/>
        </w:rPr>
        <w:br/>
      </w:r>
    </w:p>
    <w:p w14:paraId="5C7F630D" w14:textId="77777777" w:rsidR="001C3189" w:rsidRDefault="00000000">
      <w:r>
        <w:rPr>
          <w:i/>
          <w:color w:val="334155"/>
          <w:sz w:val="20"/>
        </w:rPr>
        <w:t>I, Y.Sai Mohith (Reg No: 192372210), certify that this submission is my original work and that I have adhered to the guidelines specified for this assessment. I understand that any violation of academic integrity rules will result in disciplinary action.</w:t>
      </w:r>
    </w:p>
    <w:p w14:paraId="1E07E19C" w14:textId="4B359A77" w:rsidR="001C3189" w:rsidRPr="0048022F" w:rsidRDefault="00000000">
      <w:pPr>
        <w:spacing w:before="200"/>
        <w:rPr>
          <w:b/>
          <w:lang w:val="en-IN"/>
        </w:rPr>
      </w:pPr>
      <w:r>
        <w:rPr>
          <w:b/>
        </w:rPr>
        <w:t xml:space="preserve">Signature of the student: </w:t>
      </w:r>
      <w:r w:rsidR="0048022F">
        <w:rPr>
          <w:b/>
          <w:color w:val="4F46E5"/>
        </w:rPr>
        <w:t>Samberapu Ayyappa (192324166)</w:t>
      </w:r>
    </w:p>
    <w:sectPr w:rsidR="001C3189" w:rsidRPr="0048022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172877">
    <w:abstractNumId w:val="8"/>
  </w:num>
  <w:num w:numId="2" w16cid:durableId="903103347">
    <w:abstractNumId w:val="6"/>
  </w:num>
  <w:num w:numId="3" w16cid:durableId="1033191689">
    <w:abstractNumId w:val="5"/>
  </w:num>
  <w:num w:numId="4" w16cid:durableId="1286081680">
    <w:abstractNumId w:val="4"/>
  </w:num>
  <w:num w:numId="5" w16cid:durableId="1134980659">
    <w:abstractNumId w:val="7"/>
  </w:num>
  <w:num w:numId="6" w16cid:durableId="656302598">
    <w:abstractNumId w:val="3"/>
  </w:num>
  <w:num w:numId="7" w16cid:durableId="111411374">
    <w:abstractNumId w:val="2"/>
  </w:num>
  <w:num w:numId="8" w16cid:durableId="1382554167">
    <w:abstractNumId w:val="1"/>
  </w:num>
  <w:num w:numId="9" w16cid:durableId="206209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189"/>
    <w:rsid w:val="0029639D"/>
    <w:rsid w:val="00326F90"/>
    <w:rsid w:val="0048022F"/>
    <w:rsid w:val="005D039F"/>
    <w:rsid w:val="008514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236EA"/>
  <w14:defaultImageDpi w14:val="300"/>
  <w15:docId w15:val="{037E938A-6EC4-45E3-8F41-0275FB35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SAMBERAPU AYYAPPA</cp:lastModifiedBy>
  <cp:revision>3</cp:revision>
  <dcterms:created xsi:type="dcterms:W3CDTF">2013-12-23T23:15:00Z</dcterms:created>
  <dcterms:modified xsi:type="dcterms:W3CDTF">2026-10-21T03:07:00Z</dcterms:modified>
  <cp:category/>
</cp:coreProperties>
</file>