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E94560"/>
          <w:spacing w:val="120"/>
          <w:sz w:val="18"/>
          <w:szCs w:val="18"/>
        </w:rPr>
        <w:t xml:space="preserve">A COMPLETE GUIDE</w:t>
      </w:r>
    </w:p>
    <w:p>
      <w:pPr>
        <w:pStyle w:val="Heading1"/>
        <w:jc w:val="center"/>
      </w:pPr>
      <w:r>
        <w:rPr>
          <w:rFonts w:ascii="Arial" w:cs="Arial" w:eastAsia="Arial" w:hAnsi="Arial"/>
          <w:b/>
          <w:bCs/>
          <w:color w:val="1A1A2E"/>
          <w:sz w:val="52"/>
          <w:szCs w:val="52"/>
        </w:rPr>
        <w:t xml:space="preserve">How to Start a Blog in 2026</w:t>
      </w:r>
    </w:p>
    <w:p>
      <w:pPr>
        <w:pBdr>
          <w:bottom w:val="single" w:color="E94560" w:sz="4" w:space="1"/>
        </w:pBdr>
        <w:spacing w:after="400"/>
        <w:jc w:val="center"/>
      </w:pPr>
      <w:r>
        <w:rPr>
          <w:rFonts w:ascii="Georgia" w:cs="Georgia" w:eastAsia="Georgia" w:hAnsi="Georgia"/>
          <w:i/>
          <w:iCs/>
          <w:color w:val="666666"/>
          <w:sz w:val="22"/>
          <w:szCs w:val="22"/>
        </w:rPr>
        <w:t xml:space="preserve">Your voice matters. Here is how to share it with the world.</w:t>
      </w:r>
    </w:p>
    <w:p>
      <w:pPr>
        <w:spacing w:after="240" w:line="360"/>
      </w:pPr>
      <w:r>
        <w:rPr>
          <w:rFonts w:ascii="Georgia" w:cs="Georgia" w:eastAsia="Georgia" w:hAnsi="Georgia"/>
          <w:color w:val="2C2C2C"/>
          <w:sz w:val="24"/>
          <w:szCs w:val="24"/>
        </w:rPr>
        <w:t xml:space="preserve">There has never been a better time to start a blog — and there has never been a harder time to be heard. In 2026, the internet is noisier than ever, flooded with AI-generated content, recycled opinions, and forgettable filler. But here is the truth: readers are hungry for something real. A genuine voice, a lived perspective, a story only you can tell. That is your edge. And with the right foundation, your blog can become something people genuinely love to read.</w:t>
      </w:r>
    </w:p>
    <w:p>
      <w:pPr>
        <w:pStyle w:val="Heading2"/>
      </w:pPr>
      <w:r>
        <w:rPr>
          <w:rFonts w:ascii="Arial" w:cs="Arial" w:eastAsia="Arial" w:hAnsi="Arial"/>
          <w:b/>
          <w:bCs/>
          <w:color w:val="16213E"/>
          <w:sz w:val="28"/>
          <w:szCs w:val="28"/>
        </w:rPr>
        <w:t xml:space="preserve">1. Find Your Niche — Then Go Deeper</w:t>
      </w:r>
    </w:p>
    <w:p>
      <w:pPr>
        <w:spacing w:after="240" w:line="360"/>
      </w:pPr>
      <w:r>
        <w:rPr>
          <w:rFonts w:ascii="Georgia" w:cs="Georgia" w:eastAsia="Georgia" w:hAnsi="Georgia"/>
          <w:color w:val="2C2C2C"/>
          <w:sz w:val="24"/>
          <w:szCs w:val="24"/>
        </w:rPr>
        <w:t xml:space="preserve">The biggest mistake new bloggers make is being too broad. "Travel," "food," and "lifestyle" are not niches — they are oceans. Pick a corner of the world you know better than most people. Maybe it is budget travel with a toddler, plant-based cooking for athletes, or minimalist living in a small apartment. The more specific your focus, the faster you build a loyal audience who feel like you are writing just for them.</w:t>
      </w:r>
    </w:p>
    <w:p>
      <w:pPr>
        <w:pStyle w:val="Heading2"/>
      </w:pPr>
      <w:r>
        <w:rPr>
          <w:rFonts w:ascii="Arial" w:cs="Arial" w:eastAsia="Arial" w:hAnsi="Arial"/>
          <w:b/>
          <w:bCs/>
          <w:color w:val="16213E"/>
          <w:sz w:val="28"/>
          <w:szCs w:val="28"/>
        </w:rPr>
        <w:t xml:space="preserve">2. Choose Your Platform Wisely</w:t>
      </w:r>
    </w:p>
    <w:p>
      <w:pPr>
        <w:spacing w:after="160" w:line="360"/>
      </w:pPr>
      <w:r>
        <w:rPr>
          <w:rFonts w:ascii="Georgia" w:cs="Georgia" w:eastAsia="Georgia" w:hAnsi="Georgia"/>
          <w:color w:val="2C2C2C"/>
          <w:sz w:val="24"/>
          <w:szCs w:val="24"/>
        </w:rPr>
        <w:t xml:space="preserve">Your platform is your home on the internet. In 2026, the top choices each serve a different kind of blogger:</w:t>
      </w:r>
    </w:p>
    <w:p>
      <w:pPr>
        <w:pStyle w:val="ListParagraph"/>
        <w:numPr>
          <w:ilvl w:val="0"/>
          <w:numId w:val="2"/>
        </w:numPr>
        <w:spacing w:after="100"/>
      </w:pPr>
      <w:r>
        <w:rPr>
          <w:rFonts w:ascii="Georgia" w:cs="Georgia" w:eastAsia="Georgia" w:hAnsi="Georgia"/>
          <w:color w:val="2C2C2C"/>
          <w:sz w:val="24"/>
          <w:szCs w:val="24"/>
        </w:rPr>
        <w:t xml:space="preserve">WordPress.org — Best for total control, SEO, and long-term growth.</w:t>
      </w:r>
    </w:p>
    <w:p>
      <w:pPr>
        <w:pStyle w:val="ListParagraph"/>
        <w:numPr>
          <w:ilvl w:val="0"/>
          <w:numId w:val="2"/>
        </w:numPr>
        <w:spacing w:after="100"/>
      </w:pPr>
      <w:r>
        <w:rPr>
          <w:rFonts w:ascii="Georgia" w:cs="Georgia" w:eastAsia="Georgia" w:hAnsi="Georgia"/>
          <w:color w:val="2C2C2C"/>
          <w:sz w:val="24"/>
          <w:szCs w:val="24"/>
        </w:rPr>
        <w:t xml:space="preserve">Ghost — Perfect for writers who want clean design and built-in monetization.</w:t>
      </w:r>
    </w:p>
    <w:p>
      <w:pPr>
        <w:pStyle w:val="ListParagraph"/>
        <w:numPr>
          <w:ilvl w:val="0"/>
          <w:numId w:val="2"/>
        </w:numPr>
        <w:spacing w:after="240"/>
      </w:pPr>
      <w:r>
        <w:rPr>
          <w:rFonts w:ascii="Georgia" w:cs="Georgia" w:eastAsia="Georgia" w:hAnsi="Georgia"/>
          <w:color w:val="2C2C2C"/>
          <w:sz w:val="24"/>
          <w:szCs w:val="24"/>
        </w:rPr>
        <w:t xml:space="preserve">Substack — Ideal if you want to grow an email newsletter alongside your blog.</w:t>
      </w:r>
    </w:p>
    <w:p>
      <w:pPr>
        <w:spacing w:after="240" w:line="360"/>
      </w:pPr>
      <w:r>
        <w:rPr>
          <w:rFonts w:ascii="Georgia" w:cs="Georgia" w:eastAsia="Georgia" w:hAnsi="Georgia"/>
          <w:color w:val="2C2C2C"/>
          <w:sz w:val="24"/>
          <w:szCs w:val="24"/>
        </w:rPr>
        <w:t xml:space="preserve">Each platform has trade-offs. But the best platform is always the one you will actually use consistently.</w:t>
      </w:r>
    </w:p>
    <w:p>
      <w:pPr>
        <w:pStyle w:val="Heading2"/>
      </w:pPr>
      <w:r>
        <w:rPr>
          <w:rFonts w:ascii="Arial" w:cs="Arial" w:eastAsia="Arial" w:hAnsi="Arial"/>
          <w:b/>
          <w:bCs/>
          <w:color w:val="16213E"/>
          <w:sz w:val="28"/>
          <w:szCs w:val="28"/>
        </w:rPr>
        <w:t xml:space="preserve">3. Write Like a Human, Not a Search Engine</w:t>
      </w:r>
    </w:p>
    <w:p>
      <w:pPr>
        <w:spacing w:after="240" w:line="360"/>
      </w:pPr>
      <w:r>
        <w:rPr>
          <w:rFonts w:ascii="Georgia" w:cs="Georgia" w:eastAsia="Georgia" w:hAnsi="Georgia"/>
          <w:color w:val="2C2C2C"/>
          <w:sz w:val="24"/>
          <w:szCs w:val="24"/>
        </w:rPr>
        <w:t xml:space="preserve">SEO still matters in 2026, but readers have become expert detectors of soulless content. Write the way you talk. Use short sentences. Ask questions your audience is already asking themselves. Share stories from your own life. The blogs that rise above the noise are not the ones stuffed with keywords — they are the ones that make readers feel understood. When someone finishes your post and thinks, </w:t>
      </w:r>
      <w:r>
        <w:rPr>
          <w:rFonts w:ascii="Georgia" w:cs="Georgia" w:eastAsia="Georgia" w:hAnsi="Georgia"/>
          <w:i/>
          <w:iCs/>
          <w:color w:val="2C2C2C"/>
          <w:sz w:val="24"/>
          <w:szCs w:val="24"/>
        </w:rPr>
        <w:t xml:space="preserve">"This person gets me,"</w:t>
      </w:r>
      <w:r>
        <w:rPr>
          <w:rFonts w:ascii="Georgia" w:cs="Georgia" w:eastAsia="Georgia" w:hAnsi="Georgia"/>
          <w:color w:val="2C2C2C"/>
          <w:sz w:val="24"/>
          <w:szCs w:val="24"/>
        </w:rPr>
        <w:t xml:space="preserve"> you have done your job perfectly.</w:t>
      </w:r>
    </w:p>
    <w:p>
      <w:pPr>
        <w:pStyle w:val="Heading2"/>
      </w:pPr>
      <w:r>
        <w:rPr>
          <w:rFonts w:ascii="Arial" w:cs="Arial" w:eastAsia="Arial" w:hAnsi="Arial"/>
          <w:b/>
          <w:bCs/>
          <w:color w:val="16213E"/>
          <w:sz w:val="28"/>
          <w:szCs w:val="28"/>
        </w:rPr>
        <w:t xml:space="preserve">4. Consistency Beats Perfection</w:t>
      </w:r>
    </w:p>
    <w:p>
      <w:pPr>
        <w:spacing w:after="240" w:line="360"/>
      </w:pPr>
      <w:r>
        <w:rPr>
          <w:rFonts w:ascii="Georgia" w:cs="Georgia" w:eastAsia="Georgia" w:hAnsi="Georgia"/>
          <w:color w:val="2C2C2C"/>
          <w:sz w:val="24"/>
          <w:szCs w:val="24"/>
        </w:rPr>
        <w:t xml:space="preserve">Every successful blogger will tell you the same secret: show up regularly. You do not need to post every day. But you do need a rhythm — whether that is once a week or twice a month — and you need to honor it. Your audience learns to expect you. Algorithms reward you. And over time, those consistent posts compound into something remarkable: a body of work that represents your expertise, your personality, and your unique view of the world.</w:t>
      </w:r>
    </w:p>
    <w:p>
      <w:pPr>
        <w:pStyle w:val="Heading2"/>
      </w:pPr>
      <w:r>
        <w:rPr>
          <w:rFonts w:ascii="Arial" w:cs="Arial" w:eastAsia="Arial" w:hAnsi="Arial"/>
          <w:b/>
          <w:bCs/>
          <w:color w:val="16213E"/>
          <w:sz w:val="28"/>
          <w:szCs w:val="28"/>
        </w:rPr>
        <w:t xml:space="preserve">5. Grow with Purpose, Not Obsession</w:t>
      </w:r>
    </w:p>
    <w:p>
      <w:pPr>
        <w:spacing w:after="240" w:line="360"/>
      </w:pPr>
      <w:r>
        <w:rPr>
          <w:rFonts w:ascii="Georgia" w:cs="Georgia" w:eastAsia="Georgia" w:hAnsi="Georgia"/>
          <w:color w:val="2C2C2C"/>
          <w:sz w:val="24"/>
          <w:szCs w:val="24"/>
        </w:rPr>
        <w:t xml:space="preserve">Promote your blog where your ideal readers actually spend time. One well-chosen platform — Pinterest, LinkedIn, Instagram, or even a simple email list — is worth more than a scattered presence everywhere. Engage genuinely in communities related to your niche. Comment thoughtfully on others' work. Collaborate with fellow bloggers. Growth that comes from real connection is far more durable than any viral moment.</w:t>
      </w:r>
    </w:p>
    <w:p>
      <w:pPr>
        <w:pBdr>
          <w:top w:val="single" w:color="E94560" w:sz="4" w:space="4"/>
        </w:pBdr>
        <w:spacing w:after="0" w:before="200"/>
      </w:pPr>
    </w:p>
    <w:p>
      <w:pPr>
        <w:spacing w:after="120" w:before="240"/>
        <w:jc w:val="center"/>
      </w:pPr>
      <w:r>
        <w:rPr>
          <w:rFonts w:ascii="Arial" w:cs="Arial" w:eastAsia="Arial" w:hAnsi="Arial"/>
          <w:b/>
          <w:bCs/>
          <w:color w:val="1A1A2E"/>
          <w:sz w:val="28"/>
          <w:szCs w:val="28"/>
        </w:rPr>
        <w:t xml:space="preserve">Your Blog, Your Legacy</w:t>
      </w:r>
    </w:p>
    <w:p>
      <w:pPr>
        <w:spacing w:after="240" w:line="360"/>
        <w:jc w:val="center"/>
      </w:pPr>
      <w:r>
        <w:rPr>
          <w:rFonts w:ascii="Georgia" w:cs="Georgia" w:eastAsia="Georgia" w:hAnsi="Georgia"/>
          <w:i/>
          <w:iCs/>
          <w:color w:val="444444"/>
          <w:sz w:val="24"/>
          <w:szCs w:val="24"/>
        </w:rPr>
        <w:t xml:space="preserve">Starting a blog in 2026 is an act of courage. It means saying, "I have something worth sharing." And you do. The world does not need another generic content machine — it needs your perspective, your stories, and your honest take on the things you care about most. Set up your blog, write your first post, and hit publish. Everything else follows from there.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E9456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C2C2C"/>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0"/>
      <w:outlineLvl w:val="0"/>
    </w:pPr>
    <w:rPr>
      <w:rFonts w:ascii="Arial" w:cs="Arial" w:eastAsia="Arial" w:hAnsi="Arial"/>
      <w:b/>
      <w:bCs/>
      <w:color w:val="1A1A2E"/>
      <w:sz w:val="48"/>
      <w:szCs w:val="48"/>
    </w:rPr>
  </w:style>
  <w:style w:type="paragraph" w:styleId="Heading2">
    <w:name w:val="Heading 2"/>
    <w:basedOn w:val="Normal"/>
    <w:next w:val="Normal"/>
    <w:qFormat/>
    <w:pPr>
      <w:spacing w:after="160" w:before="320"/>
      <w:outlineLvl w:val="1"/>
    </w:pPr>
    <w:rPr>
      <w:rFonts w:ascii="Arial" w:cs="Arial" w:eastAsia="Arial" w:hAnsi="Arial"/>
      <w:b/>
      <w:bCs/>
      <w:color w:val="16213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2026-03-11T16:12:10.528Z</dcterms:created>
  <dcterms:modified xsi:type="dcterms:W3CDTF">2026-03-11T16:12:10.529Z</dcterms:modified>
</cp:coreProperties>
</file>

<file path=docProps/custom.xml><?xml version="1.0" encoding="utf-8"?>
<Properties xmlns="http://schemas.openxmlformats.org/officeDocument/2006/custom-properties" xmlns:vt="http://schemas.openxmlformats.org/officeDocument/2006/docPropsVTypes"/>
</file>