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C05" w:rsidRPr="00F43A5B" w:rsidRDefault="00FC6C05" w:rsidP="00FC6C05">
      <w:pPr>
        <w:pStyle w:val="ui"/>
        <w:spacing w:before="0" w:line="360" w:lineRule="auto"/>
        <w:ind w:left="142" w:hanging="142"/>
        <w:jc w:val="both"/>
        <w:rPr>
          <w:rFonts w:ascii="Times New Roman" w:hAnsi="Times New Roman" w:cs="Times New Roman"/>
          <w:b w:val="0"/>
          <w:sz w:val="24"/>
          <w:szCs w:val="24"/>
        </w:rPr>
      </w:pPr>
      <w:r w:rsidRPr="00F43A5B">
        <w:rPr>
          <w:rFonts w:ascii="Times New Roman" w:hAnsi="Times New Roman" w:cs="Times New Roman"/>
          <w:sz w:val="24"/>
          <w:szCs w:val="24"/>
          <w:u w:val="single"/>
        </w:rPr>
        <w:t>Sujet </w:t>
      </w:r>
      <w:r w:rsidRPr="00F43A5B">
        <w:rPr>
          <w:rFonts w:ascii="Times New Roman" w:hAnsi="Times New Roman" w:cs="Times New Roman"/>
          <w:sz w:val="24"/>
          <w:szCs w:val="24"/>
        </w:rPr>
        <w:t>:</w:t>
      </w:r>
      <w:r w:rsidRPr="00F43A5B">
        <w:rPr>
          <w:rFonts w:ascii="Times New Roman" w:hAnsi="Times New Roman" w:cs="Times New Roman"/>
          <w:b w:val="0"/>
          <w:sz w:val="24"/>
          <w:szCs w:val="24"/>
        </w:rPr>
        <w:t xml:space="preserve"> notre projet se concerne sur l’étude, la conception et la réalisation d’une plateforme éducative </w:t>
      </w:r>
    </w:p>
    <w:p w:rsidR="00FC6C05" w:rsidRPr="00F43A5B" w:rsidRDefault="00FC6C05" w:rsidP="00FC6C05">
      <w:pPr>
        <w:pStyle w:val="ui"/>
        <w:spacing w:before="0" w:line="360" w:lineRule="auto"/>
        <w:jc w:val="both"/>
        <w:rPr>
          <w:rFonts w:ascii="Times New Roman" w:hAnsi="Times New Roman" w:cs="Times New Roman"/>
          <w:b w:val="0"/>
          <w:sz w:val="24"/>
          <w:szCs w:val="24"/>
        </w:rPr>
      </w:pPr>
      <w:r w:rsidRPr="00F43A5B">
        <w:rPr>
          <w:rFonts w:ascii="Times New Roman" w:hAnsi="Times New Roman" w:cs="Times New Roman"/>
          <w:sz w:val="24"/>
          <w:szCs w:val="24"/>
          <w:u w:val="single"/>
        </w:rPr>
        <w:t>Public cible </w:t>
      </w:r>
      <w:r w:rsidRPr="00F43A5B">
        <w:rPr>
          <w:rFonts w:ascii="Times New Roman" w:hAnsi="Times New Roman" w:cs="Times New Roman"/>
          <w:sz w:val="24"/>
          <w:szCs w:val="24"/>
        </w:rPr>
        <w:t>:</w:t>
      </w:r>
      <w:r w:rsidRPr="00F43A5B">
        <w:rPr>
          <w:rFonts w:ascii="Times New Roman" w:hAnsi="Times New Roman" w:cs="Times New Roman"/>
          <w:b w:val="0"/>
          <w:sz w:val="24"/>
          <w:szCs w:val="24"/>
        </w:rPr>
        <w:t xml:space="preserve"> Vu qu’elle s’agit d’une </w:t>
      </w:r>
      <w:r>
        <w:rPr>
          <w:rFonts w:ascii="Times New Roman" w:hAnsi="Times New Roman" w:cs="Times New Roman"/>
          <w:b w:val="0"/>
          <w:sz w:val="24"/>
          <w:szCs w:val="24"/>
        </w:rPr>
        <w:t>plateforme</w:t>
      </w:r>
      <w:r w:rsidRPr="00F43A5B">
        <w:rPr>
          <w:rFonts w:ascii="Times New Roman" w:hAnsi="Times New Roman" w:cs="Times New Roman"/>
          <w:b w:val="0"/>
          <w:sz w:val="24"/>
          <w:szCs w:val="24"/>
        </w:rPr>
        <w:t xml:space="preserve"> d’éducation en ligne, le public visé est : les apprenants qui cherchent de maitriser un langage informatique, les professionnelles en informatique qui doivent s’inscrire  en tant que formateur...et l’administrateur  </w:t>
      </w:r>
    </w:p>
    <w:p w:rsidR="00FC6C05" w:rsidRPr="00F43A5B" w:rsidRDefault="00FC6C05" w:rsidP="00FC6C05">
      <w:pPr>
        <w:pStyle w:val="ui"/>
        <w:numPr>
          <w:ilvl w:val="1"/>
          <w:numId w:val="2"/>
        </w:numPr>
        <w:spacing w:before="0" w:line="360" w:lineRule="auto"/>
        <w:ind w:left="284" w:hanging="284"/>
        <w:jc w:val="both"/>
        <w:rPr>
          <w:rFonts w:ascii="Times New Roman" w:hAnsi="Times New Roman" w:cs="Times New Roman"/>
          <w:b w:val="0"/>
          <w:sz w:val="24"/>
          <w:szCs w:val="24"/>
        </w:rPr>
      </w:pPr>
      <w:r w:rsidRPr="00F43A5B">
        <w:rPr>
          <w:rFonts w:ascii="Times New Roman" w:hAnsi="Times New Roman" w:cs="Times New Roman"/>
          <w:sz w:val="24"/>
          <w:szCs w:val="24"/>
          <w:u w:val="single"/>
        </w:rPr>
        <w:t>Le type de projet </w:t>
      </w:r>
      <w:r w:rsidRPr="00F43A5B">
        <w:rPr>
          <w:rFonts w:ascii="Times New Roman" w:hAnsi="Times New Roman" w:cs="Times New Roman"/>
          <w:sz w:val="24"/>
          <w:szCs w:val="24"/>
        </w:rPr>
        <w:t>:</w:t>
      </w:r>
      <w:r w:rsidRPr="00F43A5B">
        <w:rPr>
          <w:rFonts w:ascii="Times New Roman" w:hAnsi="Times New Roman" w:cs="Times New Roman"/>
          <w:b w:val="0"/>
          <w:sz w:val="24"/>
          <w:szCs w:val="24"/>
        </w:rPr>
        <w:t xml:space="preserve"> application  web </w:t>
      </w:r>
    </w:p>
    <w:p w:rsidR="00FC6C05" w:rsidRPr="00F43A5B" w:rsidRDefault="00FC6C05" w:rsidP="00FC6C05">
      <w:pPr>
        <w:pStyle w:val="ui"/>
        <w:numPr>
          <w:ilvl w:val="1"/>
          <w:numId w:val="2"/>
        </w:numPr>
        <w:spacing w:before="0" w:line="360" w:lineRule="auto"/>
        <w:ind w:left="284" w:hanging="284"/>
        <w:jc w:val="both"/>
        <w:rPr>
          <w:rFonts w:ascii="Times New Roman" w:hAnsi="Times New Roman" w:cs="Times New Roman"/>
          <w:b w:val="0"/>
          <w:sz w:val="24"/>
          <w:szCs w:val="24"/>
        </w:rPr>
      </w:pPr>
      <w:r w:rsidRPr="00F43A5B">
        <w:rPr>
          <w:rFonts w:ascii="Times New Roman" w:hAnsi="Times New Roman" w:cs="Times New Roman"/>
          <w:sz w:val="24"/>
          <w:szCs w:val="24"/>
          <w:u w:val="single"/>
        </w:rPr>
        <w:t>Le support</w:t>
      </w:r>
      <w:r w:rsidRPr="00F43A5B">
        <w:rPr>
          <w:rFonts w:ascii="Times New Roman" w:hAnsi="Times New Roman" w:cs="Times New Roman"/>
          <w:sz w:val="24"/>
          <w:szCs w:val="24"/>
        </w:rPr>
        <w:t>:</w:t>
      </w:r>
      <w:r w:rsidRPr="00F43A5B">
        <w:rPr>
          <w:rFonts w:ascii="Times New Roman" w:hAnsi="Times New Roman" w:cs="Times New Roman"/>
          <w:b w:val="0"/>
          <w:sz w:val="24"/>
          <w:szCs w:val="24"/>
        </w:rPr>
        <w:t xml:space="preserve"> Notre application web  sera publiée sur Internet (WWW.)</w:t>
      </w:r>
    </w:p>
    <w:p w:rsidR="00FC6C05" w:rsidRPr="00F43A5B" w:rsidRDefault="00FC6C05" w:rsidP="00FC6C05">
      <w:pPr>
        <w:pStyle w:val="ui"/>
        <w:numPr>
          <w:ilvl w:val="1"/>
          <w:numId w:val="2"/>
        </w:numPr>
        <w:spacing w:before="0" w:line="360" w:lineRule="auto"/>
        <w:ind w:left="284" w:hanging="284"/>
        <w:jc w:val="both"/>
        <w:rPr>
          <w:rFonts w:ascii="Times New Roman" w:hAnsi="Times New Roman" w:cs="Times New Roman"/>
          <w:sz w:val="24"/>
          <w:szCs w:val="24"/>
          <w:u w:val="single"/>
        </w:rPr>
      </w:pPr>
      <w:r w:rsidRPr="00F43A5B">
        <w:rPr>
          <w:rFonts w:ascii="Times New Roman" w:hAnsi="Times New Roman" w:cs="Times New Roman"/>
          <w:sz w:val="24"/>
          <w:szCs w:val="24"/>
          <w:u w:val="single"/>
        </w:rPr>
        <w:t>Objectifs </w:t>
      </w:r>
    </w:p>
    <w:p w:rsidR="00FC6C05" w:rsidRPr="00F43A5B" w:rsidRDefault="00FC6C05" w:rsidP="00FC6C05">
      <w:pPr>
        <w:pStyle w:val="ui"/>
        <w:numPr>
          <w:ilvl w:val="0"/>
          <w:numId w:val="1"/>
        </w:numPr>
        <w:spacing w:before="0" w:line="360" w:lineRule="auto"/>
        <w:ind w:left="284" w:hanging="284"/>
        <w:jc w:val="both"/>
        <w:rPr>
          <w:rFonts w:ascii="Times New Roman" w:hAnsi="Times New Roman" w:cs="Times New Roman"/>
          <w:b w:val="0"/>
          <w:sz w:val="24"/>
          <w:szCs w:val="24"/>
        </w:rPr>
      </w:pPr>
      <w:r w:rsidRPr="00F43A5B">
        <w:rPr>
          <w:rFonts w:ascii="Times New Roman" w:hAnsi="Times New Roman" w:cs="Times New Roman"/>
          <w:sz w:val="24"/>
          <w:szCs w:val="24"/>
          <w:u w:val="single"/>
        </w:rPr>
        <w:t>Objectifs généraux </w:t>
      </w:r>
      <w:r w:rsidRPr="00F43A5B">
        <w:rPr>
          <w:rFonts w:ascii="Times New Roman" w:hAnsi="Times New Roman" w:cs="Times New Roman"/>
          <w:sz w:val="24"/>
          <w:szCs w:val="24"/>
        </w:rPr>
        <w:t>:</w:t>
      </w:r>
      <w:r w:rsidRPr="00F43A5B">
        <w:rPr>
          <w:rFonts w:ascii="Times New Roman" w:hAnsi="Times New Roman" w:cs="Times New Roman"/>
          <w:b w:val="0"/>
          <w:sz w:val="24"/>
          <w:szCs w:val="24"/>
        </w:rPr>
        <w:t xml:space="preserve"> notre plateforme est assurée à améliorer les compétences de l’apprenant à travers des formations professionnelles</w:t>
      </w:r>
      <w:r w:rsidRPr="00F43A5B">
        <w:rPr>
          <w:rFonts w:ascii="Times New Roman" w:hAnsi="Times New Roman" w:cs="Times New Roman"/>
          <w:b w:val="0"/>
          <w:sz w:val="24"/>
          <w:szCs w:val="24"/>
          <w:u w:val="single"/>
        </w:rPr>
        <w:t xml:space="preserve"> </w:t>
      </w:r>
    </w:p>
    <w:p w:rsidR="00FC6C05" w:rsidRPr="00F43A5B" w:rsidRDefault="00FC6C05" w:rsidP="00FC6C05">
      <w:pPr>
        <w:pStyle w:val="ui"/>
        <w:numPr>
          <w:ilvl w:val="0"/>
          <w:numId w:val="1"/>
        </w:numPr>
        <w:spacing w:before="0" w:line="360" w:lineRule="auto"/>
        <w:ind w:left="284" w:hanging="284"/>
        <w:jc w:val="both"/>
        <w:rPr>
          <w:rFonts w:ascii="Times New Roman" w:hAnsi="Times New Roman" w:cs="Times New Roman"/>
          <w:b w:val="0"/>
          <w:sz w:val="24"/>
          <w:szCs w:val="24"/>
          <w:u w:val="single"/>
        </w:rPr>
      </w:pPr>
      <w:r w:rsidRPr="00F43A5B">
        <w:rPr>
          <w:rFonts w:ascii="Times New Roman" w:hAnsi="Times New Roman" w:cs="Times New Roman"/>
          <w:sz w:val="24"/>
          <w:szCs w:val="24"/>
          <w:u w:val="single"/>
        </w:rPr>
        <w:t>Objectifs spécifiques :</w:t>
      </w:r>
      <w:r w:rsidRPr="00F43A5B">
        <w:rPr>
          <w:rFonts w:ascii="Times New Roman" w:hAnsi="Times New Roman" w:cs="Times New Roman"/>
          <w:sz w:val="24"/>
          <w:szCs w:val="24"/>
        </w:rPr>
        <w:t xml:space="preserve"> </w:t>
      </w:r>
      <w:r w:rsidRPr="00F43A5B">
        <w:rPr>
          <w:rFonts w:ascii="Times New Roman" w:hAnsi="Times New Roman" w:cs="Times New Roman"/>
          <w:b w:val="0"/>
          <w:sz w:val="24"/>
          <w:szCs w:val="24"/>
        </w:rPr>
        <w:t>Cette application web doit fournir aux apprenants et  aux professionnelles en informatique la satisfaction en utilisant ce service, ainsi que la conception de ce site doit être basé sur la clarté et la facilite de navigation.</w:t>
      </w:r>
    </w:p>
    <w:p w:rsidR="001F63FF" w:rsidRPr="00FC6C05" w:rsidRDefault="001F63FF" w:rsidP="00FC6C05"/>
    <w:sectPr w:rsidR="001F63FF" w:rsidRPr="00FC6C05" w:rsidSect="00A1007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F0B97"/>
    <w:multiLevelType w:val="hybridMultilevel"/>
    <w:tmpl w:val="B89A6166"/>
    <w:lvl w:ilvl="0" w:tplc="040C0009">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8C5BFD"/>
    <w:multiLevelType w:val="hybridMultilevel"/>
    <w:tmpl w:val="6F0CA3C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C0A8938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5532F9"/>
    <w:rsid w:val="001F63FF"/>
    <w:rsid w:val="005532F9"/>
    <w:rsid w:val="00A10075"/>
    <w:rsid w:val="00FC6C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07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ar"/>
    <w:qFormat/>
    <w:rsid w:val="005532F9"/>
    <w:pPr>
      <w:spacing w:before="120" w:after="100" w:afterAutospacing="1" w:line="360" w:lineRule="auto"/>
      <w:ind w:firstLine="426"/>
      <w:jc w:val="both"/>
    </w:pPr>
    <w:rPr>
      <w:rFonts w:ascii="Times New Roman" w:hAnsi="Times New Roman" w:cs="Times New Roman"/>
      <w:color w:val="000000" w:themeColor="text1"/>
      <w:sz w:val="24"/>
      <w:szCs w:val="24"/>
    </w:rPr>
  </w:style>
  <w:style w:type="character" w:customStyle="1" w:styleId="Style1Car">
    <w:name w:val="Style1 Car"/>
    <w:basedOn w:val="Policepardfaut"/>
    <w:link w:val="Style1"/>
    <w:rsid w:val="005532F9"/>
    <w:rPr>
      <w:rFonts w:ascii="Times New Roman" w:hAnsi="Times New Roman" w:cs="Times New Roman"/>
      <w:color w:val="000000" w:themeColor="text1"/>
      <w:sz w:val="24"/>
      <w:szCs w:val="24"/>
    </w:rPr>
  </w:style>
  <w:style w:type="paragraph" w:customStyle="1" w:styleId="ui">
    <w:name w:val="ui"/>
    <w:basedOn w:val="Normal"/>
    <w:link w:val="uiCar"/>
    <w:qFormat/>
    <w:rsid w:val="00FC6C05"/>
    <w:pPr>
      <w:spacing w:before="240" w:after="0" w:line="240" w:lineRule="auto"/>
      <w:jc w:val="center"/>
    </w:pPr>
    <w:rPr>
      <w:rFonts w:eastAsiaTheme="minorHAnsi"/>
      <w:b/>
      <w:sz w:val="56"/>
      <w:szCs w:val="56"/>
      <w:lang w:eastAsia="en-US"/>
    </w:rPr>
  </w:style>
  <w:style w:type="character" w:customStyle="1" w:styleId="uiCar">
    <w:name w:val="ui Car"/>
    <w:basedOn w:val="Policepardfaut"/>
    <w:link w:val="ui"/>
    <w:rsid w:val="00FC6C05"/>
    <w:rPr>
      <w:rFonts w:eastAsiaTheme="minorHAnsi"/>
      <w:b/>
      <w:sz w:val="56"/>
      <w:szCs w:val="5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743</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2018-05-25T12:11:00Z</dcterms:created>
  <dcterms:modified xsi:type="dcterms:W3CDTF">2018-05-25T15:18:00Z</dcterms:modified>
</cp:coreProperties>
</file>