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5A" w:rsidRP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  <w:r w:rsidRPr="00AA455A">
        <w:rPr>
          <w:rFonts w:asciiTheme="majorBidi" w:hAnsiTheme="majorBidi" w:cstheme="majorBidi"/>
          <w:b/>
          <w:bCs/>
          <w:lang w:val="en-US"/>
        </w:rPr>
        <w:t>Question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>Wants employees idle 25% of the time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>Sample should be accurate within 3%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>Wants to have 95.45% confidence in the results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</w:rPr>
      </w:pPr>
    </w:p>
    <w:p w:rsid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  <w:r w:rsidRPr="00AA455A">
        <w:rPr>
          <w:rFonts w:asciiTheme="majorBidi" w:hAnsiTheme="majorBidi" w:cstheme="majorBidi"/>
          <w:b/>
          <w:bCs/>
          <w:lang w:val="en-US"/>
        </w:rPr>
        <w:t>Answer</w:t>
      </w:r>
    </w:p>
    <w:p w:rsid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  <w:r w:rsidRPr="00AA455A">
        <w:rPr>
          <w:rFonts w:asciiTheme="majorBidi" w:hAnsiTheme="majorBidi" w:cstheme="majorBidi"/>
          <w:b/>
          <w:bCs/>
          <w:noProof/>
        </w:rPr>
        <mc:AlternateContent>
          <mc:Choice Requires="wpg">
            <w:drawing>
              <wp:inline distT="0" distB="0" distL="0" distR="0">
                <wp:extent cx="1847851" cy="752475"/>
                <wp:effectExtent l="0" t="0" r="19050" b="0"/>
                <wp:docPr id="7915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47851" cy="752475"/>
                          <a:chOff x="3479800" y="2906713"/>
                          <a:chExt cx="1164" cy="474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79800" y="2906838"/>
                            <a:ext cx="263" cy="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8B67F8" w:rsidRPr="00D805CB" w:rsidRDefault="008B67F8" w:rsidP="008B67F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D805CB">
                                <w:rPr>
                                  <w:rFonts w:ascii="Arial" w:hAnsi="Arial" w:cstheme="minorBidi"/>
                                  <w:b/>
                                  <w:bCs/>
                                  <w:i/>
                                  <w:iCs/>
                                  <w:shadow/>
                                  <w:color w:val="000000" w:themeColor="text1"/>
                                  <w:kern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n =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3480076" y="2906713"/>
                            <a:ext cx="888" cy="474"/>
                            <a:chOff x="3480076" y="2906713"/>
                            <a:chExt cx="888" cy="474"/>
                          </a:xfrm>
                        </wpg:grpSpPr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0200" y="2906713"/>
                              <a:ext cx="552" cy="4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8B67F8" w:rsidRPr="00D805CB" w:rsidRDefault="008B67F8" w:rsidP="008B6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 w:line="288" w:lineRule="auto"/>
                                  <w:jc w:val="center"/>
                                  <w:textAlignment w:val="baseline"/>
                                </w:pPr>
                                <w:proofErr w:type="gramStart"/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z</w:t>
                                </w: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position w:val="14"/>
                                    <w:vertAlign w:val="superscript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2</w:t>
                                </w:r>
                                <w:proofErr w:type="gramEnd"/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p</w:t>
                                </w: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(1 -</w:t>
                                </w: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p</w:t>
                                </w: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)</w:t>
                                </w:r>
                              </w:p>
                              <w:p w:rsidR="008B67F8" w:rsidRPr="00D805CB" w:rsidRDefault="008B67F8" w:rsidP="008B6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 w:line="288" w:lineRule="auto"/>
                                  <w:jc w:val="center"/>
                                  <w:textAlignment w:val="baseline"/>
                                </w:pP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h</w:t>
                                </w:r>
                                <w:r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position w:val="14"/>
                                    <w:vertAlign w:val="superscript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" name="Line 8"/>
                          <wps:cNvCnPr/>
                          <wps:spPr bwMode="auto">
                            <a:xfrm>
                              <a:off x="3480076" y="2906939"/>
                              <a:ext cx="88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145.5pt;height:59.25pt;mso-position-horizontal-relative:char;mso-position-vertical-relative:line" coordorigin="34798,29067" coordsize="11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">
                <v:rect id="Rectangle 6" o:spid="_x0000_s1027" style="position:absolute;left:34798;top:29068;width:2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vNsEA&#10;AADaAAAADwAAAGRycy9kb3ducmV2LnhtbESP0WoCMRRE3wv+Q7iCL0UTpUhZjSKituhT1Q+4bK67&#10;wc3NksR1+/dNodDHYWbOMMt17xrRUYjWs4bpRIEgLr2xXGm4XvbjdxAxIRtsPJOGb4qwXg1ellgY&#10;/+Qv6s6pEhnCsUANdUptIWUsa3IYJ74lzt7NB4cpy1BJE/CZ4a6RM6Xm0qHlvFBjS9uayvv54TS8&#10;HWbHnX1VJ+u6B16PMqgPPmk9GvabBYhEffoP/7U/jYY5/F7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rzbBAAAA2gAAAA8AAAAAAAAAAAAAAAAAmAIAAGRycy9kb3du&#10;cmV2LnhtbFBLBQYAAAAABAAEAPUAAACGAwAAAAA=&#10;" filled="f" stroked="f">
                  <v:textbox style="mso-fit-shape-to-text:t">
                    <w:txbxContent>
                      <w:p w:rsidR="008B67F8" w:rsidRPr="00D805CB" w:rsidRDefault="008B67F8" w:rsidP="008B67F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D805CB">
                          <w:rPr>
                            <w:rFonts w:ascii="Arial" w:hAnsi="Arial" w:cstheme="minorBidi"/>
                            <w:b/>
                            <w:bCs/>
                            <w:i/>
                            <w:iCs/>
                            <w:shadow/>
                            <w:color w:val="000000" w:themeColor="text1"/>
                            <w:kern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n =</w:t>
                        </w:r>
                      </w:p>
                    </w:txbxContent>
                  </v:textbox>
                </v:rect>
                <v:group id="Group 7" o:spid="_x0000_s1028" style="position:absolute;left:34800;top:29067;width:9;height:4" coordorigin="34800,29067" coordsize="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29" style="position:absolute;left:34802;top:29067;width:5;height: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2e378A&#10;AADaAAAADwAAAGRycy9kb3ducmV2LnhtbERP3WrCMBS+H/gO4QjeDE2UMUbXVIb4M/Rq6gMcmrM2&#10;rDkpSaz17ZeLwS4/vv9yPbpODBSi9axhuVAgiGtvLDcarpfd/A1ETMgGO8+k4UER1tXkqcTC+Dt/&#10;0XBOjcghHAvU0KbUF1LGuiWHceF74sx9++AwZRgaaQLec7jr5EqpV+nQcm5osadNS/XP+eY0vOxX&#10;x619VifrhhtejzKoA5+0nk3Hj3cQicb0L/5zfxoNeWu+km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TZ7fvwAAANoAAAAPAAAAAAAAAAAAAAAAAJgCAABkcnMvZG93bnJl&#10;di54bWxQSwUGAAAAAAQABAD1AAAAhAMAAAAA&#10;" filled="f" stroked="f">
                    <v:textbox style="mso-fit-shape-to-text:t">
                      <w:txbxContent>
                        <w:p w:rsidR="008B67F8" w:rsidRPr="00D805CB" w:rsidRDefault="008B67F8" w:rsidP="008B6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88" w:lineRule="auto"/>
                            <w:jc w:val="center"/>
                            <w:textAlignment w:val="baseline"/>
                          </w:pPr>
                          <w:proofErr w:type="gramStart"/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z</w:t>
                          </w: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position w:val="14"/>
                              <w:vertAlign w:val="superscript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2</w:t>
                          </w:r>
                          <w:proofErr w:type="gramEnd"/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p</w:t>
                          </w: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(1 -</w:t>
                          </w: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p</w:t>
                          </w: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)</w:t>
                          </w:r>
                        </w:p>
                        <w:p w:rsidR="008B67F8" w:rsidRPr="00D805CB" w:rsidRDefault="008B67F8" w:rsidP="008B6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88" w:lineRule="auto"/>
                            <w:jc w:val="center"/>
                            <w:textAlignment w:val="baseline"/>
                          </w:pP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h</w:t>
                          </w:r>
                          <w:r w:rsidRPr="00D805CB"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position w:val="14"/>
                              <w:vertAlign w:val="superscript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line id="Line 8" o:spid="_x0000_s1030" style="position:absolute;visibility:visible;mso-wrap-style:square" from="34800,29069" to="34809,2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AA455A" w:rsidRPr="00AA455A" w:rsidRDefault="00AA455A" w:rsidP="00AA455A">
      <w:pPr>
        <w:tabs>
          <w:tab w:val="left" w:pos="1114"/>
        </w:tabs>
        <w:spacing w:after="0" w:line="240" w:lineRule="auto"/>
        <w:jc w:val="both"/>
        <w:rPr>
          <w:rFonts w:asciiTheme="majorBidi" w:hAnsiTheme="majorBidi" w:cstheme="majorBidi"/>
        </w:rPr>
      </w:pPr>
      <w:proofErr w:type="gramStart"/>
      <w:r w:rsidRPr="00AA455A">
        <w:rPr>
          <w:rFonts w:asciiTheme="majorBidi" w:hAnsiTheme="majorBidi" w:cstheme="majorBidi"/>
          <w:lang w:val="en-US"/>
        </w:rPr>
        <w:t>where</w:t>
      </w:r>
      <w:proofErr w:type="gramEnd"/>
      <w:r w:rsidRPr="00AA455A">
        <w:rPr>
          <w:rFonts w:asciiTheme="majorBidi" w:hAnsiTheme="majorBidi" w:cstheme="majorBidi"/>
          <w:lang w:val="en-US"/>
        </w:rPr>
        <w:tab/>
        <w:t>n</w:t>
      </w:r>
      <w:r w:rsidRPr="00AA455A">
        <w:rPr>
          <w:rFonts w:asciiTheme="majorBidi" w:hAnsiTheme="majorBidi" w:cstheme="majorBidi"/>
          <w:lang w:val="en-US"/>
        </w:rPr>
        <w:tab/>
        <w:t>=</w:t>
      </w:r>
      <w:r w:rsidRPr="00AA455A">
        <w:rPr>
          <w:rFonts w:asciiTheme="majorBidi" w:hAnsiTheme="majorBidi" w:cstheme="majorBidi"/>
          <w:lang w:val="en-US"/>
        </w:rPr>
        <w:tab/>
        <w:t>required sample size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ab/>
        <w:t>z</w:t>
      </w:r>
      <w:r w:rsidRPr="00AA455A">
        <w:rPr>
          <w:rFonts w:asciiTheme="majorBidi" w:hAnsiTheme="majorBidi" w:cstheme="majorBidi"/>
          <w:lang w:val="en-US"/>
        </w:rPr>
        <w:tab/>
        <w:t>=</w:t>
      </w:r>
      <w:r w:rsidRPr="00AA455A">
        <w:rPr>
          <w:rFonts w:asciiTheme="majorBidi" w:hAnsiTheme="majorBidi" w:cstheme="majorBidi"/>
          <w:lang w:val="en-US"/>
        </w:rPr>
        <w:tab/>
        <w:t>2 for a 95.45% confidence level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ab/>
        <w:t>p</w:t>
      </w:r>
      <w:r w:rsidRPr="00AA455A">
        <w:rPr>
          <w:rFonts w:asciiTheme="majorBidi" w:hAnsiTheme="majorBidi" w:cstheme="majorBidi"/>
          <w:lang w:val="en-US"/>
        </w:rPr>
        <w:tab/>
        <w:t>=</w:t>
      </w:r>
      <w:r w:rsidRPr="00AA455A">
        <w:rPr>
          <w:rFonts w:asciiTheme="majorBidi" w:hAnsiTheme="majorBidi" w:cstheme="majorBidi"/>
          <w:lang w:val="en-US"/>
        </w:rPr>
        <w:tab/>
        <w:t xml:space="preserve">estimate of idle proportion = 25% = .25 </w:t>
      </w:r>
    </w:p>
    <w:p w:rsidR="00AA455A" w:rsidRPr="00AA455A" w:rsidRDefault="00AA455A" w:rsidP="00AA455A">
      <w:pPr>
        <w:tabs>
          <w:tab w:val="left" w:pos="1114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AA455A">
        <w:rPr>
          <w:rFonts w:asciiTheme="majorBidi" w:hAnsiTheme="majorBidi" w:cstheme="majorBidi"/>
          <w:lang w:val="en-US"/>
        </w:rPr>
        <w:tab/>
        <w:t>h</w:t>
      </w:r>
      <w:r w:rsidRPr="00AA455A">
        <w:rPr>
          <w:rFonts w:asciiTheme="majorBidi" w:hAnsiTheme="majorBidi" w:cstheme="majorBidi"/>
          <w:lang w:val="en-US"/>
        </w:rPr>
        <w:tab/>
        <w:t>=</w:t>
      </w:r>
      <w:r w:rsidRPr="00AA455A">
        <w:rPr>
          <w:rFonts w:asciiTheme="majorBidi" w:hAnsiTheme="majorBidi" w:cstheme="majorBidi"/>
          <w:lang w:val="en-US"/>
        </w:rPr>
        <w:tab/>
        <w:t>acceptable error of 3% = .03</w:t>
      </w:r>
    </w:p>
    <w:p w:rsid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  <w:r w:rsidRPr="00AA455A">
        <w:rPr>
          <w:rFonts w:asciiTheme="majorBidi" w:hAnsiTheme="majorBidi" w:cstheme="majorBidi"/>
          <w:b/>
          <w:bCs/>
          <w:noProof/>
        </w:rPr>
        <mc:AlternateContent>
          <mc:Choice Requires="wpg">
            <w:drawing>
              <wp:inline distT="0" distB="0" distL="0" distR="0">
                <wp:extent cx="2614613" cy="723900"/>
                <wp:effectExtent l="0" t="0" r="0" b="0"/>
                <wp:docPr id="79156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14613" cy="723900"/>
                          <a:chOff x="1827213" y="5340350"/>
                          <a:chExt cx="1647" cy="45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27213" y="5340539"/>
                            <a:ext cx="173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8B67F8" w:rsidRDefault="008B67F8" w:rsidP="008B67F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1827621" y="5340350"/>
                            <a:ext cx="1239" cy="340"/>
                            <a:chOff x="1827621" y="5340350"/>
                            <a:chExt cx="1239" cy="340"/>
                          </a:xfrm>
                        </wpg:grpSpPr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7621" y="5340350"/>
                              <a:ext cx="1239" cy="1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8B67F8" w:rsidRPr="00D805CB" w:rsidRDefault="00D805CB" w:rsidP="008B67F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n </w:t>
                                </w:r>
                                <w:r w:rsidR="008B67F8"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=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        </w:t>
                                </w:r>
                                <w:r w:rsidR="008B67F8"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833</w:t>
                                </w:r>
                                <w:r w:rsidR="008B67F8" w:rsidRPr="00D805CB">
                                  <w:rPr>
                                    <w:rFonts w:ascii="Arial" w:hAnsi="Arial" w:cstheme="minorBidi"/>
                                    <w:b/>
                                    <w:bCs/>
                                    <w:i/>
                                    <w:iCs/>
                                    <w:shadow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 observations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3" name="Line 14"/>
                          <wps:cNvCnPr/>
                          <wps:spPr bwMode="auto">
                            <a:xfrm>
                              <a:off x="1827639" y="5340690"/>
                              <a:ext cx="120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s1031" style="width:205.9pt;height:57pt;mso-position-horizontal-relative:char;mso-position-vertical-relative:line" coordorigin="18272,53403" coordsize="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">
                <v:rect id="Rectangle 10" o:spid="_x0000_s1032" style="position:absolute;left:18272;top:53405;width:1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vVMMA&#10;AADbAAAADwAAAGRycy9kb3ducmV2LnhtbESP3WoCMRCF7wt9hzCF3pSaVETKahQp/UOvan2AYTPu&#10;BjeTJYnr9u07F4J3M5wz53yzXI+hUwOl7CNbeJkYUMR1dJ4bC4ffj+dXULkgO+wik4U/yrBe3d8t&#10;sXLxwj807EujJIRzhRbaUvpK61y3FDBPYk8s2jGmgEXW1GiX8CLhodNTY+Y6oGdpaLGnt5bq0/4c&#10;LMw+p9t3/2R2PgxnPGx1Ml+8s/bxYdwsQBUay818vf52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yvVMMAAADbAAAADwAAAAAAAAAAAAAAAACYAgAAZHJzL2Rv&#10;d25yZXYueG1sUEsFBgAAAAAEAAQA9QAAAIgDAAAAAA==&#10;" filled="f" stroked="f">
                  <v:textbox style="mso-fit-shape-to-text:t">
                    <w:txbxContent>
                      <w:p w:rsidR="008B67F8" w:rsidRDefault="008B67F8" w:rsidP="008B67F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group id="_x0000_s1033" style="position:absolute;left:18276;top:53403;width:12;height:3" coordorigin="18276,53403" coordsize="1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4" style="position:absolute;left:18276;top:53403;width:12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  <v:textbox style="mso-fit-shape-to-text:t">
                      <w:txbxContent>
                        <w:p w:rsidR="008B67F8" w:rsidRPr="00D805CB" w:rsidRDefault="00D805CB" w:rsidP="008B67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n </w:t>
                          </w:r>
                          <w:r w:rsidR="008B67F8"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=</w:t>
                          </w:r>
                          <w:proofErr w:type="gramEnd"/>
                          <w:r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        </w:t>
                          </w:r>
                          <w:r w:rsidR="008B67F8" w:rsidRPr="00D805CB">
                            <w:rPr>
                              <w:rFonts w:ascii="Arial" w:hAnsi="Arial" w:cstheme="minorBidi"/>
                              <w:b/>
                              <w:b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833</w:t>
                          </w:r>
                          <w:r w:rsidR="008B67F8" w:rsidRPr="00D805CB">
                            <w:rPr>
                              <w:rFonts w:ascii="Arial" w:hAnsi="Arial" w:cstheme="minorBidi"/>
                              <w:b/>
                              <w:bCs/>
                              <w:i/>
                              <w:iCs/>
                              <w:shadow/>
                              <w:color w:val="000000" w:themeColor="text1"/>
                              <w:kern w:val="24"/>
                              <w:sz w:val="22"/>
                              <w:szCs w:val="22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 observations</w:t>
                          </w:r>
                        </w:p>
                      </w:txbxContent>
                    </v:textbox>
                  </v:rect>
                  <v:line id="Line 14" o:spid="_x0000_s1035" style="position:absolute;visibility:visible;mso-wrap-style:square" from="18276,53406" to="18288,53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2ucAAAADbAAAADwAAAGRycy9kb3ducmV2LnhtbERPzWrCQBC+F/oOyxR6q5um0IboKqU1&#10;IL0Uow8wZMdsMDsbsqPGt3eFQm/z8f3OYjX5Xp1pjF1gA6+zDBRxE2zHrYH9rnopQEVBttgHJgNX&#10;irBaPj4ssLThwls619KqFMKxRANOZCi1jo0jj3EWBuLEHcLoURIcW21HvKRw3+s8y961x45Tg8OB&#10;vhw1x/rkDci2KYrfD1/lgt/r6pTz+sexMc9P0+cclNAk/+I/98am+W9w/yUdo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N9rnAAAAA2wAAAA8AAAAAAAAAAAAAAAAA&#10;oQIAAGRycy9kb3ducmV2LnhtbFBLBQYAAAAABAAEAPkAAACOAwAAAAA=&#10;" strokecolor="black [3213]" strokeweight="3pt"/>
                </v:group>
                <w10:anchorlock/>
              </v:group>
            </w:pict>
          </mc:Fallback>
        </mc:AlternateContent>
      </w:r>
    </w:p>
    <w:p w:rsidR="00AA455A" w:rsidRDefault="00AA455A" w:rsidP="00AA455A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536"/>
      </w:tblGrid>
      <w:tr w:rsidR="00AA455A" w:rsidTr="00AA455A">
        <w:tc>
          <w:tcPr>
            <w:tcW w:w="2093" w:type="dxa"/>
          </w:tcPr>
          <w:p w:rsid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No. of Observations</w:t>
            </w:r>
          </w:p>
        </w:tc>
        <w:tc>
          <w:tcPr>
            <w:tcW w:w="4536" w:type="dxa"/>
          </w:tcPr>
          <w:p w:rsid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Activity</w:t>
            </w:r>
          </w:p>
        </w:tc>
      </w:tr>
      <w:tr w:rsidR="00AA455A" w:rsidTr="00AA455A">
        <w:tc>
          <w:tcPr>
            <w:tcW w:w="2093" w:type="dxa"/>
          </w:tcPr>
          <w:p w:rsidR="00AA455A" w:rsidRPr="00AA455A" w:rsidRDefault="00AA455A" w:rsidP="00AA455A">
            <w:pPr>
              <w:tabs>
                <w:tab w:val="left" w:pos="111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485</w:t>
            </w:r>
          </w:p>
        </w:tc>
        <w:tc>
          <w:tcPr>
            <w:tcW w:w="4536" w:type="dxa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On the phone or meeting with a welfare client</w:t>
            </w:r>
          </w:p>
        </w:tc>
      </w:tr>
      <w:tr w:rsidR="00AA455A" w:rsidTr="00AA455A">
        <w:tc>
          <w:tcPr>
            <w:tcW w:w="2093" w:type="dxa"/>
          </w:tcPr>
          <w:p w:rsidR="00AA455A" w:rsidRPr="00AA455A" w:rsidRDefault="00AA455A" w:rsidP="00AA455A">
            <w:pPr>
              <w:tabs>
                <w:tab w:val="left" w:pos="111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126</w:t>
            </w:r>
          </w:p>
        </w:tc>
        <w:tc>
          <w:tcPr>
            <w:tcW w:w="4536" w:type="dxa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Idle</w:t>
            </w:r>
          </w:p>
        </w:tc>
      </w:tr>
      <w:tr w:rsidR="00AA455A" w:rsidTr="00AA455A">
        <w:tc>
          <w:tcPr>
            <w:tcW w:w="2093" w:type="dxa"/>
          </w:tcPr>
          <w:p w:rsidR="00AA455A" w:rsidRPr="00AA455A" w:rsidRDefault="00AA455A" w:rsidP="00AA455A">
            <w:pPr>
              <w:tabs>
                <w:tab w:val="left" w:pos="111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62</w:t>
            </w:r>
          </w:p>
        </w:tc>
        <w:tc>
          <w:tcPr>
            <w:tcW w:w="4536" w:type="dxa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Personal time</w:t>
            </w:r>
          </w:p>
        </w:tc>
      </w:tr>
      <w:tr w:rsidR="00AA455A" w:rsidTr="00AA455A">
        <w:tc>
          <w:tcPr>
            <w:tcW w:w="2093" w:type="dxa"/>
          </w:tcPr>
          <w:p w:rsidR="00AA455A" w:rsidRPr="00AA455A" w:rsidRDefault="00AA455A" w:rsidP="00AA455A">
            <w:pPr>
              <w:tabs>
                <w:tab w:val="left" w:pos="111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23</w:t>
            </w:r>
          </w:p>
        </w:tc>
        <w:tc>
          <w:tcPr>
            <w:tcW w:w="4536" w:type="dxa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Discussions with supervisor</w:t>
            </w:r>
          </w:p>
        </w:tc>
      </w:tr>
      <w:tr w:rsidR="00AA455A" w:rsidTr="00AA455A">
        <w:tc>
          <w:tcPr>
            <w:tcW w:w="2093" w:type="dxa"/>
          </w:tcPr>
          <w:p w:rsidR="00AA455A" w:rsidRPr="00AA455A" w:rsidRDefault="00AA455A" w:rsidP="00AA455A">
            <w:pPr>
              <w:tabs>
                <w:tab w:val="left" w:pos="1114"/>
              </w:tabs>
              <w:jc w:val="center"/>
              <w:rPr>
                <w:rFonts w:asciiTheme="majorBidi" w:hAnsiTheme="majorBidi" w:cstheme="majorBidi"/>
                <w:lang w:val="en-US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137</w:t>
            </w:r>
          </w:p>
        </w:tc>
        <w:tc>
          <w:tcPr>
            <w:tcW w:w="4536" w:type="dxa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</w:rPr>
            </w:pPr>
            <w:r w:rsidRPr="00AA455A">
              <w:rPr>
                <w:rFonts w:asciiTheme="majorBidi" w:hAnsiTheme="majorBidi" w:cstheme="majorBidi"/>
                <w:lang w:val="en-US"/>
              </w:rPr>
              <w:t>Filing, meeting, and computer data entry</w:t>
            </w:r>
          </w:p>
        </w:tc>
      </w:tr>
      <w:tr w:rsidR="00AA455A" w:rsidTr="00AA455A">
        <w:tc>
          <w:tcPr>
            <w:tcW w:w="6629" w:type="dxa"/>
            <w:gridSpan w:val="2"/>
          </w:tcPr>
          <w:p w:rsidR="00AA455A" w:rsidRPr="00AA455A" w:rsidRDefault="00AA455A" w:rsidP="00AA455A">
            <w:pPr>
              <w:tabs>
                <w:tab w:val="left" w:pos="1114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</w:t>
            </w:r>
            <w:r w:rsidRPr="00AA455A">
              <w:rPr>
                <w:rFonts w:asciiTheme="majorBidi" w:hAnsiTheme="majorBidi" w:cstheme="majorBidi"/>
                <w:lang w:val="en-US"/>
              </w:rPr>
              <w:t>833</w:t>
            </w:r>
          </w:p>
        </w:tc>
      </w:tr>
    </w:tbl>
    <w:p w:rsidR="005B2102" w:rsidRDefault="005B2102" w:rsidP="005B2102">
      <w:pPr>
        <w:tabs>
          <w:tab w:val="left" w:pos="1114"/>
        </w:tabs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</w:p>
    <w:p w:rsidR="005B2102" w:rsidRPr="005B2102" w:rsidRDefault="005B2102" w:rsidP="005B2102">
      <w:pPr>
        <w:tabs>
          <w:tab w:val="left" w:pos="1114"/>
        </w:tabs>
        <w:spacing w:line="240" w:lineRule="auto"/>
        <w:rPr>
          <w:rFonts w:asciiTheme="majorBidi" w:hAnsiTheme="majorBidi" w:cstheme="majorBidi"/>
        </w:rPr>
      </w:pPr>
      <w:r w:rsidRPr="005B2102">
        <w:rPr>
          <w:rFonts w:asciiTheme="majorBidi" w:hAnsiTheme="majorBidi" w:cstheme="majorBidi"/>
          <w:lang w:val="en-US"/>
        </w:rPr>
        <w:t xml:space="preserve">All but idle and personal time are work related. </w:t>
      </w:r>
    </w:p>
    <w:p w:rsidR="005B2102" w:rsidRPr="005B2102" w:rsidRDefault="005B2102" w:rsidP="005B2102">
      <w:pPr>
        <w:tabs>
          <w:tab w:val="left" w:pos="1114"/>
        </w:tabs>
        <w:spacing w:line="240" w:lineRule="auto"/>
        <w:rPr>
          <w:rFonts w:asciiTheme="majorBidi" w:hAnsiTheme="majorBidi" w:cstheme="majorBidi"/>
        </w:rPr>
      </w:pPr>
      <w:r w:rsidRPr="005B2102">
        <w:rPr>
          <w:rFonts w:asciiTheme="majorBidi" w:hAnsiTheme="majorBidi" w:cstheme="majorBidi"/>
          <w:lang w:val="en-US"/>
        </w:rPr>
        <w:t xml:space="preserve">Percentage idle time = (126 + 62)/833 = 22.6%. </w:t>
      </w:r>
    </w:p>
    <w:p w:rsidR="005B2102" w:rsidRPr="005B2102" w:rsidRDefault="005B2102" w:rsidP="005B2102">
      <w:pPr>
        <w:tabs>
          <w:tab w:val="left" w:pos="1114"/>
        </w:tabs>
        <w:spacing w:line="240" w:lineRule="auto"/>
        <w:rPr>
          <w:rFonts w:asciiTheme="majorBidi" w:hAnsiTheme="majorBidi" w:cstheme="majorBidi"/>
        </w:rPr>
      </w:pPr>
      <w:r w:rsidRPr="005B2102">
        <w:rPr>
          <w:rFonts w:asciiTheme="majorBidi" w:hAnsiTheme="majorBidi" w:cstheme="majorBidi"/>
          <w:lang w:val="en-US"/>
        </w:rPr>
        <w:t>Since this is less than the target value of 25%, the workload needs to be adjusted.</w:t>
      </w:r>
    </w:p>
    <w:p w:rsidR="00AA455A" w:rsidRPr="005B2102" w:rsidRDefault="00AA455A" w:rsidP="005B2102">
      <w:pPr>
        <w:tabs>
          <w:tab w:val="left" w:pos="1114"/>
        </w:tabs>
        <w:rPr>
          <w:rFonts w:asciiTheme="majorBidi" w:hAnsiTheme="majorBidi" w:cstheme="majorBidi"/>
        </w:rPr>
      </w:pPr>
    </w:p>
    <w:sectPr w:rsidR="00AA455A" w:rsidRPr="005B2102" w:rsidSect="00161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5A"/>
    <w:rsid w:val="00037C13"/>
    <w:rsid w:val="00161DA1"/>
    <w:rsid w:val="001770D0"/>
    <w:rsid w:val="00227703"/>
    <w:rsid w:val="004E4CBF"/>
    <w:rsid w:val="00543AA4"/>
    <w:rsid w:val="005B2102"/>
    <w:rsid w:val="008B67F8"/>
    <w:rsid w:val="009614AC"/>
    <w:rsid w:val="00AA455A"/>
    <w:rsid w:val="00B24E23"/>
    <w:rsid w:val="00B815C7"/>
    <w:rsid w:val="00D805CB"/>
    <w:rsid w:val="00E9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46988-D176-4960-B57B-8E59F78B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Alev Taşkın Gümüş</dc:creator>
  <cp:lastModifiedBy>Alev Gümüş</cp:lastModifiedBy>
  <cp:revision>3</cp:revision>
  <dcterms:created xsi:type="dcterms:W3CDTF">2013-12-30T11:08:00Z</dcterms:created>
  <dcterms:modified xsi:type="dcterms:W3CDTF">2019-11-24T18:08:00Z</dcterms:modified>
</cp:coreProperties>
</file>